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E8C" w:rsidRPr="00830E8C" w:rsidRDefault="00830E8C" w:rsidP="00830E8C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830E8C">
        <w:rPr>
          <w:rFonts w:ascii="CG Times" w:eastAsia="MS Mincho" w:hAnsi="CG Times" w:cs="Times New Roman"/>
          <w:b/>
          <w:caps/>
          <w:color w:val="000000"/>
          <w:lang w:val="sq-AL"/>
        </w:rPr>
        <w:t xml:space="preserve">AKT NORMATIV </w:t>
      </w:r>
    </w:p>
    <w:p w:rsidR="00830E8C" w:rsidRPr="00830E8C" w:rsidRDefault="00830E8C" w:rsidP="00830E8C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830E8C">
        <w:rPr>
          <w:rFonts w:ascii="CG Times" w:eastAsia="MS Mincho" w:hAnsi="CG Times" w:cs="Times New Roman"/>
          <w:b/>
          <w:lang w:val="sq-AL"/>
        </w:rPr>
        <w:t>Nr.5, datë 9.7.2008</w:t>
      </w:r>
    </w:p>
    <w:p w:rsidR="00830E8C" w:rsidRPr="00830E8C" w:rsidRDefault="00830E8C" w:rsidP="00830E8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830E8C" w:rsidRPr="00830E8C" w:rsidRDefault="00830E8C" w:rsidP="00830E8C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830E8C">
        <w:rPr>
          <w:rFonts w:ascii="CG Times" w:eastAsia="MS Mincho" w:hAnsi="CG Times" w:cs="Times New Roman"/>
          <w:b/>
          <w:caps/>
          <w:lang w:val="sq-AL"/>
        </w:rPr>
        <w:t xml:space="preserve">PëR NJë NDRYSHIM Në LIGJIN NR.9025, datë 13.3.2003 “PëR MIRATIMIN E AKTIT NORMATIV, ME FUQINË E LIGJIT, NR.1, datë 9.3.2003 të KëSHILLIT të MINISTRAVE “PëR VëNIEN Në DISPOZICION të HAPëSIRëS TOKëSORE, DETARE E AJRORE DHE DëRGIMIN E NJë FORCe USHTARAKE SHqIPTARE Në RAJONIN E GJIRIT PERSIK, Në KUADëR të KOALICIONIT NDËRKOMBËTAR të LUFTëS KUNDëR TERRORIZMIT”” </w:t>
      </w:r>
    </w:p>
    <w:p w:rsidR="00830E8C" w:rsidRPr="00830E8C" w:rsidRDefault="00830E8C" w:rsidP="00830E8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830E8C" w:rsidRPr="00830E8C" w:rsidRDefault="00830E8C" w:rsidP="00830E8C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830E8C">
        <w:rPr>
          <w:rFonts w:ascii="CG Times" w:eastAsia="MS Mincho" w:hAnsi="CG Times" w:cs="Times New Roman"/>
          <w:color w:val="000000"/>
          <w:lang w:val="sq-AL"/>
        </w:rPr>
        <w:t xml:space="preserve">Në mbështetje të neneve 12, pika 3, dhe 101, të Kushtetutës, me propozimin e Ministrit të Mbrojtjes, Këshilli i Ministrave </w:t>
      </w:r>
    </w:p>
    <w:p w:rsidR="00830E8C" w:rsidRPr="00830E8C" w:rsidRDefault="00830E8C" w:rsidP="00830E8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830E8C" w:rsidRPr="00830E8C" w:rsidRDefault="00830E8C" w:rsidP="00830E8C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830E8C">
        <w:rPr>
          <w:rFonts w:ascii="CG Times" w:eastAsia="MS Mincho" w:hAnsi="CG Times" w:cs="Times New Roman"/>
          <w:caps/>
          <w:lang w:val="sq-AL"/>
        </w:rPr>
        <w:t xml:space="preserve">VENDOSI: </w:t>
      </w:r>
    </w:p>
    <w:p w:rsidR="00830E8C" w:rsidRPr="00830E8C" w:rsidRDefault="00830E8C" w:rsidP="00830E8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830E8C" w:rsidRPr="00830E8C" w:rsidRDefault="00830E8C" w:rsidP="00830E8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830E8C">
        <w:rPr>
          <w:rFonts w:ascii="CG Times" w:eastAsia="MS Mincho" w:hAnsi="CG Times" w:cs="Times New Roman"/>
          <w:lang w:val="sq-AL"/>
        </w:rPr>
        <w:t xml:space="preserve">Në nenin 2 të aktit normativ, me fuqinë e ligjit, nr.1, datë 9.3.2003 të Këshillit të Ministrave, miratuar me ligjin nr.9025, datë 13.3.2003, fjalët “... një kompani...” zëvendësohen me “...dy kompani...”. </w:t>
      </w:r>
    </w:p>
    <w:p w:rsidR="00830E8C" w:rsidRPr="00830E8C" w:rsidRDefault="00830E8C" w:rsidP="00830E8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830E8C">
        <w:rPr>
          <w:rFonts w:ascii="CG Times" w:eastAsia="MS Mincho" w:hAnsi="CG Times" w:cs="Times New Roman"/>
          <w:lang w:val="sq-AL"/>
        </w:rPr>
        <w:t xml:space="preserve">Ky akt normativ hyn në fuqi menjëherë dhe botohet në Fletoren Zyrtare. </w:t>
      </w:r>
    </w:p>
    <w:p w:rsidR="00830E8C" w:rsidRDefault="00830E8C" w:rsidP="00830E8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lang w:val="sq-AL"/>
        </w:rPr>
      </w:pPr>
    </w:p>
    <w:p w:rsidR="0021320F" w:rsidRPr="00830E8C" w:rsidRDefault="0021320F" w:rsidP="00830E8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lang w:val="sq-AL"/>
        </w:rPr>
      </w:pPr>
      <w:bookmarkStart w:id="0" w:name="_GoBack"/>
      <w:bookmarkEnd w:id="0"/>
    </w:p>
    <w:p w:rsidR="00830E8C" w:rsidRPr="00830E8C" w:rsidRDefault="00830E8C" w:rsidP="00830E8C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830E8C">
        <w:rPr>
          <w:rFonts w:ascii="CG Times" w:eastAsia="MS Mincho" w:hAnsi="CG Times" w:cs="Times New Roman"/>
          <w:caps/>
          <w:lang w:val="sq-AL"/>
        </w:rPr>
        <w:t xml:space="preserve">KRYEMINISTRI </w:t>
      </w:r>
    </w:p>
    <w:p w:rsidR="00830E8C" w:rsidRPr="00830E8C" w:rsidRDefault="00830E8C" w:rsidP="00830E8C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830E8C">
        <w:rPr>
          <w:rFonts w:ascii="CG Times" w:eastAsia="MS Mincho" w:hAnsi="CG Times" w:cs="Times New Roman"/>
          <w:b/>
          <w:lang w:val="sq-AL"/>
        </w:rPr>
        <w:t>Sali Berisha</w:t>
      </w:r>
    </w:p>
    <w:p w:rsidR="001C2483" w:rsidRDefault="001C2483"/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998"/>
    <w:rsid w:val="001C2483"/>
    <w:rsid w:val="0021320F"/>
    <w:rsid w:val="00716998"/>
    <w:rsid w:val="00761394"/>
    <w:rsid w:val="00830E8C"/>
    <w:rsid w:val="00946B98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46B9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946B98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946B98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946B98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946B98"/>
    <w:rPr>
      <w:rFonts w:ascii="CG Times" w:eastAsia="MS Mincho" w:hAnsi="CG Times" w:cs="Times New Roman"/>
      <w:color w:val="000000"/>
      <w:lang w:val="en-GB"/>
    </w:rPr>
  </w:style>
  <w:style w:type="paragraph" w:customStyle="1" w:styleId="NeniNr">
    <w:name w:val="Neni_Nr"/>
    <w:next w:val="Normal"/>
    <w:rsid w:val="00946B9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NumriData">
    <w:name w:val="Numri_Data"/>
    <w:next w:val="Normal"/>
    <w:rsid w:val="00946B9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946B98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946B9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946B98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946B98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46B9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946B98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946B98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946B98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946B98"/>
    <w:rPr>
      <w:rFonts w:ascii="CG Times" w:eastAsia="MS Mincho" w:hAnsi="CG Times" w:cs="Times New Roman"/>
      <w:color w:val="000000"/>
      <w:lang w:val="en-GB"/>
    </w:rPr>
  </w:style>
  <w:style w:type="paragraph" w:customStyle="1" w:styleId="NeniNr">
    <w:name w:val="Neni_Nr"/>
    <w:next w:val="Normal"/>
    <w:rsid w:val="00946B9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NumriData">
    <w:name w:val="Numri_Data"/>
    <w:next w:val="Normal"/>
    <w:rsid w:val="00946B9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946B98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946B9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946B98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946B98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3</cp:revision>
  <cp:lastPrinted>2018-12-12T11:34:00Z</cp:lastPrinted>
  <dcterms:created xsi:type="dcterms:W3CDTF">2018-12-12T11:34:00Z</dcterms:created>
  <dcterms:modified xsi:type="dcterms:W3CDTF">2018-12-12T11:34:00Z</dcterms:modified>
</cp:coreProperties>
</file>