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C32CA" w14:textId="37A6C059" w:rsidR="00F02F42" w:rsidRPr="00714539" w:rsidRDefault="00714539" w:rsidP="00714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39">
        <w:rPr>
          <w:rFonts w:ascii="Garamond" w:hAnsi="Garamond"/>
          <w:b/>
          <w:sz w:val="24"/>
          <w:szCs w:val="24"/>
        </w:rPr>
        <w:t>AKT NORMATI</w:t>
      </w:r>
      <w:r w:rsidR="00F02F42" w:rsidRPr="00714539">
        <w:rPr>
          <w:rFonts w:ascii="Garamond" w:hAnsi="Garamond"/>
          <w:b/>
          <w:sz w:val="24"/>
          <w:szCs w:val="24"/>
        </w:rPr>
        <w:t>V</w:t>
      </w:r>
    </w:p>
    <w:p w14:paraId="01BC32CD" w14:textId="77777777" w:rsidR="00F02F42" w:rsidRPr="00714539" w:rsidRDefault="00F02F42" w:rsidP="00714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39">
        <w:rPr>
          <w:rFonts w:ascii="Garamond" w:hAnsi="Garamond"/>
          <w:b/>
          <w:sz w:val="24"/>
          <w:szCs w:val="24"/>
        </w:rPr>
        <w:t>Nr.</w:t>
      </w:r>
      <w:r w:rsidR="009C40B0" w:rsidRPr="00714539">
        <w:rPr>
          <w:rFonts w:ascii="Garamond" w:hAnsi="Garamond"/>
          <w:b/>
          <w:sz w:val="24"/>
          <w:szCs w:val="24"/>
        </w:rPr>
        <w:t>7</w:t>
      </w:r>
      <w:r w:rsidRPr="00714539">
        <w:rPr>
          <w:rFonts w:ascii="Garamond" w:hAnsi="Garamond"/>
          <w:b/>
          <w:sz w:val="24"/>
          <w:szCs w:val="24"/>
        </w:rPr>
        <w:t>, datë</w:t>
      </w:r>
      <w:r w:rsidR="00EA1F83" w:rsidRPr="00714539">
        <w:rPr>
          <w:rFonts w:ascii="Garamond" w:hAnsi="Garamond"/>
          <w:b/>
          <w:sz w:val="24"/>
          <w:szCs w:val="24"/>
        </w:rPr>
        <w:t xml:space="preserve"> </w:t>
      </w:r>
      <w:r w:rsidR="009C40B0" w:rsidRPr="00714539">
        <w:rPr>
          <w:rFonts w:ascii="Garamond" w:hAnsi="Garamond"/>
          <w:b/>
          <w:sz w:val="24"/>
          <w:szCs w:val="24"/>
        </w:rPr>
        <w:t>23.3.2020</w:t>
      </w:r>
    </w:p>
    <w:p w14:paraId="01BC32CE" w14:textId="77777777" w:rsidR="00F02F42" w:rsidRPr="00714539" w:rsidRDefault="00F02F42" w:rsidP="00714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1BC32D2" w14:textId="788E7427" w:rsidR="00087ACD" w:rsidRPr="00714539" w:rsidRDefault="00F02F42" w:rsidP="00714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39">
        <w:rPr>
          <w:rFonts w:ascii="Garamond" w:hAnsi="Garamond"/>
          <w:b/>
          <w:sz w:val="24"/>
          <w:szCs w:val="24"/>
        </w:rPr>
        <w:t>PËR</w:t>
      </w:r>
      <w:r w:rsidR="00714539" w:rsidRPr="00714539">
        <w:rPr>
          <w:rFonts w:ascii="Garamond" w:hAnsi="Garamond"/>
          <w:b/>
          <w:sz w:val="24"/>
          <w:szCs w:val="24"/>
        </w:rPr>
        <w:t xml:space="preserve"> </w:t>
      </w:r>
      <w:r w:rsidR="000745FD" w:rsidRPr="00714539">
        <w:rPr>
          <w:rFonts w:ascii="Garamond" w:hAnsi="Garamond"/>
          <w:b/>
          <w:sz w:val="24"/>
          <w:szCs w:val="24"/>
        </w:rPr>
        <w:t>Q</w:t>
      </w:r>
      <w:r w:rsidR="00A47580" w:rsidRPr="00714539">
        <w:rPr>
          <w:rFonts w:ascii="Garamond" w:hAnsi="Garamond"/>
          <w:b/>
          <w:sz w:val="24"/>
          <w:szCs w:val="24"/>
        </w:rPr>
        <w:t>Ë</w:t>
      </w:r>
      <w:r w:rsidR="000745FD" w:rsidRPr="00714539">
        <w:rPr>
          <w:rFonts w:ascii="Garamond" w:hAnsi="Garamond"/>
          <w:b/>
          <w:sz w:val="24"/>
          <w:szCs w:val="24"/>
        </w:rPr>
        <w:t>NDRIMIN</w:t>
      </w:r>
      <w:r w:rsidR="00D42CDA" w:rsidRPr="00714539">
        <w:rPr>
          <w:rFonts w:ascii="Garamond" w:hAnsi="Garamond"/>
          <w:b/>
          <w:sz w:val="24"/>
          <w:szCs w:val="24"/>
        </w:rPr>
        <w:t xml:space="preserve"> E PËRKOHSHËM</w:t>
      </w:r>
      <w:r w:rsidR="000745FD" w:rsidRPr="00714539">
        <w:rPr>
          <w:rFonts w:ascii="Garamond" w:hAnsi="Garamond"/>
          <w:b/>
          <w:sz w:val="24"/>
          <w:szCs w:val="24"/>
        </w:rPr>
        <w:t xml:space="preserve"> NË SHTËPI</w:t>
      </w:r>
      <w:r w:rsidR="00D42CDA" w:rsidRPr="00714539">
        <w:rPr>
          <w:rFonts w:ascii="Garamond" w:hAnsi="Garamond"/>
          <w:b/>
          <w:sz w:val="24"/>
          <w:szCs w:val="24"/>
        </w:rPr>
        <w:t xml:space="preserve"> TË TË DËNUARVE</w:t>
      </w:r>
    </w:p>
    <w:p w14:paraId="01BC32D3" w14:textId="77777777" w:rsidR="00F02F42" w:rsidRPr="00714539" w:rsidRDefault="00F02F4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D4" w14:textId="77777777" w:rsidR="00CD3965" w:rsidRPr="00714539" w:rsidRDefault="00CD3965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Në mbështetje të nenit 101 të Kushtetutës, me propozimin e ministrit të </w:t>
      </w:r>
      <w:r w:rsidR="00D42CDA" w:rsidRPr="00714539">
        <w:rPr>
          <w:rFonts w:ascii="Garamond" w:hAnsi="Garamond"/>
          <w:sz w:val="24"/>
          <w:szCs w:val="24"/>
        </w:rPr>
        <w:t>Drejtësisë</w:t>
      </w:r>
      <w:r w:rsidRPr="00714539">
        <w:rPr>
          <w:rFonts w:ascii="Garamond" w:hAnsi="Garamond"/>
          <w:sz w:val="24"/>
          <w:szCs w:val="24"/>
        </w:rPr>
        <w:t>, Këshilli i Ministrave</w:t>
      </w:r>
    </w:p>
    <w:p w14:paraId="01BC32D5" w14:textId="77777777" w:rsidR="00F02F42" w:rsidRPr="00714539" w:rsidRDefault="00F02F4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D6" w14:textId="0019CB07" w:rsidR="00087ACD" w:rsidRPr="00714539" w:rsidRDefault="00714539" w:rsidP="00714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087ACD" w:rsidRPr="00714539">
        <w:rPr>
          <w:rFonts w:ascii="Garamond" w:hAnsi="Garamond"/>
          <w:sz w:val="24"/>
          <w:szCs w:val="24"/>
        </w:rPr>
        <w:t>I</w:t>
      </w:r>
      <w:r w:rsidR="00CD3965" w:rsidRPr="00714539">
        <w:rPr>
          <w:rFonts w:ascii="Garamond" w:hAnsi="Garamond"/>
          <w:sz w:val="24"/>
          <w:szCs w:val="24"/>
        </w:rPr>
        <w:t>:</w:t>
      </w:r>
    </w:p>
    <w:p w14:paraId="01BC32D7" w14:textId="77777777" w:rsidR="00F02F42" w:rsidRPr="00714539" w:rsidRDefault="00F02F4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D9" w14:textId="77777777" w:rsidR="00815537" w:rsidRPr="00714539" w:rsidRDefault="00815537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1</w:t>
      </w:r>
    </w:p>
    <w:p w14:paraId="01BC32DA" w14:textId="77777777" w:rsidR="00EA1F83" w:rsidRPr="0060425F" w:rsidRDefault="00815537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Objekti</w:t>
      </w:r>
    </w:p>
    <w:p w14:paraId="1C53FB2E" w14:textId="77777777" w:rsidR="0060425F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DC" w14:textId="77777777" w:rsidR="00D42CDA" w:rsidRPr="00714539" w:rsidRDefault="00815537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Ky akt</w:t>
      </w:r>
      <w:r w:rsidR="00732F1A" w:rsidRPr="00714539">
        <w:rPr>
          <w:rFonts w:ascii="Garamond" w:hAnsi="Garamond"/>
          <w:sz w:val="24"/>
          <w:szCs w:val="24"/>
        </w:rPr>
        <w:t xml:space="preserve"> normativ</w:t>
      </w:r>
      <w:r w:rsidRPr="00714539">
        <w:rPr>
          <w:rFonts w:ascii="Garamond" w:hAnsi="Garamond"/>
          <w:sz w:val="24"/>
          <w:szCs w:val="24"/>
        </w:rPr>
        <w:t xml:space="preserve"> ka p</w:t>
      </w:r>
      <w:r w:rsidR="003F2507" w:rsidRPr="00714539">
        <w:rPr>
          <w:rFonts w:ascii="Garamond" w:hAnsi="Garamond"/>
          <w:sz w:val="24"/>
          <w:szCs w:val="24"/>
        </w:rPr>
        <w:t>ë</w:t>
      </w:r>
      <w:r w:rsidRPr="00714539">
        <w:rPr>
          <w:rFonts w:ascii="Garamond" w:hAnsi="Garamond"/>
          <w:sz w:val="24"/>
          <w:szCs w:val="24"/>
        </w:rPr>
        <w:t>r objekt p</w:t>
      </w:r>
      <w:r w:rsidR="003F2507" w:rsidRPr="00714539">
        <w:rPr>
          <w:rFonts w:ascii="Garamond" w:hAnsi="Garamond"/>
          <w:sz w:val="24"/>
          <w:szCs w:val="24"/>
        </w:rPr>
        <w:t>ë</w:t>
      </w:r>
      <w:r w:rsidRPr="00714539">
        <w:rPr>
          <w:rFonts w:ascii="Garamond" w:hAnsi="Garamond"/>
          <w:sz w:val="24"/>
          <w:szCs w:val="24"/>
        </w:rPr>
        <w:t>r</w:t>
      </w:r>
      <w:r w:rsidR="00291760" w:rsidRPr="00714539">
        <w:rPr>
          <w:rFonts w:ascii="Garamond" w:hAnsi="Garamond"/>
          <w:sz w:val="24"/>
          <w:szCs w:val="24"/>
        </w:rPr>
        <w:t xml:space="preserve">caktimin </w:t>
      </w:r>
      <w:r w:rsidR="00D42CDA" w:rsidRPr="00714539">
        <w:rPr>
          <w:rFonts w:ascii="Garamond" w:hAnsi="Garamond"/>
          <w:sz w:val="24"/>
          <w:szCs w:val="24"/>
        </w:rPr>
        <w:t xml:space="preserve">e kushteve dhe </w:t>
      </w:r>
      <w:r w:rsidR="00EA1F83" w:rsidRPr="00714539">
        <w:rPr>
          <w:rFonts w:ascii="Garamond" w:hAnsi="Garamond"/>
          <w:sz w:val="24"/>
          <w:szCs w:val="24"/>
        </w:rPr>
        <w:t xml:space="preserve">të </w:t>
      </w:r>
      <w:r w:rsidR="006051CE" w:rsidRPr="00714539">
        <w:rPr>
          <w:rFonts w:ascii="Garamond" w:hAnsi="Garamond"/>
          <w:sz w:val="24"/>
          <w:szCs w:val="24"/>
        </w:rPr>
        <w:t>kritereve</w:t>
      </w:r>
      <w:r w:rsidR="00D42CDA" w:rsidRPr="00714539">
        <w:rPr>
          <w:rFonts w:ascii="Garamond" w:hAnsi="Garamond"/>
          <w:sz w:val="24"/>
          <w:szCs w:val="24"/>
        </w:rPr>
        <w:t xml:space="preserve"> </w:t>
      </w:r>
      <w:r w:rsidR="000F0F63" w:rsidRPr="00714539">
        <w:rPr>
          <w:rFonts w:ascii="Garamond" w:hAnsi="Garamond"/>
          <w:sz w:val="24"/>
          <w:szCs w:val="24"/>
        </w:rPr>
        <w:t>për</w:t>
      </w:r>
      <w:r w:rsidR="00EA3531" w:rsidRPr="00714539">
        <w:rPr>
          <w:rFonts w:ascii="Garamond" w:hAnsi="Garamond"/>
          <w:sz w:val="24"/>
          <w:szCs w:val="24"/>
        </w:rPr>
        <w:t xml:space="preserve"> q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A3531" w:rsidRPr="00714539">
        <w:rPr>
          <w:rFonts w:ascii="Garamond" w:hAnsi="Garamond"/>
          <w:sz w:val="24"/>
          <w:szCs w:val="24"/>
        </w:rPr>
        <w:t>ndrim</w:t>
      </w:r>
      <w:r w:rsidR="00A33F8C" w:rsidRPr="00714539">
        <w:rPr>
          <w:rFonts w:ascii="Garamond" w:hAnsi="Garamond"/>
          <w:sz w:val="24"/>
          <w:szCs w:val="24"/>
        </w:rPr>
        <w:t>in</w:t>
      </w:r>
      <w:r w:rsidR="00EA3531" w:rsidRPr="00714539">
        <w:rPr>
          <w:rFonts w:ascii="Garamond" w:hAnsi="Garamond"/>
          <w:sz w:val="24"/>
          <w:szCs w:val="24"/>
        </w:rPr>
        <w:t xml:space="preserve"> </w:t>
      </w:r>
      <w:r w:rsidR="000F0F63" w:rsidRPr="00714539">
        <w:rPr>
          <w:rFonts w:ascii="Garamond" w:hAnsi="Garamond"/>
          <w:sz w:val="24"/>
          <w:szCs w:val="24"/>
        </w:rPr>
        <w:t>e</w:t>
      </w:r>
      <w:r w:rsidR="00D42CDA" w:rsidRPr="00714539">
        <w:rPr>
          <w:rFonts w:ascii="Garamond" w:hAnsi="Garamond"/>
          <w:sz w:val="24"/>
          <w:szCs w:val="24"/>
        </w:rPr>
        <w:t xml:space="preserve"> </w:t>
      </w:r>
      <w:r w:rsidR="000745FD" w:rsidRPr="00714539">
        <w:rPr>
          <w:rFonts w:ascii="Garamond" w:hAnsi="Garamond"/>
          <w:sz w:val="24"/>
          <w:szCs w:val="24"/>
        </w:rPr>
        <w:t>përkohshëm në shtëpi</w:t>
      </w:r>
      <w:r w:rsidR="00D42CDA" w:rsidRPr="00714539">
        <w:rPr>
          <w:rFonts w:ascii="Garamond" w:hAnsi="Garamond"/>
          <w:sz w:val="24"/>
          <w:szCs w:val="24"/>
        </w:rPr>
        <w:t xml:space="preserve"> të të dënuarve</w:t>
      </w:r>
      <w:r w:rsidR="000F0F63" w:rsidRPr="00714539">
        <w:rPr>
          <w:rFonts w:ascii="Garamond" w:hAnsi="Garamond"/>
          <w:sz w:val="24"/>
          <w:szCs w:val="24"/>
        </w:rPr>
        <w:t>, si një leje e veçantë,</w:t>
      </w:r>
      <w:r w:rsidR="00D42CDA" w:rsidRPr="00714539">
        <w:rPr>
          <w:rFonts w:ascii="Garamond" w:hAnsi="Garamond"/>
          <w:sz w:val="24"/>
          <w:szCs w:val="24"/>
        </w:rPr>
        <w:t xml:space="preserve"> gjatë kohëzgjatjes së </w:t>
      </w:r>
      <w:r w:rsidR="007B43C6" w:rsidRPr="00714539">
        <w:rPr>
          <w:rFonts w:ascii="Garamond" w:hAnsi="Garamond"/>
          <w:sz w:val="24"/>
          <w:szCs w:val="24"/>
        </w:rPr>
        <w:t>epidemisë</w:t>
      </w:r>
      <w:r w:rsidR="00D42CDA" w:rsidRPr="00714539">
        <w:rPr>
          <w:rFonts w:ascii="Garamond" w:hAnsi="Garamond"/>
          <w:sz w:val="24"/>
          <w:szCs w:val="24"/>
        </w:rPr>
        <w:t xml:space="preserve"> </w:t>
      </w:r>
      <w:r w:rsidR="00FE30BB" w:rsidRPr="00714539">
        <w:rPr>
          <w:rFonts w:ascii="Garamond" w:hAnsi="Garamond"/>
          <w:sz w:val="24"/>
          <w:szCs w:val="24"/>
        </w:rPr>
        <w:t>s</w:t>
      </w:r>
      <w:r w:rsidR="00D42CDA" w:rsidRPr="00714539">
        <w:rPr>
          <w:rFonts w:ascii="Garamond" w:hAnsi="Garamond"/>
          <w:sz w:val="24"/>
          <w:szCs w:val="24"/>
        </w:rPr>
        <w:t>ë shkaktuar nga COVID-19.</w:t>
      </w:r>
    </w:p>
    <w:p w14:paraId="01BC32DD" w14:textId="77777777" w:rsidR="00815537" w:rsidRPr="00714539" w:rsidRDefault="00815537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DF" w14:textId="77777777" w:rsidR="00C92735" w:rsidRPr="00714539" w:rsidRDefault="00C92735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2</w:t>
      </w:r>
    </w:p>
    <w:p w14:paraId="01BC32E0" w14:textId="77777777" w:rsidR="00C92735" w:rsidRPr="0060425F" w:rsidRDefault="00C92735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Qëllimi</w:t>
      </w:r>
    </w:p>
    <w:p w14:paraId="01BC32E1" w14:textId="77777777" w:rsidR="00EA1F83" w:rsidRPr="00714539" w:rsidRDefault="00EA1F83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E2" w14:textId="77777777" w:rsidR="00D42CDA" w:rsidRPr="00714539" w:rsidRDefault="00C92735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Ky akt</w:t>
      </w:r>
      <w:r w:rsidR="00732F1A" w:rsidRPr="00714539">
        <w:rPr>
          <w:rFonts w:ascii="Garamond" w:hAnsi="Garamond"/>
          <w:sz w:val="24"/>
          <w:szCs w:val="24"/>
        </w:rPr>
        <w:t xml:space="preserve"> normativ</w:t>
      </w:r>
      <w:r w:rsidRPr="00714539">
        <w:rPr>
          <w:rFonts w:ascii="Garamond" w:hAnsi="Garamond"/>
          <w:sz w:val="24"/>
          <w:szCs w:val="24"/>
        </w:rPr>
        <w:t xml:space="preserve"> ka për qëllim</w:t>
      </w:r>
      <w:r w:rsidR="00D42CDA" w:rsidRPr="00714539">
        <w:rPr>
          <w:rFonts w:ascii="Garamond" w:hAnsi="Garamond"/>
          <w:sz w:val="24"/>
          <w:szCs w:val="24"/>
        </w:rPr>
        <w:t xml:space="preserve"> të marrë masa të përkohshme për të parandaluar përhapjen e </w:t>
      </w:r>
      <w:r w:rsidR="00EA1F83" w:rsidRPr="00714539">
        <w:rPr>
          <w:rFonts w:ascii="Garamond" w:hAnsi="Garamond"/>
          <w:sz w:val="24"/>
          <w:szCs w:val="24"/>
        </w:rPr>
        <w:t xml:space="preserve">infeksionit të shkaktuar nga </w:t>
      </w:r>
      <w:r w:rsidR="00D42CDA" w:rsidRPr="00714539">
        <w:rPr>
          <w:rFonts w:ascii="Garamond" w:hAnsi="Garamond"/>
          <w:sz w:val="24"/>
          <w:szCs w:val="24"/>
        </w:rPr>
        <w:t>COVID-19</w:t>
      </w:r>
      <w:r w:rsidR="00EA1F83" w:rsidRPr="00714539">
        <w:rPr>
          <w:rFonts w:ascii="Garamond" w:hAnsi="Garamond"/>
          <w:sz w:val="24"/>
          <w:szCs w:val="24"/>
        </w:rPr>
        <w:t>,</w:t>
      </w:r>
      <w:r w:rsidR="00D42CDA" w:rsidRPr="00714539">
        <w:rPr>
          <w:rFonts w:ascii="Garamond" w:hAnsi="Garamond"/>
          <w:sz w:val="24"/>
          <w:szCs w:val="24"/>
        </w:rPr>
        <w:t xml:space="preserve"> në sistemin e ekzekutimit të vendimeve penale si dhe </w:t>
      </w:r>
      <w:r w:rsidR="005521F5" w:rsidRPr="00714539">
        <w:rPr>
          <w:rFonts w:ascii="Garamond" w:hAnsi="Garamond"/>
          <w:sz w:val="24"/>
          <w:szCs w:val="24"/>
        </w:rPr>
        <w:t>mbrojtjen</w:t>
      </w:r>
      <w:r w:rsidR="00D42CDA" w:rsidRPr="00714539">
        <w:rPr>
          <w:rFonts w:ascii="Garamond" w:hAnsi="Garamond"/>
          <w:sz w:val="24"/>
          <w:szCs w:val="24"/>
        </w:rPr>
        <w:t xml:space="preserve"> e rendit dhe </w:t>
      </w:r>
      <w:r w:rsidR="00EA1F83" w:rsidRPr="00714539">
        <w:rPr>
          <w:rFonts w:ascii="Garamond" w:hAnsi="Garamond"/>
          <w:sz w:val="24"/>
          <w:szCs w:val="24"/>
        </w:rPr>
        <w:t xml:space="preserve">të </w:t>
      </w:r>
      <w:r w:rsidR="00D42CDA" w:rsidRPr="00714539">
        <w:rPr>
          <w:rFonts w:ascii="Garamond" w:hAnsi="Garamond"/>
          <w:sz w:val="24"/>
          <w:szCs w:val="24"/>
        </w:rPr>
        <w:t>sigurisë në sistem</w:t>
      </w:r>
      <w:r w:rsidR="00EA1F83" w:rsidRPr="00714539">
        <w:rPr>
          <w:rFonts w:ascii="Garamond" w:hAnsi="Garamond"/>
          <w:sz w:val="24"/>
          <w:szCs w:val="24"/>
        </w:rPr>
        <w:t>,</w:t>
      </w:r>
      <w:r w:rsidR="003C776F" w:rsidRPr="00714539">
        <w:rPr>
          <w:rFonts w:ascii="Garamond" w:hAnsi="Garamond"/>
          <w:sz w:val="24"/>
          <w:szCs w:val="24"/>
        </w:rPr>
        <w:t xml:space="preserve"> nëpërmjet garantimit të kushteve për mbrojtjen e jetës dhe </w:t>
      </w:r>
      <w:r w:rsidR="00EA1F83" w:rsidRPr="00714539">
        <w:rPr>
          <w:rFonts w:ascii="Garamond" w:hAnsi="Garamond"/>
          <w:sz w:val="24"/>
          <w:szCs w:val="24"/>
        </w:rPr>
        <w:t xml:space="preserve">të </w:t>
      </w:r>
      <w:r w:rsidR="003C776F" w:rsidRPr="00714539">
        <w:rPr>
          <w:rFonts w:ascii="Garamond" w:hAnsi="Garamond"/>
          <w:sz w:val="24"/>
          <w:szCs w:val="24"/>
        </w:rPr>
        <w:t>shëndetit të t</w:t>
      </w:r>
      <w:r w:rsidR="00B37D61" w:rsidRPr="00714539">
        <w:rPr>
          <w:rFonts w:ascii="Garamond" w:hAnsi="Garamond"/>
          <w:sz w:val="24"/>
          <w:szCs w:val="24"/>
        </w:rPr>
        <w:t>ë dënuarve</w:t>
      </w:r>
      <w:r w:rsidR="003C776F" w:rsidRPr="00714539">
        <w:rPr>
          <w:rFonts w:ascii="Garamond" w:hAnsi="Garamond"/>
          <w:sz w:val="24"/>
          <w:szCs w:val="24"/>
        </w:rPr>
        <w:t>.</w:t>
      </w:r>
    </w:p>
    <w:p w14:paraId="01BC32E3" w14:textId="77777777" w:rsidR="00D42CDA" w:rsidRPr="00714539" w:rsidRDefault="00D42CD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E4" w14:textId="77777777" w:rsidR="00EC09E8" w:rsidRPr="00714539" w:rsidRDefault="00EC09E8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3</w:t>
      </w:r>
    </w:p>
    <w:p w14:paraId="01BC32E5" w14:textId="77777777" w:rsidR="00EC09E8" w:rsidRPr="0060425F" w:rsidRDefault="003C776F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Përkufizime</w:t>
      </w:r>
    </w:p>
    <w:p w14:paraId="01BC32E6" w14:textId="77777777" w:rsidR="00EA1F83" w:rsidRPr="00714539" w:rsidRDefault="00EA1F83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E7" w14:textId="77777777" w:rsidR="00EA1F83" w:rsidRPr="00714539" w:rsidRDefault="003C776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Në k</w:t>
      </w:r>
      <w:r w:rsidR="00EA1F83" w:rsidRPr="00714539">
        <w:rPr>
          <w:rFonts w:ascii="Garamond" w:hAnsi="Garamond"/>
          <w:sz w:val="24"/>
          <w:szCs w:val="24"/>
        </w:rPr>
        <w:t>uptim të këtij</w:t>
      </w:r>
      <w:r w:rsidRPr="00714539">
        <w:rPr>
          <w:rFonts w:ascii="Garamond" w:hAnsi="Garamond"/>
          <w:sz w:val="24"/>
          <w:szCs w:val="24"/>
        </w:rPr>
        <w:t xml:space="preserve"> </w:t>
      </w:r>
      <w:r w:rsidR="004D3AD4" w:rsidRPr="00714539">
        <w:rPr>
          <w:rFonts w:ascii="Garamond" w:hAnsi="Garamond"/>
          <w:sz w:val="24"/>
          <w:szCs w:val="24"/>
        </w:rPr>
        <w:t>akt</w:t>
      </w:r>
      <w:r w:rsidR="00EA1F83" w:rsidRPr="00714539">
        <w:rPr>
          <w:rFonts w:ascii="Garamond" w:hAnsi="Garamond"/>
          <w:sz w:val="24"/>
          <w:szCs w:val="24"/>
        </w:rPr>
        <w:t>i</w:t>
      </w:r>
      <w:r w:rsidR="004D3AD4" w:rsidRPr="00714539">
        <w:rPr>
          <w:rFonts w:ascii="Garamond" w:hAnsi="Garamond"/>
          <w:sz w:val="24"/>
          <w:szCs w:val="24"/>
        </w:rPr>
        <w:t xml:space="preserve"> normativ</w:t>
      </w:r>
      <w:r w:rsidRPr="00714539">
        <w:rPr>
          <w:rFonts w:ascii="Garamond" w:hAnsi="Garamond"/>
          <w:sz w:val="24"/>
          <w:szCs w:val="24"/>
        </w:rPr>
        <w:t xml:space="preserve">, </w:t>
      </w:r>
      <w:r w:rsidR="00EA1F83" w:rsidRPr="00714539">
        <w:rPr>
          <w:rFonts w:ascii="Garamond" w:hAnsi="Garamond"/>
          <w:sz w:val="24"/>
          <w:szCs w:val="24"/>
        </w:rPr>
        <w:t xml:space="preserve">me </w:t>
      </w:r>
      <w:r w:rsidRPr="00714539">
        <w:rPr>
          <w:rFonts w:ascii="Garamond" w:hAnsi="Garamond"/>
          <w:sz w:val="24"/>
          <w:szCs w:val="24"/>
        </w:rPr>
        <w:t xml:space="preserve">termat e mëposhtëm </w:t>
      </w:r>
      <w:r w:rsidR="00EA1F83" w:rsidRPr="00714539">
        <w:rPr>
          <w:rFonts w:ascii="Garamond" w:hAnsi="Garamond"/>
          <w:sz w:val="24"/>
          <w:szCs w:val="24"/>
        </w:rPr>
        <w:t>nën</w:t>
      </w:r>
      <w:r w:rsidRPr="00714539">
        <w:rPr>
          <w:rFonts w:ascii="Garamond" w:hAnsi="Garamond"/>
          <w:sz w:val="24"/>
          <w:szCs w:val="24"/>
        </w:rPr>
        <w:t>kupt</w:t>
      </w:r>
      <w:r w:rsidR="00EA1F83" w:rsidRPr="00714539">
        <w:rPr>
          <w:rFonts w:ascii="Garamond" w:hAnsi="Garamond"/>
          <w:sz w:val="24"/>
          <w:szCs w:val="24"/>
        </w:rPr>
        <w:t>ojmë</w:t>
      </w:r>
      <w:r w:rsidRPr="00714539">
        <w:rPr>
          <w:rFonts w:ascii="Garamond" w:hAnsi="Garamond"/>
          <w:sz w:val="24"/>
          <w:szCs w:val="24"/>
        </w:rPr>
        <w:t>:</w:t>
      </w:r>
    </w:p>
    <w:p w14:paraId="01BC32E9" w14:textId="346C3320" w:rsidR="003C776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C776F" w:rsidRPr="00255020">
        <w:rPr>
          <w:rFonts w:ascii="Garamond" w:hAnsi="Garamond"/>
          <w:b/>
          <w:sz w:val="24"/>
          <w:szCs w:val="24"/>
        </w:rPr>
        <w:t>“I dënuar</w:t>
      </w:r>
      <w:r w:rsidR="00EA1F83" w:rsidRPr="00255020">
        <w:rPr>
          <w:rFonts w:ascii="Garamond" w:hAnsi="Garamond"/>
          <w:b/>
          <w:sz w:val="24"/>
          <w:szCs w:val="24"/>
        </w:rPr>
        <w:t>”</w:t>
      </w:r>
      <w:r w:rsidR="00EA1F83" w:rsidRPr="00714539">
        <w:rPr>
          <w:rFonts w:ascii="Garamond" w:hAnsi="Garamond"/>
          <w:sz w:val="24"/>
          <w:szCs w:val="24"/>
        </w:rPr>
        <w:t>,</w:t>
      </w:r>
      <w:r w:rsidR="003C776F" w:rsidRPr="00714539">
        <w:rPr>
          <w:rFonts w:ascii="Garamond" w:hAnsi="Garamond"/>
          <w:sz w:val="24"/>
          <w:szCs w:val="24"/>
        </w:rPr>
        <w:t xml:space="preserve"> çdo person, shtetas shqiptar, i huaj ose pa shtetësi, i dënuar </w:t>
      </w:r>
      <w:r w:rsidR="00D25D41" w:rsidRPr="00714539">
        <w:rPr>
          <w:rFonts w:ascii="Garamond" w:hAnsi="Garamond"/>
          <w:sz w:val="24"/>
          <w:szCs w:val="24"/>
        </w:rPr>
        <w:t xml:space="preserve">me burgim </w:t>
      </w:r>
      <w:r w:rsidR="003C776F" w:rsidRPr="00714539">
        <w:rPr>
          <w:rFonts w:ascii="Garamond" w:hAnsi="Garamond"/>
          <w:sz w:val="24"/>
          <w:szCs w:val="24"/>
        </w:rPr>
        <w:t xml:space="preserve">me vendim gjyqësor penal të formës së prerë të gjykatave shqiptare ose i dënuar me vendim gjyqësor </w:t>
      </w:r>
      <w:r w:rsidR="000B6A30" w:rsidRPr="00714539">
        <w:rPr>
          <w:rFonts w:ascii="Garamond" w:hAnsi="Garamond"/>
          <w:sz w:val="24"/>
          <w:szCs w:val="24"/>
        </w:rPr>
        <w:t>të dhënë nga gjykatat e huaja, të</w:t>
      </w:r>
      <w:r w:rsidR="003C776F" w:rsidRPr="00714539">
        <w:rPr>
          <w:rFonts w:ascii="Garamond" w:hAnsi="Garamond"/>
          <w:sz w:val="24"/>
          <w:szCs w:val="24"/>
        </w:rPr>
        <w:t xml:space="preserve"> cili</w:t>
      </w:r>
      <w:r w:rsidR="000B6A30" w:rsidRPr="00714539">
        <w:rPr>
          <w:rFonts w:ascii="Garamond" w:hAnsi="Garamond"/>
          <w:sz w:val="24"/>
          <w:szCs w:val="24"/>
        </w:rPr>
        <w:t>t i</w:t>
      </w:r>
      <w:r w:rsidR="003C776F" w:rsidRPr="00714539">
        <w:rPr>
          <w:rFonts w:ascii="Garamond" w:hAnsi="Garamond"/>
          <w:sz w:val="24"/>
          <w:szCs w:val="24"/>
        </w:rPr>
        <w:t xml:space="preserve"> është njohur dhe konvertuar</w:t>
      </w:r>
      <w:r w:rsidR="00EC40D2" w:rsidRPr="00714539">
        <w:rPr>
          <w:rFonts w:ascii="Garamond" w:hAnsi="Garamond"/>
          <w:sz w:val="24"/>
          <w:szCs w:val="24"/>
        </w:rPr>
        <w:t xml:space="preserve"> d</w:t>
      </w:r>
      <w:r w:rsidR="009C2A51" w:rsidRPr="00714539">
        <w:rPr>
          <w:rFonts w:ascii="Garamond" w:hAnsi="Garamond"/>
          <w:sz w:val="24"/>
          <w:szCs w:val="24"/>
        </w:rPr>
        <w:t>ë</w:t>
      </w:r>
      <w:r w:rsidR="00EC40D2" w:rsidRPr="00714539">
        <w:rPr>
          <w:rFonts w:ascii="Garamond" w:hAnsi="Garamond"/>
          <w:sz w:val="24"/>
          <w:szCs w:val="24"/>
        </w:rPr>
        <w:t>nimi</w:t>
      </w:r>
      <w:r w:rsidR="00D25D41" w:rsidRPr="00714539">
        <w:rPr>
          <w:rFonts w:ascii="Garamond" w:hAnsi="Garamond"/>
          <w:sz w:val="24"/>
          <w:szCs w:val="24"/>
        </w:rPr>
        <w:t xml:space="preserve"> </w:t>
      </w:r>
      <w:r w:rsidR="003C776F" w:rsidRPr="00714539">
        <w:rPr>
          <w:rFonts w:ascii="Garamond" w:hAnsi="Garamond"/>
          <w:sz w:val="24"/>
          <w:szCs w:val="24"/>
        </w:rPr>
        <w:t>me vendim të formës së prerë të gjyka</w:t>
      </w:r>
      <w:r w:rsidR="00120303" w:rsidRPr="00714539">
        <w:rPr>
          <w:rFonts w:ascii="Garamond" w:hAnsi="Garamond"/>
          <w:sz w:val="24"/>
          <w:szCs w:val="24"/>
        </w:rPr>
        <w:t>tave shqiptare</w:t>
      </w:r>
      <w:r w:rsidR="00EE1AAD" w:rsidRPr="00714539">
        <w:rPr>
          <w:rFonts w:ascii="Garamond" w:hAnsi="Garamond"/>
          <w:sz w:val="24"/>
          <w:szCs w:val="24"/>
        </w:rPr>
        <w:t xml:space="preserve">, </w:t>
      </w:r>
      <w:r w:rsidR="00EC1535" w:rsidRPr="00714539">
        <w:rPr>
          <w:rFonts w:ascii="Garamond" w:hAnsi="Garamond"/>
          <w:sz w:val="24"/>
          <w:szCs w:val="24"/>
        </w:rPr>
        <w:t xml:space="preserve">dhe </w:t>
      </w:r>
      <w:r w:rsidR="00C8758A" w:rsidRPr="00714539">
        <w:rPr>
          <w:rFonts w:ascii="Garamond" w:hAnsi="Garamond"/>
          <w:sz w:val="24"/>
          <w:szCs w:val="24"/>
        </w:rPr>
        <w:t>që vuan dënimin në një</w:t>
      </w:r>
      <w:r w:rsidR="00EC1535" w:rsidRPr="00714539">
        <w:rPr>
          <w:rFonts w:ascii="Garamond" w:hAnsi="Garamond"/>
          <w:sz w:val="24"/>
          <w:szCs w:val="24"/>
        </w:rPr>
        <w:t xml:space="preserve"> nga </w:t>
      </w:r>
      <w:r w:rsidR="00061BDB" w:rsidRPr="00714539">
        <w:rPr>
          <w:rFonts w:ascii="Garamond" w:hAnsi="Garamond"/>
          <w:sz w:val="24"/>
          <w:szCs w:val="24"/>
        </w:rPr>
        <w:t>institucionet e ekzekutimit të vendimeve penale</w:t>
      </w:r>
      <w:r w:rsidR="00120303" w:rsidRPr="00714539">
        <w:rPr>
          <w:rFonts w:ascii="Garamond" w:hAnsi="Garamond"/>
          <w:sz w:val="24"/>
          <w:szCs w:val="24"/>
        </w:rPr>
        <w:t>.</w:t>
      </w:r>
    </w:p>
    <w:p w14:paraId="01BC32EA" w14:textId="7B95946E" w:rsidR="003C776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745FD" w:rsidRPr="00255020">
        <w:rPr>
          <w:rFonts w:ascii="Garamond" w:hAnsi="Garamond"/>
          <w:b/>
          <w:sz w:val="24"/>
          <w:szCs w:val="24"/>
        </w:rPr>
        <w:t>“</w:t>
      </w:r>
      <w:r w:rsidR="006051CE" w:rsidRPr="00255020">
        <w:rPr>
          <w:rFonts w:ascii="Garamond" w:hAnsi="Garamond"/>
          <w:b/>
          <w:sz w:val="24"/>
          <w:szCs w:val="24"/>
        </w:rPr>
        <w:t>Qëndrimi</w:t>
      </w:r>
      <w:r w:rsidR="003C776F" w:rsidRPr="00255020">
        <w:rPr>
          <w:rFonts w:ascii="Garamond" w:hAnsi="Garamond"/>
          <w:b/>
          <w:sz w:val="24"/>
          <w:szCs w:val="24"/>
        </w:rPr>
        <w:t xml:space="preserve"> </w:t>
      </w:r>
      <w:r w:rsidR="00061BDB" w:rsidRPr="00255020">
        <w:rPr>
          <w:rFonts w:ascii="Garamond" w:hAnsi="Garamond"/>
          <w:b/>
          <w:sz w:val="24"/>
          <w:szCs w:val="24"/>
        </w:rPr>
        <w:t>i</w:t>
      </w:r>
      <w:r w:rsidR="003C776F" w:rsidRPr="00255020">
        <w:rPr>
          <w:rFonts w:ascii="Garamond" w:hAnsi="Garamond"/>
          <w:b/>
          <w:sz w:val="24"/>
          <w:szCs w:val="24"/>
        </w:rPr>
        <w:t xml:space="preserve"> përkohshëm</w:t>
      </w:r>
      <w:r w:rsidR="000745FD" w:rsidRPr="00255020">
        <w:rPr>
          <w:rFonts w:ascii="Garamond" w:hAnsi="Garamond"/>
          <w:b/>
          <w:sz w:val="24"/>
          <w:szCs w:val="24"/>
        </w:rPr>
        <w:t xml:space="preserve"> në shtëpi</w:t>
      </w:r>
      <w:r w:rsidR="003C776F" w:rsidRPr="00255020">
        <w:rPr>
          <w:rFonts w:ascii="Garamond" w:hAnsi="Garamond"/>
          <w:b/>
          <w:sz w:val="24"/>
          <w:szCs w:val="24"/>
        </w:rPr>
        <w:t>”</w:t>
      </w:r>
      <w:r w:rsidR="00EA1F83" w:rsidRPr="00255020">
        <w:rPr>
          <w:rFonts w:ascii="Garamond" w:hAnsi="Garamond"/>
          <w:b/>
          <w:sz w:val="24"/>
          <w:szCs w:val="24"/>
        </w:rPr>
        <w:t>,</w:t>
      </w:r>
      <w:r w:rsidR="003C776F" w:rsidRPr="00714539">
        <w:rPr>
          <w:rFonts w:ascii="Garamond" w:hAnsi="Garamond"/>
          <w:sz w:val="24"/>
          <w:szCs w:val="24"/>
        </w:rPr>
        <w:t xml:space="preserve"> </w:t>
      </w:r>
      <w:r w:rsidR="00061BDB" w:rsidRPr="00714539">
        <w:rPr>
          <w:rFonts w:ascii="Garamond" w:hAnsi="Garamond"/>
          <w:sz w:val="24"/>
          <w:szCs w:val="24"/>
        </w:rPr>
        <w:t>një</w:t>
      </w:r>
      <w:r w:rsidR="00007E3D" w:rsidRPr="00714539">
        <w:rPr>
          <w:rFonts w:ascii="Garamond" w:hAnsi="Garamond"/>
          <w:sz w:val="24"/>
          <w:szCs w:val="24"/>
        </w:rPr>
        <w:t xml:space="preserve"> </w:t>
      </w:r>
      <w:r w:rsidR="00061BDB" w:rsidRPr="00714539">
        <w:rPr>
          <w:rFonts w:ascii="Garamond" w:hAnsi="Garamond"/>
          <w:sz w:val="24"/>
          <w:szCs w:val="24"/>
        </w:rPr>
        <w:t>leje</w:t>
      </w:r>
      <w:r w:rsidR="00EE1AAD" w:rsidRPr="00714539">
        <w:rPr>
          <w:rFonts w:ascii="Garamond" w:hAnsi="Garamond"/>
          <w:sz w:val="24"/>
          <w:szCs w:val="24"/>
        </w:rPr>
        <w:t xml:space="preserve"> e veçant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 xml:space="preserve"> q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 xml:space="preserve"> i jepet t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 xml:space="preserve"> d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 xml:space="preserve">nuarit </w:t>
      </w:r>
      <w:r w:rsidR="00FF09CA" w:rsidRPr="00714539">
        <w:rPr>
          <w:rFonts w:ascii="Garamond" w:hAnsi="Garamond"/>
          <w:sz w:val="24"/>
          <w:szCs w:val="24"/>
        </w:rPr>
        <w:t xml:space="preserve">për shkak të </w:t>
      </w:r>
      <w:r w:rsidR="00FE30BB" w:rsidRPr="00714539">
        <w:rPr>
          <w:rFonts w:ascii="Garamond" w:hAnsi="Garamond"/>
          <w:sz w:val="24"/>
          <w:szCs w:val="24"/>
        </w:rPr>
        <w:t>gjendjes</w:t>
      </w:r>
      <w:r w:rsidR="00EA1F83" w:rsidRPr="00714539">
        <w:rPr>
          <w:rFonts w:ascii="Garamond" w:hAnsi="Garamond"/>
          <w:sz w:val="24"/>
          <w:szCs w:val="24"/>
        </w:rPr>
        <w:t xml:space="preserve"> </w:t>
      </w:r>
      <w:r w:rsidR="00FE30BB" w:rsidRPr="00714539">
        <w:rPr>
          <w:rFonts w:ascii="Garamond" w:hAnsi="Garamond"/>
          <w:sz w:val="24"/>
          <w:szCs w:val="24"/>
        </w:rPr>
        <w:t>s</w:t>
      </w:r>
      <w:r w:rsidR="00FF09CA" w:rsidRPr="00714539">
        <w:rPr>
          <w:rFonts w:ascii="Garamond" w:hAnsi="Garamond"/>
          <w:sz w:val="24"/>
          <w:szCs w:val="24"/>
        </w:rPr>
        <w:t xml:space="preserve">ë </w:t>
      </w:r>
      <w:r w:rsidR="00FE30BB" w:rsidRPr="00714539">
        <w:rPr>
          <w:rFonts w:ascii="Garamond" w:hAnsi="Garamond"/>
          <w:sz w:val="24"/>
          <w:szCs w:val="24"/>
        </w:rPr>
        <w:t xml:space="preserve">epidemisë së </w:t>
      </w:r>
      <w:r w:rsidR="00FF09CA" w:rsidRPr="00714539">
        <w:rPr>
          <w:rFonts w:ascii="Garamond" w:hAnsi="Garamond"/>
          <w:sz w:val="24"/>
          <w:szCs w:val="24"/>
        </w:rPr>
        <w:t>shkaktuar nga COVID-19</w:t>
      </w:r>
      <w:r w:rsidR="00EA1F83" w:rsidRPr="00714539">
        <w:rPr>
          <w:rFonts w:ascii="Garamond" w:hAnsi="Garamond"/>
          <w:sz w:val="24"/>
          <w:szCs w:val="24"/>
        </w:rPr>
        <w:t>,</w:t>
      </w:r>
      <w:r w:rsidR="00007E3D" w:rsidRPr="00714539">
        <w:rPr>
          <w:rFonts w:ascii="Garamond" w:hAnsi="Garamond"/>
          <w:sz w:val="24"/>
          <w:szCs w:val="24"/>
        </w:rPr>
        <w:t xml:space="preserve"> nëpërmjet të cilës </w:t>
      </w:r>
      <w:r w:rsidR="000745FD" w:rsidRPr="00714539">
        <w:rPr>
          <w:rFonts w:ascii="Garamond" w:hAnsi="Garamond"/>
          <w:sz w:val="24"/>
          <w:szCs w:val="24"/>
        </w:rPr>
        <w:t xml:space="preserve">i dënuari </w:t>
      </w:r>
      <w:r w:rsidR="00EE1AAD" w:rsidRPr="00714539">
        <w:rPr>
          <w:rFonts w:ascii="Garamond" w:hAnsi="Garamond"/>
          <w:sz w:val="24"/>
          <w:szCs w:val="24"/>
        </w:rPr>
        <w:t>qëndron p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>rkoh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EE1AAD" w:rsidRPr="00714539">
        <w:rPr>
          <w:rFonts w:ascii="Garamond" w:hAnsi="Garamond"/>
          <w:sz w:val="24"/>
          <w:szCs w:val="24"/>
        </w:rPr>
        <w:t>sisht në shtëpi</w:t>
      </w:r>
      <w:r w:rsidR="00B95FD3" w:rsidRPr="00714539">
        <w:rPr>
          <w:rFonts w:ascii="Garamond" w:hAnsi="Garamond"/>
          <w:sz w:val="24"/>
          <w:szCs w:val="24"/>
        </w:rPr>
        <w:t>n</w:t>
      </w:r>
      <w:r w:rsidR="00C869F9" w:rsidRPr="00714539">
        <w:rPr>
          <w:rFonts w:ascii="Garamond" w:hAnsi="Garamond"/>
          <w:sz w:val="24"/>
          <w:szCs w:val="24"/>
        </w:rPr>
        <w:t>ë</w:t>
      </w:r>
      <w:r w:rsidR="00B95FD3" w:rsidRPr="00714539">
        <w:rPr>
          <w:rFonts w:ascii="Garamond" w:hAnsi="Garamond"/>
          <w:sz w:val="24"/>
          <w:szCs w:val="24"/>
        </w:rPr>
        <w:t xml:space="preserve"> e tij</w:t>
      </w:r>
      <w:r w:rsidR="000745FD" w:rsidRPr="00714539">
        <w:rPr>
          <w:rFonts w:ascii="Garamond" w:hAnsi="Garamond"/>
          <w:sz w:val="24"/>
          <w:szCs w:val="24"/>
        </w:rPr>
        <w:t>, në një shtëpi tjetër private apo në një qendër të kujdesit dhe të shëndetit publik</w:t>
      </w:r>
      <w:r w:rsidR="00B95FD3" w:rsidRPr="00714539">
        <w:rPr>
          <w:rFonts w:ascii="Garamond" w:hAnsi="Garamond"/>
          <w:sz w:val="24"/>
          <w:szCs w:val="24"/>
        </w:rPr>
        <w:t>,</w:t>
      </w:r>
      <w:r w:rsidR="000745FD" w:rsidRPr="00714539">
        <w:rPr>
          <w:rFonts w:ascii="Garamond" w:hAnsi="Garamond"/>
          <w:sz w:val="24"/>
          <w:szCs w:val="24"/>
        </w:rPr>
        <w:t xml:space="preserve"> </w:t>
      </w:r>
      <w:r w:rsidR="00007E3D" w:rsidRPr="00714539">
        <w:rPr>
          <w:rFonts w:ascii="Garamond" w:hAnsi="Garamond"/>
          <w:sz w:val="24"/>
          <w:szCs w:val="24"/>
        </w:rPr>
        <w:t xml:space="preserve">për </w:t>
      </w:r>
      <w:r w:rsidR="000745FD" w:rsidRPr="00714539">
        <w:rPr>
          <w:rFonts w:ascii="Garamond" w:hAnsi="Garamond"/>
          <w:sz w:val="24"/>
          <w:szCs w:val="24"/>
        </w:rPr>
        <w:t>at</w:t>
      </w:r>
      <w:r w:rsidR="00EA1F83" w:rsidRPr="00714539">
        <w:rPr>
          <w:rFonts w:ascii="Garamond" w:hAnsi="Garamond"/>
          <w:sz w:val="24"/>
          <w:szCs w:val="24"/>
        </w:rPr>
        <w:t>a</w:t>
      </w:r>
      <w:r w:rsidR="000745FD" w:rsidRPr="00714539">
        <w:rPr>
          <w:rFonts w:ascii="Garamond" w:hAnsi="Garamond"/>
          <w:sz w:val="24"/>
          <w:szCs w:val="24"/>
        </w:rPr>
        <w:t xml:space="preserve"> të dënuar </w:t>
      </w:r>
      <w:r w:rsidR="00007E3D" w:rsidRPr="00714539">
        <w:rPr>
          <w:rFonts w:ascii="Garamond" w:hAnsi="Garamond"/>
          <w:sz w:val="24"/>
          <w:szCs w:val="24"/>
        </w:rPr>
        <w:t>që përmbushin kriteret e par</w:t>
      </w:r>
      <w:r w:rsidR="000B6A30" w:rsidRPr="00714539">
        <w:rPr>
          <w:rFonts w:ascii="Garamond" w:hAnsi="Garamond"/>
          <w:sz w:val="24"/>
          <w:szCs w:val="24"/>
        </w:rPr>
        <w:t>ashikuara në këtë akt normativ.</w:t>
      </w:r>
    </w:p>
    <w:p w14:paraId="01BC32EB" w14:textId="35F23382" w:rsidR="00EA4084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  <w:r w:rsidR="00AA164C" w:rsidRPr="00714539" w:rsidDel="00AA164C">
        <w:rPr>
          <w:rFonts w:ascii="Garamond" w:hAnsi="Garamond"/>
          <w:sz w:val="24"/>
          <w:szCs w:val="24"/>
        </w:rPr>
        <w:t xml:space="preserve"> </w:t>
      </w:r>
      <w:r w:rsidR="00EA4084" w:rsidRPr="00255020">
        <w:rPr>
          <w:rFonts w:ascii="Garamond" w:hAnsi="Garamond"/>
          <w:b/>
          <w:sz w:val="24"/>
          <w:szCs w:val="24"/>
        </w:rPr>
        <w:t>“Sëmundje kronike e rrezikshme për jetën”</w:t>
      </w:r>
      <w:r w:rsidR="004A3F78" w:rsidRPr="00714539">
        <w:rPr>
          <w:rFonts w:ascii="Garamond" w:hAnsi="Garamond"/>
          <w:sz w:val="24"/>
          <w:szCs w:val="24"/>
        </w:rPr>
        <w:t xml:space="preserve">, </w:t>
      </w:r>
      <w:r w:rsidR="00EA4084" w:rsidRPr="00714539">
        <w:rPr>
          <w:rFonts w:ascii="Garamond" w:hAnsi="Garamond"/>
          <w:sz w:val="24"/>
          <w:szCs w:val="24"/>
        </w:rPr>
        <w:t xml:space="preserve">një sëmundje kronike, nga e cila vuan një i dënuar dhe që, e shoqëruar me ndikimin </w:t>
      </w:r>
      <w:r w:rsidR="004A3F78" w:rsidRPr="00714539">
        <w:rPr>
          <w:rFonts w:ascii="Garamond" w:hAnsi="Garamond"/>
          <w:sz w:val="24"/>
          <w:szCs w:val="24"/>
        </w:rPr>
        <w:t xml:space="preserve">që infeksioni i shkaktuar nga </w:t>
      </w:r>
      <w:r w:rsidR="00EA4084" w:rsidRPr="00714539">
        <w:rPr>
          <w:rFonts w:ascii="Garamond" w:hAnsi="Garamond"/>
          <w:sz w:val="24"/>
          <w:szCs w:val="24"/>
        </w:rPr>
        <w:t>COVID-19 mund të këtë mbi organizmin e të dënuarit, në rast se infektohet, mund të sjellë dëmtimin e rëndë të shëndetit ose humbjen e jetës të të dënuarit.</w:t>
      </w:r>
    </w:p>
    <w:p w14:paraId="01BC32EC" w14:textId="77777777" w:rsidR="00007E3D" w:rsidRPr="00714539" w:rsidRDefault="00007E3D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2ED" w14:textId="77777777" w:rsidR="00007E3D" w:rsidRPr="00714539" w:rsidRDefault="009639BF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4</w:t>
      </w:r>
    </w:p>
    <w:p w14:paraId="01BC32EE" w14:textId="77777777" w:rsidR="00007E3D" w:rsidRPr="00255020" w:rsidRDefault="00007E3D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5020">
        <w:rPr>
          <w:rFonts w:ascii="Garamond" w:hAnsi="Garamond"/>
          <w:b/>
          <w:sz w:val="24"/>
          <w:szCs w:val="24"/>
        </w:rPr>
        <w:t xml:space="preserve">Kriteret </w:t>
      </w:r>
      <w:r w:rsidR="0054053F" w:rsidRPr="00255020">
        <w:rPr>
          <w:rFonts w:ascii="Garamond" w:hAnsi="Garamond"/>
          <w:b/>
          <w:sz w:val="24"/>
          <w:szCs w:val="24"/>
        </w:rPr>
        <w:t xml:space="preserve">për </w:t>
      </w:r>
      <w:r w:rsidR="00AA164C" w:rsidRPr="00255020">
        <w:rPr>
          <w:rFonts w:ascii="Garamond" w:hAnsi="Garamond"/>
          <w:b/>
          <w:sz w:val="24"/>
          <w:szCs w:val="24"/>
        </w:rPr>
        <w:t>përfitimin e lejes s</w:t>
      </w:r>
      <w:r w:rsidR="008E48BF" w:rsidRPr="00255020">
        <w:rPr>
          <w:rFonts w:ascii="Garamond" w:hAnsi="Garamond"/>
          <w:b/>
          <w:sz w:val="24"/>
          <w:szCs w:val="24"/>
        </w:rPr>
        <w:t>ë</w:t>
      </w:r>
      <w:r w:rsidR="00AA164C" w:rsidRPr="00255020">
        <w:rPr>
          <w:rFonts w:ascii="Garamond" w:hAnsi="Garamond"/>
          <w:b/>
          <w:sz w:val="24"/>
          <w:szCs w:val="24"/>
        </w:rPr>
        <w:t xml:space="preserve"> ve</w:t>
      </w:r>
      <w:r w:rsidR="008E48BF" w:rsidRPr="00255020">
        <w:rPr>
          <w:rFonts w:ascii="Garamond" w:hAnsi="Garamond"/>
          <w:b/>
          <w:sz w:val="24"/>
          <w:szCs w:val="24"/>
        </w:rPr>
        <w:t>ç</w:t>
      </w:r>
      <w:r w:rsidR="00AA164C" w:rsidRPr="00255020">
        <w:rPr>
          <w:rFonts w:ascii="Garamond" w:hAnsi="Garamond"/>
          <w:b/>
          <w:sz w:val="24"/>
          <w:szCs w:val="24"/>
        </w:rPr>
        <w:t>ant</w:t>
      </w:r>
      <w:r w:rsidR="008E48BF" w:rsidRPr="00255020">
        <w:rPr>
          <w:rFonts w:ascii="Garamond" w:hAnsi="Garamond"/>
          <w:b/>
          <w:sz w:val="24"/>
          <w:szCs w:val="24"/>
        </w:rPr>
        <w:t>ë</w:t>
      </w:r>
    </w:p>
    <w:p w14:paraId="01BC32EF" w14:textId="77777777" w:rsidR="004A3F78" w:rsidRPr="00255020" w:rsidRDefault="004A3F78" w:rsidP="0071453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BC32F0" w14:textId="27AED6BF" w:rsidR="00CE6413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D0912" w:rsidRPr="00714539">
        <w:rPr>
          <w:rFonts w:ascii="Garamond" w:hAnsi="Garamond"/>
          <w:sz w:val="24"/>
          <w:szCs w:val="24"/>
        </w:rPr>
        <w:t>I dënuari</w:t>
      </w:r>
      <w:r w:rsidR="004D3AD4" w:rsidRPr="00714539">
        <w:rPr>
          <w:rFonts w:ascii="Garamond" w:hAnsi="Garamond"/>
          <w:sz w:val="24"/>
          <w:szCs w:val="24"/>
        </w:rPr>
        <w:t xml:space="preserve"> </w:t>
      </w:r>
      <w:r w:rsidR="005232F1" w:rsidRPr="00714539">
        <w:rPr>
          <w:rFonts w:ascii="Garamond" w:hAnsi="Garamond"/>
          <w:sz w:val="24"/>
          <w:szCs w:val="24"/>
        </w:rPr>
        <w:t>mund t</w:t>
      </w:r>
      <w:r w:rsidR="001D0912" w:rsidRPr="00714539">
        <w:rPr>
          <w:rFonts w:ascii="Garamond" w:hAnsi="Garamond"/>
          <w:sz w:val="24"/>
          <w:szCs w:val="24"/>
        </w:rPr>
        <w:t xml:space="preserve">ë përfitojë leje të veçantë </w:t>
      </w:r>
      <w:r w:rsidR="006051CE" w:rsidRPr="00714539">
        <w:rPr>
          <w:rFonts w:ascii="Garamond" w:hAnsi="Garamond"/>
          <w:sz w:val="24"/>
          <w:szCs w:val="24"/>
        </w:rPr>
        <w:t>qëndrim</w:t>
      </w:r>
      <w:r w:rsidR="004A3F78" w:rsidRPr="00714539">
        <w:rPr>
          <w:rFonts w:ascii="Garamond" w:hAnsi="Garamond"/>
          <w:sz w:val="24"/>
          <w:szCs w:val="24"/>
        </w:rPr>
        <w:t>i</w:t>
      </w:r>
      <w:r w:rsidR="001D0912" w:rsidRPr="00714539">
        <w:rPr>
          <w:rFonts w:ascii="Garamond" w:hAnsi="Garamond"/>
          <w:sz w:val="24"/>
          <w:szCs w:val="24"/>
        </w:rPr>
        <w:t xml:space="preserve"> </w:t>
      </w:r>
      <w:r w:rsidR="004A3F78" w:rsidRPr="00714539">
        <w:rPr>
          <w:rFonts w:ascii="Garamond" w:hAnsi="Garamond"/>
          <w:sz w:val="24"/>
          <w:szCs w:val="24"/>
        </w:rPr>
        <w:t>të</w:t>
      </w:r>
      <w:r w:rsidR="001D0912" w:rsidRPr="00714539">
        <w:rPr>
          <w:rFonts w:ascii="Garamond" w:hAnsi="Garamond"/>
          <w:sz w:val="24"/>
          <w:szCs w:val="24"/>
        </w:rPr>
        <w:t xml:space="preserve"> përkohshëm në shtëpi </w:t>
      </w:r>
      <w:r w:rsidR="005232F1" w:rsidRPr="00714539">
        <w:rPr>
          <w:rFonts w:ascii="Garamond" w:hAnsi="Garamond"/>
          <w:sz w:val="24"/>
          <w:szCs w:val="24"/>
        </w:rPr>
        <w:t>për një periudhë 3</w:t>
      </w:r>
      <w:r w:rsidR="004A3F78" w:rsidRPr="00714539">
        <w:rPr>
          <w:rFonts w:ascii="Garamond" w:hAnsi="Garamond"/>
          <w:sz w:val="24"/>
          <w:szCs w:val="24"/>
        </w:rPr>
        <w:t>-</w:t>
      </w:r>
      <w:r w:rsidR="005232F1" w:rsidRPr="00714539">
        <w:rPr>
          <w:rFonts w:ascii="Garamond" w:hAnsi="Garamond"/>
          <w:sz w:val="24"/>
          <w:szCs w:val="24"/>
        </w:rPr>
        <w:t>muj</w:t>
      </w:r>
      <w:r w:rsidR="00AA164C" w:rsidRPr="00714539">
        <w:rPr>
          <w:rFonts w:ascii="Garamond" w:hAnsi="Garamond"/>
          <w:sz w:val="24"/>
          <w:szCs w:val="24"/>
        </w:rPr>
        <w:t>ore</w:t>
      </w:r>
      <w:r w:rsidR="006051CE" w:rsidRPr="00714539">
        <w:rPr>
          <w:rFonts w:ascii="Garamond" w:hAnsi="Garamond"/>
          <w:sz w:val="24"/>
          <w:szCs w:val="24"/>
        </w:rPr>
        <w:t>,</w:t>
      </w:r>
      <w:r w:rsidR="005232F1" w:rsidRPr="00714539">
        <w:rPr>
          <w:rFonts w:ascii="Garamond" w:hAnsi="Garamond"/>
          <w:sz w:val="24"/>
          <w:szCs w:val="24"/>
        </w:rPr>
        <w:t xml:space="preserve"> </w:t>
      </w:r>
      <w:r w:rsidR="00C51E0C" w:rsidRPr="00714539">
        <w:rPr>
          <w:rFonts w:ascii="Garamond" w:hAnsi="Garamond"/>
          <w:sz w:val="24"/>
          <w:szCs w:val="24"/>
        </w:rPr>
        <w:t xml:space="preserve">në rast </w:t>
      </w:r>
      <w:r w:rsidR="00EC1535" w:rsidRPr="00714539">
        <w:rPr>
          <w:rFonts w:ascii="Garamond" w:hAnsi="Garamond"/>
          <w:sz w:val="24"/>
          <w:szCs w:val="24"/>
        </w:rPr>
        <w:t xml:space="preserve">se </w:t>
      </w:r>
      <w:r w:rsidR="00C51E0C" w:rsidRPr="00714539">
        <w:rPr>
          <w:rFonts w:ascii="Garamond" w:hAnsi="Garamond"/>
          <w:sz w:val="24"/>
          <w:szCs w:val="24"/>
        </w:rPr>
        <w:t>në datën e hyrjes në fuqi të këtij akti normativ</w:t>
      </w:r>
      <w:r w:rsidR="00BB644E" w:rsidRPr="00714539">
        <w:rPr>
          <w:rFonts w:ascii="Garamond" w:hAnsi="Garamond"/>
          <w:sz w:val="24"/>
          <w:szCs w:val="24"/>
        </w:rPr>
        <w:t>:</w:t>
      </w:r>
      <w:r w:rsidR="00C51E0C" w:rsidRPr="00714539">
        <w:rPr>
          <w:rFonts w:ascii="Garamond" w:hAnsi="Garamond"/>
          <w:sz w:val="24"/>
          <w:szCs w:val="24"/>
        </w:rPr>
        <w:t xml:space="preserve"> </w:t>
      </w:r>
    </w:p>
    <w:p w14:paraId="01BC32F2" w14:textId="1DEC447A" w:rsidR="00D067CE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A3F78" w:rsidRPr="00714539">
        <w:rPr>
          <w:rFonts w:ascii="Garamond" w:hAnsi="Garamond"/>
          <w:sz w:val="24"/>
          <w:szCs w:val="24"/>
        </w:rPr>
        <w:t>ë</w:t>
      </w:r>
      <w:r w:rsidR="003A79CC" w:rsidRPr="00714539">
        <w:rPr>
          <w:rFonts w:ascii="Garamond" w:hAnsi="Garamond"/>
          <w:sz w:val="24"/>
          <w:szCs w:val="24"/>
        </w:rPr>
        <w:t>shtë i dënuar me vendim gjyqësor të formës së prerë dhe</w:t>
      </w:r>
      <w:r w:rsidR="00D067CE" w:rsidRPr="00714539">
        <w:rPr>
          <w:rFonts w:ascii="Garamond" w:hAnsi="Garamond"/>
          <w:sz w:val="24"/>
          <w:szCs w:val="24"/>
        </w:rPr>
        <w:t xml:space="preserve"> përmbush</w:t>
      </w:r>
      <w:r w:rsidR="0025085E" w:rsidRPr="00714539">
        <w:rPr>
          <w:rFonts w:ascii="Garamond" w:hAnsi="Garamond"/>
          <w:sz w:val="24"/>
          <w:szCs w:val="24"/>
        </w:rPr>
        <w:t xml:space="preserve"> </w:t>
      </w:r>
      <w:r w:rsidR="00BB644E" w:rsidRPr="00714539">
        <w:rPr>
          <w:rFonts w:ascii="Garamond" w:hAnsi="Garamond"/>
          <w:sz w:val="24"/>
          <w:szCs w:val="24"/>
        </w:rPr>
        <w:t xml:space="preserve">të </w:t>
      </w:r>
      <w:r w:rsidR="00373F52" w:rsidRPr="00714539">
        <w:rPr>
          <w:rFonts w:ascii="Garamond" w:hAnsi="Garamond"/>
          <w:sz w:val="24"/>
          <w:szCs w:val="24"/>
        </w:rPr>
        <w:t>dyja</w:t>
      </w:r>
      <w:r w:rsidR="00BB644E" w:rsidRPr="00714539">
        <w:rPr>
          <w:rFonts w:ascii="Garamond" w:hAnsi="Garamond"/>
          <w:sz w:val="24"/>
          <w:szCs w:val="24"/>
        </w:rPr>
        <w:t xml:space="preserve"> kushtet</w:t>
      </w:r>
      <w:r w:rsidR="00D067CE" w:rsidRPr="00714539">
        <w:rPr>
          <w:rFonts w:ascii="Garamond" w:hAnsi="Garamond"/>
          <w:sz w:val="24"/>
          <w:szCs w:val="24"/>
        </w:rPr>
        <w:t xml:space="preserve"> e mëposhtme</w:t>
      </w:r>
      <w:r w:rsidR="008E48BF" w:rsidRPr="00714539">
        <w:rPr>
          <w:rFonts w:ascii="Garamond" w:hAnsi="Garamond"/>
          <w:sz w:val="24"/>
          <w:szCs w:val="24"/>
        </w:rPr>
        <w:t>:</w:t>
      </w:r>
    </w:p>
    <w:p w14:paraId="01BC32F4" w14:textId="0C0BB305" w:rsidR="00BB644E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4A3F78" w:rsidRPr="00714539">
        <w:rPr>
          <w:rFonts w:ascii="Garamond" w:hAnsi="Garamond"/>
          <w:sz w:val="24"/>
          <w:szCs w:val="24"/>
        </w:rPr>
        <w:t>I</w:t>
      </w:r>
      <w:r w:rsidR="00007E3D" w:rsidRPr="00714539">
        <w:rPr>
          <w:rFonts w:ascii="Garamond" w:hAnsi="Garamond"/>
          <w:sz w:val="24"/>
          <w:szCs w:val="24"/>
        </w:rPr>
        <w:t xml:space="preserve"> ka mbetur pa vuajtur nga dënimi </w:t>
      </w:r>
      <w:r w:rsidR="00CE6413" w:rsidRPr="00714539">
        <w:rPr>
          <w:rFonts w:ascii="Garamond" w:hAnsi="Garamond"/>
          <w:sz w:val="24"/>
          <w:szCs w:val="24"/>
        </w:rPr>
        <w:t xml:space="preserve">i dhënë </w:t>
      </w:r>
      <w:r w:rsidR="00EA4084" w:rsidRPr="00714539">
        <w:rPr>
          <w:rFonts w:ascii="Garamond" w:hAnsi="Garamond"/>
          <w:sz w:val="24"/>
          <w:szCs w:val="24"/>
        </w:rPr>
        <w:t xml:space="preserve">deri në </w:t>
      </w:r>
      <w:r w:rsidR="001A4D38" w:rsidRPr="00714539">
        <w:rPr>
          <w:rFonts w:ascii="Garamond" w:hAnsi="Garamond"/>
          <w:sz w:val="24"/>
          <w:szCs w:val="24"/>
        </w:rPr>
        <w:t>tre</w:t>
      </w:r>
      <w:r w:rsidR="00EA4084" w:rsidRPr="00714539">
        <w:rPr>
          <w:rFonts w:ascii="Garamond" w:hAnsi="Garamond"/>
          <w:sz w:val="24"/>
          <w:szCs w:val="24"/>
        </w:rPr>
        <w:t xml:space="preserve"> vjet burgim</w:t>
      </w:r>
      <w:r w:rsidR="00D067CE" w:rsidRPr="00714539">
        <w:rPr>
          <w:rFonts w:ascii="Garamond" w:hAnsi="Garamond"/>
          <w:sz w:val="24"/>
          <w:szCs w:val="24"/>
        </w:rPr>
        <w:t>;</w:t>
      </w:r>
    </w:p>
    <w:p w14:paraId="01BC32F5" w14:textId="37DF9139" w:rsidR="00007E3D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4A3F78" w:rsidRPr="00714539">
        <w:rPr>
          <w:rFonts w:ascii="Garamond" w:hAnsi="Garamond"/>
          <w:sz w:val="24"/>
          <w:szCs w:val="24"/>
        </w:rPr>
        <w:t>N</w:t>
      </w:r>
      <w:r w:rsidR="003A79CC" w:rsidRPr="00714539">
        <w:rPr>
          <w:rFonts w:ascii="Garamond" w:hAnsi="Garamond"/>
          <w:sz w:val="24"/>
          <w:szCs w:val="24"/>
        </w:rPr>
        <w:t xml:space="preserve">uk është </w:t>
      </w:r>
      <w:r w:rsidR="00373F52" w:rsidRPr="00714539">
        <w:rPr>
          <w:rFonts w:ascii="Garamond" w:hAnsi="Garamond"/>
          <w:sz w:val="24"/>
          <w:szCs w:val="24"/>
        </w:rPr>
        <w:t xml:space="preserve">në </w:t>
      </w:r>
      <w:r w:rsidR="006051CE" w:rsidRPr="00714539">
        <w:rPr>
          <w:rFonts w:ascii="Garamond" w:hAnsi="Garamond"/>
          <w:sz w:val="24"/>
          <w:szCs w:val="24"/>
        </w:rPr>
        <w:t>kriteret ndaluese</w:t>
      </w:r>
      <w:r w:rsidR="00373F52" w:rsidRPr="00714539">
        <w:rPr>
          <w:rFonts w:ascii="Garamond" w:hAnsi="Garamond"/>
          <w:sz w:val="24"/>
          <w:szCs w:val="24"/>
        </w:rPr>
        <w:t xml:space="preserve"> </w:t>
      </w:r>
      <w:r w:rsidR="006051CE" w:rsidRPr="00714539">
        <w:rPr>
          <w:rFonts w:ascii="Garamond" w:hAnsi="Garamond"/>
          <w:sz w:val="24"/>
          <w:szCs w:val="24"/>
        </w:rPr>
        <w:t>të</w:t>
      </w:r>
      <w:r w:rsidR="003A79CC" w:rsidRPr="00714539">
        <w:rPr>
          <w:rFonts w:ascii="Garamond" w:hAnsi="Garamond"/>
          <w:sz w:val="24"/>
          <w:szCs w:val="24"/>
        </w:rPr>
        <w:t xml:space="preserve"> parashikuar</w:t>
      </w:r>
      <w:r w:rsidR="004A3F78" w:rsidRPr="00714539">
        <w:rPr>
          <w:rFonts w:ascii="Garamond" w:hAnsi="Garamond"/>
          <w:sz w:val="24"/>
          <w:szCs w:val="24"/>
        </w:rPr>
        <w:t>a</w:t>
      </w:r>
      <w:r w:rsidR="003A79CC" w:rsidRPr="00714539">
        <w:rPr>
          <w:rFonts w:ascii="Garamond" w:hAnsi="Garamond"/>
          <w:sz w:val="24"/>
          <w:szCs w:val="24"/>
        </w:rPr>
        <w:t xml:space="preserve"> në nenin 5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3A79CC" w:rsidRPr="00714539">
        <w:rPr>
          <w:rFonts w:ascii="Garamond" w:hAnsi="Garamond"/>
          <w:sz w:val="24"/>
          <w:szCs w:val="24"/>
        </w:rPr>
        <w:t xml:space="preserve"> të këtij akti normativ</w:t>
      </w:r>
      <w:r w:rsidR="001E532C" w:rsidRPr="00714539">
        <w:rPr>
          <w:rFonts w:ascii="Garamond" w:hAnsi="Garamond"/>
          <w:sz w:val="24"/>
          <w:szCs w:val="24"/>
        </w:rPr>
        <w:t>.</w:t>
      </w:r>
      <w:r w:rsidR="00CE6413" w:rsidRPr="00714539">
        <w:rPr>
          <w:rFonts w:ascii="Garamond" w:hAnsi="Garamond"/>
          <w:sz w:val="24"/>
          <w:szCs w:val="24"/>
        </w:rPr>
        <w:t xml:space="preserve"> </w:t>
      </w:r>
    </w:p>
    <w:p w14:paraId="01BC32F7" w14:textId="16D2F959" w:rsidR="00DA09D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A3F78" w:rsidRPr="00714539">
        <w:rPr>
          <w:rFonts w:ascii="Garamond" w:hAnsi="Garamond"/>
          <w:sz w:val="24"/>
          <w:szCs w:val="24"/>
        </w:rPr>
        <w:t>ë</w:t>
      </w:r>
      <w:r w:rsidR="003A79CC" w:rsidRPr="00714539">
        <w:rPr>
          <w:rFonts w:ascii="Garamond" w:hAnsi="Garamond"/>
          <w:sz w:val="24"/>
          <w:szCs w:val="24"/>
        </w:rPr>
        <w:t>shtë i</w:t>
      </w:r>
      <w:r w:rsidR="00007E3D" w:rsidRPr="00714539">
        <w:rPr>
          <w:rFonts w:ascii="Garamond" w:hAnsi="Garamond"/>
          <w:sz w:val="24"/>
          <w:szCs w:val="24"/>
        </w:rPr>
        <w:t xml:space="preserve"> dënuar me vendim gjyqësor të formës së prerë</w:t>
      </w:r>
      <w:r w:rsidR="003A3832" w:rsidRPr="00714539">
        <w:rPr>
          <w:rFonts w:ascii="Garamond" w:hAnsi="Garamond"/>
          <w:sz w:val="24"/>
          <w:szCs w:val="24"/>
        </w:rPr>
        <w:t xml:space="preserve"> </w:t>
      </w:r>
      <w:r w:rsidR="003A79CC" w:rsidRPr="00714539">
        <w:rPr>
          <w:rFonts w:ascii="Garamond" w:hAnsi="Garamond"/>
          <w:sz w:val="24"/>
          <w:szCs w:val="24"/>
        </w:rPr>
        <w:t>dhe përmbush</w:t>
      </w:r>
      <w:r w:rsidR="00BB644E" w:rsidRPr="00714539">
        <w:rPr>
          <w:rFonts w:ascii="Garamond" w:hAnsi="Garamond"/>
          <w:sz w:val="24"/>
          <w:szCs w:val="24"/>
        </w:rPr>
        <w:t xml:space="preserve"> të gjitha</w:t>
      </w:r>
      <w:r w:rsidR="00DA09DC" w:rsidRPr="00714539">
        <w:rPr>
          <w:rFonts w:ascii="Garamond" w:hAnsi="Garamond"/>
          <w:sz w:val="24"/>
          <w:szCs w:val="24"/>
        </w:rPr>
        <w:t xml:space="preserve"> kushtet e mëposhtme:</w:t>
      </w:r>
    </w:p>
    <w:p w14:paraId="01BC32F9" w14:textId="36B4834E" w:rsidR="00DA09D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4A3F78" w:rsidRPr="00714539">
        <w:rPr>
          <w:rFonts w:ascii="Garamond" w:hAnsi="Garamond"/>
          <w:sz w:val="24"/>
          <w:szCs w:val="24"/>
        </w:rPr>
        <w:t>I</w:t>
      </w:r>
      <w:r w:rsidR="00DA09DC" w:rsidRPr="00714539">
        <w:rPr>
          <w:rFonts w:ascii="Garamond" w:hAnsi="Garamond"/>
          <w:sz w:val="24"/>
          <w:szCs w:val="24"/>
        </w:rPr>
        <w:t xml:space="preserve"> ka mbetur pa vuajtur nga dënimi i dhënë deri në pesë vjet burgim</w:t>
      </w:r>
      <w:r w:rsidR="001A4D38" w:rsidRPr="00714539">
        <w:rPr>
          <w:rFonts w:ascii="Garamond" w:hAnsi="Garamond"/>
          <w:sz w:val="24"/>
          <w:szCs w:val="24"/>
        </w:rPr>
        <w:t>;</w:t>
      </w:r>
      <w:r w:rsidR="00CE6413" w:rsidRPr="00714539">
        <w:rPr>
          <w:rFonts w:ascii="Garamond" w:hAnsi="Garamond"/>
          <w:sz w:val="24"/>
          <w:szCs w:val="24"/>
        </w:rPr>
        <w:t xml:space="preserve"> </w:t>
      </w:r>
    </w:p>
    <w:p w14:paraId="01BC32FA" w14:textId="461E151D" w:rsidR="00DA09D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4A3F78" w:rsidRPr="00714539">
        <w:rPr>
          <w:rFonts w:ascii="Garamond" w:hAnsi="Garamond"/>
          <w:sz w:val="24"/>
          <w:szCs w:val="24"/>
        </w:rPr>
        <w:t>Ë</w:t>
      </w:r>
      <w:r w:rsidR="003A79CC" w:rsidRPr="00714539">
        <w:rPr>
          <w:rFonts w:ascii="Garamond" w:hAnsi="Garamond"/>
          <w:sz w:val="24"/>
          <w:szCs w:val="24"/>
        </w:rPr>
        <w:t>shtë</w:t>
      </w:r>
      <w:r w:rsidR="00C70ECC" w:rsidRPr="00714539">
        <w:rPr>
          <w:rFonts w:ascii="Garamond" w:hAnsi="Garamond"/>
          <w:sz w:val="24"/>
          <w:szCs w:val="24"/>
        </w:rPr>
        <w:t xml:space="preserve"> baras ose mbi moshën 60</w:t>
      </w:r>
      <w:r w:rsidR="00007E3D" w:rsidRPr="00714539">
        <w:rPr>
          <w:rFonts w:ascii="Garamond" w:hAnsi="Garamond"/>
          <w:sz w:val="24"/>
          <w:szCs w:val="24"/>
        </w:rPr>
        <w:t xml:space="preserve"> vjeç</w:t>
      </w:r>
      <w:r w:rsidR="001A4D38" w:rsidRPr="00714539">
        <w:rPr>
          <w:rFonts w:ascii="Garamond" w:hAnsi="Garamond"/>
          <w:sz w:val="24"/>
          <w:szCs w:val="24"/>
        </w:rPr>
        <w:t>;</w:t>
      </w:r>
      <w:r w:rsidR="00DA09DC" w:rsidRPr="00714539">
        <w:rPr>
          <w:rFonts w:ascii="Garamond" w:hAnsi="Garamond"/>
          <w:sz w:val="24"/>
          <w:szCs w:val="24"/>
        </w:rPr>
        <w:t xml:space="preserve"> </w:t>
      </w:r>
    </w:p>
    <w:p w14:paraId="01BC32FB" w14:textId="0B1CC1D8" w:rsidR="003A79C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4A3F78" w:rsidRPr="00714539">
        <w:rPr>
          <w:rFonts w:ascii="Garamond" w:hAnsi="Garamond"/>
          <w:sz w:val="24"/>
          <w:szCs w:val="24"/>
        </w:rPr>
        <w:t>V</w:t>
      </w:r>
      <w:r w:rsidR="003A79CC" w:rsidRPr="00714539">
        <w:rPr>
          <w:rFonts w:ascii="Garamond" w:hAnsi="Garamond"/>
          <w:sz w:val="24"/>
          <w:szCs w:val="24"/>
        </w:rPr>
        <w:t>uan</w:t>
      </w:r>
      <w:r w:rsidR="00007E3D" w:rsidRPr="00714539">
        <w:rPr>
          <w:rFonts w:ascii="Garamond" w:hAnsi="Garamond"/>
          <w:sz w:val="24"/>
          <w:szCs w:val="24"/>
        </w:rPr>
        <w:t xml:space="preserve"> nga një sëmundje kronike</w:t>
      </w:r>
      <w:r w:rsidR="00DA09DC" w:rsidRPr="00714539">
        <w:rPr>
          <w:rFonts w:ascii="Garamond" w:hAnsi="Garamond"/>
          <w:sz w:val="24"/>
          <w:szCs w:val="24"/>
        </w:rPr>
        <w:t xml:space="preserve"> e</w:t>
      </w:r>
      <w:r w:rsidR="00EA4084" w:rsidRPr="00714539">
        <w:rPr>
          <w:rFonts w:ascii="Garamond" w:hAnsi="Garamond"/>
          <w:sz w:val="24"/>
          <w:szCs w:val="24"/>
        </w:rPr>
        <w:t xml:space="preserve"> rrezikshme për jetën</w:t>
      </w:r>
      <w:r w:rsidR="00007E3D" w:rsidRPr="00714539">
        <w:rPr>
          <w:rFonts w:ascii="Garamond" w:hAnsi="Garamond"/>
          <w:sz w:val="24"/>
          <w:szCs w:val="24"/>
        </w:rPr>
        <w:t xml:space="preserve">, </w:t>
      </w:r>
      <w:r w:rsidR="004A3F78" w:rsidRPr="00714539">
        <w:rPr>
          <w:rFonts w:ascii="Garamond" w:hAnsi="Garamond"/>
          <w:sz w:val="24"/>
          <w:szCs w:val="24"/>
        </w:rPr>
        <w:t>e</w:t>
      </w:r>
      <w:r w:rsidR="00007E3D" w:rsidRPr="00714539">
        <w:rPr>
          <w:rFonts w:ascii="Garamond" w:hAnsi="Garamond"/>
          <w:sz w:val="24"/>
          <w:szCs w:val="24"/>
        </w:rPr>
        <w:t xml:space="preserve"> vërtetuar </w:t>
      </w:r>
      <w:r w:rsidR="00DA09DC" w:rsidRPr="00714539">
        <w:rPr>
          <w:rFonts w:ascii="Garamond" w:hAnsi="Garamond"/>
          <w:sz w:val="24"/>
          <w:szCs w:val="24"/>
        </w:rPr>
        <w:t>me dokumentet mjekësore përkatëse, sipas përcaktimeve të legjislacionit në fuqi</w:t>
      </w:r>
      <w:r w:rsidR="003A79CC" w:rsidRPr="00714539">
        <w:rPr>
          <w:rFonts w:ascii="Garamond" w:hAnsi="Garamond"/>
          <w:sz w:val="24"/>
          <w:szCs w:val="24"/>
        </w:rPr>
        <w:t xml:space="preserve">; </w:t>
      </w:r>
    </w:p>
    <w:p w14:paraId="01BC32FC" w14:textId="694539CF" w:rsidR="00007E3D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4A3F78" w:rsidRPr="00714539">
        <w:rPr>
          <w:rFonts w:ascii="Garamond" w:hAnsi="Garamond"/>
          <w:sz w:val="24"/>
          <w:szCs w:val="24"/>
        </w:rPr>
        <w:t>N</w:t>
      </w:r>
      <w:r w:rsidR="003A79CC" w:rsidRPr="00714539">
        <w:rPr>
          <w:rFonts w:ascii="Garamond" w:hAnsi="Garamond"/>
          <w:sz w:val="24"/>
          <w:szCs w:val="24"/>
        </w:rPr>
        <w:t xml:space="preserve">uk është </w:t>
      </w:r>
      <w:r w:rsidR="00373F52" w:rsidRPr="00714539">
        <w:rPr>
          <w:rFonts w:ascii="Garamond" w:hAnsi="Garamond"/>
          <w:sz w:val="24"/>
          <w:szCs w:val="24"/>
        </w:rPr>
        <w:t xml:space="preserve">në </w:t>
      </w:r>
      <w:r w:rsidR="006051CE" w:rsidRPr="00714539">
        <w:rPr>
          <w:rFonts w:ascii="Garamond" w:hAnsi="Garamond"/>
          <w:sz w:val="24"/>
          <w:szCs w:val="24"/>
        </w:rPr>
        <w:t xml:space="preserve">kriteret ndaluese </w:t>
      </w:r>
      <w:r w:rsidR="004A3F78" w:rsidRPr="00714539">
        <w:rPr>
          <w:rFonts w:ascii="Garamond" w:hAnsi="Garamond"/>
          <w:sz w:val="24"/>
          <w:szCs w:val="24"/>
        </w:rPr>
        <w:t>të</w:t>
      </w:r>
      <w:r w:rsidR="003A79CC" w:rsidRPr="00714539">
        <w:rPr>
          <w:rFonts w:ascii="Garamond" w:hAnsi="Garamond"/>
          <w:sz w:val="24"/>
          <w:szCs w:val="24"/>
        </w:rPr>
        <w:t xml:space="preserve"> parashikuar</w:t>
      </w:r>
      <w:r w:rsidR="004A3F78" w:rsidRPr="00714539">
        <w:rPr>
          <w:rFonts w:ascii="Garamond" w:hAnsi="Garamond"/>
          <w:sz w:val="24"/>
          <w:szCs w:val="24"/>
        </w:rPr>
        <w:t>a</w:t>
      </w:r>
      <w:r w:rsidR="003A79CC" w:rsidRPr="00714539">
        <w:rPr>
          <w:rFonts w:ascii="Garamond" w:hAnsi="Garamond"/>
          <w:sz w:val="24"/>
          <w:szCs w:val="24"/>
        </w:rPr>
        <w:t xml:space="preserve"> në nenin 5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3A79CC" w:rsidRPr="00714539">
        <w:rPr>
          <w:rFonts w:ascii="Garamond" w:hAnsi="Garamond"/>
          <w:sz w:val="24"/>
          <w:szCs w:val="24"/>
        </w:rPr>
        <w:t xml:space="preserve"> të këtij akti normativ</w:t>
      </w:r>
      <w:r w:rsidR="000E2702" w:rsidRPr="00714539">
        <w:rPr>
          <w:rFonts w:ascii="Garamond" w:hAnsi="Garamond"/>
          <w:sz w:val="24"/>
          <w:szCs w:val="24"/>
        </w:rPr>
        <w:t>.</w:t>
      </w:r>
      <w:r w:rsidR="005521F5" w:rsidRPr="00714539">
        <w:rPr>
          <w:rFonts w:ascii="Garamond" w:hAnsi="Garamond"/>
          <w:sz w:val="24"/>
          <w:szCs w:val="24"/>
        </w:rPr>
        <w:t xml:space="preserve"> </w:t>
      </w:r>
    </w:p>
    <w:p w14:paraId="01BC32FE" w14:textId="1FC798D6" w:rsidR="00EC153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44DF9" w:rsidRPr="00714539">
        <w:rPr>
          <w:rFonts w:ascii="Garamond" w:hAnsi="Garamond"/>
          <w:sz w:val="24"/>
          <w:szCs w:val="24"/>
        </w:rPr>
        <w:t xml:space="preserve">Periudha e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3A3832" w:rsidRPr="00714539">
        <w:rPr>
          <w:rFonts w:ascii="Garamond" w:hAnsi="Garamond"/>
          <w:sz w:val="24"/>
          <w:szCs w:val="24"/>
        </w:rPr>
        <w:t xml:space="preserve"> të përkohshëm në shtëpi</w:t>
      </w:r>
      <w:r w:rsidR="00544DF9" w:rsidRPr="00714539">
        <w:rPr>
          <w:rFonts w:ascii="Garamond" w:hAnsi="Garamond"/>
          <w:sz w:val="24"/>
          <w:szCs w:val="24"/>
        </w:rPr>
        <w:t>, sipas përcaktimeve të këtij neni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544DF9" w:rsidRPr="00714539">
        <w:rPr>
          <w:rFonts w:ascii="Garamond" w:hAnsi="Garamond"/>
          <w:sz w:val="24"/>
          <w:szCs w:val="24"/>
        </w:rPr>
        <w:t xml:space="preserve"> përfshihet në kohën e vuajtjes së dënimit.</w:t>
      </w:r>
    </w:p>
    <w:p w14:paraId="01BC32FF" w14:textId="77777777" w:rsidR="004A3F78" w:rsidRPr="00714539" w:rsidRDefault="004A3F78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00" w14:textId="473F0D07" w:rsidR="002B0FF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B0FFF" w:rsidRPr="00714539">
        <w:rPr>
          <w:rFonts w:ascii="Garamond" w:hAnsi="Garamond"/>
          <w:sz w:val="24"/>
          <w:szCs w:val="24"/>
        </w:rPr>
        <w:t>Nëse gjatë periudhës së zbatimit të lejes së veçantë</w:t>
      </w:r>
      <w:r w:rsidR="004A3F78" w:rsidRPr="00714539">
        <w:rPr>
          <w:rFonts w:ascii="Garamond" w:hAnsi="Garamond"/>
          <w:sz w:val="24"/>
          <w:szCs w:val="24"/>
        </w:rPr>
        <w:t xml:space="preserve"> të</w:t>
      </w:r>
      <w:r w:rsidR="002B0FFF" w:rsidRPr="00714539">
        <w:rPr>
          <w:rFonts w:ascii="Garamond" w:hAnsi="Garamond"/>
          <w:sz w:val="24"/>
          <w:szCs w:val="24"/>
        </w:rPr>
        <w:t xml:space="preserve"> qëndrim</w:t>
      </w:r>
      <w:r w:rsidR="004A3F78" w:rsidRPr="00714539">
        <w:rPr>
          <w:rFonts w:ascii="Garamond" w:hAnsi="Garamond"/>
          <w:sz w:val="24"/>
          <w:szCs w:val="24"/>
        </w:rPr>
        <w:t>t</w:t>
      </w:r>
      <w:r w:rsidR="002B0FFF" w:rsidRPr="00714539">
        <w:rPr>
          <w:rFonts w:ascii="Garamond" w:hAnsi="Garamond"/>
          <w:sz w:val="24"/>
          <w:szCs w:val="24"/>
        </w:rPr>
        <w:t xml:space="preserve"> </w:t>
      </w:r>
      <w:r w:rsidR="004A3F78" w:rsidRPr="00714539">
        <w:rPr>
          <w:rFonts w:ascii="Garamond" w:hAnsi="Garamond"/>
          <w:sz w:val="24"/>
          <w:szCs w:val="24"/>
        </w:rPr>
        <w:t>të</w:t>
      </w:r>
      <w:r w:rsidR="002B0FFF" w:rsidRPr="00714539">
        <w:rPr>
          <w:rFonts w:ascii="Garamond" w:hAnsi="Garamond"/>
          <w:sz w:val="24"/>
          <w:szCs w:val="24"/>
        </w:rPr>
        <w:t xml:space="preserve"> përkohshëm në shtëpi, gjykata vendos ekzekutimin e vendimit të dënimit</w:t>
      </w:r>
      <w:r w:rsidR="002F5E3E" w:rsidRPr="00714539">
        <w:rPr>
          <w:rFonts w:ascii="Garamond" w:hAnsi="Garamond"/>
          <w:sz w:val="24"/>
          <w:szCs w:val="24"/>
        </w:rPr>
        <w:t xml:space="preserve"> </w:t>
      </w:r>
      <w:r w:rsidR="002B0FFF" w:rsidRPr="00714539">
        <w:rPr>
          <w:rFonts w:ascii="Garamond" w:hAnsi="Garamond"/>
          <w:sz w:val="24"/>
          <w:szCs w:val="24"/>
        </w:rPr>
        <w:t xml:space="preserve">me </w:t>
      </w:r>
      <w:r w:rsidR="002F5E3E" w:rsidRPr="00714539">
        <w:rPr>
          <w:rFonts w:ascii="Garamond" w:hAnsi="Garamond"/>
          <w:sz w:val="24"/>
          <w:szCs w:val="24"/>
        </w:rPr>
        <w:t xml:space="preserve">një </w:t>
      </w:r>
      <w:r w:rsidR="002B0FFF" w:rsidRPr="00714539">
        <w:rPr>
          <w:rFonts w:ascii="Garamond" w:hAnsi="Garamond"/>
          <w:sz w:val="24"/>
          <w:szCs w:val="24"/>
        </w:rPr>
        <w:t>dë</w:t>
      </w:r>
      <w:r w:rsidR="002F5E3E" w:rsidRPr="00714539">
        <w:rPr>
          <w:rFonts w:ascii="Garamond" w:hAnsi="Garamond"/>
          <w:sz w:val="24"/>
          <w:szCs w:val="24"/>
        </w:rPr>
        <w:t>nim alte</w:t>
      </w:r>
      <w:r w:rsidR="004A3F78" w:rsidRPr="00714539">
        <w:rPr>
          <w:rFonts w:ascii="Garamond" w:hAnsi="Garamond"/>
          <w:sz w:val="24"/>
          <w:szCs w:val="24"/>
        </w:rPr>
        <w:t>rnativ, sipas parashikimeve të Kodit P</w:t>
      </w:r>
      <w:r w:rsidR="002F5E3E" w:rsidRPr="00714539">
        <w:rPr>
          <w:rFonts w:ascii="Garamond" w:hAnsi="Garamond"/>
          <w:sz w:val="24"/>
          <w:szCs w:val="24"/>
        </w:rPr>
        <w:t>enal, leja e veçantë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F5E3E" w:rsidRPr="00714539">
        <w:rPr>
          <w:rFonts w:ascii="Garamond" w:hAnsi="Garamond"/>
          <w:sz w:val="24"/>
          <w:szCs w:val="24"/>
        </w:rPr>
        <w:t xml:space="preserve"> sipas këtij akti normativ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F5E3E" w:rsidRPr="00714539">
        <w:rPr>
          <w:rFonts w:ascii="Garamond" w:hAnsi="Garamond"/>
          <w:sz w:val="24"/>
          <w:szCs w:val="24"/>
        </w:rPr>
        <w:t xml:space="preserve"> shfuqizohet.</w:t>
      </w:r>
    </w:p>
    <w:p w14:paraId="01BC3301" w14:textId="77777777" w:rsidR="00C97E05" w:rsidRPr="00714539" w:rsidRDefault="00CE6413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 </w:t>
      </w:r>
    </w:p>
    <w:p w14:paraId="01BC3302" w14:textId="77777777" w:rsidR="00A73936" w:rsidRPr="00714539" w:rsidRDefault="00A73936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5</w:t>
      </w:r>
    </w:p>
    <w:p w14:paraId="01BC3303" w14:textId="77777777" w:rsidR="000E2702" w:rsidRPr="00255020" w:rsidRDefault="008D137E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5020">
        <w:rPr>
          <w:rFonts w:ascii="Garamond" w:hAnsi="Garamond"/>
          <w:b/>
          <w:sz w:val="24"/>
          <w:szCs w:val="24"/>
        </w:rPr>
        <w:t>Kriteret</w:t>
      </w:r>
      <w:r w:rsidR="000E2702" w:rsidRPr="00255020">
        <w:rPr>
          <w:rFonts w:ascii="Garamond" w:hAnsi="Garamond"/>
          <w:b/>
          <w:sz w:val="24"/>
          <w:szCs w:val="24"/>
        </w:rPr>
        <w:t xml:space="preserve"> ndalues</w:t>
      </w:r>
      <w:r w:rsidR="00DD5F4F" w:rsidRPr="00255020">
        <w:rPr>
          <w:rFonts w:ascii="Garamond" w:hAnsi="Garamond"/>
          <w:b/>
          <w:sz w:val="24"/>
          <w:szCs w:val="24"/>
        </w:rPr>
        <w:t>e</w:t>
      </w:r>
      <w:r w:rsidR="000E2702" w:rsidRPr="00255020">
        <w:rPr>
          <w:rFonts w:ascii="Garamond" w:hAnsi="Garamond"/>
          <w:b/>
          <w:sz w:val="24"/>
          <w:szCs w:val="24"/>
        </w:rPr>
        <w:t xml:space="preserve"> për </w:t>
      </w:r>
      <w:r w:rsidR="006051CE" w:rsidRPr="00255020">
        <w:rPr>
          <w:rFonts w:ascii="Garamond" w:hAnsi="Garamond"/>
          <w:b/>
          <w:sz w:val="24"/>
          <w:szCs w:val="24"/>
        </w:rPr>
        <w:t>qëndrimin</w:t>
      </w:r>
      <w:r w:rsidR="003A3832" w:rsidRPr="00255020">
        <w:rPr>
          <w:rFonts w:ascii="Garamond" w:hAnsi="Garamond"/>
          <w:b/>
          <w:sz w:val="24"/>
          <w:szCs w:val="24"/>
        </w:rPr>
        <w:t xml:space="preserve"> </w:t>
      </w:r>
      <w:r w:rsidR="00DD5F4F" w:rsidRPr="00255020">
        <w:rPr>
          <w:rFonts w:ascii="Garamond" w:hAnsi="Garamond"/>
          <w:b/>
          <w:sz w:val="24"/>
          <w:szCs w:val="24"/>
        </w:rPr>
        <w:t>e</w:t>
      </w:r>
      <w:r w:rsidR="003A3832" w:rsidRPr="00255020">
        <w:rPr>
          <w:rFonts w:ascii="Garamond" w:hAnsi="Garamond"/>
          <w:b/>
          <w:sz w:val="24"/>
          <w:szCs w:val="24"/>
        </w:rPr>
        <w:t xml:space="preserve"> përkohshëm në shtëpi</w:t>
      </w:r>
    </w:p>
    <w:p w14:paraId="01BC3304" w14:textId="77777777" w:rsidR="004A3F78" w:rsidRPr="00714539" w:rsidRDefault="004A3F78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05" w14:textId="58E3A3BA" w:rsidR="000E2702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04101" w:rsidRPr="00714539">
        <w:rPr>
          <w:rFonts w:ascii="Garamond" w:hAnsi="Garamond"/>
          <w:sz w:val="24"/>
          <w:szCs w:val="24"/>
        </w:rPr>
        <w:t>N</w:t>
      </w:r>
      <w:r w:rsidR="000E2702" w:rsidRPr="00714539">
        <w:rPr>
          <w:rFonts w:ascii="Garamond" w:hAnsi="Garamond"/>
          <w:sz w:val="24"/>
          <w:szCs w:val="24"/>
        </w:rPr>
        <w:t xml:space="preserve">uk përfitojnë </w:t>
      </w:r>
      <w:r w:rsidR="00C869F9" w:rsidRPr="00714539">
        <w:rPr>
          <w:rFonts w:ascii="Garamond" w:hAnsi="Garamond"/>
          <w:sz w:val="24"/>
          <w:szCs w:val="24"/>
        </w:rPr>
        <w:t>leje t</w:t>
      </w:r>
      <w:r w:rsidR="009232E1" w:rsidRPr="00714539">
        <w:rPr>
          <w:rFonts w:ascii="Garamond" w:hAnsi="Garamond"/>
          <w:sz w:val="24"/>
          <w:szCs w:val="24"/>
        </w:rPr>
        <w:t>ë</w:t>
      </w:r>
      <w:r w:rsidR="00C869F9" w:rsidRPr="00714539">
        <w:rPr>
          <w:rFonts w:ascii="Garamond" w:hAnsi="Garamond"/>
          <w:sz w:val="24"/>
          <w:szCs w:val="24"/>
        </w:rPr>
        <w:t xml:space="preserve"> veçant</w:t>
      </w:r>
      <w:r w:rsidR="009232E1" w:rsidRPr="00714539">
        <w:rPr>
          <w:rFonts w:ascii="Garamond" w:hAnsi="Garamond"/>
          <w:sz w:val="24"/>
          <w:szCs w:val="24"/>
        </w:rPr>
        <w:t>ë</w:t>
      </w:r>
      <w:r w:rsidR="00C869F9" w:rsidRPr="00714539">
        <w:rPr>
          <w:rFonts w:ascii="Garamond" w:hAnsi="Garamond"/>
          <w:sz w:val="24"/>
          <w:szCs w:val="24"/>
        </w:rPr>
        <w:t xml:space="preserve"> p</w:t>
      </w:r>
      <w:r w:rsidR="009232E1" w:rsidRPr="00714539">
        <w:rPr>
          <w:rFonts w:ascii="Garamond" w:hAnsi="Garamond"/>
          <w:sz w:val="24"/>
          <w:szCs w:val="24"/>
        </w:rPr>
        <w:t>ë</w:t>
      </w:r>
      <w:r w:rsidR="00C869F9" w:rsidRPr="00714539">
        <w:rPr>
          <w:rFonts w:ascii="Garamond" w:hAnsi="Garamond"/>
          <w:sz w:val="24"/>
          <w:szCs w:val="24"/>
        </w:rPr>
        <w:t xml:space="preserve">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3A3832" w:rsidRPr="00714539">
        <w:rPr>
          <w:rFonts w:ascii="Garamond" w:hAnsi="Garamond"/>
          <w:sz w:val="24"/>
          <w:szCs w:val="24"/>
        </w:rPr>
        <w:t xml:space="preserve"> e përkohshëm në shtëpi</w:t>
      </w:r>
      <w:r w:rsidR="000E2702" w:rsidRPr="00714539">
        <w:rPr>
          <w:rFonts w:ascii="Garamond" w:hAnsi="Garamond"/>
          <w:sz w:val="24"/>
          <w:szCs w:val="24"/>
        </w:rPr>
        <w:t xml:space="preserve"> personat e dënuar për: </w:t>
      </w:r>
    </w:p>
    <w:p w14:paraId="01BC3307" w14:textId="77777777" w:rsidR="000E2702" w:rsidRPr="00714539" w:rsidRDefault="000E270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a) krime kundër njerëzimit, të parashikuara në nenet 73, 74, 74/a e 75, të Kodit Penal; </w:t>
      </w:r>
    </w:p>
    <w:p w14:paraId="01BC3308" w14:textId="77777777" w:rsidR="000E2702" w:rsidRPr="00714539" w:rsidRDefault="000E270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b) krime kundër jetës, të kryera me dashje, të parashikuara në nenet </w:t>
      </w:r>
      <w:r w:rsidR="008F1674" w:rsidRPr="00714539">
        <w:rPr>
          <w:rFonts w:ascii="Garamond" w:hAnsi="Garamond"/>
          <w:sz w:val="24"/>
          <w:szCs w:val="24"/>
        </w:rPr>
        <w:t xml:space="preserve">76, </w:t>
      </w:r>
      <w:r w:rsidRPr="00714539">
        <w:rPr>
          <w:rFonts w:ascii="Garamond" w:hAnsi="Garamond"/>
          <w:sz w:val="24"/>
          <w:szCs w:val="24"/>
        </w:rPr>
        <w:t>77, 78, 78/a, 79, 79/a, 79/b, 79/c të Kodit Penal, si dhe në nenin 77, të Kodit Penal Ushtarak;</w:t>
      </w:r>
    </w:p>
    <w:p w14:paraId="01BC3309" w14:textId="77777777" w:rsidR="00E340A4" w:rsidRPr="00714539" w:rsidRDefault="00E340A4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c) veprat penale të kr</w:t>
      </w:r>
      <w:r w:rsidR="009851C4" w:rsidRPr="00714539">
        <w:rPr>
          <w:rFonts w:ascii="Garamond" w:hAnsi="Garamond"/>
          <w:sz w:val="24"/>
          <w:szCs w:val="24"/>
        </w:rPr>
        <w:t>yera me dashje kundër shëndetit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9851C4" w:rsidRPr="00714539">
        <w:rPr>
          <w:rFonts w:ascii="Garamond" w:hAnsi="Garamond"/>
          <w:sz w:val="24"/>
          <w:szCs w:val="24"/>
        </w:rPr>
        <w:t xml:space="preserve"> të parashikuara nga neni</w:t>
      </w:r>
      <w:r w:rsidRPr="00714539">
        <w:rPr>
          <w:rFonts w:ascii="Garamond" w:hAnsi="Garamond"/>
          <w:sz w:val="24"/>
          <w:szCs w:val="24"/>
        </w:rPr>
        <w:t xml:space="preserve"> 87, paragrafi dy</w:t>
      </w:r>
      <w:r w:rsidR="004A3F78" w:rsidRPr="00714539">
        <w:rPr>
          <w:rFonts w:ascii="Garamond" w:hAnsi="Garamond"/>
          <w:sz w:val="24"/>
          <w:szCs w:val="24"/>
        </w:rPr>
        <w:t>të, i nenit 88, dhe paragrafi dytë</w:t>
      </w:r>
      <w:r w:rsidRPr="00714539">
        <w:rPr>
          <w:rFonts w:ascii="Garamond" w:hAnsi="Garamond"/>
          <w:sz w:val="24"/>
          <w:szCs w:val="24"/>
        </w:rPr>
        <w:t>, tretë dhe katërt</w:t>
      </w:r>
      <w:r w:rsidR="004A3F78" w:rsidRPr="00714539">
        <w:rPr>
          <w:rFonts w:ascii="Garamond" w:hAnsi="Garamond"/>
          <w:sz w:val="24"/>
          <w:szCs w:val="24"/>
        </w:rPr>
        <w:t>,</w:t>
      </w:r>
      <w:r w:rsidRPr="00714539">
        <w:rPr>
          <w:rFonts w:ascii="Garamond" w:hAnsi="Garamond"/>
          <w:sz w:val="24"/>
          <w:szCs w:val="24"/>
        </w:rPr>
        <w:t xml:space="preserve"> i nenit 89/a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FE30BB" w:rsidRPr="00714539">
        <w:rPr>
          <w:rFonts w:ascii="Garamond" w:hAnsi="Garamond"/>
          <w:sz w:val="24"/>
          <w:szCs w:val="24"/>
        </w:rPr>
        <w:t xml:space="preserve"> të Kodit Penal;</w:t>
      </w:r>
    </w:p>
    <w:p w14:paraId="01BC330A" w14:textId="77777777" w:rsidR="00226BBA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ç</w:t>
      </w:r>
      <w:r w:rsidR="00226BBA" w:rsidRPr="00714539">
        <w:rPr>
          <w:rFonts w:ascii="Garamond" w:hAnsi="Garamond"/>
          <w:sz w:val="24"/>
          <w:szCs w:val="24"/>
        </w:rPr>
        <w:t>) krime seksuale, të parashikuara në nenet 100, 101, 102, 102/a, 103, 104, 105, 106, 107/a, 108 dhe 108/a, të Kodit Penal;</w:t>
      </w:r>
    </w:p>
    <w:p w14:paraId="01BC330B" w14:textId="77777777" w:rsidR="00226BBA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d</w:t>
      </w:r>
      <w:r w:rsidR="00226BBA" w:rsidRPr="00714539">
        <w:rPr>
          <w:rFonts w:ascii="Garamond" w:hAnsi="Garamond"/>
          <w:sz w:val="24"/>
          <w:szCs w:val="24"/>
        </w:rPr>
        <w:t>) vepra penale kundër lirisë së personit, të parashikuara në nenet 109, 109/b dhe 110/a, të Kodit Penal;</w:t>
      </w:r>
    </w:p>
    <w:p w14:paraId="01BC330C" w14:textId="77777777" w:rsidR="00226BBA" w:rsidRPr="00714539" w:rsidRDefault="00226BB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d</w:t>
      </w:r>
      <w:r w:rsidR="001E532C" w:rsidRPr="00714539">
        <w:rPr>
          <w:rFonts w:ascii="Garamond" w:hAnsi="Garamond"/>
          <w:sz w:val="24"/>
          <w:szCs w:val="24"/>
        </w:rPr>
        <w:t>h</w:t>
      </w:r>
      <w:r w:rsidRPr="00714539">
        <w:rPr>
          <w:rFonts w:ascii="Garamond" w:hAnsi="Garamond"/>
          <w:sz w:val="24"/>
          <w:szCs w:val="24"/>
        </w:rPr>
        <w:t>) vepra penale kundër fëmijëve, martesës dhe fa</w:t>
      </w:r>
      <w:r w:rsidR="004A3F78" w:rsidRPr="00714539">
        <w:rPr>
          <w:rFonts w:ascii="Garamond" w:hAnsi="Garamond"/>
          <w:sz w:val="24"/>
          <w:szCs w:val="24"/>
        </w:rPr>
        <w:t>miljes, të parashikuara në nenet</w:t>
      </w:r>
      <w:r w:rsidRPr="00714539">
        <w:rPr>
          <w:rFonts w:ascii="Garamond" w:hAnsi="Garamond"/>
          <w:sz w:val="24"/>
          <w:szCs w:val="24"/>
        </w:rPr>
        <w:t xml:space="preserve"> 128/b </w:t>
      </w:r>
      <w:r w:rsidR="003A3832" w:rsidRPr="00714539">
        <w:rPr>
          <w:rFonts w:ascii="Garamond" w:hAnsi="Garamond"/>
          <w:sz w:val="24"/>
          <w:szCs w:val="24"/>
        </w:rPr>
        <w:t>dhe 130/a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3A3832" w:rsidRPr="00714539">
        <w:rPr>
          <w:rFonts w:ascii="Garamond" w:hAnsi="Garamond"/>
          <w:sz w:val="24"/>
          <w:szCs w:val="24"/>
        </w:rPr>
        <w:t xml:space="preserve"> </w:t>
      </w:r>
      <w:r w:rsidRPr="00714539">
        <w:rPr>
          <w:rFonts w:ascii="Garamond" w:hAnsi="Garamond"/>
          <w:sz w:val="24"/>
          <w:szCs w:val="24"/>
        </w:rPr>
        <w:t>të Kodit Penal;</w:t>
      </w:r>
    </w:p>
    <w:p w14:paraId="01BC330D" w14:textId="77777777" w:rsidR="00346D41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e</w:t>
      </w:r>
      <w:r w:rsidR="00226BBA" w:rsidRPr="00714539">
        <w:rPr>
          <w:rFonts w:ascii="Garamond" w:hAnsi="Garamond"/>
          <w:sz w:val="24"/>
          <w:szCs w:val="24"/>
        </w:rPr>
        <w:t>) vepra penale kundër pasurisë dhe në sferën ekonomike, të parashikuara në nenet</w:t>
      </w:r>
      <w:r w:rsidR="00E340A4" w:rsidRPr="00714539">
        <w:rPr>
          <w:rFonts w:ascii="Garamond" w:hAnsi="Garamond"/>
          <w:sz w:val="24"/>
          <w:szCs w:val="24"/>
        </w:rPr>
        <w:t xml:space="preserve"> 136,</w:t>
      </w:r>
      <w:r w:rsidR="00226BBA" w:rsidRPr="00714539">
        <w:rPr>
          <w:rFonts w:ascii="Garamond" w:hAnsi="Garamond"/>
          <w:sz w:val="24"/>
          <w:szCs w:val="24"/>
        </w:rPr>
        <w:t xml:space="preserve"> 139, 140, 141, 151, 152, në paragrafin e dytë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26BBA" w:rsidRPr="00714539">
        <w:rPr>
          <w:rFonts w:ascii="Garamond" w:hAnsi="Garamond"/>
          <w:sz w:val="24"/>
          <w:szCs w:val="24"/>
        </w:rPr>
        <w:t xml:space="preserve"> të nenit 156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26BBA" w:rsidRPr="00714539">
        <w:rPr>
          <w:rFonts w:ascii="Garamond" w:hAnsi="Garamond"/>
          <w:sz w:val="24"/>
          <w:szCs w:val="24"/>
        </w:rPr>
        <w:t xml:space="preserve"> dhe në paragrafin e dytë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26BBA" w:rsidRPr="00714539">
        <w:rPr>
          <w:rFonts w:ascii="Garamond" w:hAnsi="Garamond"/>
          <w:sz w:val="24"/>
          <w:szCs w:val="24"/>
        </w:rPr>
        <w:t xml:space="preserve"> të nenit 159, të Kodit Penal;</w:t>
      </w:r>
    </w:p>
    <w:p w14:paraId="01BC330E" w14:textId="77777777" w:rsidR="00346D41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ë) </w:t>
      </w:r>
      <w:r w:rsidR="00346D41" w:rsidRPr="00714539">
        <w:rPr>
          <w:rFonts w:ascii="Garamond" w:hAnsi="Garamond"/>
          <w:sz w:val="24"/>
          <w:szCs w:val="24"/>
        </w:rPr>
        <w:t>krime kundër pavarësisë dhe rendit kushtetues, të parashikuara në nenet 208, 209, 210, 211, 212, 213, 214, 215, 216, 217, 218, 219, 220, 221, 222, 223, 224 e 225, të Kodit Penal;</w:t>
      </w:r>
    </w:p>
    <w:p w14:paraId="01BC330F" w14:textId="77777777" w:rsidR="00226BBA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f</w:t>
      </w:r>
      <w:r w:rsidR="00226BBA" w:rsidRPr="00714539">
        <w:rPr>
          <w:rFonts w:ascii="Garamond" w:hAnsi="Garamond"/>
          <w:sz w:val="24"/>
          <w:szCs w:val="24"/>
        </w:rPr>
        <w:t>) vepra me qëllime terroriste, të parashikuara në nenet</w:t>
      </w:r>
      <w:r w:rsidR="009851C4" w:rsidRPr="00714539">
        <w:rPr>
          <w:rFonts w:ascii="Garamond" w:hAnsi="Garamond"/>
          <w:sz w:val="24"/>
          <w:szCs w:val="24"/>
        </w:rPr>
        <w:t xml:space="preserve"> 230, 230/a, 230/b, 230/c,</w:t>
      </w:r>
      <w:r w:rsidR="00E340A4" w:rsidRPr="00714539">
        <w:rPr>
          <w:rFonts w:ascii="Garamond" w:hAnsi="Garamond"/>
          <w:sz w:val="24"/>
          <w:szCs w:val="24"/>
        </w:rPr>
        <w:t xml:space="preserve"> 230/ç, 231, 232,</w:t>
      </w:r>
      <w:r w:rsidR="00226BBA" w:rsidRPr="00714539">
        <w:rPr>
          <w:rFonts w:ascii="Garamond" w:hAnsi="Garamond"/>
          <w:sz w:val="24"/>
          <w:szCs w:val="24"/>
        </w:rPr>
        <w:t xml:space="preserve"> 233, 234, 234/a dhe 234/b, të Kodit Penal;</w:t>
      </w:r>
    </w:p>
    <w:p w14:paraId="01BC3310" w14:textId="77777777" w:rsidR="00226BBA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g</w:t>
      </w:r>
      <w:r w:rsidR="00226BBA" w:rsidRPr="00714539">
        <w:rPr>
          <w:rFonts w:ascii="Garamond" w:hAnsi="Garamond"/>
          <w:sz w:val="24"/>
          <w:szCs w:val="24"/>
        </w:rPr>
        <w:t>) krime kundër autoritetit të shtetit, të parashikuara në nenet</w:t>
      </w:r>
      <w:r w:rsidR="009851C4" w:rsidRPr="00714539">
        <w:rPr>
          <w:rFonts w:ascii="Garamond" w:hAnsi="Garamond"/>
          <w:sz w:val="24"/>
          <w:szCs w:val="24"/>
        </w:rPr>
        <w:t xml:space="preserve"> 244, 244/a, 245,</w:t>
      </w:r>
      <w:r w:rsidR="00454C27" w:rsidRPr="00714539">
        <w:rPr>
          <w:rFonts w:ascii="Garamond" w:hAnsi="Garamond"/>
          <w:sz w:val="24"/>
          <w:szCs w:val="24"/>
        </w:rPr>
        <w:t xml:space="preserve"> 245/1, 259, 260, </w:t>
      </w:r>
      <w:r w:rsidR="00346D41" w:rsidRPr="00714539">
        <w:rPr>
          <w:rFonts w:ascii="Garamond" w:hAnsi="Garamond"/>
          <w:sz w:val="24"/>
          <w:szCs w:val="24"/>
        </w:rPr>
        <w:t xml:space="preserve">265/a, 265/b, 265/c, </w:t>
      </w:r>
      <w:r w:rsidR="00E82EA1" w:rsidRPr="00714539">
        <w:rPr>
          <w:rFonts w:ascii="Garamond" w:hAnsi="Garamond"/>
          <w:sz w:val="24"/>
          <w:szCs w:val="24"/>
        </w:rPr>
        <w:t xml:space="preserve">278/a, 282/a, </w:t>
      </w:r>
      <w:r w:rsidR="00226BBA" w:rsidRPr="00714539">
        <w:rPr>
          <w:rFonts w:ascii="Garamond" w:hAnsi="Garamond"/>
          <w:sz w:val="24"/>
          <w:szCs w:val="24"/>
        </w:rPr>
        <w:t>283/a</w:t>
      </w:r>
      <w:r w:rsidR="00E82EA1" w:rsidRPr="00714539">
        <w:rPr>
          <w:rFonts w:ascii="Garamond" w:hAnsi="Garamond"/>
          <w:sz w:val="24"/>
          <w:szCs w:val="24"/>
        </w:rPr>
        <w:t>,</w:t>
      </w:r>
      <w:r w:rsidR="00226BBA" w:rsidRPr="00714539">
        <w:rPr>
          <w:rFonts w:ascii="Garamond" w:hAnsi="Garamond"/>
          <w:sz w:val="24"/>
          <w:szCs w:val="24"/>
        </w:rPr>
        <w:t xml:space="preserve"> 284/a,</w:t>
      </w:r>
      <w:r w:rsidR="00454C27" w:rsidRPr="00714539">
        <w:rPr>
          <w:rFonts w:ascii="Garamond" w:hAnsi="Garamond"/>
          <w:sz w:val="24"/>
          <w:szCs w:val="24"/>
        </w:rPr>
        <w:t xml:space="preserve"> 319 dhe 319/ç</w:t>
      </w:r>
      <w:r w:rsidR="004A3F78" w:rsidRPr="00714539">
        <w:rPr>
          <w:rFonts w:ascii="Garamond" w:hAnsi="Garamond"/>
          <w:sz w:val="24"/>
          <w:szCs w:val="24"/>
        </w:rPr>
        <w:t>,</w:t>
      </w:r>
      <w:r w:rsidR="00226BBA" w:rsidRPr="00714539">
        <w:rPr>
          <w:rFonts w:ascii="Garamond" w:hAnsi="Garamond"/>
          <w:sz w:val="24"/>
          <w:szCs w:val="24"/>
        </w:rPr>
        <w:t xml:space="preserve"> të Kodit Penal;</w:t>
      </w:r>
    </w:p>
    <w:p w14:paraId="01BC3311" w14:textId="77777777" w:rsidR="00226BBA" w:rsidRPr="00714539" w:rsidRDefault="001E532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gj</w:t>
      </w:r>
      <w:r w:rsidR="00226BBA" w:rsidRPr="00714539">
        <w:rPr>
          <w:rFonts w:ascii="Garamond" w:hAnsi="Garamond"/>
          <w:sz w:val="24"/>
          <w:szCs w:val="24"/>
        </w:rPr>
        <w:t>) ve</w:t>
      </w:r>
      <w:r w:rsidR="004A3F78" w:rsidRPr="00714539">
        <w:rPr>
          <w:rFonts w:ascii="Garamond" w:hAnsi="Garamond"/>
          <w:sz w:val="24"/>
          <w:szCs w:val="24"/>
        </w:rPr>
        <w:t>pra penale të kryera nga banda të</w:t>
      </w:r>
      <w:r w:rsidR="00226BBA" w:rsidRPr="00714539">
        <w:rPr>
          <w:rFonts w:ascii="Garamond" w:hAnsi="Garamond"/>
          <w:sz w:val="24"/>
          <w:szCs w:val="24"/>
        </w:rPr>
        <w:t xml:space="preserve"> armatosur</w:t>
      </w:r>
      <w:r w:rsidR="004A3F78" w:rsidRPr="00714539">
        <w:rPr>
          <w:rFonts w:ascii="Garamond" w:hAnsi="Garamond"/>
          <w:sz w:val="24"/>
          <w:szCs w:val="24"/>
        </w:rPr>
        <w:t>a</w:t>
      </w:r>
      <w:r w:rsidR="00226BBA" w:rsidRPr="00714539">
        <w:rPr>
          <w:rFonts w:ascii="Garamond" w:hAnsi="Garamond"/>
          <w:sz w:val="24"/>
          <w:szCs w:val="24"/>
        </w:rPr>
        <w:t xml:space="preserve"> dhe organizata kriminale, të parashikuara në nenet 333, 333/a dhe 334, të Kodit Penal.</w:t>
      </w:r>
    </w:p>
    <w:p w14:paraId="01BC3313" w14:textId="300CFCC6" w:rsidR="00373F52" w:rsidRPr="00714539" w:rsidRDefault="00373F52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2. </w:t>
      </w:r>
      <w:r w:rsidR="00DD5F4F" w:rsidRPr="00714539">
        <w:rPr>
          <w:rFonts w:ascii="Garamond" w:hAnsi="Garamond"/>
          <w:sz w:val="24"/>
          <w:szCs w:val="24"/>
        </w:rPr>
        <w:t>Nuk përfiton</w:t>
      </w:r>
      <w:r w:rsidRPr="00714539">
        <w:rPr>
          <w:rFonts w:ascii="Garamond" w:hAnsi="Garamond"/>
          <w:sz w:val="24"/>
          <w:szCs w:val="24"/>
        </w:rPr>
        <w:t xml:space="preserve"> leje të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DD5F4F" w:rsidRPr="00714539">
        <w:rPr>
          <w:rFonts w:ascii="Garamond" w:hAnsi="Garamond"/>
          <w:sz w:val="24"/>
          <w:szCs w:val="24"/>
        </w:rPr>
        <w:t xml:space="preserve"> e përkohshëm në shtëpi, i</w:t>
      </w:r>
      <w:r w:rsidR="006051CE" w:rsidRPr="00714539">
        <w:rPr>
          <w:rFonts w:ascii="Garamond" w:hAnsi="Garamond"/>
          <w:sz w:val="24"/>
          <w:szCs w:val="24"/>
        </w:rPr>
        <w:t xml:space="preserve"> dënuari</w:t>
      </w:r>
      <w:r w:rsidR="004A3F78" w:rsidRPr="00714539">
        <w:rPr>
          <w:rFonts w:ascii="Garamond" w:hAnsi="Garamond"/>
          <w:sz w:val="24"/>
          <w:szCs w:val="24"/>
        </w:rPr>
        <w:t>,</w:t>
      </w:r>
      <w:r w:rsidRPr="00714539">
        <w:rPr>
          <w:rFonts w:ascii="Garamond" w:hAnsi="Garamond"/>
          <w:sz w:val="24"/>
          <w:szCs w:val="24"/>
        </w:rPr>
        <w:t xml:space="preserve"> </w:t>
      </w:r>
      <w:r w:rsidR="004A3F78" w:rsidRPr="00714539">
        <w:rPr>
          <w:rFonts w:ascii="Garamond" w:hAnsi="Garamond"/>
          <w:sz w:val="24"/>
          <w:szCs w:val="24"/>
        </w:rPr>
        <w:t>i cili</w:t>
      </w:r>
      <w:r w:rsidRPr="00714539">
        <w:rPr>
          <w:rFonts w:ascii="Garamond" w:hAnsi="Garamond"/>
          <w:sz w:val="24"/>
          <w:szCs w:val="24"/>
        </w:rPr>
        <w:t xml:space="preserve">, pavarësisht se nuk </w:t>
      </w:r>
      <w:r w:rsidR="00DD5F4F" w:rsidRPr="00714539">
        <w:rPr>
          <w:rFonts w:ascii="Garamond" w:hAnsi="Garamond"/>
          <w:sz w:val="24"/>
          <w:szCs w:val="24"/>
        </w:rPr>
        <w:t>është</w:t>
      </w:r>
      <w:r w:rsidRPr="00714539">
        <w:rPr>
          <w:rFonts w:ascii="Garamond" w:hAnsi="Garamond"/>
          <w:sz w:val="24"/>
          <w:szCs w:val="24"/>
        </w:rPr>
        <w:t xml:space="preserve"> dënuar për një nga veprat penale të parashikuara në</w:t>
      </w:r>
      <w:r w:rsidR="009C14B5" w:rsidRPr="00714539">
        <w:rPr>
          <w:rFonts w:ascii="Garamond" w:hAnsi="Garamond"/>
          <w:sz w:val="24"/>
          <w:szCs w:val="24"/>
        </w:rPr>
        <w:t xml:space="preserve"> pikën</w:t>
      </w:r>
      <w:r w:rsidRPr="00714539">
        <w:rPr>
          <w:rFonts w:ascii="Garamond" w:hAnsi="Garamond"/>
          <w:sz w:val="24"/>
          <w:szCs w:val="24"/>
        </w:rPr>
        <w:t xml:space="preserve"> 1</w:t>
      </w:r>
      <w:r w:rsidR="004A3F78" w:rsidRPr="00714539">
        <w:rPr>
          <w:rFonts w:ascii="Garamond" w:hAnsi="Garamond"/>
          <w:sz w:val="24"/>
          <w:szCs w:val="24"/>
        </w:rPr>
        <w:t>,</w:t>
      </w:r>
      <w:r w:rsidRPr="00714539">
        <w:rPr>
          <w:rFonts w:ascii="Garamond" w:hAnsi="Garamond"/>
          <w:sz w:val="24"/>
          <w:szCs w:val="24"/>
        </w:rPr>
        <w:t xml:space="preserve"> të këtij neni, </w:t>
      </w:r>
      <w:r w:rsidR="00DD5F4F" w:rsidRPr="00714539">
        <w:rPr>
          <w:rFonts w:ascii="Garamond" w:hAnsi="Garamond"/>
          <w:sz w:val="24"/>
          <w:szCs w:val="24"/>
        </w:rPr>
        <w:t>është në kushtet e mëposhtme</w:t>
      </w:r>
      <w:r w:rsidRPr="00714539">
        <w:rPr>
          <w:rFonts w:ascii="Garamond" w:hAnsi="Garamond"/>
          <w:sz w:val="24"/>
          <w:szCs w:val="24"/>
        </w:rPr>
        <w:t xml:space="preserve">: </w:t>
      </w:r>
    </w:p>
    <w:p w14:paraId="01BC3315" w14:textId="7D4A0879" w:rsidR="00373F52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73F52" w:rsidRPr="00714539">
        <w:rPr>
          <w:rFonts w:ascii="Garamond" w:hAnsi="Garamond"/>
          <w:sz w:val="24"/>
          <w:szCs w:val="24"/>
        </w:rPr>
        <w:t>Është në hetim</w:t>
      </w:r>
      <w:r w:rsidR="00DD5F4F" w:rsidRPr="00714539">
        <w:rPr>
          <w:rFonts w:ascii="Garamond" w:hAnsi="Garamond"/>
          <w:sz w:val="24"/>
          <w:szCs w:val="24"/>
        </w:rPr>
        <w:t xml:space="preserve"> </w:t>
      </w:r>
      <w:r w:rsidR="00373F52" w:rsidRPr="00714539">
        <w:rPr>
          <w:rFonts w:ascii="Garamond" w:hAnsi="Garamond"/>
          <w:sz w:val="24"/>
          <w:szCs w:val="24"/>
        </w:rPr>
        <w:t>ose është dënuar për një vepër tj</w:t>
      </w:r>
      <w:r w:rsidR="009C14B5" w:rsidRPr="00714539">
        <w:rPr>
          <w:rFonts w:ascii="Garamond" w:hAnsi="Garamond"/>
          <w:sz w:val="24"/>
          <w:szCs w:val="24"/>
        </w:rPr>
        <w:t>etër penale gjatë qëndrimit në i</w:t>
      </w:r>
      <w:r w:rsidR="00373F52" w:rsidRPr="00714539">
        <w:rPr>
          <w:rFonts w:ascii="Garamond" w:hAnsi="Garamond"/>
          <w:sz w:val="24"/>
          <w:szCs w:val="24"/>
        </w:rPr>
        <w:t>nstitucion</w:t>
      </w:r>
      <w:r w:rsidR="00DD5F4F" w:rsidRPr="00714539">
        <w:rPr>
          <w:rFonts w:ascii="Garamond" w:hAnsi="Garamond"/>
          <w:sz w:val="24"/>
          <w:szCs w:val="24"/>
        </w:rPr>
        <w:t>;</w:t>
      </w:r>
      <w:r w:rsidR="00373F52" w:rsidRPr="00714539">
        <w:rPr>
          <w:rFonts w:ascii="Garamond" w:hAnsi="Garamond"/>
          <w:sz w:val="24"/>
          <w:szCs w:val="24"/>
        </w:rPr>
        <w:t xml:space="preserve"> </w:t>
      </w:r>
    </w:p>
    <w:p w14:paraId="01BC3316" w14:textId="1C341447" w:rsidR="00373F52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A3F78" w:rsidRPr="00714539">
        <w:rPr>
          <w:rFonts w:ascii="Garamond" w:hAnsi="Garamond"/>
          <w:sz w:val="24"/>
          <w:szCs w:val="24"/>
        </w:rPr>
        <w:t>K</w:t>
      </w:r>
      <w:r w:rsidR="00373F52" w:rsidRPr="00714539">
        <w:rPr>
          <w:rFonts w:ascii="Garamond" w:hAnsi="Garamond"/>
          <w:sz w:val="24"/>
          <w:szCs w:val="24"/>
        </w:rPr>
        <w:t>a marrë një masë disiplinore gjatë gjashtë muajve të fundit, sipas parashikimeve të legjislacionit në fuqi për trajtimin e të dënuarve;</w:t>
      </w:r>
    </w:p>
    <w:p w14:paraId="01BC3317" w14:textId="14FAA743" w:rsidR="005D153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A3F78" w:rsidRPr="00714539">
        <w:rPr>
          <w:rFonts w:ascii="Garamond" w:hAnsi="Garamond"/>
          <w:sz w:val="24"/>
          <w:szCs w:val="24"/>
        </w:rPr>
        <w:t>P</w:t>
      </w:r>
      <w:r w:rsidR="00373F52" w:rsidRPr="00714539">
        <w:rPr>
          <w:rFonts w:ascii="Garamond" w:hAnsi="Garamond"/>
          <w:sz w:val="24"/>
          <w:szCs w:val="24"/>
        </w:rPr>
        <w:t xml:space="preserve">araqet </w:t>
      </w:r>
      <w:r w:rsidR="006051CE" w:rsidRPr="00714539">
        <w:rPr>
          <w:rFonts w:ascii="Garamond" w:hAnsi="Garamond"/>
          <w:sz w:val="24"/>
          <w:szCs w:val="24"/>
        </w:rPr>
        <w:t>rrezikshmëri</w:t>
      </w:r>
      <w:r w:rsidR="00373F52" w:rsidRPr="00714539">
        <w:rPr>
          <w:rFonts w:ascii="Garamond" w:hAnsi="Garamond"/>
          <w:sz w:val="24"/>
          <w:szCs w:val="24"/>
        </w:rPr>
        <w:t xml:space="preserve"> shoqërore ose ka pasoja për rendin dhe sigurinë</w:t>
      </w:r>
      <w:r w:rsidR="00DD5F4F" w:rsidRPr="00714539">
        <w:rPr>
          <w:rFonts w:ascii="Garamond" w:hAnsi="Garamond"/>
          <w:sz w:val="24"/>
          <w:szCs w:val="24"/>
        </w:rPr>
        <w:t xml:space="preserve"> publike;</w:t>
      </w:r>
    </w:p>
    <w:p w14:paraId="01BC3318" w14:textId="70B7958E" w:rsidR="00DD5F4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4A3F78" w:rsidRPr="00714539">
        <w:rPr>
          <w:rFonts w:ascii="Garamond" w:hAnsi="Garamond"/>
          <w:sz w:val="24"/>
          <w:szCs w:val="24"/>
        </w:rPr>
        <w:t>N</w:t>
      </w:r>
      <w:r w:rsidR="00DD5F4F" w:rsidRPr="00714539">
        <w:rPr>
          <w:rFonts w:ascii="Garamond" w:hAnsi="Garamond"/>
          <w:sz w:val="24"/>
          <w:szCs w:val="24"/>
        </w:rPr>
        <w:t xml:space="preserve">uk </w:t>
      </w:r>
      <w:r w:rsidR="002B0FFF" w:rsidRPr="00714539">
        <w:rPr>
          <w:rFonts w:ascii="Garamond" w:hAnsi="Garamond"/>
          <w:sz w:val="24"/>
          <w:szCs w:val="24"/>
        </w:rPr>
        <w:t>ka një banesë ose familjarët e tij nuk japin pëlqimin për të qëndruar në të njëjtën banesë, gjatë periudhës së qëndrimit të përkohshëm në shtëpi.</w:t>
      </w:r>
    </w:p>
    <w:p w14:paraId="01BC3319" w14:textId="77777777" w:rsidR="005D153F" w:rsidRPr="00714539" w:rsidRDefault="005D153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1A" w14:textId="77777777" w:rsidR="00F26EA3" w:rsidRPr="00714539" w:rsidRDefault="00F26EA3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</w:t>
      </w:r>
      <w:r w:rsidR="00EE663E" w:rsidRPr="00714539">
        <w:rPr>
          <w:rFonts w:ascii="Garamond" w:hAnsi="Garamond"/>
          <w:sz w:val="24"/>
          <w:szCs w:val="24"/>
        </w:rPr>
        <w:t>i 6</w:t>
      </w:r>
    </w:p>
    <w:p w14:paraId="01BC331B" w14:textId="77777777" w:rsidR="00F26EA3" w:rsidRPr="00255020" w:rsidRDefault="00C05A6C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5020">
        <w:rPr>
          <w:rFonts w:ascii="Garamond" w:hAnsi="Garamond"/>
          <w:b/>
          <w:sz w:val="24"/>
          <w:szCs w:val="24"/>
        </w:rPr>
        <w:t>Procedura e përfitimit të lejes së veçantë</w:t>
      </w:r>
    </w:p>
    <w:p w14:paraId="01BC331C" w14:textId="77777777" w:rsidR="009C14B5" w:rsidRPr="00714539" w:rsidRDefault="009C14B5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1D" w14:textId="4DF14C77" w:rsidR="00B5172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A0535" w:rsidRPr="00714539">
        <w:rPr>
          <w:rFonts w:ascii="Garamond" w:hAnsi="Garamond"/>
          <w:sz w:val="24"/>
          <w:szCs w:val="24"/>
        </w:rPr>
        <w:t>Vlerësimi i kushteve dhe</w:t>
      </w:r>
      <w:r w:rsidR="009C14B5" w:rsidRPr="00714539">
        <w:rPr>
          <w:rFonts w:ascii="Garamond" w:hAnsi="Garamond"/>
          <w:sz w:val="24"/>
          <w:szCs w:val="24"/>
        </w:rPr>
        <w:t xml:space="preserve"> i</w:t>
      </w:r>
      <w:r w:rsidR="000A0535" w:rsidRPr="00714539">
        <w:rPr>
          <w:rFonts w:ascii="Garamond" w:hAnsi="Garamond"/>
          <w:sz w:val="24"/>
          <w:szCs w:val="24"/>
        </w:rPr>
        <w:t xml:space="preserve"> kritereve për përfitimin e lejes së veçantë</w:t>
      </w:r>
      <w:r w:rsidR="009C14B5" w:rsidRPr="00714539">
        <w:rPr>
          <w:rFonts w:ascii="Garamond" w:hAnsi="Garamond"/>
          <w:sz w:val="24"/>
          <w:szCs w:val="24"/>
        </w:rPr>
        <w:t xml:space="preserve"> të </w:t>
      </w:r>
      <w:r w:rsidR="006051CE" w:rsidRPr="00714539">
        <w:rPr>
          <w:rFonts w:ascii="Garamond" w:hAnsi="Garamond"/>
          <w:sz w:val="24"/>
          <w:szCs w:val="24"/>
        </w:rPr>
        <w:t>qëndrimi</w:t>
      </w:r>
      <w:r w:rsidR="009C14B5" w:rsidRPr="00714539">
        <w:rPr>
          <w:rFonts w:ascii="Garamond" w:hAnsi="Garamond"/>
          <w:sz w:val="24"/>
          <w:szCs w:val="24"/>
        </w:rPr>
        <w:t>t</w:t>
      </w:r>
      <w:r w:rsidR="000A0535" w:rsidRPr="00714539">
        <w:rPr>
          <w:rFonts w:ascii="Garamond" w:hAnsi="Garamond"/>
          <w:sz w:val="24"/>
          <w:szCs w:val="24"/>
        </w:rPr>
        <w:t xml:space="preserve"> </w:t>
      </w:r>
      <w:r w:rsidR="009C14B5" w:rsidRPr="00714539">
        <w:rPr>
          <w:rFonts w:ascii="Garamond" w:hAnsi="Garamond"/>
          <w:sz w:val="24"/>
          <w:szCs w:val="24"/>
        </w:rPr>
        <w:t>të</w:t>
      </w:r>
      <w:r w:rsidR="000A0535" w:rsidRPr="00714539">
        <w:rPr>
          <w:rFonts w:ascii="Garamond" w:hAnsi="Garamond"/>
          <w:sz w:val="24"/>
          <w:szCs w:val="24"/>
        </w:rPr>
        <w:t xml:space="preserve"> përkohshëm në shtëpi, në p</w:t>
      </w:r>
      <w:r w:rsidR="009C14B5" w:rsidRPr="00714539">
        <w:rPr>
          <w:rFonts w:ascii="Garamond" w:hAnsi="Garamond"/>
          <w:sz w:val="24"/>
          <w:szCs w:val="24"/>
        </w:rPr>
        <w:t>ërputhje me parashikimet e neneve</w:t>
      </w:r>
      <w:r w:rsidR="000A0535" w:rsidRPr="00714539">
        <w:rPr>
          <w:rFonts w:ascii="Garamond" w:hAnsi="Garamond"/>
          <w:sz w:val="24"/>
          <w:szCs w:val="24"/>
        </w:rPr>
        <w:t xml:space="preserve"> 4 dhe 5</w:t>
      </w:r>
      <w:r w:rsidR="009C14B5" w:rsidRPr="00714539">
        <w:rPr>
          <w:rFonts w:ascii="Garamond" w:hAnsi="Garamond"/>
          <w:sz w:val="24"/>
          <w:szCs w:val="24"/>
        </w:rPr>
        <w:t>,</w:t>
      </w:r>
      <w:r w:rsidR="000A0535" w:rsidRPr="00714539">
        <w:rPr>
          <w:rFonts w:ascii="Garamond" w:hAnsi="Garamond"/>
          <w:sz w:val="24"/>
          <w:szCs w:val="24"/>
        </w:rPr>
        <w:t xml:space="preserve"> të këtij akti normativ, kryhet filli</w:t>
      </w:r>
      <w:r w:rsidR="001B4C9F" w:rsidRPr="00714539">
        <w:rPr>
          <w:rFonts w:ascii="Garamond" w:hAnsi="Garamond"/>
          <w:sz w:val="24"/>
          <w:szCs w:val="24"/>
        </w:rPr>
        <w:t xml:space="preserve">misht nga </w:t>
      </w:r>
      <w:r w:rsidR="009C14B5" w:rsidRPr="00714539">
        <w:rPr>
          <w:rFonts w:ascii="Garamond" w:hAnsi="Garamond"/>
          <w:sz w:val="24"/>
          <w:szCs w:val="24"/>
        </w:rPr>
        <w:t>k</w:t>
      </w:r>
      <w:r w:rsidR="001B4C9F" w:rsidRPr="00714539">
        <w:rPr>
          <w:rFonts w:ascii="Garamond" w:hAnsi="Garamond"/>
          <w:sz w:val="24"/>
          <w:szCs w:val="24"/>
        </w:rPr>
        <w:t>omisionet për vlerësimin e kushteve dhe</w:t>
      </w:r>
      <w:r w:rsidR="009C14B5" w:rsidRPr="00714539">
        <w:rPr>
          <w:rFonts w:ascii="Garamond" w:hAnsi="Garamond"/>
          <w:sz w:val="24"/>
          <w:szCs w:val="24"/>
        </w:rPr>
        <w:t xml:space="preserve"> të</w:t>
      </w:r>
      <w:r w:rsidR="001B4C9F" w:rsidRPr="00714539">
        <w:rPr>
          <w:rFonts w:ascii="Garamond" w:hAnsi="Garamond"/>
          <w:sz w:val="24"/>
          <w:szCs w:val="24"/>
        </w:rPr>
        <w:t xml:space="preserve"> kritereve në çdo </w:t>
      </w:r>
      <w:r w:rsidR="007D14F2" w:rsidRPr="00714539">
        <w:rPr>
          <w:rFonts w:ascii="Garamond" w:hAnsi="Garamond"/>
          <w:sz w:val="24"/>
          <w:szCs w:val="24"/>
        </w:rPr>
        <w:t xml:space="preserve">IEVP </w:t>
      </w:r>
      <w:r w:rsidR="009C14B5" w:rsidRPr="00714539">
        <w:rPr>
          <w:rFonts w:ascii="Garamond" w:hAnsi="Garamond"/>
          <w:sz w:val="24"/>
          <w:szCs w:val="24"/>
        </w:rPr>
        <w:t>(</w:t>
      </w:r>
      <w:r w:rsidR="001B4C9F" w:rsidRPr="00714539">
        <w:rPr>
          <w:rFonts w:ascii="Garamond" w:hAnsi="Garamond"/>
          <w:sz w:val="24"/>
          <w:szCs w:val="24"/>
        </w:rPr>
        <w:t xml:space="preserve">Komisioni i </w:t>
      </w:r>
      <w:r w:rsidR="007D14F2" w:rsidRPr="00714539">
        <w:rPr>
          <w:rFonts w:ascii="Garamond" w:hAnsi="Garamond"/>
          <w:sz w:val="24"/>
          <w:szCs w:val="24"/>
        </w:rPr>
        <w:t>IEVP</w:t>
      </w:r>
      <w:r w:rsidR="001B4C9F" w:rsidRPr="00714539">
        <w:rPr>
          <w:rFonts w:ascii="Garamond" w:hAnsi="Garamond"/>
          <w:sz w:val="24"/>
          <w:szCs w:val="24"/>
        </w:rPr>
        <w:t xml:space="preserve">). Komisioni i </w:t>
      </w:r>
      <w:r w:rsidR="007D14F2" w:rsidRPr="00714539">
        <w:rPr>
          <w:rFonts w:ascii="Garamond" w:hAnsi="Garamond"/>
          <w:sz w:val="24"/>
          <w:szCs w:val="24"/>
        </w:rPr>
        <w:t>IEVP</w:t>
      </w:r>
      <w:r w:rsidR="009C14B5" w:rsidRPr="00714539">
        <w:rPr>
          <w:rFonts w:ascii="Garamond" w:hAnsi="Garamond"/>
          <w:sz w:val="24"/>
          <w:szCs w:val="24"/>
        </w:rPr>
        <w:t>-së përbëhet nga d</w:t>
      </w:r>
      <w:r w:rsidR="001B4C9F" w:rsidRPr="00714539">
        <w:rPr>
          <w:rFonts w:ascii="Garamond" w:hAnsi="Garamond"/>
          <w:sz w:val="24"/>
          <w:szCs w:val="24"/>
        </w:rPr>
        <w:t xml:space="preserve">rejtori i </w:t>
      </w:r>
      <w:r w:rsidR="009C14B5" w:rsidRPr="00714539">
        <w:rPr>
          <w:rFonts w:ascii="Garamond" w:hAnsi="Garamond"/>
          <w:sz w:val="24"/>
          <w:szCs w:val="24"/>
        </w:rPr>
        <w:t>i</w:t>
      </w:r>
      <w:r w:rsidR="001B4C9F" w:rsidRPr="00714539">
        <w:rPr>
          <w:rFonts w:ascii="Garamond" w:hAnsi="Garamond"/>
          <w:sz w:val="24"/>
          <w:szCs w:val="24"/>
        </w:rPr>
        <w:t>nstitucionit përkatës, shefi i policisë</w:t>
      </w:r>
      <w:r w:rsidR="00DD105A" w:rsidRPr="00714539">
        <w:rPr>
          <w:rFonts w:ascii="Garamond" w:hAnsi="Garamond"/>
          <w:sz w:val="24"/>
          <w:szCs w:val="24"/>
        </w:rPr>
        <w:t xml:space="preserve"> së burgut</w:t>
      </w:r>
      <w:r w:rsidR="00877B72" w:rsidRPr="00714539">
        <w:rPr>
          <w:rFonts w:ascii="Garamond" w:hAnsi="Garamond"/>
          <w:sz w:val="24"/>
          <w:szCs w:val="24"/>
        </w:rPr>
        <w:t xml:space="preserve">, </w:t>
      </w:r>
      <w:r w:rsidR="000C3E41" w:rsidRPr="00714539">
        <w:rPr>
          <w:rFonts w:ascii="Garamond" w:hAnsi="Garamond"/>
          <w:sz w:val="24"/>
          <w:szCs w:val="24"/>
        </w:rPr>
        <w:t>p</w:t>
      </w:r>
      <w:r w:rsidR="00AD4D88" w:rsidRPr="00714539">
        <w:rPr>
          <w:rFonts w:ascii="Garamond" w:hAnsi="Garamond"/>
          <w:sz w:val="24"/>
          <w:szCs w:val="24"/>
        </w:rPr>
        <w:t>ë</w:t>
      </w:r>
      <w:r w:rsidR="000C3E41" w:rsidRPr="00714539">
        <w:rPr>
          <w:rFonts w:ascii="Garamond" w:hAnsi="Garamond"/>
          <w:sz w:val="24"/>
          <w:szCs w:val="24"/>
        </w:rPr>
        <w:t>rgjegj</w:t>
      </w:r>
      <w:r w:rsidR="00AD4D88" w:rsidRPr="00714539">
        <w:rPr>
          <w:rFonts w:ascii="Garamond" w:hAnsi="Garamond"/>
          <w:sz w:val="24"/>
          <w:szCs w:val="24"/>
        </w:rPr>
        <w:t>ë</w:t>
      </w:r>
      <w:r w:rsidR="000C3E41" w:rsidRPr="00714539">
        <w:rPr>
          <w:rFonts w:ascii="Garamond" w:hAnsi="Garamond"/>
          <w:sz w:val="24"/>
          <w:szCs w:val="24"/>
        </w:rPr>
        <w:t>si</w:t>
      </w:r>
      <w:r w:rsidR="0077295A" w:rsidRPr="00714539">
        <w:rPr>
          <w:rFonts w:ascii="Garamond" w:hAnsi="Garamond"/>
          <w:sz w:val="24"/>
          <w:szCs w:val="24"/>
        </w:rPr>
        <w:t xml:space="preserve"> i sektorit</w:t>
      </w:r>
      <w:r w:rsidR="001B4C9F" w:rsidRPr="00714539">
        <w:rPr>
          <w:rFonts w:ascii="Garamond" w:hAnsi="Garamond"/>
          <w:sz w:val="24"/>
          <w:szCs w:val="24"/>
        </w:rPr>
        <w:t xml:space="preserve"> </w:t>
      </w:r>
      <w:r w:rsidR="000C3E41" w:rsidRPr="00714539">
        <w:rPr>
          <w:rFonts w:ascii="Garamond" w:hAnsi="Garamond"/>
          <w:sz w:val="24"/>
          <w:szCs w:val="24"/>
        </w:rPr>
        <w:t>ligjor</w:t>
      </w:r>
      <w:r w:rsidR="00877B72" w:rsidRPr="00714539">
        <w:rPr>
          <w:rFonts w:ascii="Garamond" w:hAnsi="Garamond"/>
          <w:sz w:val="24"/>
          <w:szCs w:val="24"/>
        </w:rPr>
        <w:t xml:space="preserve">, përgjegjësi i sektorit të </w:t>
      </w:r>
      <w:r w:rsidR="0077295A" w:rsidRPr="00714539">
        <w:rPr>
          <w:rFonts w:ascii="Garamond" w:hAnsi="Garamond"/>
          <w:sz w:val="24"/>
          <w:szCs w:val="24"/>
        </w:rPr>
        <w:t>çështjeve shoqë</w:t>
      </w:r>
      <w:r w:rsidR="00877B72" w:rsidRPr="00714539">
        <w:rPr>
          <w:rFonts w:ascii="Garamond" w:hAnsi="Garamond"/>
          <w:sz w:val="24"/>
          <w:szCs w:val="24"/>
        </w:rPr>
        <w:t xml:space="preserve">rore dhe përgjegjësi i sektorit të </w:t>
      </w:r>
      <w:r w:rsidR="0077295A" w:rsidRPr="00714539">
        <w:rPr>
          <w:rFonts w:ascii="Garamond" w:hAnsi="Garamond"/>
          <w:sz w:val="24"/>
          <w:szCs w:val="24"/>
        </w:rPr>
        <w:t>kujdesit shëndetë</w:t>
      </w:r>
      <w:r w:rsidR="00877B72" w:rsidRPr="00714539">
        <w:rPr>
          <w:rFonts w:ascii="Garamond" w:hAnsi="Garamond"/>
          <w:sz w:val="24"/>
          <w:szCs w:val="24"/>
        </w:rPr>
        <w:t>sor</w:t>
      </w:r>
      <w:r w:rsidR="001B4C9F" w:rsidRPr="00714539">
        <w:rPr>
          <w:rFonts w:ascii="Garamond" w:hAnsi="Garamond"/>
          <w:sz w:val="24"/>
          <w:szCs w:val="24"/>
        </w:rPr>
        <w:t xml:space="preserve">. </w:t>
      </w:r>
      <w:r w:rsidR="00DD105A" w:rsidRPr="00714539">
        <w:rPr>
          <w:rFonts w:ascii="Garamond" w:hAnsi="Garamond"/>
          <w:sz w:val="24"/>
          <w:szCs w:val="24"/>
        </w:rPr>
        <w:t>Ngritja si dhe rregullat për organizimin dhe funksionimin e çdo komisioni në IEVP përcaktohen me urdhër të drejtorit të Përgjithshëm të Burgjeve.</w:t>
      </w:r>
    </w:p>
    <w:p w14:paraId="01BC331F" w14:textId="33F0940E" w:rsidR="00B5172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51725" w:rsidRPr="00714539">
        <w:rPr>
          <w:rFonts w:ascii="Garamond" w:hAnsi="Garamond"/>
          <w:sz w:val="24"/>
          <w:szCs w:val="24"/>
        </w:rPr>
        <w:t>I dënuari paraqet</w:t>
      </w:r>
      <w:r w:rsidR="00C05A6C" w:rsidRPr="00714539">
        <w:rPr>
          <w:rFonts w:ascii="Garamond" w:hAnsi="Garamond"/>
          <w:sz w:val="24"/>
          <w:szCs w:val="24"/>
        </w:rPr>
        <w:t xml:space="preserve"> kërkesë</w:t>
      </w:r>
      <w:r w:rsidR="00A73905" w:rsidRPr="00714539">
        <w:rPr>
          <w:rFonts w:ascii="Garamond" w:hAnsi="Garamond"/>
          <w:sz w:val="24"/>
          <w:szCs w:val="24"/>
        </w:rPr>
        <w:t>n</w:t>
      </w:r>
      <w:r w:rsidR="00C05A6C" w:rsidRPr="00714539">
        <w:rPr>
          <w:rFonts w:ascii="Garamond" w:hAnsi="Garamond"/>
          <w:sz w:val="24"/>
          <w:szCs w:val="24"/>
        </w:rPr>
        <w:t xml:space="preserve">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C05A6C" w:rsidRPr="00714539">
        <w:rPr>
          <w:rFonts w:ascii="Garamond" w:hAnsi="Garamond"/>
          <w:sz w:val="24"/>
          <w:szCs w:val="24"/>
        </w:rPr>
        <w:t xml:space="preserve"> e përkohshëm në shtëpi</w:t>
      </w:r>
      <w:r w:rsidR="00A73905" w:rsidRPr="00714539">
        <w:rPr>
          <w:rFonts w:ascii="Garamond" w:hAnsi="Garamond"/>
          <w:sz w:val="24"/>
          <w:szCs w:val="24"/>
        </w:rPr>
        <w:t xml:space="preserve"> së bashku me</w:t>
      </w:r>
      <w:r w:rsidR="00B51725" w:rsidRPr="00714539">
        <w:rPr>
          <w:rFonts w:ascii="Garamond" w:hAnsi="Garamond"/>
          <w:sz w:val="24"/>
          <w:szCs w:val="24"/>
        </w:rPr>
        <w:t xml:space="preserve"> formularin e marrjes s</w:t>
      </w:r>
      <w:r w:rsidR="00A73905" w:rsidRPr="00714539">
        <w:rPr>
          <w:rFonts w:ascii="Garamond" w:hAnsi="Garamond"/>
          <w:sz w:val="24"/>
          <w:szCs w:val="24"/>
        </w:rPr>
        <w:t>ë</w:t>
      </w:r>
      <w:r w:rsidR="00B51725" w:rsidRPr="00714539">
        <w:rPr>
          <w:rFonts w:ascii="Garamond" w:hAnsi="Garamond"/>
          <w:sz w:val="24"/>
          <w:szCs w:val="24"/>
        </w:rPr>
        <w:t xml:space="preserve"> p</w:t>
      </w:r>
      <w:r w:rsidR="00A73905" w:rsidRPr="00714539">
        <w:rPr>
          <w:rFonts w:ascii="Garamond" w:hAnsi="Garamond"/>
          <w:sz w:val="24"/>
          <w:szCs w:val="24"/>
        </w:rPr>
        <w:t>ë</w:t>
      </w:r>
      <w:r w:rsidR="00B51725" w:rsidRPr="00714539">
        <w:rPr>
          <w:rFonts w:ascii="Garamond" w:hAnsi="Garamond"/>
          <w:sz w:val="24"/>
          <w:szCs w:val="24"/>
        </w:rPr>
        <w:t>rgjegj</w:t>
      </w:r>
      <w:r w:rsidR="00A73905" w:rsidRPr="00714539">
        <w:rPr>
          <w:rFonts w:ascii="Garamond" w:hAnsi="Garamond"/>
          <w:sz w:val="24"/>
          <w:szCs w:val="24"/>
        </w:rPr>
        <w:t>ë</w:t>
      </w:r>
      <w:r w:rsidR="00B51725" w:rsidRPr="00714539">
        <w:rPr>
          <w:rFonts w:ascii="Garamond" w:hAnsi="Garamond"/>
          <w:sz w:val="24"/>
          <w:szCs w:val="24"/>
        </w:rPr>
        <w:t>sis</w:t>
      </w:r>
      <w:r w:rsidR="00A73905" w:rsidRPr="00714539">
        <w:rPr>
          <w:rFonts w:ascii="Garamond" w:hAnsi="Garamond"/>
          <w:sz w:val="24"/>
          <w:szCs w:val="24"/>
        </w:rPr>
        <w:t>ë</w:t>
      </w:r>
      <w:r w:rsidR="00B51725" w:rsidRPr="00714539">
        <w:rPr>
          <w:rFonts w:ascii="Garamond" w:hAnsi="Garamond"/>
          <w:sz w:val="24"/>
          <w:szCs w:val="24"/>
        </w:rPr>
        <w:t xml:space="preserve"> si dhe familjarët e tij japin pëlqimin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B51725" w:rsidRPr="00714539">
        <w:rPr>
          <w:rFonts w:ascii="Garamond" w:hAnsi="Garamond"/>
          <w:sz w:val="24"/>
          <w:szCs w:val="24"/>
        </w:rPr>
        <w:t xml:space="preserve"> e përk</w:t>
      </w:r>
      <w:r w:rsidR="00C05A6C" w:rsidRPr="00714539">
        <w:rPr>
          <w:rFonts w:ascii="Garamond" w:hAnsi="Garamond"/>
          <w:sz w:val="24"/>
          <w:szCs w:val="24"/>
        </w:rPr>
        <w:t xml:space="preserve">ohshëm në shtëpi të të dënuarit. Drejtori i Përgjithshëm i Burgjeve miraton me urdhër formularët tip për paraqitjen e kërkesës, marrjen e përgjegjësisë dhe dhënien e pëlqimit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C05A6C" w:rsidRPr="00714539">
        <w:rPr>
          <w:rFonts w:ascii="Garamond" w:hAnsi="Garamond"/>
          <w:sz w:val="24"/>
          <w:szCs w:val="24"/>
        </w:rPr>
        <w:t xml:space="preserve"> e përkohshëm në shtëpi të të dënuarit.</w:t>
      </w:r>
    </w:p>
    <w:p w14:paraId="01BC3321" w14:textId="2F6CB1E8" w:rsidR="001B4C9F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D14F2" w:rsidRPr="00714539">
        <w:rPr>
          <w:rFonts w:ascii="Garamond" w:hAnsi="Garamond"/>
          <w:sz w:val="24"/>
          <w:szCs w:val="24"/>
        </w:rPr>
        <w:t>Komisioni i IEVP</w:t>
      </w:r>
      <w:r w:rsidR="009C14B5" w:rsidRPr="00714539">
        <w:rPr>
          <w:rFonts w:ascii="Garamond" w:hAnsi="Garamond"/>
          <w:sz w:val="24"/>
          <w:szCs w:val="24"/>
        </w:rPr>
        <w:t>-së</w:t>
      </w:r>
      <w:r w:rsidR="000B6A30" w:rsidRPr="00714539">
        <w:rPr>
          <w:rFonts w:ascii="Garamond" w:hAnsi="Garamond"/>
          <w:sz w:val="24"/>
          <w:szCs w:val="24"/>
        </w:rPr>
        <w:t xml:space="preserve"> vlerëson kërkesën për përfitimin e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0B6A30" w:rsidRPr="00714539">
        <w:rPr>
          <w:rFonts w:ascii="Garamond" w:hAnsi="Garamond"/>
          <w:sz w:val="24"/>
          <w:szCs w:val="24"/>
        </w:rPr>
        <w:t xml:space="preserve"> të përkohshëm në shtëpi</w:t>
      </w:r>
      <w:r w:rsidR="001B4C9F" w:rsidRPr="00714539">
        <w:rPr>
          <w:rFonts w:ascii="Garamond" w:hAnsi="Garamond"/>
          <w:sz w:val="24"/>
          <w:szCs w:val="24"/>
        </w:rPr>
        <w:t xml:space="preserve">, jo më vonë se </w:t>
      </w:r>
      <w:r w:rsidR="00602FD8" w:rsidRPr="00714539">
        <w:rPr>
          <w:rFonts w:ascii="Garamond" w:hAnsi="Garamond"/>
          <w:sz w:val="24"/>
          <w:szCs w:val="24"/>
        </w:rPr>
        <w:t>5</w:t>
      </w:r>
      <w:r w:rsidR="001B4C9F" w:rsidRPr="00714539">
        <w:rPr>
          <w:rFonts w:ascii="Garamond" w:hAnsi="Garamond"/>
          <w:sz w:val="24"/>
          <w:szCs w:val="24"/>
        </w:rPr>
        <w:t xml:space="preserve"> </w:t>
      </w:r>
      <w:r w:rsidR="009C14B5" w:rsidRPr="00714539">
        <w:rPr>
          <w:rFonts w:ascii="Garamond" w:hAnsi="Garamond"/>
          <w:sz w:val="24"/>
          <w:szCs w:val="24"/>
        </w:rPr>
        <w:t xml:space="preserve">(pesë) </w:t>
      </w:r>
      <w:r w:rsidR="001B4C9F" w:rsidRPr="00714539">
        <w:rPr>
          <w:rFonts w:ascii="Garamond" w:hAnsi="Garamond"/>
          <w:sz w:val="24"/>
          <w:szCs w:val="24"/>
        </w:rPr>
        <w:t xml:space="preserve">ditë nga </w:t>
      </w:r>
      <w:r w:rsidR="00602FD8" w:rsidRPr="00714539">
        <w:rPr>
          <w:rFonts w:ascii="Garamond" w:hAnsi="Garamond"/>
          <w:sz w:val="24"/>
          <w:szCs w:val="24"/>
        </w:rPr>
        <w:t>paraqitja e</w:t>
      </w:r>
      <w:r w:rsidR="001B4C9F" w:rsidRPr="00714539">
        <w:rPr>
          <w:rFonts w:ascii="Garamond" w:hAnsi="Garamond"/>
          <w:sz w:val="24"/>
          <w:szCs w:val="24"/>
        </w:rPr>
        <w:t xml:space="preserve"> </w:t>
      </w:r>
      <w:r w:rsidR="00BF73AE" w:rsidRPr="00714539">
        <w:rPr>
          <w:rFonts w:ascii="Garamond" w:hAnsi="Garamond"/>
          <w:sz w:val="24"/>
          <w:szCs w:val="24"/>
        </w:rPr>
        <w:t xml:space="preserve">kërkesës të </w:t>
      </w:r>
      <w:r w:rsidR="00602FD8" w:rsidRPr="00714539">
        <w:rPr>
          <w:rFonts w:ascii="Garamond" w:hAnsi="Garamond"/>
          <w:sz w:val="24"/>
          <w:szCs w:val="24"/>
        </w:rPr>
        <w:t>të dënuarit</w:t>
      </w:r>
      <w:r w:rsidR="001B4C9F" w:rsidRPr="00714539">
        <w:rPr>
          <w:rFonts w:ascii="Garamond" w:hAnsi="Garamond"/>
          <w:sz w:val="24"/>
          <w:szCs w:val="24"/>
        </w:rPr>
        <w:t xml:space="preserve"> në institucion. Në rast se komisioni vlerëson që i dënuari i përmbush kushtet për përfitimin e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1B4C9F" w:rsidRPr="00714539">
        <w:rPr>
          <w:rFonts w:ascii="Garamond" w:hAnsi="Garamond"/>
          <w:sz w:val="24"/>
          <w:szCs w:val="24"/>
        </w:rPr>
        <w:t xml:space="preserve"> të përkohshëm në shtëpi, i propozon </w:t>
      </w:r>
      <w:r w:rsidR="009C14B5" w:rsidRPr="00714539">
        <w:rPr>
          <w:rFonts w:ascii="Garamond" w:hAnsi="Garamond"/>
          <w:sz w:val="24"/>
          <w:szCs w:val="24"/>
        </w:rPr>
        <w:t>d</w:t>
      </w:r>
      <w:r w:rsidR="001B4C9F" w:rsidRPr="00714539">
        <w:rPr>
          <w:rFonts w:ascii="Garamond" w:hAnsi="Garamond"/>
          <w:sz w:val="24"/>
          <w:szCs w:val="24"/>
        </w:rPr>
        <w:t xml:space="preserve">rejtorit të Përgjithshëm të </w:t>
      </w:r>
      <w:r w:rsidR="001B4C9F" w:rsidRPr="00714539">
        <w:rPr>
          <w:rFonts w:ascii="Garamond" w:hAnsi="Garamond"/>
          <w:sz w:val="24"/>
          <w:szCs w:val="24"/>
        </w:rPr>
        <w:lastRenderedPageBreak/>
        <w:t xml:space="preserve">Burgjeve miratimin e lejes së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1B4C9F" w:rsidRPr="00714539">
        <w:rPr>
          <w:rFonts w:ascii="Garamond" w:hAnsi="Garamond"/>
          <w:sz w:val="24"/>
          <w:szCs w:val="24"/>
        </w:rPr>
        <w:t xml:space="preserve"> e përkohshëm në shtëpi. Në </w:t>
      </w:r>
      <w:r w:rsidR="00C05A6C" w:rsidRPr="00714539">
        <w:rPr>
          <w:rFonts w:ascii="Garamond" w:hAnsi="Garamond"/>
          <w:sz w:val="24"/>
          <w:szCs w:val="24"/>
        </w:rPr>
        <w:t>rast të kundërt</w:t>
      </w:r>
      <w:r w:rsidR="00DD105A" w:rsidRPr="00714539">
        <w:rPr>
          <w:rFonts w:ascii="Garamond" w:hAnsi="Garamond"/>
          <w:sz w:val="24"/>
          <w:szCs w:val="24"/>
        </w:rPr>
        <w:t>,</w:t>
      </w:r>
      <w:r w:rsidR="00C05A6C" w:rsidRPr="00714539">
        <w:rPr>
          <w:rFonts w:ascii="Garamond" w:hAnsi="Garamond"/>
          <w:sz w:val="24"/>
          <w:szCs w:val="24"/>
        </w:rPr>
        <w:t xml:space="preserve"> Komisioni i IEVP</w:t>
      </w:r>
      <w:r w:rsidR="009C14B5" w:rsidRPr="00714539">
        <w:rPr>
          <w:rFonts w:ascii="Garamond" w:hAnsi="Garamond"/>
          <w:sz w:val="24"/>
          <w:szCs w:val="24"/>
        </w:rPr>
        <w:t>-së</w:t>
      </w:r>
      <w:r w:rsidR="001B4C9F" w:rsidRPr="00714539">
        <w:rPr>
          <w:rFonts w:ascii="Garamond" w:hAnsi="Garamond"/>
          <w:sz w:val="24"/>
          <w:szCs w:val="24"/>
        </w:rPr>
        <w:t xml:space="preserve"> refuzon miratimin e saj.</w:t>
      </w:r>
    </w:p>
    <w:p w14:paraId="01BC3323" w14:textId="77F1DC6E" w:rsidR="00A7390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73905" w:rsidRPr="00714539">
        <w:rPr>
          <w:rFonts w:ascii="Garamond" w:hAnsi="Garamond"/>
          <w:sz w:val="24"/>
          <w:szCs w:val="24"/>
        </w:rPr>
        <w:t>Drejtori i Përgjithshëm i Burgjeve</w:t>
      </w:r>
      <w:r w:rsidR="009C14B5" w:rsidRPr="00714539">
        <w:rPr>
          <w:rFonts w:ascii="Garamond" w:hAnsi="Garamond"/>
          <w:sz w:val="24"/>
          <w:szCs w:val="24"/>
        </w:rPr>
        <w:t>,</w:t>
      </w:r>
      <w:r w:rsidR="00A73905" w:rsidRPr="00714539">
        <w:rPr>
          <w:rFonts w:ascii="Garamond" w:hAnsi="Garamond"/>
          <w:sz w:val="24"/>
          <w:szCs w:val="24"/>
        </w:rPr>
        <w:t xml:space="preserve"> kur çmon që propozimi i Komisionit të </w:t>
      </w:r>
      <w:r w:rsidR="00AD4D88" w:rsidRPr="00714539">
        <w:rPr>
          <w:rFonts w:ascii="Garamond" w:hAnsi="Garamond"/>
          <w:sz w:val="24"/>
          <w:szCs w:val="24"/>
        </w:rPr>
        <w:t>IEVP</w:t>
      </w:r>
      <w:r w:rsidR="009C14B5" w:rsidRPr="00714539">
        <w:rPr>
          <w:rFonts w:ascii="Garamond" w:hAnsi="Garamond"/>
          <w:sz w:val="24"/>
          <w:szCs w:val="24"/>
        </w:rPr>
        <w:t>-s</w:t>
      </w:r>
      <w:r w:rsidR="00DD105A" w:rsidRPr="00714539">
        <w:rPr>
          <w:rFonts w:ascii="Garamond" w:hAnsi="Garamond"/>
          <w:sz w:val="24"/>
          <w:szCs w:val="24"/>
        </w:rPr>
        <w:t>ë</w:t>
      </w:r>
      <w:r w:rsidR="00AD4D88" w:rsidRPr="00714539">
        <w:rPr>
          <w:rFonts w:ascii="Garamond" w:hAnsi="Garamond"/>
          <w:sz w:val="24"/>
          <w:szCs w:val="24"/>
        </w:rPr>
        <w:t xml:space="preserve"> </w:t>
      </w:r>
      <w:r w:rsidR="00A73905" w:rsidRPr="00714539">
        <w:rPr>
          <w:rFonts w:ascii="Garamond" w:hAnsi="Garamond"/>
          <w:sz w:val="24"/>
          <w:szCs w:val="24"/>
        </w:rPr>
        <w:t xml:space="preserve">është në përputhje me këtë akt normativ, </w:t>
      </w:r>
      <w:r w:rsidR="00602FD8" w:rsidRPr="00714539">
        <w:rPr>
          <w:rFonts w:ascii="Garamond" w:hAnsi="Garamond"/>
          <w:sz w:val="24"/>
          <w:szCs w:val="24"/>
        </w:rPr>
        <w:t xml:space="preserve">brenda 3 </w:t>
      </w:r>
      <w:r w:rsidR="00DD105A" w:rsidRPr="00714539">
        <w:rPr>
          <w:rFonts w:ascii="Garamond" w:hAnsi="Garamond"/>
          <w:sz w:val="24"/>
          <w:szCs w:val="24"/>
        </w:rPr>
        <w:t>(</w:t>
      </w:r>
      <w:r w:rsidR="009C14B5" w:rsidRPr="00714539">
        <w:rPr>
          <w:rFonts w:ascii="Garamond" w:hAnsi="Garamond"/>
          <w:sz w:val="24"/>
          <w:szCs w:val="24"/>
        </w:rPr>
        <w:t xml:space="preserve">tre) </w:t>
      </w:r>
      <w:r w:rsidR="00BF73AE" w:rsidRPr="00714539">
        <w:rPr>
          <w:rFonts w:ascii="Garamond" w:hAnsi="Garamond"/>
          <w:sz w:val="24"/>
          <w:szCs w:val="24"/>
        </w:rPr>
        <w:t>ditëve nga marrja e propozimit të Komisionit të IEPV</w:t>
      </w:r>
      <w:r w:rsidR="009C14B5" w:rsidRPr="00714539">
        <w:rPr>
          <w:rFonts w:ascii="Garamond" w:hAnsi="Garamond"/>
          <w:sz w:val="24"/>
          <w:szCs w:val="24"/>
        </w:rPr>
        <w:t>-së,</w:t>
      </w:r>
      <w:r w:rsidR="00BF73AE" w:rsidRPr="00714539">
        <w:rPr>
          <w:rFonts w:ascii="Garamond" w:hAnsi="Garamond"/>
          <w:sz w:val="24"/>
          <w:szCs w:val="24"/>
        </w:rPr>
        <w:t xml:space="preserve"> së bashku me dokumentacionin përkatës</w:t>
      </w:r>
      <w:r w:rsidR="00602FD8" w:rsidRPr="00714539">
        <w:rPr>
          <w:rFonts w:ascii="Garamond" w:hAnsi="Garamond"/>
          <w:sz w:val="24"/>
          <w:szCs w:val="24"/>
        </w:rPr>
        <w:t xml:space="preserve">, </w:t>
      </w:r>
      <w:r w:rsidR="00A73905" w:rsidRPr="00714539">
        <w:rPr>
          <w:rFonts w:ascii="Garamond" w:hAnsi="Garamond"/>
          <w:sz w:val="24"/>
          <w:szCs w:val="24"/>
        </w:rPr>
        <w:t>m</w:t>
      </w:r>
      <w:r w:rsidR="00C05A6C" w:rsidRPr="00714539">
        <w:rPr>
          <w:rFonts w:ascii="Garamond" w:hAnsi="Garamond"/>
          <w:sz w:val="24"/>
          <w:szCs w:val="24"/>
        </w:rPr>
        <w:t xml:space="preserve">iraton lejen e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A73905" w:rsidRPr="00714539">
        <w:rPr>
          <w:rFonts w:ascii="Garamond" w:hAnsi="Garamond"/>
          <w:sz w:val="24"/>
          <w:szCs w:val="24"/>
        </w:rPr>
        <w:t xml:space="preserve"> e përkohshëm në shtëpi. Në urdhrin e lejes së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A73905" w:rsidRPr="00714539">
        <w:rPr>
          <w:rFonts w:ascii="Garamond" w:hAnsi="Garamond"/>
          <w:sz w:val="24"/>
          <w:szCs w:val="24"/>
        </w:rPr>
        <w:t xml:space="preserve"> e </w:t>
      </w:r>
      <w:r w:rsidR="009C14B5" w:rsidRPr="00714539">
        <w:rPr>
          <w:rFonts w:ascii="Garamond" w:hAnsi="Garamond"/>
          <w:sz w:val="24"/>
          <w:szCs w:val="24"/>
        </w:rPr>
        <w:t>përkohshëm në shtëpi përcaktohen</w:t>
      </w:r>
      <w:r w:rsidR="00A73905" w:rsidRPr="00714539">
        <w:rPr>
          <w:rFonts w:ascii="Garamond" w:hAnsi="Garamond"/>
          <w:sz w:val="24"/>
          <w:szCs w:val="24"/>
        </w:rPr>
        <w:t xml:space="preserve"> data e </w:t>
      </w:r>
      <w:r w:rsidR="00DD5F4F" w:rsidRPr="00714539">
        <w:rPr>
          <w:rFonts w:ascii="Garamond" w:hAnsi="Garamond"/>
          <w:sz w:val="24"/>
          <w:szCs w:val="24"/>
        </w:rPr>
        <w:t>fillimit</w:t>
      </w:r>
      <w:r w:rsidR="00A73905" w:rsidRPr="00714539">
        <w:rPr>
          <w:rFonts w:ascii="Garamond" w:hAnsi="Garamond"/>
          <w:sz w:val="24"/>
          <w:szCs w:val="24"/>
        </w:rPr>
        <w:t xml:space="preserve"> dhe data e përfundimit të lejes së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A73905" w:rsidRPr="00714539">
        <w:rPr>
          <w:rFonts w:ascii="Garamond" w:hAnsi="Garamond"/>
          <w:sz w:val="24"/>
          <w:szCs w:val="24"/>
        </w:rPr>
        <w:t xml:space="preserve"> e përkohshëm në shtëpi. Urdhri i njoftohet </w:t>
      </w:r>
      <w:r w:rsidR="00B37D61" w:rsidRPr="00714539">
        <w:rPr>
          <w:rFonts w:ascii="Garamond" w:hAnsi="Garamond"/>
          <w:sz w:val="24"/>
          <w:szCs w:val="24"/>
        </w:rPr>
        <w:t xml:space="preserve">menjëherë </w:t>
      </w:r>
      <w:r w:rsidR="006051CE" w:rsidRPr="00714539">
        <w:rPr>
          <w:rFonts w:ascii="Garamond" w:hAnsi="Garamond"/>
          <w:sz w:val="24"/>
          <w:szCs w:val="24"/>
        </w:rPr>
        <w:t>strukturës</w:t>
      </w:r>
      <w:r w:rsidR="00A73905" w:rsidRPr="00714539">
        <w:rPr>
          <w:rFonts w:ascii="Garamond" w:hAnsi="Garamond"/>
          <w:sz w:val="24"/>
          <w:szCs w:val="24"/>
        </w:rPr>
        <w:t xml:space="preserve"> vendore të Policisë së Shtetit</w:t>
      </w:r>
      <w:r w:rsidR="00FD4167" w:rsidRPr="00714539">
        <w:rPr>
          <w:rFonts w:ascii="Garamond" w:hAnsi="Garamond"/>
          <w:sz w:val="24"/>
          <w:szCs w:val="24"/>
        </w:rPr>
        <w:t>,</w:t>
      </w:r>
      <w:r w:rsidR="00A73905" w:rsidRPr="00714539">
        <w:rPr>
          <w:rFonts w:ascii="Garamond" w:hAnsi="Garamond"/>
          <w:sz w:val="24"/>
          <w:szCs w:val="24"/>
        </w:rPr>
        <w:t xml:space="preserve"> në bashkinë ku ka vendbanimin i dënuari.</w:t>
      </w:r>
    </w:p>
    <w:p w14:paraId="01BC3325" w14:textId="14A26F49" w:rsidR="00A7390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C14B5" w:rsidRPr="00714539">
        <w:rPr>
          <w:rFonts w:ascii="Garamond" w:hAnsi="Garamond"/>
          <w:sz w:val="24"/>
          <w:szCs w:val="24"/>
        </w:rPr>
        <w:t>Në rast se dr</w:t>
      </w:r>
      <w:r w:rsidR="00A73905" w:rsidRPr="00714539">
        <w:rPr>
          <w:rFonts w:ascii="Garamond" w:hAnsi="Garamond"/>
          <w:sz w:val="24"/>
          <w:szCs w:val="24"/>
        </w:rPr>
        <w:t xml:space="preserve">ejtori i Përgjithshëm i Burgjeve çmon që propozimi i Komisionit të </w:t>
      </w:r>
      <w:r w:rsidR="00AD4D88" w:rsidRPr="00714539">
        <w:rPr>
          <w:rFonts w:ascii="Garamond" w:hAnsi="Garamond"/>
          <w:sz w:val="24"/>
          <w:szCs w:val="24"/>
        </w:rPr>
        <w:t>IEVP</w:t>
      </w:r>
      <w:r w:rsidR="009C14B5" w:rsidRPr="00714539">
        <w:rPr>
          <w:rFonts w:ascii="Garamond" w:hAnsi="Garamond"/>
          <w:sz w:val="24"/>
          <w:szCs w:val="24"/>
        </w:rPr>
        <w:t>-së</w:t>
      </w:r>
      <w:r w:rsidR="00AD4D88" w:rsidRPr="00714539">
        <w:rPr>
          <w:rFonts w:ascii="Garamond" w:hAnsi="Garamond"/>
          <w:sz w:val="24"/>
          <w:szCs w:val="24"/>
        </w:rPr>
        <w:t xml:space="preserve"> </w:t>
      </w:r>
      <w:r w:rsidR="00A73905" w:rsidRPr="00714539">
        <w:rPr>
          <w:rFonts w:ascii="Garamond" w:hAnsi="Garamond"/>
          <w:sz w:val="24"/>
          <w:szCs w:val="24"/>
        </w:rPr>
        <w:t>është në kundërshtim me këtë akt normativ, i kërkon Komisionit të Posaçëm të Shqyrtimit të Ankimeve rivlerësimin e kërkesës për përfitimin e lejes së veçantë. Vendimi i Komisioni</w:t>
      </w:r>
      <w:r w:rsidR="009C14B5" w:rsidRPr="00714539">
        <w:rPr>
          <w:rFonts w:ascii="Garamond" w:hAnsi="Garamond"/>
          <w:sz w:val="24"/>
          <w:szCs w:val="24"/>
        </w:rPr>
        <w:t>t</w:t>
      </w:r>
      <w:r w:rsidR="00A73905" w:rsidRPr="00714539">
        <w:rPr>
          <w:rFonts w:ascii="Garamond" w:hAnsi="Garamond"/>
          <w:sz w:val="24"/>
          <w:szCs w:val="24"/>
        </w:rPr>
        <w:t xml:space="preserve"> të posaçëm për miratimin e lejes së veçantë </w:t>
      </w:r>
      <w:r w:rsidR="00E75BA4" w:rsidRPr="00714539">
        <w:rPr>
          <w:rFonts w:ascii="Garamond" w:hAnsi="Garamond"/>
          <w:sz w:val="24"/>
          <w:szCs w:val="24"/>
        </w:rPr>
        <w:t>merret brenda 3</w:t>
      </w:r>
      <w:r w:rsidR="009C14B5" w:rsidRPr="00714539">
        <w:rPr>
          <w:rFonts w:ascii="Garamond" w:hAnsi="Garamond"/>
          <w:sz w:val="24"/>
          <w:szCs w:val="24"/>
        </w:rPr>
        <w:t xml:space="preserve"> (tre)</w:t>
      </w:r>
      <w:r w:rsidR="00E75BA4" w:rsidRPr="00714539">
        <w:rPr>
          <w:rFonts w:ascii="Garamond" w:hAnsi="Garamond"/>
          <w:sz w:val="24"/>
          <w:szCs w:val="24"/>
        </w:rPr>
        <w:t xml:space="preserve"> </w:t>
      </w:r>
      <w:r w:rsidR="00BF73AE" w:rsidRPr="00714539">
        <w:rPr>
          <w:rFonts w:ascii="Garamond" w:hAnsi="Garamond"/>
          <w:sz w:val="24"/>
          <w:szCs w:val="24"/>
        </w:rPr>
        <w:t xml:space="preserve">ditëve </w:t>
      </w:r>
      <w:r w:rsidR="00E75BA4" w:rsidRPr="00714539">
        <w:rPr>
          <w:rFonts w:ascii="Garamond" w:hAnsi="Garamond"/>
          <w:sz w:val="24"/>
          <w:szCs w:val="24"/>
        </w:rPr>
        <w:t xml:space="preserve">dhe </w:t>
      </w:r>
      <w:r w:rsidR="00A73905" w:rsidRPr="00714539">
        <w:rPr>
          <w:rFonts w:ascii="Garamond" w:hAnsi="Garamond"/>
          <w:sz w:val="24"/>
          <w:szCs w:val="24"/>
        </w:rPr>
        <w:t xml:space="preserve">është i detyrueshëm për </w:t>
      </w:r>
      <w:r w:rsidR="009C14B5" w:rsidRPr="00714539">
        <w:rPr>
          <w:rFonts w:ascii="Garamond" w:hAnsi="Garamond"/>
          <w:sz w:val="24"/>
          <w:szCs w:val="24"/>
        </w:rPr>
        <w:t>d</w:t>
      </w:r>
      <w:r w:rsidR="00A73905" w:rsidRPr="00714539">
        <w:rPr>
          <w:rFonts w:ascii="Garamond" w:hAnsi="Garamond"/>
          <w:sz w:val="24"/>
          <w:szCs w:val="24"/>
        </w:rPr>
        <w:t>rejtorin e Përgjithshëm të Burgjeve.</w:t>
      </w:r>
      <w:r w:rsidR="00C05A6C" w:rsidRPr="00714539">
        <w:rPr>
          <w:rFonts w:ascii="Garamond" w:hAnsi="Garamond"/>
          <w:sz w:val="24"/>
          <w:szCs w:val="24"/>
        </w:rPr>
        <w:t xml:space="preserve"> Në këtë rast, </w:t>
      </w:r>
      <w:r w:rsidR="009C14B5" w:rsidRPr="00714539">
        <w:rPr>
          <w:rFonts w:ascii="Garamond" w:hAnsi="Garamond"/>
          <w:sz w:val="24"/>
          <w:szCs w:val="24"/>
        </w:rPr>
        <w:t>d</w:t>
      </w:r>
      <w:r w:rsidR="00C05A6C" w:rsidRPr="00714539">
        <w:rPr>
          <w:rFonts w:ascii="Garamond" w:hAnsi="Garamond"/>
          <w:sz w:val="24"/>
          <w:szCs w:val="24"/>
        </w:rPr>
        <w:t xml:space="preserve">rejtori i Përgjithshëm i Burgjeve miraton </w:t>
      </w:r>
      <w:r w:rsidR="00BF73AE" w:rsidRPr="00714539">
        <w:rPr>
          <w:rFonts w:ascii="Garamond" w:hAnsi="Garamond"/>
          <w:sz w:val="24"/>
          <w:szCs w:val="24"/>
        </w:rPr>
        <w:t xml:space="preserve">menjëherë </w:t>
      </w:r>
      <w:r w:rsidR="00C05A6C" w:rsidRPr="00714539">
        <w:rPr>
          <w:rFonts w:ascii="Garamond" w:hAnsi="Garamond"/>
          <w:sz w:val="24"/>
          <w:szCs w:val="24"/>
        </w:rPr>
        <w:t>me u</w:t>
      </w:r>
      <w:r w:rsidR="00E75BA4" w:rsidRPr="00714539">
        <w:rPr>
          <w:rFonts w:ascii="Garamond" w:hAnsi="Garamond"/>
          <w:sz w:val="24"/>
          <w:szCs w:val="24"/>
        </w:rPr>
        <w:t>r</w:t>
      </w:r>
      <w:r w:rsidR="00C05A6C" w:rsidRPr="00714539">
        <w:rPr>
          <w:rFonts w:ascii="Garamond" w:hAnsi="Garamond"/>
          <w:sz w:val="24"/>
          <w:szCs w:val="24"/>
        </w:rPr>
        <w:t xml:space="preserve">dhër lejen e veçantë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C05A6C" w:rsidRPr="00714539">
        <w:rPr>
          <w:rFonts w:ascii="Garamond" w:hAnsi="Garamond"/>
          <w:sz w:val="24"/>
          <w:szCs w:val="24"/>
        </w:rPr>
        <w:t xml:space="preserve"> e përkohshëm në shtëpi.</w:t>
      </w:r>
    </w:p>
    <w:p w14:paraId="01BC3327" w14:textId="37D21586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A164C" w:rsidRPr="00714539">
        <w:rPr>
          <w:rFonts w:ascii="Garamond" w:hAnsi="Garamond"/>
          <w:sz w:val="24"/>
          <w:szCs w:val="24"/>
        </w:rPr>
        <w:t>N</w:t>
      </w:r>
      <w:r w:rsidR="00BF73AE" w:rsidRPr="00714539">
        <w:rPr>
          <w:rFonts w:ascii="Garamond" w:hAnsi="Garamond"/>
          <w:sz w:val="24"/>
          <w:szCs w:val="24"/>
        </w:rPr>
        <w:t>ë rast se</w:t>
      </w:r>
      <w:r w:rsidR="00462EE4" w:rsidRPr="00714539">
        <w:rPr>
          <w:rFonts w:ascii="Garamond" w:hAnsi="Garamond"/>
          <w:sz w:val="24"/>
          <w:szCs w:val="24"/>
        </w:rPr>
        <w:t xml:space="preserve">, brenda 3 </w:t>
      </w:r>
      <w:r w:rsidR="009C14B5" w:rsidRPr="00714539">
        <w:rPr>
          <w:rFonts w:ascii="Garamond" w:hAnsi="Garamond"/>
          <w:sz w:val="24"/>
          <w:szCs w:val="24"/>
        </w:rPr>
        <w:t xml:space="preserve">(tre) </w:t>
      </w:r>
      <w:r w:rsidR="00462EE4" w:rsidRPr="00714539">
        <w:rPr>
          <w:rFonts w:ascii="Garamond" w:hAnsi="Garamond"/>
          <w:sz w:val="24"/>
          <w:szCs w:val="24"/>
        </w:rPr>
        <w:t>muajve nga hyrja në fuqi e këtij akti normativ,</w:t>
      </w:r>
      <w:r w:rsidR="00BF73AE" w:rsidRPr="00714539">
        <w:rPr>
          <w:rFonts w:ascii="Garamond" w:hAnsi="Garamond"/>
          <w:sz w:val="24"/>
          <w:szCs w:val="24"/>
        </w:rPr>
        <w:t xml:space="preserve"> nuk është deklaruar përfundimi i gjendjes së epidemisë</w:t>
      </w:r>
      <w:r w:rsidR="009C14B5" w:rsidRPr="00714539">
        <w:rPr>
          <w:rFonts w:ascii="Garamond" w:hAnsi="Garamond"/>
          <w:sz w:val="24"/>
          <w:szCs w:val="24"/>
        </w:rPr>
        <w:t xml:space="preserve"> </w:t>
      </w:r>
      <w:r w:rsidR="00462EE4" w:rsidRPr="00714539">
        <w:rPr>
          <w:rFonts w:ascii="Garamond" w:hAnsi="Garamond"/>
          <w:sz w:val="24"/>
          <w:szCs w:val="24"/>
        </w:rPr>
        <w:t>nga autoritet përgjegjëse</w:t>
      </w:r>
      <w:r w:rsidR="00BF73AE" w:rsidRPr="00714539">
        <w:rPr>
          <w:rFonts w:ascii="Garamond" w:hAnsi="Garamond"/>
          <w:sz w:val="24"/>
          <w:szCs w:val="24"/>
        </w:rPr>
        <w:t>,</w:t>
      </w:r>
      <w:r w:rsidR="00AA164C" w:rsidRPr="00714539">
        <w:rPr>
          <w:rFonts w:ascii="Garamond" w:hAnsi="Garamond"/>
          <w:sz w:val="24"/>
          <w:szCs w:val="24"/>
        </w:rPr>
        <w:t xml:space="preserve"> </w:t>
      </w:r>
      <w:r w:rsidR="00BF73AE" w:rsidRPr="00714539">
        <w:rPr>
          <w:rFonts w:ascii="Garamond" w:hAnsi="Garamond"/>
          <w:sz w:val="24"/>
          <w:szCs w:val="24"/>
        </w:rPr>
        <w:t xml:space="preserve">sipas parashikimit të legjislacionit në fuqi për parandalimin dhe luftimin e infeksioneve dhe </w:t>
      </w:r>
      <w:r w:rsidR="009C14B5" w:rsidRPr="00714539">
        <w:rPr>
          <w:rFonts w:ascii="Garamond" w:hAnsi="Garamond"/>
          <w:sz w:val="24"/>
          <w:szCs w:val="24"/>
        </w:rPr>
        <w:t xml:space="preserve">të </w:t>
      </w:r>
      <w:r w:rsidR="00BF73AE" w:rsidRPr="00714539">
        <w:rPr>
          <w:rFonts w:ascii="Garamond" w:hAnsi="Garamond"/>
          <w:sz w:val="24"/>
          <w:szCs w:val="24"/>
        </w:rPr>
        <w:t>sëmundjeve ngjitëse,</w:t>
      </w:r>
      <w:r w:rsidR="00AA164C" w:rsidRPr="00714539">
        <w:rPr>
          <w:rFonts w:ascii="Garamond" w:hAnsi="Garamond"/>
          <w:sz w:val="24"/>
          <w:szCs w:val="24"/>
        </w:rPr>
        <w:t xml:space="preserve"> </w:t>
      </w:r>
      <w:r w:rsidR="00462EE4" w:rsidRPr="00714539">
        <w:rPr>
          <w:rFonts w:ascii="Garamond" w:hAnsi="Garamond"/>
          <w:sz w:val="24"/>
          <w:szCs w:val="24"/>
        </w:rPr>
        <w:t>periudha e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C05A6C" w:rsidRPr="00714539">
        <w:rPr>
          <w:rFonts w:ascii="Garamond" w:hAnsi="Garamond"/>
          <w:sz w:val="24"/>
          <w:szCs w:val="24"/>
        </w:rPr>
        <w:t xml:space="preserve"> të përko</w:t>
      </w:r>
      <w:r w:rsidR="002F5E3E" w:rsidRPr="00714539">
        <w:rPr>
          <w:rFonts w:ascii="Garamond" w:hAnsi="Garamond"/>
          <w:sz w:val="24"/>
          <w:szCs w:val="24"/>
        </w:rPr>
        <w:t>hshëm në shtëpi të subjekteve</w:t>
      </w:r>
      <w:r w:rsidR="00C05A6C" w:rsidRPr="00714539">
        <w:rPr>
          <w:rFonts w:ascii="Garamond" w:hAnsi="Garamond"/>
          <w:sz w:val="24"/>
          <w:szCs w:val="24"/>
        </w:rPr>
        <w:t xml:space="preserve"> përfituese të lejes së veçantë</w:t>
      </w:r>
      <w:r w:rsidR="00462EE4" w:rsidRPr="00714539">
        <w:rPr>
          <w:rFonts w:ascii="Garamond" w:hAnsi="Garamond"/>
          <w:sz w:val="24"/>
          <w:szCs w:val="24"/>
        </w:rPr>
        <w:t xml:space="preserve"> zgjatet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="00462EE4" w:rsidRPr="00714539">
        <w:rPr>
          <w:rFonts w:ascii="Garamond" w:hAnsi="Garamond"/>
          <w:sz w:val="24"/>
          <w:szCs w:val="24"/>
        </w:rPr>
        <w:t>me</w:t>
      </w:r>
      <w:r w:rsidR="00C05A6C" w:rsidRPr="00714539">
        <w:rPr>
          <w:rFonts w:ascii="Garamond" w:hAnsi="Garamond"/>
          <w:sz w:val="24"/>
          <w:szCs w:val="24"/>
        </w:rPr>
        <w:t xml:space="preserve"> 3 </w:t>
      </w:r>
      <w:r w:rsidR="009C14B5" w:rsidRPr="00714539">
        <w:rPr>
          <w:rFonts w:ascii="Garamond" w:hAnsi="Garamond"/>
          <w:sz w:val="24"/>
          <w:szCs w:val="24"/>
        </w:rPr>
        <w:t xml:space="preserve">(tre) </w:t>
      </w:r>
      <w:r w:rsidR="00C05A6C" w:rsidRPr="00714539">
        <w:rPr>
          <w:rFonts w:ascii="Garamond" w:hAnsi="Garamond"/>
          <w:sz w:val="24"/>
          <w:szCs w:val="24"/>
        </w:rPr>
        <w:t>muaj të tjerë.</w:t>
      </w:r>
      <w:r w:rsidR="00E75BA4" w:rsidRPr="00714539">
        <w:rPr>
          <w:rFonts w:ascii="Garamond" w:hAnsi="Garamond"/>
          <w:sz w:val="24"/>
          <w:szCs w:val="24"/>
        </w:rPr>
        <w:t xml:space="preserve"> </w:t>
      </w:r>
    </w:p>
    <w:p w14:paraId="01BC3328" w14:textId="77777777" w:rsidR="00C05A6C" w:rsidRPr="00714539" w:rsidRDefault="00C05A6C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29" w14:textId="77777777" w:rsidR="00C05A6C" w:rsidRPr="00714539" w:rsidRDefault="00C05A6C" w:rsidP="002550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7</w:t>
      </w:r>
    </w:p>
    <w:p w14:paraId="01BC332A" w14:textId="77777777" w:rsidR="00C05A6C" w:rsidRPr="00255020" w:rsidRDefault="00C05A6C" w:rsidP="002550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5020">
        <w:rPr>
          <w:rFonts w:ascii="Garamond" w:hAnsi="Garamond"/>
          <w:b/>
          <w:sz w:val="24"/>
          <w:szCs w:val="24"/>
        </w:rPr>
        <w:t>Komisioni i Posaçëm i Shqyrtimit të Ankimeve</w:t>
      </w:r>
    </w:p>
    <w:p w14:paraId="01BC332B" w14:textId="77777777" w:rsidR="009C14B5" w:rsidRPr="00714539" w:rsidRDefault="009C14B5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2C" w14:textId="65BC6334" w:rsidR="00A73905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73905" w:rsidRPr="00714539">
        <w:rPr>
          <w:rFonts w:ascii="Garamond" w:hAnsi="Garamond"/>
          <w:sz w:val="24"/>
          <w:szCs w:val="24"/>
        </w:rPr>
        <w:t>Në rast se një të dënuari</w:t>
      </w:r>
      <w:r w:rsidR="009C14B5" w:rsidRPr="00714539">
        <w:rPr>
          <w:rFonts w:ascii="Garamond" w:hAnsi="Garamond"/>
          <w:sz w:val="24"/>
          <w:szCs w:val="24"/>
        </w:rPr>
        <w:t>,</w:t>
      </w:r>
      <w:r w:rsidR="00A73905" w:rsidRPr="00714539">
        <w:rPr>
          <w:rFonts w:ascii="Garamond" w:hAnsi="Garamond"/>
          <w:sz w:val="24"/>
          <w:szCs w:val="24"/>
        </w:rPr>
        <w:t xml:space="preserve"> </w:t>
      </w:r>
      <w:r w:rsidR="009C14B5" w:rsidRPr="00714539">
        <w:rPr>
          <w:rFonts w:ascii="Garamond" w:hAnsi="Garamond"/>
          <w:sz w:val="24"/>
          <w:szCs w:val="24"/>
        </w:rPr>
        <w:t>i cili</w:t>
      </w:r>
      <w:r w:rsidR="00A73905" w:rsidRPr="00714539">
        <w:rPr>
          <w:rFonts w:ascii="Garamond" w:hAnsi="Garamond"/>
          <w:sz w:val="24"/>
          <w:szCs w:val="24"/>
        </w:rPr>
        <w:t xml:space="preserve"> plotëson kriteret për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A73905" w:rsidRPr="00714539">
        <w:rPr>
          <w:rFonts w:ascii="Garamond" w:hAnsi="Garamond"/>
          <w:sz w:val="24"/>
          <w:szCs w:val="24"/>
        </w:rPr>
        <w:t xml:space="preserve"> e përkohshëm në shtëpi, i është refuzuar miratimi i kësaj leje</w:t>
      </w:r>
      <w:r w:rsidR="00FD4167" w:rsidRPr="00714539">
        <w:rPr>
          <w:rFonts w:ascii="Garamond" w:hAnsi="Garamond"/>
          <w:sz w:val="24"/>
          <w:szCs w:val="24"/>
        </w:rPr>
        <w:t>je</w:t>
      </w:r>
      <w:r w:rsidR="00A73905" w:rsidRPr="00714539">
        <w:rPr>
          <w:rFonts w:ascii="Garamond" w:hAnsi="Garamond"/>
          <w:sz w:val="24"/>
          <w:szCs w:val="24"/>
        </w:rPr>
        <w:t xml:space="preserve"> të veçantë nga </w:t>
      </w:r>
      <w:r w:rsidR="00C05A6C" w:rsidRPr="00714539">
        <w:rPr>
          <w:rFonts w:ascii="Garamond" w:hAnsi="Garamond"/>
          <w:sz w:val="24"/>
          <w:szCs w:val="24"/>
        </w:rPr>
        <w:t>Komisioni i IEVP</w:t>
      </w:r>
      <w:r w:rsidR="009C14B5" w:rsidRPr="00714539">
        <w:rPr>
          <w:rFonts w:ascii="Garamond" w:hAnsi="Garamond"/>
          <w:sz w:val="24"/>
          <w:szCs w:val="24"/>
        </w:rPr>
        <w:t>-së</w:t>
      </w:r>
      <w:r w:rsidR="00A73905" w:rsidRPr="00714539">
        <w:rPr>
          <w:rFonts w:ascii="Garamond" w:hAnsi="Garamond"/>
          <w:sz w:val="24"/>
          <w:szCs w:val="24"/>
        </w:rPr>
        <w:t xml:space="preserve">, i dënuari ose përfaqësuesi ligjor </w:t>
      </w:r>
      <w:r w:rsidR="009C14B5" w:rsidRPr="00714539">
        <w:rPr>
          <w:rFonts w:ascii="Garamond" w:hAnsi="Garamond"/>
          <w:sz w:val="24"/>
          <w:szCs w:val="24"/>
        </w:rPr>
        <w:t xml:space="preserve">i tij </w:t>
      </w:r>
      <w:r w:rsidR="00A73905" w:rsidRPr="00714539">
        <w:rPr>
          <w:rFonts w:ascii="Garamond" w:hAnsi="Garamond"/>
          <w:sz w:val="24"/>
          <w:szCs w:val="24"/>
        </w:rPr>
        <w:t xml:space="preserve">mund të paraqesë ankim pranë </w:t>
      </w:r>
      <w:r w:rsidR="00C05A6C" w:rsidRPr="00714539">
        <w:rPr>
          <w:rFonts w:ascii="Garamond" w:hAnsi="Garamond"/>
          <w:sz w:val="24"/>
          <w:szCs w:val="24"/>
        </w:rPr>
        <w:t>Komisionit të Posaçëm të Shqyrtimit të Ankimeve</w:t>
      </w:r>
      <w:r w:rsidR="00A73905" w:rsidRPr="00714539">
        <w:rPr>
          <w:rFonts w:ascii="Garamond" w:hAnsi="Garamond"/>
          <w:sz w:val="24"/>
          <w:szCs w:val="24"/>
        </w:rPr>
        <w:t xml:space="preserve">, jo më vonë se 5 </w:t>
      </w:r>
      <w:r w:rsidR="009C14B5" w:rsidRPr="00714539">
        <w:rPr>
          <w:rFonts w:ascii="Garamond" w:hAnsi="Garamond"/>
          <w:sz w:val="24"/>
          <w:szCs w:val="24"/>
        </w:rPr>
        <w:t xml:space="preserve">(pesë) </w:t>
      </w:r>
      <w:r w:rsidR="00A73905" w:rsidRPr="00714539">
        <w:rPr>
          <w:rFonts w:ascii="Garamond" w:hAnsi="Garamond"/>
          <w:sz w:val="24"/>
          <w:szCs w:val="24"/>
        </w:rPr>
        <w:t xml:space="preserve">ditë nga data e marrjes së vendimit. </w:t>
      </w:r>
    </w:p>
    <w:p w14:paraId="01BC332E" w14:textId="11907AEB" w:rsidR="00C05A6C" w:rsidRPr="00714539" w:rsidRDefault="004640D9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 w:rsidR="00C05A6C" w:rsidRPr="00714539">
        <w:rPr>
          <w:rFonts w:ascii="Garamond" w:hAnsi="Garamond"/>
          <w:sz w:val="24"/>
          <w:szCs w:val="24"/>
        </w:rPr>
        <w:t>Komision</w:t>
      </w:r>
      <w:r w:rsidR="00FD4167" w:rsidRPr="00714539">
        <w:rPr>
          <w:rFonts w:ascii="Garamond" w:hAnsi="Garamond"/>
          <w:sz w:val="24"/>
          <w:szCs w:val="24"/>
        </w:rPr>
        <w:t>i</w:t>
      </w:r>
      <w:r w:rsidR="00C05A6C" w:rsidRPr="00714539">
        <w:rPr>
          <w:rFonts w:ascii="Garamond" w:hAnsi="Garamond"/>
          <w:sz w:val="24"/>
          <w:szCs w:val="24"/>
        </w:rPr>
        <w:t xml:space="preserve"> i Posaçëm ka </w:t>
      </w:r>
      <w:r w:rsidR="009C14B5" w:rsidRPr="00714539">
        <w:rPr>
          <w:rFonts w:ascii="Garamond" w:hAnsi="Garamond"/>
          <w:sz w:val="24"/>
          <w:szCs w:val="24"/>
        </w:rPr>
        <w:t xml:space="preserve">në </w:t>
      </w:r>
      <w:r w:rsidR="00C05A6C" w:rsidRPr="00714539">
        <w:rPr>
          <w:rFonts w:ascii="Garamond" w:hAnsi="Garamond"/>
          <w:sz w:val="24"/>
          <w:szCs w:val="24"/>
        </w:rPr>
        <w:t>përbërje</w:t>
      </w:r>
      <w:r w:rsidR="009C14B5" w:rsidRPr="00714539">
        <w:rPr>
          <w:rFonts w:ascii="Garamond" w:hAnsi="Garamond"/>
          <w:sz w:val="24"/>
          <w:szCs w:val="24"/>
        </w:rPr>
        <w:t>,</w:t>
      </w:r>
      <w:r w:rsidR="00C05A6C" w:rsidRPr="00714539">
        <w:rPr>
          <w:rFonts w:ascii="Garamond" w:hAnsi="Garamond"/>
          <w:sz w:val="24"/>
          <w:szCs w:val="24"/>
        </w:rPr>
        <w:t xml:space="preserve"> si më poshtë vijon:</w:t>
      </w:r>
    </w:p>
    <w:p w14:paraId="01BC3330" w14:textId="2E7C60B3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C14B5" w:rsidRPr="00714539">
        <w:rPr>
          <w:rFonts w:ascii="Garamond" w:hAnsi="Garamond"/>
          <w:sz w:val="24"/>
          <w:szCs w:val="24"/>
        </w:rPr>
        <w:t>Një përfaqësues të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="009C14B5" w:rsidRPr="00714539">
        <w:rPr>
          <w:rFonts w:ascii="Garamond" w:hAnsi="Garamond"/>
          <w:sz w:val="24"/>
          <w:szCs w:val="24"/>
        </w:rPr>
        <w:t>ministrit të Drejtësisë, të</w:t>
      </w:r>
      <w:r w:rsidR="00C05A6C" w:rsidRPr="00714539">
        <w:rPr>
          <w:rFonts w:ascii="Garamond" w:hAnsi="Garamond"/>
          <w:sz w:val="24"/>
          <w:szCs w:val="24"/>
        </w:rPr>
        <w:t xml:space="preserve"> caktuar nga </w:t>
      </w:r>
      <w:r w:rsidR="009C14B5" w:rsidRPr="00714539">
        <w:rPr>
          <w:rFonts w:ascii="Garamond" w:hAnsi="Garamond"/>
          <w:sz w:val="24"/>
          <w:szCs w:val="24"/>
        </w:rPr>
        <w:t>m</w:t>
      </w:r>
      <w:r w:rsidR="00C05A6C" w:rsidRPr="00714539">
        <w:rPr>
          <w:rFonts w:ascii="Garamond" w:hAnsi="Garamond"/>
          <w:sz w:val="24"/>
          <w:szCs w:val="24"/>
        </w:rPr>
        <w:t>inistri</w:t>
      </w:r>
      <w:r w:rsidR="009C14B5" w:rsidRPr="00714539">
        <w:rPr>
          <w:rFonts w:ascii="Garamond" w:hAnsi="Garamond"/>
          <w:sz w:val="24"/>
          <w:szCs w:val="24"/>
        </w:rPr>
        <w:t>,</w:t>
      </w:r>
      <w:r w:rsidR="004C4398" w:rsidRPr="00714539">
        <w:rPr>
          <w:rFonts w:ascii="Garamond" w:hAnsi="Garamond"/>
          <w:sz w:val="24"/>
          <w:szCs w:val="24"/>
        </w:rPr>
        <w:t xml:space="preserve"> i cili kryeson komisionin</w:t>
      </w:r>
      <w:r w:rsidR="00C05A6C" w:rsidRPr="00714539">
        <w:rPr>
          <w:rFonts w:ascii="Garamond" w:hAnsi="Garamond"/>
          <w:sz w:val="24"/>
          <w:szCs w:val="24"/>
        </w:rPr>
        <w:t>;</w:t>
      </w:r>
    </w:p>
    <w:p w14:paraId="01BC3331" w14:textId="0FE17310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05A6C" w:rsidRPr="00714539">
        <w:rPr>
          <w:rFonts w:ascii="Garamond" w:hAnsi="Garamond"/>
          <w:sz w:val="24"/>
          <w:szCs w:val="24"/>
        </w:rPr>
        <w:t>Drejtori</w:t>
      </w:r>
      <w:r w:rsidR="009C14B5" w:rsidRPr="00714539">
        <w:rPr>
          <w:rFonts w:ascii="Garamond" w:hAnsi="Garamond"/>
          <w:sz w:val="24"/>
          <w:szCs w:val="24"/>
        </w:rPr>
        <w:t>n e</w:t>
      </w:r>
      <w:r w:rsidR="00C05A6C" w:rsidRPr="00714539">
        <w:rPr>
          <w:rFonts w:ascii="Garamond" w:hAnsi="Garamond"/>
          <w:sz w:val="24"/>
          <w:szCs w:val="24"/>
        </w:rPr>
        <w:t xml:space="preserve"> Përgjit</w:t>
      </w:r>
      <w:r w:rsidR="009C14B5" w:rsidRPr="00714539">
        <w:rPr>
          <w:rFonts w:ascii="Garamond" w:hAnsi="Garamond"/>
          <w:sz w:val="24"/>
          <w:szCs w:val="24"/>
        </w:rPr>
        <w:t>hshëm të</w:t>
      </w:r>
      <w:r w:rsidR="00C05A6C" w:rsidRPr="00714539">
        <w:rPr>
          <w:rFonts w:ascii="Garamond" w:hAnsi="Garamond"/>
          <w:sz w:val="24"/>
          <w:szCs w:val="24"/>
        </w:rPr>
        <w:t xml:space="preserve"> Burgjeve;</w:t>
      </w:r>
    </w:p>
    <w:p w14:paraId="01BC3332" w14:textId="5707EFA6" w:rsidR="00AD4D88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D4D88" w:rsidRPr="00714539">
        <w:rPr>
          <w:rFonts w:ascii="Garamond" w:hAnsi="Garamond"/>
          <w:sz w:val="24"/>
          <w:szCs w:val="24"/>
        </w:rPr>
        <w:t>Drejtori</w:t>
      </w:r>
      <w:r w:rsidR="009C14B5" w:rsidRPr="00714539">
        <w:rPr>
          <w:rFonts w:ascii="Garamond" w:hAnsi="Garamond"/>
          <w:sz w:val="24"/>
          <w:szCs w:val="24"/>
        </w:rPr>
        <w:t>n</w:t>
      </w:r>
      <w:r w:rsidR="00AD4D88" w:rsidRPr="00714539">
        <w:rPr>
          <w:rFonts w:ascii="Garamond" w:hAnsi="Garamond"/>
          <w:sz w:val="24"/>
          <w:szCs w:val="24"/>
        </w:rPr>
        <w:t xml:space="preserve"> </w:t>
      </w:r>
      <w:r w:rsidR="009C14B5" w:rsidRPr="00714539">
        <w:rPr>
          <w:rFonts w:ascii="Garamond" w:hAnsi="Garamond"/>
          <w:sz w:val="24"/>
          <w:szCs w:val="24"/>
        </w:rPr>
        <w:t>e</w:t>
      </w:r>
      <w:r w:rsidR="00AD4D88" w:rsidRPr="00714539">
        <w:rPr>
          <w:rFonts w:ascii="Garamond" w:hAnsi="Garamond"/>
          <w:sz w:val="24"/>
          <w:szCs w:val="24"/>
        </w:rPr>
        <w:t xml:space="preserve"> Policisë së Burgjeve;</w:t>
      </w:r>
    </w:p>
    <w:p w14:paraId="01BC3333" w14:textId="13331490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C05A6C" w:rsidRPr="00714539">
        <w:rPr>
          <w:rFonts w:ascii="Garamond" w:hAnsi="Garamond"/>
          <w:sz w:val="24"/>
          <w:szCs w:val="24"/>
        </w:rPr>
        <w:t xml:space="preserve">Një përfaqësues </w:t>
      </w:r>
      <w:r w:rsidR="0059507A" w:rsidRPr="00714539">
        <w:rPr>
          <w:rFonts w:ascii="Garamond" w:hAnsi="Garamond"/>
          <w:sz w:val="24"/>
          <w:szCs w:val="24"/>
        </w:rPr>
        <w:t>të Policisë së Shtetit, të</w:t>
      </w:r>
      <w:r w:rsidR="00C05A6C" w:rsidRPr="00714539">
        <w:rPr>
          <w:rFonts w:ascii="Garamond" w:hAnsi="Garamond"/>
          <w:sz w:val="24"/>
          <w:szCs w:val="24"/>
        </w:rPr>
        <w:t xml:space="preserve"> caktuar nga </w:t>
      </w:r>
      <w:r w:rsidR="009C14B5" w:rsidRPr="00714539">
        <w:rPr>
          <w:rFonts w:ascii="Garamond" w:hAnsi="Garamond"/>
          <w:sz w:val="24"/>
          <w:szCs w:val="24"/>
        </w:rPr>
        <w:t>d</w:t>
      </w:r>
      <w:r w:rsidR="00C05A6C" w:rsidRPr="00714539">
        <w:rPr>
          <w:rFonts w:ascii="Garamond" w:hAnsi="Garamond"/>
          <w:sz w:val="24"/>
          <w:szCs w:val="24"/>
        </w:rPr>
        <w:t>rejtori i Përgjithshëm i Policisë së Shtetit;</w:t>
      </w:r>
    </w:p>
    <w:p w14:paraId="01BC3334" w14:textId="29A8A69D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77B72" w:rsidRPr="00714539">
        <w:rPr>
          <w:rFonts w:ascii="Garamond" w:hAnsi="Garamond"/>
          <w:sz w:val="24"/>
          <w:szCs w:val="24"/>
        </w:rPr>
        <w:t>Përgjegjës</w:t>
      </w:r>
      <w:r w:rsidR="0059507A" w:rsidRPr="00714539">
        <w:rPr>
          <w:rFonts w:ascii="Garamond" w:hAnsi="Garamond"/>
          <w:sz w:val="24"/>
          <w:szCs w:val="24"/>
        </w:rPr>
        <w:t>in e s</w:t>
      </w:r>
      <w:r w:rsidR="0077295A" w:rsidRPr="00714539">
        <w:rPr>
          <w:rFonts w:ascii="Garamond" w:hAnsi="Garamond"/>
          <w:sz w:val="24"/>
          <w:szCs w:val="24"/>
        </w:rPr>
        <w:t xml:space="preserve">ektorit të </w:t>
      </w:r>
      <w:r w:rsidR="0059507A" w:rsidRPr="00714539">
        <w:rPr>
          <w:rFonts w:ascii="Garamond" w:hAnsi="Garamond"/>
          <w:sz w:val="24"/>
          <w:szCs w:val="24"/>
        </w:rPr>
        <w:t>s</w:t>
      </w:r>
      <w:r w:rsidR="0077295A" w:rsidRPr="00714539">
        <w:rPr>
          <w:rFonts w:ascii="Garamond" w:hAnsi="Garamond"/>
          <w:sz w:val="24"/>
          <w:szCs w:val="24"/>
        </w:rPr>
        <w:t>hëndetësisë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877B72" w:rsidRPr="00714539">
        <w:rPr>
          <w:rFonts w:ascii="Garamond" w:hAnsi="Garamond"/>
          <w:sz w:val="24"/>
          <w:szCs w:val="24"/>
        </w:rPr>
        <w:t xml:space="preserve"> në Drejtorinë e Përgjithshme të Burgjeve</w:t>
      </w:r>
      <w:r w:rsidR="00C05A6C" w:rsidRPr="00714539">
        <w:rPr>
          <w:rFonts w:ascii="Garamond" w:hAnsi="Garamond"/>
          <w:sz w:val="24"/>
          <w:szCs w:val="24"/>
        </w:rPr>
        <w:t>;</w:t>
      </w:r>
    </w:p>
    <w:p w14:paraId="01BC3335" w14:textId="460CA7C2" w:rsidR="00C05A6C" w:rsidRPr="00714539" w:rsidRDefault="0059507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dh) </w:t>
      </w:r>
      <w:r w:rsidR="00C05A6C" w:rsidRPr="00714539">
        <w:rPr>
          <w:rFonts w:ascii="Garamond" w:hAnsi="Garamond"/>
          <w:sz w:val="24"/>
          <w:szCs w:val="24"/>
        </w:rPr>
        <w:t>Përgjegjës</w:t>
      </w:r>
      <w:r w:rsidRPr="00714539">
        <w:rPr>
          <w:rFonts w:ascii="Garamond" w:hAnsi="Garamond"/>
          <w:sz w:val="24"/>
          <w:szCs w:val="24"/>
        </w:rPr>
        <w:t>in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Pr="00714539">
        <w:rPr>
          <w:rFonts w:ascii="Garamond" w:hAnsi="Garamond"/>
          <w:sz w:val="24"/>
          <w:szCs w:val="24"/>
        </w:rPr>
        <w:t>e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Pr="00714539">
        <w:rPr>
          <w:rFonts w:ascii="Garamond" w:hAnsi="Garamond"/>
          <w:sz w:val="24"/>
          <w:szCs w:val="24"/>
        </w:rPr>
        <w:t>s</w:t>
      </w:r>
      <w:r w:rsidR="00C05A6C" w:rsidRPr="00714539">
        <w:rPr>
          <w:rFonts w:ascii="Garamond" w:hAnsi="Garamond"/>
          <w:sz w:val="24"/>
          <w:szCs w:val="24"/>
        </w:rPr>
        <w:t xml:space="preserve">ektorit </w:t>
      </w:r>
      <w:r w:rsidRPr="00714539">
        <w:rPr>
          <w:rFonts w:ascii="Garamond" w:hAnsi="Garamond"/>
          <w:sz w:val="24"/>
          <w:szCs w:val="24"/>
        </w:rPr>
        <w:t>l</w:t>
      </w:r>
      <w:r w:rsidR="00C05A6C" w:rsidRPr="00714539">
        <w:rPr>
          <w:rFonts w:ascii="Garamond" w:hAnsi="Garamond"/>
          <w:sz w:val="24"/>
          <w:szCs w:val="24"/>
        </w:rPr>
        <w:t>igjor</w:t>
      </w:r>
      <w:r w:rsidRPr="00714539">
        <w:rPr>
          <w:rFonts w:ascii="Garamond" w:hAnsi="Garamond"/>
          <w:sz w:val="24"/>
          <w:szCs w:val="24"/>
        </w:rPr>
        <w:t>,</w:t>
      </w:r>
      <w:r w:rsidR="00C05A6C" w:rsidRPr="00714539">
        <w:rPr>
          <w:rFonts w:ascii="Garamond" w:hAnsi="Garamond"/>
          <w:sz w:val="24"/>
          <w:szCs w:val="24"/>
        </w:rPr>
        <w:t xml:space="preserve"> në </w:t>
      </w:r>
      <w:r w:rsidR="00FF4DF1" w:rsidRPr="00714539">
        <w:rPr>
          <w:rFonts w:ascii="Garamond" w:hAnsi="Garamond"/>
          <w:sz w:val="24"/>
          <w:szCs w:val="24"/>
        </w:rPr>
        <w:t>Drejtorinë e Përgjithshme të B</w:t>
      </w:r>
      <w:r w:rsidR="001A4D38" w:rsidRPr="00714539">
        <w:rPr>
          <w:rFonts w:ascii="Garamond" w:hAnsi="Garamond"/>
          <w:sz w:val="24"/>
          <w:szCs w:val="24"/>
        </w:rPr>
        <w:t>urgjeve;</w:t>
      </w:r>
    </w:p>
    <w:p w14:paraId="01BC3336" w14:textId="6E8C8555" w:rsidR="00C05A6C" w:rsidRPr="00714539" w:rsidRDefault="00255020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C05A6C" w:rsidRPr="00714539">
        <w:rPr>
          <w:rFonts w:ascii="Garamond" w:hAnsi="Garamond"/>
          <w:sz w:val="24"/>
          <w:szCs w:val="24"/>
        </w:rPr>
        <w:t>Përgjegjës</w:t>
      </w:r>
      <w:r w:rsidR="0059507A" w:rsidRPr="00714539">
        <w:rPr>
          <w:rFonts w:ascii="Garamond" w:hAnsi="Garamond"/>
          <w:sz w:val="24"/>
          <w:szCs w:val="24"/>
        </w:rPr>
        <w:t>in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="0059507A" w:rsidRPr="00714539">
        <w:rPr>
          <w:rFonts w:ascii="Garamond" w:hAnsi="Garamond"/>
          <w:sz w:val="24"/>
          <w:szCs w:val="24"/>
        </w:rPr>
        <w:t>e</w:t>
      </w:r>
      <w:r w:rsidR="00C05A6C" w:rsidRPr="00714539">
        <w:rPr>
          <w:rFonts w:ascii="Garamond" w:hAnsi="Garamond"/>
          <w:sz w:val="24"/>
          <w:szCs w:val="24"/>
        </w:rPr>
        <w:t xml:space="preserve"> </w:t>
      </w:r>
      <w:r w:rsidR="0059507A" w:rsidRPr="00714539">
        <w:rPr>
          <w:rFonts w:ascii="Garamond" w:hAnsi="Garamond"/>
          <w:sz w:val="24"/>
          <w:szCs w:val="24"/>
        </w:rPr>
        <w:t>s</w:t>
      </w:r>
      <w:r w:rsidR="00C05A6C" w:rsidRPr="00714539">
        <w:rPr>
          <w:rFonts w:ascii="Garamond" w:hAnsi="Garamond"/>
          <w:sz w:val="24"/>
          <w:szCs w:val="24"/>
        </w:rPr>
        <w:t xml:space="preserve">ektorit të </w:t>
      </w:r>
      <w:r w:rsidR="0059507A" w:rsidRPr="00714539">
        <w:rPr>
          <w:rFonts w:ascii="Garamond" w:hAnsi="Garamond"/>
          <w:sz w:val="24"/>
          <w:szCs w:val="24"/>
        </w:rPr>
        <w:t>ç</w:t>
      </w:r>
      <w:r w:rsidR="00C05A6C" w:rsidRPr="00714539">
        <w:rPr>
          <w:rFonts w:ascii="Garamond" w:hAnsi="Garamond"/>
          <w:sz w:val="24"/>
          <w:szCs w:val="24"/>
        </w:rPr>
        <w:t xml:space="preserve">ështjeve </w:t>
      </w:r>
      <w:r w:rsidR="0059507A" w:rsidRPr="00714539">
        <w:rPr>
          <w:rFonts w:ascii="Garamond" w:hAnsi="Garamond"/>
          <w:sz w:val="24"/>
          <w:szCs w:val="24"/>
        </w:rPr>
        <w:t>s</w:t>
      </w:r>
      <w:r w:rsidR="00C05A6C" w:rsidRPr="00714539">
        <w:rPr>
          <w:rFonts w:ascii="Garamond" w:hAnsi="Garamond"/>
          <w:sz w:val="24"/>
          <w:szCs w:val="24"/>
        </w:rPr>
        <w:t>hoqërore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C05A6C" w:rsidRPr="00714539">
        <w:rPr>
          <w:rFonts w:ascii="Garamond" w:hAnsi="Garamond"/>
          <w:sz w:val="24"/>
          <w:szCs w:val="24"/>
        </w:rPr>
        <w:t xml:space="preserve"> në </w:t>
      </w:r>
      <w:r w:rsidR="00FF4DF1" w:rsidRPr="00714539">
        <w:rPr>
          <w:rFonts w:ascii="Garamond" w:hAnsi="Garamond"/>
          <w:sz w:val="24"/>
          <w:szCs w:val="24"/>
        </w:rPr>
        <w:t>Drejtorinë e Përgjithshme të B</w:t>
      </w:r>
      <w:r w:rsidR="009C14B5" w:rsidRPr="00714539">
        <w:rPr>
          <w:rFonts w:ascii="Garamond" w:hAnsi="Garamond"/>
          <w:sz w:val="24"/>
          <w:szCs w:val="24"/>
        </w:rPr>
        <w:t>urgjeve.</w:t>
      </w:r>
    </w:p>
    <w:p w14:paraId="01BC3338" w14:textId="056B6DDB" w:rsidR="00C05A6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F4DF1" w:rsidRPr="00714539">
        <w:rPr>
          <w:rFonts w:ascii="Garamond" w:hAnsi="Garamond"/>
          <w:sz w:val="24"/>
          <w:szCs w:val="24"/>
        </w:rPr>
        <w:t>Ngritja si dhe r</w:t>
      </w:r>
      <w:r w:rsidR="00C05A6C" w:rsidRPr="00714539">
        <w:rPr>
          <w:rFonts w:ascii="Garamond" w:hAnsi="Garamond"/>
          <w:sz w:val="24"/>
          <w:szCs w:val="24"/>
        </w:rPr>
        <w:t xml:space="preserve">regullat për organizimin e funksionimin e </w:t>
      </w:r>
      <w:r w:rsidR="00FF4DF1" w:rsidRPr="00714539">
        <w:rPr>
          <w:rFonts w:ascii="Garamond" w:hAnsi="Garamond"/>
          <w:sz w:val="24"/>
          <w:szCs w:val="24"/>
        </w:rPr>
        <w:t>Komisionit të Posaçëm të Shqyrtimit të Ankimeve</w:t>
      </w:r>
      <w:r w:rsidR="00C05A6C" w:rsidRPr="00714539">
        <w:rPr>
          <w:rFonts w:ascii="Garamond" w:hAnsi="Garamond"/>
          <w:sz w:val="24"/>
          <w:szCs w:val="24"/>
        </w:rPr>
        <w:t xml:space="preserve"> përcaktohen me urdhër të </w:t>
      </w:r>
      <w:r w:rsidR="0059507A" w:rsidRPr="00714539">
        <w:rPr>
          <w:rFonts w:ascii="Garamond" w:hAnsi="Garamond"/>
          <w:sz w:val="24"/>
          <w:szCs w:val="24"/>
        </w:rPr>
        <w:t>m</w:t>
      </w:r>
      <w:r w:rsidR="00C05A6C" w:rsidRPr="00714539">
        <w:rPr>
          <w:rFonts w:ascii="Garamond" w:hAnsi="Garamond"/>
          <w:sz w:val="24"/>
          <w:szCs w:val="24"/>
        </w:rPr>
        <w:t>inistrit të Drejtësisë.</w:t>
      </w:r>
    </w:p>
    <w:p w14:paraId="01BC333A" w14:textId="056228D4" w:rsidR="00FF4DF1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F4DF1" w:rsidRPr="00714539">
        <w:rPr>
          <w:rFonts w:ascii="Garamond" w:hAnsi="Garamond"/>
          <w:sz w:val="24"/>
          <w:szCs w:val="24"/>
        </w:rPr>
        <w:t>Komisioni i Posaçëm i Shqyrtimit të Ankimeve e shqyrton ankimin e paraqitur nga i dënuari ose kërkesën për rivlerësimin e propozimit për miratimin e lejes së veçantë, sipas parashikimit të pikës 5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FF4DF1" w:rsidRPr="00714539">
        <w:rPr>
          <w:rFonts w:ascii="Garamond" w:hAnsi="Garamond"/>
          <w:sz w:val="24"/>
          <w:szCs w:val="24"/>
        </w:rPr>
        <w:t xml:space="preserve"> të nenit 6, </w:t>
      </w:r>
      <w:r w:rsidR="0059507A" w:rsidRPr="00714539">
        <w:rPr>
          <w:rFonts w:ascii="Garamond" w:hAnsi="Garamond"/>
          <w:sz w:val="24"/>
          <w:szCs w:val="24"/>
        </w:rPr>
        <w:t xml:space="preserve">të këtij akti normativ, </w:t>
      </w:r>
      <w:r w:rsidR="00FF4DF1" w:rsidRPr="00714539">
        <w:rPr>
          <w:rFonts w:ascii="Garamond" w:hAnsi="Garamond"/>
          <w:sz w:val="24"/>
          <w:szCs w:val="24"/>
        </w:rPr>
        <w:t xml:space="preserve">jo më vonë se </w:t>
      </w:r>
      <w:r w:rsidR="004D7509" w:rsidRPr="00714539">
        <w:rPr>
          <w:rFonts w:ascii="Garamond" w:hAnsi="Garamond"/>
          <w:sz w:val="24"/>
          <w:szCs w:val="24"/>
        </w:rPr>
        <w:t xml:space="preserve">3 </w:t>
      </w:r>
      <w:r w:rsidR="0059507A" w:rsidRPr="00714539">
        <w:rPr>
          <w:rFonts w:ascii="Garamond" w:hAnsi="Garamond"/>
          <w:sz w:val="24"/>
          <w:szCs w:val="24"/>
        </w:rPr>
        <w:t xml:space="preserve">(tre) </w:t>
      </w:r>
      <w:r w:rsidR="00FF4DF1" w:rsidRPr="00714539">
        <w:rPr>
          <w:rFonts w:ascii="Garamond" w:hAnsi="Garamond"/>
          <w:sz w:val="24"/>
          <w:szCs w:val="24"/>
        </w:rPr>
        <w:t>ditë nga data e marrjes së kërkesës.</w:t>
      </w:r>
    </w:p>
    <w:p w14:paraId="01BC333C" w14:textId="21C4FE52" w:rsidR="004D3AD4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F4DF1" w:rsidRPr="00714539">
        <w:rPr>
          <w:rFonts w:ascii="Garamond" w:hAnsi="Garamond"/>
          <w:sz w:val="24"/>
          <w:szCs w:val="24"/>
        </w:rPr>
        <w:t>Vendimi i Komisionit të Posaçëm për Shqyrtimin e Ankimeve për refuzimin e ankimit të të dënuarit mund ankimohet në Gjykatën Adm</w:t>
      </w:r>
      <w:r w:rsidR="0059507A" w:rsidRPr="00714539">
        <w:rPr>
          <w:rFonts w:ascii="Garamond" w:hAnsi="Garamond"/>
          <w:sz w:val="24"/>
          <w:szCs w:val="24"/>
        </w:rPr>
        <w:t>inistrative të Shkallës së Parë</w:t>
      </w:r>
      <w:r w:rsidR="00FF4DF1" w:rsidRPr="00714539">
        <w:rPr>
          <w:rFonts w:ascii="Garamond" w:hAnsi="Garamond"/>
          <w:sz w:val="24"/>
          <w:szCs w:val="24"/>
        </w:rPr>
        <w:t xml:space="preserve"> Tiranë.</w:t>
      </w:r>
    </w:p>
    <w:p w14:paraId="01BC333D" w14:textId="77777777" w:rsidR="000D0899" w:rsidRPr="00714539" w:rsidRDefault="000D0899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3E" w14:textId="77777777" w:rsidR="001E532C" w:rsidRPr="00714539" w:rsidRDefault="0095162D" w:rsidP="006042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8</w:t>
      </w:r>
    </w:p>
    <w:p w14:paraId="01BC333F" w14:textId="77777777" w:rsidR="001E532C" w:rsidRPr="0060425F" w:rsidRDefault="001E532C" w:rsidP="00604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Detyrimet gjatë qëndrimit të përkohshëm në shtëpi</w:t>
      </w:r>
    </w:p>
    <w:p w14:paraId="01BC3340" w14:textId="77777777" w:rsidR="0059507A" w:rsidRPr="00714539" w:rsidRDefault="0059507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41" w14:textId="1D5D5733" w:rsidR="001E532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E532C" w:rsidRPr="00714539">
        <w:rPr>
          <w:rFonts w:ascii="Garamond" w:hAnsi="Garamond"/>
          <w:sz w:val="24"/>
          <w:szCs w:val="24"/>
        </w:rPr>
        <w:t>I dënuari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gjatë kohës së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1E532C" w:rsidRPr="00714539">
        <w:rPr>
          <w:rFonts w:ascii="Garamond" w:hAnsi="Garamond"/>
          <w:sz w:val="24"/>
          <w:szCs w:val="24"/>
        </w:rPr>
        <w:t xml:space="preserve"> të përkohshëm në shtëpi me leje të veçantë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është i detyruar</w:t>
      </w:r>
      <w:r w:rsidR="00FD4167" w:rsidRPr="00714539">
        <w:rPr>
          <w:rFonts w:ascii="Garamond" w:hAnsi="Garamond"/>
          <w:sz w:val="24"/>
          <w:szCs w:val="24"/>
        </w:rPr>
        <w:t xml:space="preserve"> që</w:t>
      </w:r>
      <w:r w:rsidR="001E532C" w:rsidRPr="00714539">
        <w:rPr>
          <w:rFonts w:ascii="Garamond" w:hAnsi="Garamond"/>
          <w:sz w:val="24"/>
          <w:szCs w:val="24"/>
        </w:rPr>
        <w:t>:</w:t>
      </w:r>
    </w:p>
    <w:p w14:paraId="01BC3343" w14:textId="1F3AF8B8" w:rsidR="001E532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9507A" w:rsidRPr="00714539">
        <w:rPr>
          <w:rFonts w:ascii="Garamond" w:hAnsi="Garamond"/>
          <w:sz w:val="24"/>
          <w:szCs w:val="24"/>
        </w:rPr>
        <w:t>t</w:t>
      </w:r>
      <w:r w:rsidR="001E532C" w:rsidRPr="00714539">
        <w:rPr>
          <w:rFonts w:ascii="Garamond" w:hAnsi="Garamond"/>
          <w:sz w:val="24"/>
          <w:szCs w:val="24"/>
        </w:rPr>
        <w:t>ë mos largohet nga shtëpia, pa miratimin paraprak të strukturës vendore të Policisë së Shtetit;</w:t>
      </w:r>
    </w:p>
    <w:p w14:paraId="01BC3344" w14:textId="34646A3C" w:rsidR="001E532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9507A" w:rsidRPr="00714539">
        <w:rPr>
          <w:rFonts w:ascii="Garamond" w:hAnsi="Garamond"/>
          <w:sz w:val="24"/>
          <w:szCs w:val="24"/>
        </w:rPr>
        <w:t>t</w:t>
      </w:r>
      <w:r w:rsidR="001E532C" w:rsidRPr="00714539">
        <w:rPr>
          <w:rFonts w:ascii="Garamond" w:hAnsi="Garamond"/>
          <w:sz w:val="24"/>
          <w:szCs w:val="24"/>
        </w:rPr>
        <w:t xml:space="preserve">ë mbajë kontakte të </w:t>
      </w:r>
      <w:r w:rsidR="006051CE" w:rsidRPr="00714539">
        <w:rPr>
          <w:rFonts w:ascii="Garamond" w:hAnsi="Garamond"/>
          <w:sz w:val="24"/>
          <w:szCs w:val="24"/>
        </w:rPr>
        <w:t>rregullta</w:t>
      </w:r>
      <w:r w:rsidR="001E532C" w:rsidRPr="00714539">
        <w:rPr>
          <w:rFonts w:ascii="Garamond" w:hAnsi="Garamond"/>
          <w:sz w:val="24"/>
          <w:szCs w:val="24"/>
        </w:rPr>
        <w:t xml:space="preserve"> me strukturën vendore të Policisë së Shtetit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FD4167" w:rsidRPr="00714539">
        <w:rPr>
          <w:rFonts w:ascii="Garamond" w:hAnsi="Garamond"/>
          <w:sz w:val="24"/>
          <w:szCs w:val="24"/>
        </w:rPr>
        <w:t xml:space="preserve"> në bashkinë ku ka</w:t>
      </w:r>
      <w:r w:rsidR="001E532C" w:rsidRPr="00714539">
        <w:rPr>
          <w:rFonts w:ascii="Garamond" w:hAnsi="Garamond"/>
          <w:sz w:val="24"/>
          <w:szCs w:val="24"/>
        </w:rPr>
        <w:t xml:space="preserve"> vendbanimin;</w:t>
      </w:r>
    </w:p>
    <w:p w14:paraId="01BC3345" w14:textId="0B4C4CE7" w:rsidR="001E532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9507A" w:rsidRPr="00714539">
        <w:rPr>
          <w:rFonts w:ascii="Garamond" w:hAnsi="Garamond"/>
          <w:sz w:val="24"/>
          <w:szCs w:val="24"/>
        </w:rPr>
        <w:t>të mos largohet</w:t>
      </w:r>
      <w:r w:rsidR="001E532C" w:rsidRPr="00714539">
        <w:rPr>
          <w:rFonts w:ascii="Garamond" w:hAnsi="Garamond"/>
          <w:sz w:val="24"/>
          <w:szCs w:val="24"/>
        </w:rPr>
        <w:t xml:space="preserve"> nga territori i Republikës së Shqipërisë;</w:t>
      </w:r>
    </w:p>
    <w:p w14:paraId="01BC3346" w14:textId="77777777" w:rsidR="001E532C" w:rsidRPr="00714539" w:rsidRDefault="00FD4167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ç)  </w:t>
      </w:r>
      <w:r w:rsidR="0059507A" w:rsidRPr="00714539">
        <w:rPr>
          <w:rFonts w:ascii="Garamond" w:hAnsi="Garamond"/>
          <w:sz w:val="24"/>
          <w:szCs w:val="24"/>
        </w:rPr>
        <w:t>t</w:t>
      </w:r>
      <w:r w:rsidR="001E532C" w:rsidRPr="00714539">
        <w:rPr>
          <w:rFonts w:ascii="Garamond" w:hAnsi="Garamond"/>
          <w:sz w:val="24"/>
          <w:szCs w:val="24"/>
        </w:rPr>
        <w:t>ë zbatojë masat e veçanta për parandalimin e sëmundjeve infektive të miratuara nga autoritetet përgjegjëse shtetërore;</w:t>
      </w:r>
    </w:p>
    <w:p w14:paraId="01BC3347" w14:textId="092EE9E0" w:rsidR="0095162D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9507A" w:rsidRPr="00714539">
        <w:rPr>
          <w:rFonts w:ascii="Garamond" w:hAnsi="Garamond"/>
          <w:sz w:val="24"/>
          <w:szCs w:val="24"/>
        </w:rPr>
        <w:t>t</w:t>
      </w:r>
      <w:r w:rsidR="001E532C" w:rsidRPr="00714539">
        <w:rPr>
          <w:rFonts w:ascii="Garamond" w:hAnsi="Garamond"/>
          <w:sz w:val="24"/>
          <w:szCs w:val="24"/>
        </w:rPr>
        <w:t xml:space="preserve">ë paraqitet, në datën e përfundimit të periudhës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1E532C" w:rsidRPr="00714539">
        <w:rPr>
          <w:rFonts w:ascii="Garamond" w:hAnsi="Garamond"/>
          <w:sz w:val="24"/>
          <w:szCs w:val="24"/>
        </w:rPr>
        <w:t xml:space="preserve"> të përkohshëm në shtëpi, në institucionin e ekzekutimit të vendimeve penale, ku po vuante dënimin.</w:t>
      </w:r>
    </w:p>
    <w:p w14:paraId="01BC3348" w14:textId="77777777" w:rsidR="0059507A" w:rsidRPr="00714539" w:rsidRDefault="0059507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49" w14:textId="67CEF371" w:rsidR="001E532C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="004D7509" w:rsidRPr="00714539">
        <w:rPr>
          <w:rFonts w:ascii="Garamond" w:hAnsi="Garamond"/>
          <w:sz w:val="24"/>
          <w:szCs w:val="24"/>
        </w:rPr>
        <w:t xml:space="preserve">Drejtori i </w:t>
      </w:r>
      <w:r w:rsidR="008E5CD0" w:rsidRPr="00714539">
        <w:rPr>
          <w:rFonts w:ascii="Garamond" w:hAnsi="Garamond"/>
          <w:sz w:val="24"/>
          <w:szCs w:val="24"/>
        </w:rPr>
        <w:t>Pë</w:t>
      </w:r>
      <w:r w:rsidR="004D7509" w:rsidRPr="00714539">
        <w:rPr>
          <w:rFonts w:ascii="Garamond" w:hAnsi="Garamond"/>
          <w:sz w:val="24"/>
          <w:szCs w:val="24"/>
        </w:rPr>
        <w:t>rgjithsh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>m i Burgjeve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4D7509" w:rsidRPr="00714539">
        <w:rPr>
          <w:rFonts w:ascii="Garamond" w:hAnsi="Garamond"/>
          <w:sz w:val="24"/>
          <w:szCs w:val="24"/>
        </w:rPr>
        <w:t xml:space="preserve"> </w:t>
      </w:r>
      <w:r w:rsidR="001E532C" w:rsidRPr="00714539">
        <w:rPr>
          <w:rFonts w:ascii="Garamond" w:hAnsi="Garamond"/>
          <w:sz w:val="24"/>
          <w:szCs w:val="24"/>
        </w:rPr>
        <w:t>me pr</w:t>
      </w:r>
      <w:r w:rsidR="004D7509" w:rsidRPr="00714539">
        <w:rPr>
          <w:rFonts w:ascii="Garamond" w:hAnsi="Garamond"/>
          <w:sz w:val="24"/>
          <w:szCs w:val="24"/>
        </w:rPr>
        <w:t>opozimin e Policisë së Shtetit,</w:t>
      </w:r>
      <w:r w:rsidR="008E5CD0" w:rsidRPr="00714539">
        <w:rPr>
          <w:rFonts w:ascii="Garamond" w:hAnsi="Garamond"/>
          <w:sz w:val="24"/>
          <w:szCs w:val="24"/>
        </w:rPr>
        <w:t xml:space="preserve"> </w:t>
      </w:r>
      <w:r w:rsidR="0059507A" w:rsidRPr="00714539">
        <w:rPr>
          <w:rFonts w:ascii="Garamond" w:hAnsi="Garamond"/>
          <w:sz w:val="24"/>
          <w:szCs w:val="24"/>
        </w:rPr>
        <w:t xml:space="preserve">të </w:t>
      </w:r>
      <w:r w:rsidR="008E5CD0" w:rsidRPr="00714539">
        <w:rPr>
          <w:rFonts w:ascii="Garamond" w:hAnsi="Garamond"/>
          <w:sz w:val="24"/>
          <w:szCs w:val="24"/>
        </w:rPr>
        <w:t>prokurorit</w:t>
      </w:r>
      <w:r w:rsidR="00164A6E" w:rsidRPr="00714539">
        <w:rPr>
          <w:rFonts w:ascii="Garamond" w:hAnsi="Garamond"/>
          <w:sz w:val="24"/>
          <w:szCs w:val="24"/>
        </w:rPr>
        <w:t xml:space="preserve"> përkatës</w:t>
      </w:r>
      <w:r w:rsidR="008E5CD0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</w:t>
      </w:r>
      <w:r w:rsidR="0059507A" w:rsidRPr="00714539">
        <w:rPr>
          <w:rFonts w:ascii="Garamond" w:hAnsi="Garamond"/>
          <w:sz w:val="24"/>
          <w:szCs w:val="24"/>
        </w:rPr>
        <w:t xml:space="preserve">të </w:t>
      </w:r>
      <w:r w:rsidR="001E532C" w:rsidRPr="00714539">
        <w:rPr>
          <w:rFonts w:ascii="Garamond" w:hAnsi="Garamond"/>
          <w:sz w:val="24"/>
          <w:szCs w:val="24"/>
        </w:rPr>
        <w:t>strukturave përgjegjëse për parandalimin e sëmundjeve infektive</w:t>
      </w:r>
      <w:r w:rsidR="008E5CD0" w:rsidRPr="00714539">
        <w:rPr>
          <w:rFonts w:ascii="Garamond" w:hAnsi="Garamond"/>
          <w:sz w:val="24"/>
          <w:szCs w:val="24"/>
        </w:rPr>
        <w:t xml:space="preserve"> ose çdo organi tjetër publik</w:t>
      </w:r>
      <w:r w:rsidR="001E532C" w:rsidRPr="00714539">
        <w:rPr>
          <w:rFonts w:ascii="Garamond" w:hAnsi="Garamond"/>
          <w:sz w:val="24"/>
          <w:szCs w:val="24"/>
        </w:rPr>
        <w:t xml:space="preserve">, mund të </w:t>
      </w:r>
      <w:r w:rsidR="00C97E05" w:rsidRPr="00714539">
        <w:rPr>
          <w:rFonts w:ascii="Garamond" w:hAnsi="Garamond"/>
          <w:sz w:val="24"/>
          <w:szCs w:val="24"/>
        </w:rPr>
        <w:t>shfuqizojë</w:t>
      </w:r>
      <w:r w:rsidR="001E532C" w:rsidRPr="00714539">
        <w:rPr>
          <w:rFonts w:ascii="Garamond" w:hAnsi="Garamond"/>
          <w:sz w:val="24"/>
          <w:szCs w:val="24"/>
        </w:rPr>
        <w:t xml:space="preserve"> lejen e veçantë me </w:t>
      </w:r>
      <w:r w:rsidR="006051CE" w:rsidRPr="00714539">
        <w:rPr>
          <w:rFonts w:ascii="Garamond" w:hAnsi="Garamond"/>
          <w:sz w:val="24"/>
          <w:szCs w:val="24"/>
        </w:rPr>
        <w:t>qëndrimin</w:t>
      </w:r>
      <w:r w:rsidR="001E532C" w:rsidRPr="00714539">
        <w:rPr>
          <w:rFonts w:ascii="Garamond" w:hAnsi="Garamond"/>
          <w:sz w:val="24"/>
          <w:szCs w:val="24"/>
        </w:rPr>
        <w:t xml:space="preserve"> të përkohshëm në shtëpi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në rast se i dënuari nuk zbaton detyrimet e përcaktuara në pikën 1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të këtij neni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1E532C" w:rsidRPr="00714539">
        <w:rPr>
          <w:rFonts w:ascii="Garamond" w:hAnsi="Garamond"/>
          <w:sz w:val="24"/>
          <w:szCs w:val="24"/>
        </w:rPr>
        <w:t xml:space="preserve"> ose kur i dënuari kryen një vepër tjetër penale. Me marrjen e njoftimit të </w:t>
      </w:r>
      <w:r w:rsidR="00C97E05" w:rsidRPr="00714539">
        <w:rPr>
          <w:rFonts w:ascii="Garamond" w:hAnsi="Garamond"/>
          <w:sz w:val="24"/>
          <w:szCs w:val="24"/>
        </w:rPr>
        <w:t>shfuqizimit</w:t>
      </w:r>
      <w:r w:rsidR="001E532C" w:rsidRPr="00714539">
        <w:rPr>
          <w:rFonts w:ascii="Garamond" w:hAnsi="Garamond"/>
          <w:sz w:val="24"/>
          <w:szCs w:val="24"/>
        </w:rPr>
        <w:t xml:space="preserve"> të lejes së veçantë me </w:t>
      </w:r>
      <w:r w:rsidR="006051CE" w:rsidRPr="00714539">
        <w:rPr>
          <w:rFonts w:ascii="Garamond" w:hAnsi="Garamond"/>
          <w:sz w:val="24"/>
          <w:szCs w:val="24"/>
        </w:rPr>
        <w:t>qëndrim</w:t>
      </w:r>
      <w:r w:rsidR="001E532C" w:rsidRPr="00714539">
        <w:rPr>
          <w:rFonts w:ascii="Garamond" w:hAnsi="Garamond"/>
          <w:sz w:val="24"/>
          <w:szCs w:val="24"/>
        </w:rPr>
        <w:t xml:space="preserve"> të përkohshëm në shtëpi, i dënuari kthehet në institucionin e ekzekutimit të vendimeve penale, ku po vuante dënimin.</w:t>
      </w:r>
    </w:p>
    <w:p w14:paraId="01BC334B" w14:textId="095E1151" w:rsidR="004D7509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37D61" w:rsidRPr="00714539">
        <w:rPr>
          <w:rFonts w:ascii="Garamond" w:hAnsi="Garamond"/>
          <w:sz w:val="24"/>
          <w:szCs w:val="24"/>
        </w:rPr>
        <w:t>Pavarësisht parashikimit të pikës 2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B37D61" w:rsidRPr="00714539">
        <w:rPr>
          <w:rFonts w:ascii="Garamond" w:hAnsi="Garamond"/>
          <w:sz w:val="24"/>
          <w:szCs w:val="24"/>
        </w:rPr>
        <w:t xml:space="preserve"> të nenit 4, </w:t>
      </w:r>
      <w:r w:rsidR="0059507A" w:rsidRPr="00714539">
        <w:rPr>
          <w:rFonts w:ascii="Garamond" w:hAnsi="Garamond"/>
          <w:sz w:val="24"/>
          <w:szCs w:val="24"/>
        </w:rPr>
        <w:t xml:space="preserve">të këtij akti normativ, </w:t>
      </w:r>
      <w:r w:rsidR="00B37D61" w:rsidRPr="00714539">
        <w:rPr>
          <w:rFonts w:ascii="Garamond" w:hAnsi="Garamond"/>
          <w:sz w:val="24"/>
          <w:szCs w:val="24"/>
        </w:rPr>
        <w:t>k</w:t>
      </w:r>
      <w:r w:rsidR="004D7509" w:rsidRPr="00714539">
        <w:rPr>
          <w:rFonts w:ascii="Garamond" w:hAnsi="Garamond"/>
          <w:sz w:val="24"/>
          <w:szCs w:val="24"/>
        </w:rPr>
        <w:t xml:space="preserve">oha e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4D7509" w:rsidRPr="00714539">
        <w:rPr>
          <w:rFonts w:ascii="Garamond" w:hAnsi="Garamond"/>
          <w:sz w:val="24"/>
          <w:szCs w:val="24"/>
        </w:rPr>
        <w:t xml:space="preserve"> n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sht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pi </w:t>
      </w:r>
      <w:r w:rsidR="00A20BE0" w:rsidRPr="00714539">
        <w:rPr>
          <w:rFonts w:ascii="Garamond" w:hAnsi="Garamond"/>
          <w:sz w:val="24"/>
          <w:szCs w:val="24"/>
        </w:rPr>
        <w:t>e</w:t>
      </w:r>
      <w:r w:rsidR="004D7509" w:rsidRPr="00714539">
        <w:rPr>
          <w:rFonts w:ascii="Garamond" w:hAnsi="Garamond"/>
          <w:sz w:val="24"/>
          <w:szCs w:val="24"/>
        </w:rPr>
        <w:t xml:space="preserve"> t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d</w:t>
      </w:r>
      <w:r w:rsidR="00B37D61" w:rsidRPr="00714539">
        <w:rPr>
          <w:rFonts w:ascii="Garamond" w:hAnsi="Garamond"/>
          <w:sz w:val="24"/>
          <w:szCs w:val="24"/>
        </w:rPr>
        <w:t>ë</w:t>
      </w:r>
      <w:r w:rsidR="00A20BE0" w:rsidRPr="00714539">
        <w:rPr>
          <w:rFonts w:ascii="Garamond" w:hAnsi="Garamond"/>
          <w:sz w:val="24"/>
          <w:szCs w:val="24"/>
        </w:rPr>
        <w:t>nuarit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4D7509" w:rsidRPr="00714539">
        <w:rPr>
          <w:rFonts w:ascii="Garamond" w:hAnsi="Garamond"/>
          <w:sz w:val="24"/>
          <w:szCs w:val="24"/>
        </w:rPr>
        <w:t xml:space="preserve"> t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cilit i 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>sht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shfuqizuar leja e ve</w:t>
      </w:r>
      <w:r w:rsidR="008E5CD0" w:rsidRPr="00714539">
        <w:rPr>
          <w:rFonts w:ascii="Garamond" w:hAnsi="Garamond"/>
          <w:sz w:val="24"/>
          <w:szCs w:val="24"/>
        </w:rPr>
        <w:t>ç</w:t>
      </w:r>
      <w:r w:rsidR="004D7509" w:rsidRPr="00714539">
        <w:rPr>
          <w:rFonts w:ascii="Garamond" w:hAnsi="Garamond"/>
          <w:sz w:val="24"/>
          <w:szCs w:val="24"/>
        </w:rPr>
        <w:t>ant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4D7509" w:rsidRPr="00714539">
        <w:rPr>
          <w:rFonts w:ascii="Garamond" w:hAnsi="Garamond"/>
          <w:sz w:val="24"/>
          <w:szCs w:val="24"/>
        </w:rPr>
        <w:t xml:space="preserve"> </w:t>
      </w:r>
      <w:r w:rsidR="000B6A30" w:rsidRPr="00714539">
        <w:rPr>
          <w:rFonts w:ascii="Garamond" w:hAnsi="Garamond"/>
          <w:sz w:val="24"/>
          <w:szCs w:val="24"/>
        </w:rPr>
        <w:t>sipas përcaktimit të pikës 2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0B6A30" w:rsidRPr="00714539">
        <w:rPr>
          <w:rFonts w:ascii="Garamond" w:hAnsi="Garamond"/>
          <w:sz w:val="24"/>
          <w:szCs w:val="24"/>
        </w:rPr>
        <w:t xml:space="preserve"> të këtij neni,</w:t>
      </w:r>
      <w:r w:rsidR="00A20BE0" w:rsidRPr="00714539">
        <w:rPr>
          <w:rFonts w:ascii="Garamond" w:hAnsi="Garamond"/>
          <w:sz w:val="24"/>
          <w:szCs w:val="24"/>
        </w:rPr>
        <w:t xml:space="preserve"> nuk </w:t>
      </w:r>
      <w:r w:rsidR="004D7509" w:rsidRPr="00714539">
        <w:rPr>
          <w:rFonts w:ascii="Garamond" w:hAnsi="Garamond"/>
          <w:sz w:val="24"/>
          <w:szCs w:val="24"/>
        </w:rPr>
        <w:t>njihet si periudh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e vuajtjes s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 xml:space="preserve"> d</w:t>
      </w:r>
      <w:r w:rsidR="008E5CD0" w:rsidRPr="00714539">
        <w:rPr>
          <w:rFonts w:ascii="Garamond" w:hAnsi="Garamond"/>
          <w:sz w:val="24"/>
          <w:szCs w:val="24"/>
        </w:rPr>
        <w:t>ë</w:t>
      </w:r>
      <w:r w:rsidR="004D7509" w:rsidRPr="00714539">
        <w:rPr>
          <w:rFonts w:ascii="Garamond" w:hAnsi="Garamond"/>
          <w:sz w:val="24"/>
          <w:szCs w:val="24"/>
        </w:rPr>
        <w:t>nimit</w:t>
      </w:r>
      <w:r w:rsidR="008E5CD0" w:rsidRPr="00714539">
        <w:rPr>
          <w:rFonts w:ascii="Garamond" w:hAnsi="Garamond"/>
          <w:sz w:val="24"/>
          <w:szCs w:val="24"/>
        </w:rPr>
        <w:t>.</w:t>
      </w:r>
    </w:p>
    <w:p w14:paraId="01BC334C" w14:textId="77777777" w:rsidR="00C97E05" w:rsidRPr="00714539" w:rsidRDefault="00C97E05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4D" w14:textId="77777777" w:rsidR="003F2507" w:rsidRPr="00714539" w:rsidRDefault="00C97E05" w:rsidP="006042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Neni 9</w:t>
      </w:r>
    </w:p>
    <w:p w14:paraId="01BC334E" w14:textId="77777777" w:rsidR="000D0899" w:rsidRPr="0060425F" w:rsidRDefault="000D0899" w:rsidP="00604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 xml:space="preserve">Detyrimi për t’u kthyer në përfundim të periudhës së </w:t>
      </w:r>
      <w:r w:rsidR="006051CE" w:rsidRPr="0060425F">
        <w:rPr>
          <w:rFonts w:ascii="Garamond" w:hAnsi="Garamond"/>
          <w:b/>
          <w:sz w:val="24"/>
          <w:szCs w:val="24"/>
        </w:rPr>
        <w:t>qëndrimit</w:t>
      </w:r>
      <w:r w:rsidR="00120303" w:rsidRPr="0060425F">
        <w:rPr>
          <w:rFonts w:ascii="Garamond" w:hAnsi="Garamond"/>
          <w:b/>
          <w:sz w:val="24"/>
          <w:szCs w:val="24"/>
        </w:rPr>
        <w:t xml:space="preserve"> të përkohshëm</w:t>
      </w:r>
    </w:p>
    <w:p w14:paraId="01BC334F" w14:textId="77777777" w:rsidR="0059507A" w:rsidRPr="00714539" w:rsidRDefault="0059507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50" w14:textId="78CB0D0A" w:rsidR="00C97E05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D0899" w:rsidRPr="00714539">
        <w:rPr>
          <w:rFonts w:ascii="Garamond" w:hAnsi="Garamond"/>
          <w:sz w:val="24"/>
          <w:szCs w:val="24"/>
        </w:rPr>
        <w:t xml:space="preserve">Moskthimi në institucionin e ekzekutimit të vendimeve penale, pas përfundimit të periudhës së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120303" w:rsidRPr="00714539">
        <w:rPr>
          <w:rFonts w:ascii="Garamond" w:hAnsi="Garamond"/>
          <w:sz w:val="24"/>
          <w:szCs w:val="24"/>
        </w:rPr>
        <w:t xml:space="preserve"> të përkohshëm në shtëpi</w:t>
      </w:r>
      <w:r w:rsidR="00031954" w:rsidRPr="00714539">
        <w:rPr>
          <w:rFonts w:ascii="Garamond" w:hAnsi="Garamond"/>
          <w:sz w:val="24"/>
          <w:szCs w:val="24"/>
        </w:rPr>
        <w:t xml:space="preserve"> ose pas shfuqizimit të saj</w:t>
      </w:r>
      <w:r w:rsidR="000D0899" w:rsidRPr="00714539">
        <w:rPr>
          <w:rFonts w:ascii="Garamond" w:hAnsi="Garamond"/>
          <w:sz w:val="24"/>
          <w:szCs w:val="24"/>
        </w:rPr>
        <w:t xml:space="preserve">, përbën </w:t>
      </w:r>
      <w:r w:rsidR="001024BE" w:rsidRPr="00714539">
        <w:rPr>
          <w:rFonts w:ascii="Garamond" w:hAnsi="Garamond"/>
          <w:sz w:val="24"/>
          <w:szCs w:val="24"/>
        </w:rPr>
        <w:t>shkak për fillimin e procedimit penal</w:t>
      </w:r>
      <w:r w:rsidR="00753820" w:rsidRPr="00714539">
        <w:rPr>
          <w:rFonts w:ascii="Garamond" w:hAnsi="Garamond"/>
          <w:sz w:val="24"/>
          <w:szCs w:val="24"/>
        </w:rPr>
        <w:t xml:space="preserve">, </w:t>
      </w:r>
      <w:r w:rsidR="000D0899" w:rsidRPr="00714539">
        <w:rPr>
          <w:rFonts w:ascii="Garamond" w:hAnsi="Garamond"/>
          <w:sz w:val="24"/>
          <w:szCs w:val="24"/>
        </w:rPr>
        <w:t>sipas parashikimeve të neni</w:t>
      </w:r>
      <w:r w:rsidR="0059507A" w:rsidRPr="00714539">
        <w:rPr>
          <w:rFonts w:ascii="Garamond" w:hAnsi="Garamond"/>
          <w:sz w:val="24"/>
          <w:szCs w:val="24"/>
        </w:rPr>
        <w:t>t</w:t>
      </w:r>
      <w:r w:rsidR="000D0899" w:rsidRPr="00714539">
        <w:rPr>
          <w:rFonts w:ascii="Garamond" w:hAnsi="Garamond"/>
          <w:sz w:val="24"/>
          <w:szCs w:val="24"/>
        </w:rPr>
        <w:t xml:space="preserve"> 323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0D0899" w:rsidRPr="00714539">
        <w:rPr>
          <w:rFonts w:ascii="Garamond" w:hAnsi="Garamond"/>
          <w:sz w:val="24"/>
          <w:szCs w:val="24"/>
        </w:rPr>
        <w:t xml:space="preserve"> të Kodit Penal.</w:t>
      </w:r>
    </w:p>
    <w:p w14:paraId="01BC3352" w14:textId="53333210" w:rsidR="00D96181" w:rsidRPr="00714539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96181" w:rsidRPr="00714539">
        <w:rPr>
          <w:rFonts w:ascii="Garamond" w:hAnsi="Garamond"/>
          <w:sz w:val="24"/>
          <w:szCs w:val="24"/>
        </w:rPr>
        <w:t xml:space="preserve">Pas përfundimit të periudhës së </w:t>
      </w:r>
      <w:r w:rsidR="006051CE" w:rsidRPr="00714539">
        <w:rPr>
          <w:rFonts w:ascii="Garamond" w:hAnsi="Garamond"/>
          <w:sz w:val="24"/>
          <w:szCs w:val="24"/>
        </w:rPr>
        <w:t>qëndrimit</w:t>
      </w:r>
      <w:r w:rsidR="00D96181" w:rsidRPr="00714539">
        <w:rPr>
          <w:rFonts w:ascii="Garamond" w:hAnsi="Garamond"/>
          <w:sz w:val="24"/>
          <w:szCs w:val="24"/>
        </w:rPr>
        <w:t xml:space="preserve"> të përkohshëm, përpara pranimit në institucionin e ekzekutimit të vendimeve penale, i dënuari i nënshtrohet analizave të nevojshme mjekësore</w:t>
      </w:r>
      <w:r w:rsidR="00572840" w:rsidRPr="00714539">
        <w:rPr>
          <w:rFonts w:ascii="Garamond" w:hAnsi="Garamond"/>
          <w:sz w:val="24"/>
          <w:szCs w:val="24"/>
        </w:rPr>
        <w:t xml:space="preserve"> për parandalimin e përhapjes së </w:t>
      </w:r>
      <w:r w:rsidR="0059507A" w:rsidRPr="00714539">
        <w:rPr>
          <w:rFonts w:ascii="Garamond" w:hAnsi="Garamond"/>
          <w:sz w:val="24"/>
          <w:szCs w:val="24"/>
        </w:rPr>
        <w:t xml:space="preserve">infeksionit të shkaktuar nga </w:t>
      </w:r>
      <w:r w:rsidR="00FF4DF1" w:rsidRPr="00714539">
        <w:rPr>
          <w:rFonts w:ascii="Garamond" w:hAnsi="Garamond"/>
          <w:sz w:val="24"/>
          <w:szCs w:val="24"/>
        </w:rPr>
        <w:t>COVID-19</w:t>
      </w:r>
      <w:r w:rsidR="0059507A" w:rsidRPr="00714539">
        <w:rPr>
          <w:rFonts w:ascii="Garamond" w:hAnsi="Garamond"/>
          <w:sz w:val="24"/>
          <w:szCs w:val="24"/>
        </w:rPr>
        <w:t>,</w:t>
      </w:r>
      <w:r w:rsidR="00572840" w:rsidRPr="00714539">
        <w:rPr>
          <w:rFonts w:ascii="Garamond" w:hAnsi="Garamond"/>
          <w:sz w:val="24"/>
          <w:szCs w:val="24"/>
        </w:rPr>
        <w:t xml:space="preserve"> në institucionin e ekzekutimit të vendimeve penale.</w:t>
      </w:r>
      <w:r w:rsidR="00D96181" w:rsidRPr="00714539">
        <w:rPr>
          <w:rFonts w:ascii="Garamond" w:hAnsi="Garamond"/>
          <w:sz w:val="24"/>
          <w:szCs w:val="24"/>
        </w:rPr>
        <w:t xml:space="preserve"> </w:t>
      </w:r>
    </w:p>
    <w:p w14:paraId="01BC3353" w14:textId="77777777" w:rsidR="00E319C9" w:rsidRPr="00714539" w:rsidRDefault="00E319C9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54" w14:textId="77777777" w:rsidR="003F2507" w:rsidRPr="00714539" w:rsidRDefault="00CA5766" w:rsidP="006042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Neni </w:t>
      </w:r>
      <w:r w:rsidR="00C97E05" w:rsidRPr="00714539">
        <w:rPr>
          <w:rFonts w:ascii="Garamond" w:hAnsi="Garamond"/>
          <w:sz w:val="24"/>
          <w:szCs w:val="24"/>
        </w:rPr>
        <w:t>10</w:t>
      </w:r>
    </w:p>
    <w:p w14:paraId="01BC3355" w14:textId="77777777" w:rsidR="00791BF2" w:rsidRPr="0060425F" w:rsidRDefault="003F2507" w:rsidP="006042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Hyrja në fuqi</w:t>
      </w:r>
    </w:p>
    <w:p w14:paraId="01BC3356" w14:textId="77777777" w:rsidR="0059507A" w:rsidRPr="00714539" w:rsidRDefault="0059507A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57" w14:textId="35BA8F29" w:rsidR="009E6C8A" w:rsidRPr="00714539" w:rsidRDefault="001D4221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 xml:space="preserve">Ky </w:t>
      </w:r>
      <w:r w:rsidR="00AE5A1A" w:rsidRPr="00714539">
        <w:rPr>
          <w:rFonts w:ascii="Garamond" w:hAnsi="Garamond"/>
          <w:sz w:val="24"/>
          <w:szCs w:val="24"/>
        </w:rPr>
        <w:t>akt normativ</w:t>
      </w:r>
      <w:r w:rsidRPr="00714539">
        <w:rPr>
          <w:rFonts w:ascii="Garamond" w:hAnsi="Garamond"/>
          <w:sz w:val="24"/>
          <w:szCs w:val="24"/>
        </w:rPr>
        <w:t xml:space="preserve"> hyn</w:t>
      </w:r>
      <w:r w:rsidR="009E6C8A" w:rsidRPr="00714539">
        <w:rPr>
          <w:rFonts w:ascii="Garamond" w:hAnsi="Garamond"/>
          <w:sz w:val="24"/>
          <w:szCs w:val="24"/>
        </w:rPr>
        <w:t xml:space="preserve"> në fuqi </w:t>
      </w:r>
      <w:r w:rsidR="00D40D2C" w:rsidRPr="00714539">
        <w:rPr>
          <w:rFonts w:ascii="Garamond" w:hAnsi="Garamond"/>
          <w:sz w:val="24"/>
          <w:szCs w:val="24"/>
        </w:rPr>
        <w:t>menj</w:t>
      </w:r>
      <w:r w:rsidR="00C45632" w:rsidRPr="00714539">
        <w:rPr>
          <w:rFonts w:ascii="Garamond" w:hAnsi="Garamond"/>
          <w:sz w:val="24"/>
          <w:szCs w:val="24"/>
        </w:rPr>
        <w:t>ë</w:t>
      </w:r>
      <w:r w:rsidR="00D40D2C" w:rsidRPr="00714539">
        <w:rPr>
          <w:rFonts w:ascii="Garamond" w:hAnsi="Garamond"/>
          <w:sz w:val="24"/>
          <w:szCs w:val="24"/>
        </w:rPr>
        <w:t>her</w:t>
      </w:r>
      <w:r w:rsidR="00C45632" w:rsidRPr="00714539">
        <w:rPr>
          <w:rFonts w:ascii="Garamond" w:hAnsi="Garamond"/>
          <w:sz w:val="24"/>
          <w:szCs w:val="24"/>
        </w:rPr>
        <w:t>ë</w:t>
      </w:r>
      <w:r w:rsidR="00D40D2C" w:rsidRPr="00714539">
        <w:rPr>
          <w:rFonts w:ascii="Garamond" w:hAnsi="Garamond"/>
          <w:sz w:val="24"/>
          <w:szCs w:val="24"/>
        </w:rPr>
        <w:t xml:space="preserve"> dhe </w:t>
      </w:r>
      <w:r w:rsidRPr="00714539">
        <w:rPr>
          <w:rFonts w:ascii="Garamond" w:hAnsi="Garamond"/>
          <w:sz w:val="24"/>
          <w:szCs w:val="24"/>
        </w:rPr>
        <w:t>bot</w:t>
      </w:r>
      <w:r w:rsidR="00D40D2C" w:rsidRPr="00714539">
        <w:rPr>
          <w:rFonts w:ascii="Garamond" w:hAnsi="Garamond"/>
          <w:sz w:val="24"/>
          <w:szCs w:val="24"/>
        </w:rPr>
        <w:t xml:space="preserve">ohet </w:t>
      </w:r>
      <w:r w:rsidRPr="00714539">
        <w:rPr>
          <w:rFonts w:ascii="Garamond" w:hAnsi="Garamond"/>
          <w:sz w:val="24"/>
          <w:szCs w:val="24"/>
        </w:rPr>
        <w:t xml:space="preserve">në Fletoren </w:t>
      </w:r>
      <w:r w:rsidR="0060425F" w:rsidRPr="00714539">
        <w:rPr>
          <w:rFonts w:ascii="Garamond" w:hAnsi="Garamond"/>
          <w:sz w:val="24"/>
          <w:szCs w:val="24"/>
        </w:rPr>
        <w:t>Zyrtare</w:t>
      </w:r>
      <w:r w:rsidR="009E6C8A" w:rsidRPr="00714539">
        <w:rPr>
          <w:rFonts w:ascii="Garamond" w:hAnsi="Garamond"/>
          <w:sz w:val="24"/>
          <w:szCs w:val="24"/>
        </w:rPr>
        <w:t>.</w:t>
      </w:r>
    </w:p>
    <w:p w14:paraId="6E146108" w14:textId="77777777" w:rsidR="0060425F" w:rsidRDefault="0060425F" w:rsidP="00714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C335A" w14:textId="30807593" w:rsidR="009E691F" w:rsidRPr="00714539" w:rsidRDefault="00D40D2C" w:rsidP="006042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14539">
        <w:rPr>
          <w:rFonts w:ascii="Garamond" w:hAnsi="Garamond"/>
          <w:sz w:val="24"/>
          <w:szCs w:val="24"/>
        </w:rPr>
        <w:t>KRYEMINIST</w:t>
      </w:r>
      <w:r w:rsidR="0060425F">
        <w:rPr>
          <w:rFonts w:ascii="Garamond" w:hAnsi="Garamond"/>
          <w:sz w:val="24"/>
          <w:szCs w:val="24"/>
        </w:rPr>
        <w:t>ËR</w:t>
      </w:r>
    </w:p>
    <w:p w14:paraId="01BC335D" w14:textId="4DFDCAA5" w:rsidR="00D40D2C" w:rsidRPr="0060425F" w:rsidRDefault="0060425F" w:rsidP="006042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25F">
        <w:rPr>
          <w:rFonts w:ascii="Garamond" w:hAnsi="Garamond"/>
          <w:b/>
          <w:sz w:val="24"/>
          <w:szCs w:val="24"/>
        </w:rPr>
        <w:t>Edi Rama</w:t>
      </w:r>
    </w:p>
    <w:p w14:paraId="01BC335E" w14:textId="77777777" w:rsidR="006906D5" w:rsidRPr="00EA1F83" w:rsidRDefault="006906D5" w:rsidP="00EA1F83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</w:pPr>
    </w:p>
    <w:p w14:paraId="01BC335F" w14:textId="77777777" w:rsidR="004370E7" w:rsidRPr="00EA1F83" w:rsidRDefault="004370E7" w:rsidP="00EA1F83">
      <w:pPr>
        <w:pStyle w:val="NoSpacing1"/>
        <w:rPr>
          <w:rFonts w:ascii="Times New Roman" w:hAnsi="Times New Roman"/>
          <w:b/>
          <w:sz w:val="28"/>
          <w:szCs w:val="28"/>
          <w:lang w:val="sq-AL"/>
        </w:rPr>
      </w:pPr>
    </w:p>
    <w:sectPr w:rsidR="004370E7" w:rsidRPr="00EA1F83" w:rsidSect="00EA1F83">
      <w:headerReference w:type="default" r:id="rId13"/>
      <w:footerReference w:type="default" r:id="rId14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C25EA" w14:textId="77777777" w:rsidR="004640D9" w:rsidRDefault="004640D9" w:rsidP="00A73800">
      <w:pPr>
        <w:spacing w:after="0" w:line="240" w:lineRule="auto"/>
      </w:pPr>
      <w:r>
        <w:separator/>
      </w:r>
    </w:p>
  </w:endnote>
  <w:endnote w:type="continuationSeparator" w:id="0">
    <w:p w14:paraId="25E4C1D0" w14:textId="77777777" w:rsidR="004640D9" w:rsidRDefault="004640D9" w:rsidP="00A73800">
      <w:pPr>
        <w:spacing w:after="0" w:line="240" w:lineRule="auto"/>
      </w:pPr>
      <w:r>
        <w:continuationSeparator/>
      </w:r>
    </w:p>
  </w:endnote>
  <w:endnote w:type="continuationNotice" w:id="1">
    <w:p w14:paraId="212AC68C" w14:textId="77777777" w:rsidR="004640D9" w:rsidRDefault="004640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640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C3366" w14:textId="77777777" w:rsidR="004640D9" w:rsidRDefault="004640D9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00C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BC3367" w14:textId="77777777" w:rsidR="004640D9" w:rsidRDefault="00464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1E960" w14:textId="77777777" w:rsidR="004640D9" w:rsidRDefault="004640D9" w:rsidP="00A73800">
      <w:pPr>
        <w:spacing w:after="0" w:line="240" w:lineRule="auto"/>
      </w:pPr>
      <w:r>
        <w:separator/>
      </w:r>
    </w:p>
  </w:footnote>
  <w:footnote w:type="continuationSeparator" w:id="0">
    <w:p w14:paraId="54F71521" w14:textId="77777777" w:rsidR="004640D9" w:rsidRDefault="004640D9" w:rsidP="00A73800">
      <w:pPr>
        <w:spacing w:after="0" w:line="240" w:lineRule="auto"/>
      </w:pPr>
      <w:r>
        <w:continuationSeparator/>
      </w:r>
    </w:p>
  </w:footnote>
  <w:footnote w:type="continuationNotice" w:id="1">
    <w:p w14:paraId="629BB7C9" w14:textId="77777777" w:rsidR="004640D9" w:rsidRDefault="004640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57B5E" w14:textId="77777777" w:rsidR="004640D9" w:rsidRDefault="004640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B4BB0"/>
    <w:multiLevelType w:val="hybridMultilevel"/>
    <w:tmpl w:val="2CCAAC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5B15CC"/>
    <w:multiLevelType w:val="hybridMultilevel"/>
    <w:tmpl w:val="EC9A9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13F45"/>
    <w:multiLevelType w:val="hybridMultilevel"/>
    <w:tmpl w:val="C4EC100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5DB19D5"/>
    <w:multiLevelType w:val="hybridMultilevel"/>
    <w:tmpl w:val="7F86D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23E55"/>
    <w:multiLevelType w:val="hybridMultilevel"/>
    <w:tmpl w:val="838AC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2B641EE">
      <w:start w:val="1"/>
      <w:numFmt w:val="lowerLetter"/>
      <w:lvlText w:val="%2)"/>
      <w:lvlJc w:val="left"/>
      <w:pPr>
        <w:ind w:left="1440" w:hanging="360"/>
      </w:pPr>
      <w:rPr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E149D6"/>
    <w:multiLevelType w:val="hybridMultilevel"/>
    <w:tmpl w:val="E3AE2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73113"/>
    <w:multiLevelType w:val="hybridMultilevel"/>
    <w:tmpl w:val="F6FE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C4B09"/>
    <w:multiLevelType w:val="hybridMultilevel"/>
    <w:tmpl w:val="CC30F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07E3D"/>
    <w:rsid w:val="0001136A"/>
    <w:rsid w:val="00015D34"/>
    <w:rsid w:val="00017306"/>
    <w:rsid w:val="00020E13"/>
    <w:rsid w:val="00021BC3"/>
    <w:rsid w:val="00026526"/>
    <w:rsid w:val="00026F40"/>
    <w:rsid w:val="0002792A"/>
    <w:rsid w:val="00031954"/>
    <w:rsid w:val="000319DF"/>
    <w:rsid w:val="00032B62"/>
    <w:rsid w:val="00035BDF"/>
    <w:rsid w:val="0003607D"/>
    <w:rsid w:val="000365F1"/>
    <w:rsid w:val="0004301A"/>
    <w:rsid w:val="00044475"/>
    <w:rsid w:val="000478D6"/>
    <w:rsid w:val="00052D37"/>
    <w:rsid w:val="00054F6D"/>
    <w:rsid w:val="00061BDB"/>
    <w:rsid w:val="00064558"/>
    <w:rsid w:val="000720A8"/>
    <w:rsid w:val="000734A9"/>
    <w:rsid w:val="000745FD"/>
    <w:rsid w:val="00075A53"/>
    <w:rsid w:val="00080192"/>
    <w:rsid w:val="00086B06"/>
    <w:rsid w:val="00087ACD"/>
    <w:rsid w:val="00087BA0"/>
    <w:rsid w:val="00087EE0"/>
    <w:rsid w:val="000921CD"/>
    <w:rsid w:val="00095F97"/>
    <w:rsid w:val="000A0535"/>
    <w:rsid w:val="000A19DF"/>
    <w:rsid w:val="000A3AF5"/>
    <w:rsid w:val="000B6A30"/>
    <w:rsid w:val="000C0752"/>
    <w:rsid w:val="000C1737"/>
    <w:rsid w:val="000C267E"/>
    <w:rsid w:val="000C3747"/>
    <w:rsid w:val="000C399D"/>
    <w:rsid w:val="000C3E41"/>
    <w:rsid w:val="000C4096"/>
    <w:rsid w:val="000D0899"/>
    <w:rsid w:val="000D4A0C"/>
    <w:rsid w:val="000D6D48"/>
    <w:rsid w:val="000D7402"/>
    <w:rsid w:val="000E0B1B"/>
    <w:rsid w:val="000E2702"/>
    <w:rsid w:val="000E47D6"/>
    <w:rsid w:val="000E6130"/>
    <w:rsid w:val="000E757C"/>
    <w:rsid w:val="000F017A"/>
    <w:rsid w:val="000F0F63"/>
    <w:rsid w:val="000F0F75"/>
    <w:rsid w:val="000F0F81"/>
    <w:rsid w:val="000F2BB9"/>
    <w:rsid w:val="000F3891"/>
    <w:rsid w:val="000F45BE"/>
    <w:rsid w:val="000F73F5"/>
    <w:rsid w:val="0010037A"/>
    <w:rsid w:val="001024BE"/>
    <w:rsid w:val="00102C13"/>
    <w:rsid w:val="0010504C"/>
    <w:rsid w:val="00107CA4"/>
    <w:rsid w:val="00110751"/>
    <w:rsid w:val="001114CC"/>
    <w:rsid w:val="00112780"/>
    <w:rsid w:val="001138F8"/>
    <w:rsid w:val="00113C65"/>
    <w:rsid w:val="00115259"/>
    <w:rsid w:val="001166A9"/>
    <w:rsid w:val="00120303"/>
    <w:rsid w:val="00123B53"/>
    <w:rsid w:val="001305B9"/>
    <w:rsid w:val="001337FF"/>
    <w:rsid w:val="0014121A"/>
    <w:rsid w:val="00144E00"/>
    <w:rsid w:val="001477BF"/>
    <w:rsid w:val="001552DF"/>
    <w:rsid w:val="00155337"/>
    <w:rsid w:val="00155CC4"/>
    <w:rsid w:val="00156B27"/>
    <w:rsid w:val="0015756F"/>
    <w:rsid w:val="00163A45"/>
    <w:rsid w:val="00164A6E"/>
    <w:rsid w:val="0016685E"/>
    <w:rsid w:val="00166969"/>
    <w:rsid w:val="00167D74"/>
    <w:rsid w:val="00173A5A"/>
    <w:rsid w:val="00175B24"/>
    <w:rsid w:val="001768AF"/>
    <w:rsid w:val="0018218D"/>
    <w:rsid w:val="00184B7F"/>
    <w:rsid w:val="00184C84"/>
    <w:rsid w:val="00194258"/>
    <w:rsid w:val="00194690"/>
    <w:rsid w:val="0019679E"/>
    <w:rsid w:val="00197BCA"/>
    <w:rsid w:val="001A1D99"/>
    <w:rsid w:val="001A31F2"/>
    <w:rsid w:val="001A4D38"/>
    <w:rsid w:val="001A519F"/>
    <w:rsid w:val="001A74DC"/>
    <w:rsid w:val="001B4C74"/>
    <w:rsid w:val="001B4C9F"/>
    <w:rsid w:val="001B5447"/>
    <w:rsid w:val="001B686B"/>
    <w:rsid w:val="001B7138"/>
    <w:rsid w:val="001B7E61"/>
    <w:rsid w:val="001C2C97"/>
    <w:rsid w:val="001C35B2"/>
    <w:rsid w:val="001C3AB6"/>
    <w:rsid w:val="001C434F"/>
    <w:rsid w:val="001C5675"/>
    <w:rsid w:val="001C7ECB"/>
    <w:rsid w:val="001D0912"/>
    <w:rsid w:val="001D4221"/>
    <w:rsid w:val="001D58C1"/>
    <w:rsid w:val="001E042B"/>
    <w:rsid w:val="001E0EBA"/>
    <w:rsid w:val="001E101C"/>
    <w:rsid w:val="001E28CB"/>
    <w:rsid w:val="001E532C"/>
    <w:rsid w:val="001F1C21"/>
    <w:rsid w:val="001F466B"/>
    <w:rsid w:val="00200E9B"/>
    <w:rsid w:val="002027AD"/>
    <w:rsid w:val="00206840"/>
    <w:rsid w:val="00211278"/>
    <w:rsid w:val="00214117"/>
    <w:rsid w:val="00214F45"/>
    <w:rsid w:val="00215635"/>
    <w:rsid w:val="00215C86"/>
    <w:rsid w:val="00215D05"/>
    <w:rsid w:val="00223B0B"/>
    <w:rsid w:val="00223D63"/>
    <w:rsid w:val="0022417C"/>
    <w:rsid w:val="00224AB9"/>
    <w:rsid w:val="00226BBA"/>
    <w:rsid w:val="00230012"/>
    <w:rsid w:val="00230BA4"/>
    <w:rsid w:val="002317C3"/>
    <w:rsid w:val="002357AB"/>
    <w:rsid w:val="00241AB8"/>
    <w:rsid w:val="002420A9"/>
    <w:rsid w:val="0025085E"/>
    <w:rsid w:val="00252ADF"/>
    <w:rsid w:val="00255020"/>
    <w:rsid w:val="00261CDE"/>
    <w:rsid w:val="00263DE3"/>
    <w:rsid w:val="00264019"/>
    <w:rsid w:val="002650FE"/>
    <w:rsid w:val="00270B2A"/>
    <w:rsid w:val="002711AA"/>
    <w:rsid w:val="0027120C"/>
    <w:rsid w:val="00271959"/>
    <w:rsid w:val="00277D83"/>
    <w:rsid w:val="002808C8"/>
    <w:rsid w:val="002814B1"/>
    <w:rsid w:val="0028165A"/>
    <w:rsid w:val="00284260"/>
    <w:rsid w:val="00287C37"/>
    <w:rsid w:val="00291760"/>
    <w:rsid w:val="002A0E2F"/>
    <w:rsid w:val="002A4381"/>
    <w:rsid w:val="002A71FE"/>
    <w:rsid w:val="002B0FFF"/>
    <w:rsid w:val="002B3D94"/>
    <w:rsid w:val="002B7BFD"/>
    <w:rsid w:val="002C3F1E"/>
    <w:rsid w:val="002C4B20"/>
    <w:rsid w:val="002C5A96"/>
    <w:rsid w:val="002C5BAA"/>
    <w:rsid w:val="002C6FA1"/>
    <w:rsid w:val="002D2833"/>
    <w:rsid w:val="002D4565"/>
    <w:rsid w:val="002E0A22"/>
    <w:rsid w:val="002E0BBA"/>
    <w:rsid w:val="002E46B9"/>
    <w:rsid w:val="002E66E3"/>
    <w:rsid w:val="002E7B31"/>
    <w:rsid w:val="002F2A2D"/>
    <w:rsid w:val="002F5E3E"/>
    <w:rsid w:val="00301346"/>
    <w:rsid w:val="00310DD5"/>
    <w:rsid w:val="00311592"/>
    <w:rsid w:val="0031277F"/>
    <w:rsid w:val="00315293"/>
    <w:rsid w:val="00315DCB"/>
    <w:rsid w:val="00316807"/>
    <w:rsid w:val="003220B0"/>
    <w:rsid w:val="00323107"/>
    <w:rsid w:val="003341FE"/>
    <w:rsid w:val="003363E6"/>
    <w:rsid w:val="003401FF"/>
    <w:rsid w:val="00342069"/>
    <w:rsid w:val="003425DA"/>
    <w:rsid w:val="003428DC"/>
    <w:rsid w:val="0034473A"/>
    <w:rsid w:val="00346D41"/>
    <w:rsid w:val="00347808"/>
    <w:rsid w:val="00350BDE"/>
    <w:rsid w:val="00353FB4"/>
    <w:rsid w:val="0035768A"/>
    <w:rsid w:val="003604B1"/>
    <w:rsid w:val="0036645D"/>
    <w:rsid w:val="00367E1F"/>
    <w:rsid w:val="00370E9D"/>
    <w:rsid w:val="00371DA5"/>
    <w:rsid w:val="00373E1D"/>
    <w:rsid w:val="00373F52"/>
    <w:rsid w:val="00380E64"/>
    <w:rsid w:val="00393965"/>
    <w:rsid w:val="00393F04"/>
    <w:rsid w:val="00394512"/>
    <w:rsid w:val="00395633"/>
    <w:rsid w:val="003A1346"/>
    <w:rsid w:val="003A3832"/>
    <w:rsid w:val="003A3A5C"/>
    <w:rsid w:val="003A61F3"/>
    <w:rsid w:val="003A773A"/>
    <w:rsid w:val="003A79CC"/>
    <w:rsid w:val="003B1276"/>
    <w:rsid w:val="003B402F"/>
    <w:rsid w:val="003C251C"/>
    <w:rsid w:val="003C46B6"/>
    <w:rsid w:val="003C51B3"/>
    <w:rsid w:val="003C776F"/>
    <w:rsid w:val="003D0518"/>
    <w:rsid w:val="003D3BD7"/>
    <w:rsid w:val="003E4AAE"/>
    <w:rsid w:val="003E72D2"/>
    <w:rsid w:val="003F0563"/>
    <w:rsid w:val="003F2507"/>
    <w:rsid w:val="003F57BC"/>
    <w:rsid w:val="0041065C"/>
    <w:rsid w:val="00410B0F"/>
    <w:rsid w:val="00411EEB"/>
    <w:rsid w:val="0041242D"/>
    <w:rsid w:val="004146C0"/>
    <w:rsid w:val="00414C33"/>
    <w:rsid w:val="004202B7"/>
    <w:rsid w:val="0042116B"/>
    <w:rsid w:val="004213DE"/>
    <w:rsid w:val="004232D8"/>
    <w:rsid w:val="00425895"/>
    <w:rsid w:val="00432081"/>
    <w:rsid w:val="00435A78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54C27"/>
    <w:rsid w:val="00462EE4"/>
    <w:rsid w:val="00463818"/>
    <w:rsid w:val="004640D9"/>
    <w:rsid w:val="00464772"/>
    <w:rsid w:val="00466602"/>
    <w:rsid w:val="004723CE"/>
    <w:rsid w:val="00472D84"/>
    <w:rsid w:val="004759BF"/>
    <w:rsid w:val="00476996"/>
    <w:rsid w:val="004857A4"/>
    <w:rsid w:val="00485B19"/>
    <w:rsid w:val="00486356"/>
    <w:rsid w:val="00486FA0"/>
    <w:rsid w:val="004910A6"/>
    <w:rsid w:val="00491A6D"/>
    <w:rsid w:val="004A050F"/>
    <w:rsid w:val="004A1954"/>
    <w:rsid w:val="004A32A7"/>
    <w:rsid w:val="004A3F78"/>
    <w:rsid w:val="004B3B08"/>
    <w:rsid w:val="004B5FF2"/>
    <w:rsid w:val="004C0D9B"/>
    <w:rsid w:val="004C2976"/>
    <w:rsid w:val="004C4398"/>
    <w:rsid w:val="004C62B7"/>
    <w:rsid w:val="004D064A"/>
    <w:rsid w:val="004D28C6"/>
    <w:rsid w:val="004D2DEC"/>
    <w:rsid w:val="004D3AD4"/>
    <w:rsid w:val="004D7509"/>
    <w:rsid w:val="004D754F"/>
    <w:rsid w:val="004E0ABB"/>
    <w:rsid w:val="004E0EE7"/>
    <w:rsid w:val="004E5941"/>
    <w:rsid w:val="004E6832"/>
    <w:rsid w:val="004E789F"/>
    <w:rsid w:val="004F1633"/>
    <w:rsid w:val="004F2412"/>
    <w:rsid w:val="00501AE7"/>
    <w:rsid w:val="005020F6"/>
    <w:rsid w:val="00502177"/>
    <w:rsid w:val="00505D72"/>
    <w:rsid w:val="005112A7"/>
    <w:rsid w:val="005142F9"/>
    <w:rsid w:val="005175D7"/>
    <w:rsid w:val="005208B3"/>
    <w:rsid w:val="005232F1"/>
    <w:rsid w:val="005256F8"/>
    <w:rsid w:val="00530413"/>
    <w:rsid w:val="00530783"/>
    <w:rsid w:val="005379C9"/>
    <w:rsid w:val="00537AB1"/>
    <w:rsid w:val="0054053F"/>
    <w:rsid w:val="00544DF9"/>
    <w:rsid w:val="005521F5"/>
    <w:rsid w:val="0055503B"/>
    <w:rsid w:val="00555DF9"/>
    <w:rsid w:val="00560126"/>
    <w:rsid w:val="005606F7"/>
    <w:rsid w:val="00563212"/>
    <w:rsid w:val="00565AD3"/>
    <w:rsid w:val="00570183"/>
    <w:rsid w:val="00570663"/>
    <w:rsid w:val="0057182D"/>
    <w:rsid w:val="005718E2"/>
    <w:rsid w:val="00571C5E"/>
    <w:rsid w:val="00572840"/>
    <w:rsid w:val="0057768A"/>
    <w:rsid w:val="00581459"/>
    <w:rsid w:val="0058580F"/>
    <w:rsid w:val="0058769D"/>
    <w:rsid w:val="00590675"/>
    <w:rsid w:val="00593276"/>
    <w:rsid w:val="0059413B"/>
    <w:rsid w:val="00594AF9"/>
    <w:rsid w:val="0059507A"/>
    <w:rsid w:val="00596ACD"/>
    <w:rsid w:val="005A19D2"/>
    <w:rsid w:val="005A2568"/>
    <w:rsid w:val="005A54E5"/>
    <w:rsid w:val="005B2EB8"/>
    <w:rsid w:val="005B5B1B"/>
    <w:rsid w:val="005C0E97"/>
    <w:rsid w:val="005C2EE7"/>
    <w:rsid w:val="005C58A7"/>
    <w:rsid w:val="005C6274"/>
    <w:rsid w:val="005D153F"/>
    <w:rsid w:val="005D165B"/>
    <w:rsid w:val="005D31D0"/>
    <w:rsid w:val="005E11D6"/>
    <w:rsid w:val="005E20EA"/>
    <w:rsid w:val="005E5077"/>
    <w:rsid w:val="005E5640"/>
    <w:rsid w:val="005F24A3"/>
    <w:rsid w:val="005F3D49"/>
    <w:rsid w:val="005F56E8"/>
    <w:rsid w:val="005F5EA5"/>
    <w:rsid w:val="005F7960"/>
    <w:rsid w:val="00602FAE"/>
    <w:rsid w:val="00602FD8"/>
    <w:rsid w:val="006034D5"/>
    <w:rsid w:val="0060425F"/>
    <w:rsid w:val="0060441B"/>
    <w:rsid w:val="006051CE"/>
    <w:rsid w:val="0061603F"/>
    <w:rsid w:val="00617A60"/>
    <w:rsid w:val="00620D41"/>
    <w:rsid w:val="00620F2B"/>
    <w:rsid w:val="00621B43"/>
    <w:rsid w:val="00630B32"/>
    <w:rsid w:val="00632480"/>
    <w:rsid w:val="006375E1"/>
    <w:rsid w:val="00644EA5"/>
    <w:rsid w:val="006462D4"/>
    <w:rsid w:val="0065796C"/>
    <w:rsid w:val="00662794"/>
    <w:rsid w:val="0066346A"/>
    <w:rsid w:val="00665446"/>
    <w:rsid w:val="00665F42"/>
    <w:rsid w:val="00666E9D"/>
    <w:rsid w:val="00671DA5"/>
    <w:rsid w:val="006729A0"/>
    <w:rsid w:val="00672D47"/>
    <w:rsid w:val="00674C74"/>
    <w:rsid w:val="006820D1"/>
    <w:rsid w:val="0068241A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70D3"/>
    <w:rsid w:val="006B7D31"/>
    <w:rsid w:val="006C1A4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4539"/>
    <w:rsid w:val="007159D7"/>
    <w:rsid w:val="007167C4"/>
    <w:rsid w:val="00716AB6"/>
    <w:rsid w:val="00722B3F"/>
    <w:rsid w:val="00732F1A"/>
    <w:rsid w:val="0073384E"/>
    <w:rsid w:val="00737BAD"/>
    <w:rsid w:val="00737FDE"/>
    <w:rsid w:val="00744B3E"/>
    <w:rsid w:val="0075136E"/>
    <w:rsid w:val="0075209D"/>
    <w:rsid w:val="00753820"/>
    <w:rsid w:val="00754450"/>
    <w:rsid w:val="00766165"/>
    <w:rsid w:val="007665DB"/>
    <w:rsid w:val="0077295A"/>
    <w:rsid w:val="00774B79"/>
    <w:rsid w:val="00774E58"/>
    <w:rsid w:val="00775A66"/>
    <w:rsid w:val="00775C0F"/>
    <w:rsid w:val="0077674C"/>
    <w:rsid w:val="00777BD6"/>
    <w:rsid w:val="007801FA"/>
    <w:rsid w:val="007812AF"/>
    <w:rsid w:val="00786609"/>
    <w:rsid w:val="00791BF2"/>
    <w:rsid w:val="00796750"/>
    <w:rsid w:val="00797E8D"/>
    <w:rsid w:val="007A1210"/>
    <w:rsid w:val="007A16D7"/>
    <w:rsid w:val="007A1DFE"/>
    <w:rsid w:val="007A2714"/>
    <w:rsid w:val="007A4655"/>
    <w:rsid w:val="007A53E2"/>
    <w:rsid w:val="007A6D17"/>
    <w:rsid w:val="007B43C6"/>
    <w:rsid w:val="007B7309"/>
    <w:rsid w:val="007B7368"/>
    <w:rsid w:val="007B74D4"/>
    <w:rsid w:val="007C2534"/>
    <w:rsid w:val="007C3033"/>
    <w:rsid w:val="007C4466"/>
    <w:rsid w:val="007C5ADD"/>
    <w:rsid w:val="007D06BB"/>
    <w:rsid w:val="007D0C0F"/>
    <w:rsid w:val="007D14F2"/>
    <w:rsid w:val="007D26A9"/>
    <w:rsid w:val="007E0477"/>
    <w:rsid w:val="007F14D2"/>
    <w:rsid w:val="007F1919"/>
    <w:rsid w:val="007F2859"/>
    <w:rsid w:val="007F3052"/>
    <w:rsid w:val="007F334A"/>
    <w:rsid w:val="0080015A"/>
    <w:rsid w:val="00811DD0"/>
    <w:rsid w:val="00815537"/>
    <w:rsid w:val="0081663A"/>
    <w:rsid w:val="00820229"/>
    <w:rsid w:val="00822B57"/>
    <w:rsid w:val="00824577"/>
    <w:rsid w:val="00826588"/>
    <w:rsid w:val="00830297"/>
    <w:rsid w:val="00835ED7"/>
    <w:rsid w:val="008371CA"/>
    <w:rsid w:val="008403B0"/>
    <w:rsid w:val="00840556"/>
    <w:rsid w:val="008413A8"/>
    <w:rsid w:val="00842CA5"/>
    <w:rsid w:val="00843B80"/>
    <w:rsid w:val="00844366"/>
    <w:rsid w:val="00857CF2"/>
    <w:rsid w:val="008603BE"/>
    <w:rsid w:val="0087228D"/>
    <w:rsid w:val="00874FD9"/>
    <w:rsid w:val="0087667C"/>
    <w:rsid w:val="00877B72"/>
    <w:rsid w:val="00881CAB"/>
    <w:rsid w:val="00884876"/>
    <w:rsid w:val="008930A4"/>
    <w:rsid w:val="00894446"/>
    <w:rsid w:val="008945D8"/>
    <w:rsid w:val="008964D4"/>
    <w:rsid w:val="00897561"/>
    <w:rsid w:val="008A081D"/>
    <w:rsid w:val="008A089D"/>
    <w:rsid w:val="008A096F"/>
    <w:rsid w:val="008A2CD1"/>
    <w:rsid w:val="008A48C7"/>
    <w:rsid w:val="008A6413"/>
    <w:rsid w:val="008C0878"/>
    <w:rsid w:val="008C0ADD"/>
    <w:rsid w:val="008C0F25"/>
    <w:rsid w:val="008C20FE"/>
    <w:rsid w:val="008C3E1E"/>
    <w:rsid w:val="008C7CC7"/>
    <w:rsid w:val="008D00F4"/>
    <w:rsid w:val="008D0484"/>
    <w:rsid w:val="008D1051"/>
    <w:rsid w:val="008D137E"/>
    <w:rsid w:val="008D1DB7"/>
    <w:rsid w:val="008D60F5"/>
    <w:rsid w:val="008E1042"/>
    <w:rsid w:val="008E267B"/>
    <w:rsid w:val="008E2CE6"/>
    <w:rsid w:val="008E48BF"/>
    <w:rsid w:val="008E5CD0"/>
    <w:rsid w:val="008F1674"/>
    <w:rsid w:val="008F7FAC"/>
    <w:rsid w:val="00900650"/>
    <w:rsid w:val="00900BD4"/>
    <w:rsid w:val="009017CE"/>
    <w:rsid w:val="009033D3"/>
    <w:rsid w:val="009104B3"/>
    <w:rsid w:val="00913BFA"/>
    <w:rsid w:val="0091561E"/>
    <w:rsid w:val="009171F8"/>
    <w:rsid w:val="009232E1"/>
    <w:rsid w:val="00925E9C"/>
    <w:rsid w:val="009305E1"/>
    <w:rsid w:val="0093424E"/>
    <w:rsid w:val="009342F3"/>
    <w:rsid w:val="009378C7"/>
    <w:rsid w:val="009405EC"/>
    <w:rsid w:val="0094212B"/>
    <w:rsid w:val="00943192"/>
    <w:rsid w:val="00947AC0"/>
    <w:rsid w:val="0095162D"/>
    <w:rsid w:val="009530B0"/>
    <w:rsid w:val="009613C0"/>
    <w:rsid w:val="00962624"/>
    <w:rsid w:val="009639BF"/>
    <w:rsid w:val="00964917"/>
    <w:rsid w:val="00964C38"/>
    <w:rsid w:val="009671CA"/>
    <w:rsid w:val="009707DE"/>
    <w:rsid w:val="00970FEE"/>
    <w:rsid w:val="009716AE"/>
    <w:rsid w:val="009774E0"/>
    <w:rsid w:val="00977C9F"/>
    <w:rsid w:val="00977D11"/>
    <w:rsid w:val="009812C2"/>
    <w:rsid w:val="00981DA3"/>
    <w:rsid w:val="009851C4"/>
    <w:rsid w:val="0099373A"/>
    <w:rsid w:val="00994707"/>
    <w:rsid w:val="00997E0B"/>
    <w:rsid w:val="009A00BF"/>
    <w:rsid w:val="009A5732"/>
    <w:rsid w:val="009A57D9"/>
    <w:rsid w:val="009A7B7C"/>
    <w:rsid w:val="009B26A9"/>
    <w:rsid w:val="009C0AD3"/>
    <w:rsid w:val="009C0B6C"/>
    <w:rsid w:val="009C14B5"/>
    <w:rsid w:val="009C20AB"/>
    <w:rsid w:val="009C2A51"/>
    <w:rsid w:val="009C40B0"/>
    <w:rsid w:val="009C5142"/>
    <w:rsid w:val="009C7B51"/>
    <w:rsid w:val="009D017F"/>
    <w:rsid w:val="009D0B3B"/>
    <w:rsid w:val="009D13CE"/>
    <w:rsid w:val="009D177F"/>
    <w:rsid w:val="009D18AE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45F7"/>
    <w:rsid w:val="00A157E5"/>
    <w:rsid w:val="00A20BE0"/>
    <w:rsid w:val="00A21566"/>
    <w:rsid w:val="00A32B10"/>
    <w:rsid w:val="00A33F8C"/>
    <w:rsid w:val="00A420CE"/>
    <w:rsid w:val="00A43807"/>
    <w:rsid w:val="00A442F1"/>
    <w:rsid w:val="00A449E5"/>
    <w:rsid w:val="00A467E0"/>
    <w:rsid w:val="00A47580"/>
    <w:rsid w:val="00A47E9D"/>
    <w:rsid w:val="00A533A4"/>
    <w:rsid w:val="00A542E3"/>
    <w:rsid w:val="00A5518F"/>
    <w:rsid w:val="00A55286"/>
    <w:rsid w:val="00A56CCA"/>
    <w:rsid w:val="00A61A71"/>
    <w:rsid w:val="00A6367A"/>
    <w:rsid w:val="00A65725"/>
    <w:rsid w:val="00A65DB1"/>
    <w:rsid w:val="00A70DCB"/>
    <w:rsid w:val="00A72067"/>
    <w:rsid w:val="00A73800"/>
    <w:rsid w:val="00A73905"/>
    <w:rsid w:val="00A73936"/>
    <w:rsid w:val="00A73A0D"/>
    <w:rsid w:val="00A7457E"/>
    <w:rsid w:val="00A77CE4"/>
    <w:rsid w:val="00A80E0B"/>
    <w:rsid w:val="00A823E3"/>
    <w:rsid w:val="00A86D6D"/>
    <w:rsid w:val="00A917F8"/>
    <w:rsid w:val="00A94660"/>
    <w:rsid w:val="00A952B8"/>
    <w:rsid w:val="00A95E75"/>
    <w:rsid w:val="00AA164C"/>
    <w:rsid w:val="00AA4E25"/>
    <w:rsid w:val="00AB1454"/>
    <w:rsid w:val="00AB4C46"/>
    <w:rsid w:val="00AB5751"/>
    <w:rsid w:val="00AB5777"/>
    <w:rsid w:val="00AB72EC"/>
    <w:rsid w:val="00AC24E2"/>
    <w:rsid w:val="00AC7BED"/>
    <w:rsid w:val="00AD01FC"/>
    <w:rsid w:val="00AD0835"/>
    <w:rsid w:val="00AD14E9"/>
    <w:rsid w:val="00AD470A"/>
    <w:rsid w:val="00AD4D88"/>
    <w:rsid w:val="00AD5481"/>
    <w:rsid w:val="00AD7949"/>
    <w:rsid w:val="00AE2023"/>
    <w:rsid w:val="00AE3679"/>
    <w:rsid w:val="00AE4332"/>
    <w:rsid w:val="00AE5A1A"/>
    <w:rsid w:val="00AF1E3A"/>
    <w:rsid w:val="00AF43D6"/>
    <w:rsid w:val="00AF4C65"/>
    <w:rsid w:val="00B012AC"/>
    <w:rsid w:val="00B016C7"/>
    <w:rsid w:val="00B0210F"/>
    <w:rsid w:val="00B0241A"/>
    <w:rsid w:val="00B04159"/>
    <w:rsid w:val="00B127E5"/>
    <w:rsid w:val="00B13637"/>
    <w:rsid w:val="00B136AB"/>
    <w:rsid w:val="00B16DBB"/>
    <w:rsid w:val="00B17CF9"/>
    <w:rsid w:val="00B2141D"/>
    <w:rsid w:val="00B22F8F"/>
    <w:rsid w:val="00B2510B"/>
    <w:rsid w:val="00B261A2"/>
    <w:rsid w:val="00B35997"/>
    <w:rsid w:val="00B360A6"/>
    <w:rsid w:val="00B375A9"/>
    <w:rsid w:val="00B37A68"/>
    <w:rsid w:val="00B37D61"/>
    <w:rsid w:val="00B40D56"/>
    <w:rsid w:val="00B41D45"/>
    <w:rsid w:val="00B46896"/>
    <w:rsid w:val="00B51725"/>
    <w:rsid w:val="00B543D2"/>
    <w:rsid w:val="00B55BCF"/>
    <w:rsid w:val="00B570E0"/>
    <w:rsid w:val="00B62C6F"/>
    <w:rsid w:val="00B73AFF"/>
    <w:rsid w:val="00B74313"/>
    <w:rsid w:val="00B76C33"/>
    <w:rsid w:val="00B81C5E"/>
    <w:rsid w:val="00B85256"/>
    <w:rsid w:val="00B87703"/>
    <w:rsid w:val="00B9304A"/>
    <w:rsid w:val="00B95FD3"/>
    <w:rsid w:val="00B96D39"/>
    <w:rsid w:val="00B972C5"/>
    <w:rsid w:val="00BA188C"/>
    <w:rsid w:val="00BA247B"/>
    <w:rsid w:val="00BA7A35"/>
    <w:rsid w:val="00BB02CC"/>
    <w:rsid w:val="00BB1FD8"/>
    <w:rsid w:val="00BB32CF"/>
    <w:rsid w:val="00BB35B1"/>
    <w:rsid w:val="00BB3892"/>
    <w:rsid w:val="00BB644E"/>
    <w:rsid w:val="00BB6F03"/>
    <w:rsid w:val="00BC3965"/>
    <w:rsid w:val="00BC3BC6"/>
    <w:rsid w:val="00BC4ED5"/>
    <w:rsid w:val="00BC5628"/>
    <w:rsid w:val="00BD0737"/>
    <w:rsid w:val="00BD3B76"/>
    <w:rsid w:val="00BD3CDB"/>
    <w:rsid w:val="00BD73F3"/>
    <w:rsid w:val="00BE0814"/>
    <w:rsid w:val="00BE0A79"/>
    <w:rsid w:val="00BE2010"/>
    <w:rsid w:val="00BF0234"/>
    <w:rsid w:val="00BF0B8B"/>
    <w:rsid w:val="00BF128C"/>
    <w:rsid w:val="00BF21F3"/>
    <w:rsid w:val="00BF31D4"/>
    <w:rsid w:val="00BF73AE"/>
    <w:rsid w:val="00BF764D"/>
    <w:rsid w:val="00BF787E"/>
    <w:rsid w:val="00C0243D"/>
    <w:rsid w:val="00C035B6"/>
    <w:rsid w:val="00C05A6C"/>
    <w:rsid w:val="00C06423"/>
    <w:rsid w:val="00C07754"/>
    <w:rsid w:val="00C12774"/>
    <w:rsid w:val="00C128BC"/>
    <w:rsid w:val="00C13530"/>
    <w:rsid w:val="00C158D4"/>
    <w:rsid w:val="00C24EDB"/>
    <w:rsid w:val="00C328A9"/>
    <w:rsid w:val="00C34494"/>
    <w:rsid w:val="00C3492C"/>
    <w:rsid w:val="00C42F39"/>
    <w:rsid w:val="00C44301"/>
    <w:rsid w:val="00C45632"/>
    <w:rsid w:val="00C5025C"/>
    <w:rsid w:val="00C51E0C"/>
    <w:rsid w:val="00C52336"/>
    <w:rsid w:val="00C52A3D"/>
    <w:rsid w:val="00C52C6D"/>
    <w:rsid w:val="00C62EDD"/>
    <w:rsid w:val="00C62FA8"/>
    <w:rsid w:val="00C64427"/>
    <w:rsid w:val="00C670CA"/>
    <w:rsid w:val="00C704B2"/>
    <w:rsid w:val="00C70ECC"/>
    <w:rsid w:val="00C71592"/>
    <w:rsid w:val="00C845A3"/>
    <w:rsid w:val="00C869F9"/>
    <w:rsid w:val="00C86A64"/>
    <w:rsid w:val="00C8758A"/>
    <w:rsid w:val="00C92735"/>
    <w:rsid w:val="00C97E05"/>
    <w:rsid w:val="00CA0134"/>
    <w:rsid w:val="00CA0E09"/>
    <w:rsid w:val="00CA1725"/>
    <w:rsid w:val="00CA5526"/>
    <w:rsid w:val="00CA5766"/>
    <w:rsid w:val="00CA5E37"/>
    <w:rsid w:val="00CB1116"/>
    <w:rsid w:val="00CB64C9"/>
    <w:rsid w:val="00CC193F"/>
    <w:rsid w:val="00CD0AB3"/>
    <w:rsid w:val="00CD11F6"/>
    <w:rsid w:val="00CD1D6B"/>
    <w:rsid w:val="00CD3965"/>
    <w:rsid w:val="00CD4F77"/>
    <w:rsid w:val="00CD73C3"/>
    <w:rsid w:val="00CD7F59"/>
    <w:rsid w:val="00CE02FD"/>
    <w:rsid w:val="00CE60CF"/>
    <w:rsid w:val="00CE6413"/>
    <w:rsid w:val="00CF12F4"/>
    <w:rsid w:val="00CF355B"/>
    <w:rsid w:val="00D01910"/>
    <w:rsid w:val="00D03726"/>
    <w:rsid w:val="00D067CE"/>
    <w:rsid w:val="00D077BD"/>
    <w:rsid w:val="00D07E15"/>
    <w:rsid w:val="00D11FD3"/>
    <w:rsid w:val="00D12336"/>
    <w:rsid w:val="00D25D41"/>
    <w:rsid w:val="00D2692E"/>
    <w:rsid w:val="00D3671B"/>
    <w:rsid w:val="00D40D2C"/>
    <w:rsid w:val="00D40E78"/>
    <w:rsid w:val="00D41F6B"/>
    <w:rsid w:val="00D42CDA"/>
    <w:rsid w:val="00D461FD"/>
    <w:rsid w:val="00D5086D"/>
    <w:rsid w:val="00D51431"/>
    <w:rsid w:val="00D5279F"/>
    <w:rsid w:val="00D559C7"/>
    <w:rsid w:val="00D57B3A"/>
    <w:rsid w:val="00D603D3"/>
    <w:rsid w:val="00D823D2"/>
    <w:rsid w:val="00D836BD"/>
    <w:rsid w:val="00D85A32"/>
    <w:rsid w:val="00D91250"/>
    <w:rsid w:val="00D92036"/>
    <w:rsid w:val="00D96181"/>
    <w:rsid w:val="00D962E6"/>
    <w:rsid w:val="00DA09DC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08C2"/>
    <w:rsid w:val="00DD105A"/>
    <w:rsid w:val="00DD2DB7"/>
    <w:rsid w:val="00DD465D"/>
    <w:rsid w:val="00DD5F4F"/>
    <w:rsid w:val="00DD6026"/>
    <w:rsid w:val="00DD6E68"/>
    <w:rsid w:val="00DE3364"/>
    <w:rsid w:val="00DE70DA"/>
    <w:rsid w:val="00DE7226"/>
    <w:rsid w:val="00DF1DB0"/>
    <w:rsid w:val="00DF3F83"/>
    <w:rsid w:val="00E00110"/>
    <w:rsid w:val="00E00340"/>
    <w:rsid w:val="00E016AB"/>
    <w:rsid w:val="00E06D41"/>
    <w:rsid w:val="00E100EA"/>
    <w:rsid w:val="00E126D1"/>
    <w:rsid w:val="00E16452"/>
    <w:rsid w:val="00E16EC5"/>
    <w:rsid w:val="00E1779F"/>
    <w:rsid w:val="00E20DAC"/>
    <w:rsid w:val="00E24B1F"/>
    <w:rsid w:val="00E319C9"/>
    <w:rsid w:val="00E330D9"/>
    <w:rsid w:val="00E340A4"/>
    <w:rsid w:val="00E35D46"/>
    <w:rsid w:val="00E50C8F"/>
    <w:rsid w:val="00E5186E"/>
    <w:rsid w:val="00E53C2C"/>
    <w:rsid w:val="00E63DD6"/>
    <w:rsid w:val="00E75BA4"/>
    <w:rsid w:val="00E778C4"/>
    <w:rsid w:val="00E80B4E"/>
    <w:rsid w:val="00E82EA1"/>
    <w:rsid w:val="00E83213"/>
    <w:rsid w:val="00E85F50"/>
    <w:rsid w:val="00E87194"/>
    <w:rsid w:val="00E911AD"/>
    <w:rsid w:val="00E912D6"/>
    <w:rsid w:val="00E9152B"/>
    <w:rsid w:val="00E94E58"/>
    <w:rsid w:val="00E95D1C"/>
    <w:rsid w:val="00E95EA3"/>
    <w:rsid w:val="00EA0446"/>
    <w:rsid w:val="00EA0C90"/>
    <w:rsid w:val="00EA1F83"/>
    <w:rsid w:val="00EA2688"/>
    <w:rsid w:val="00EA3531"/>
    <w:rsid w:val="00EA4084"/>
    <w:rsid w:val="00EA7FC4"/>
    <w:rsid w:val="00EB415B"/>
    <w:rsid w:val="00EB6B0A"/>
    <w:rsid w:val="00EB6B18"/>
    <w:rsid w:val="00EC09E8"/>
    <w:rsid w:val="00EC0BFE"/>
    <w:rsid w:val="00EC0CB8"/>
    <w:rsid w:val="00EC1535"/>
    <w:rsid w:val="00EC1CD9"/>
    <w:rsid w:val="00EC40D2"/>
    <w:rsid w:val="00EC60DC"/>
    <w:rsid w:val="00ED2336"/>
    <w:rsid w:val="00ED2673"/>
    <w:rsid w:val="00ED384E"/>
    <w:rsid w:val="00ED4618"/>
    <w:rsid w:val="00ED4B96"/>
    <w:rsid w:val="00ED4FBF"/>
    <w:rsid w:val="00EE0399"/>
    <w:rsid w:val="00EE1AAD"/>
    <w:rsid w:val="00EE21B0"/>
    <w:rsid w:val="00EE2337"/>
    <w:rsid w:val="00EE2E7E"/>
    <w:rsid w:val="00EE3FBC"/>
    <w:rsid w:val="00EE6137"/>
    <w:rsid w:val="00EE663E"/>
    <w:rsid w:val="00EE730E"/>
    <w:rsid w:val="00EF2C7B"/>
    <w:rsid w:val="00EF6D7B"/>
    <w:rsid w:val="00F00CDE"/>
    <w:rsid w:val="00F02E5F"/>
    <w:rsid w:val="00F02F42"/>
    <w:rsid w:val="00F04101"/>
    <w:rsid w:val="00F043D5"/>
    <w:rsid w:val="00F053AE"/>
    <w:rsid w:val="00F05716"/>
    <w:rsid w:val="00F12CD9"/>
    <w:rsid w:val="00F13120"/>
    <w:rsid w:val="00F23FB6"/>
    <w:rsid w:val="00F26EA3"/>
    <w:rsid w:val="00F27822"/>
    <w:rsid w:val="00F31B5F"/>
    <w:rsid w:val="00F32C93"/>
    <w:rsid w:val="00F3366D"/>
    <w:rsid w:val="00F36E1B"/>
    <w:rsid w:val="00F37290"/>
    <w:rsid w:val="00F450DB"/>
    <w:rsid w:val="00F454F4"/>
    <w:rsid w:val="00F46E9B"/>
    <w:rsid w:val="00F51ECD"/>
    <w:rsid w:val="00F53521"/>
    <w:rsid w:val="00F53D71"/>
    <w:rsid w:val="00F54F96"/>
    <w:rsid w:val="00F57083"/>
    <w:rsid w:val="00F61AEA"/>
    <w:rsid w:val="00F6340E"/>
    <w:rsid w:val="00F6388B"/>
    <w:rsid w:val="00F70456"/>
    <w:rsid w:val="00F70AA8"/>
    <w:rsid w:val="00F711DF"/>
    <w:rsid w:val="00F72B1D"/>
    <w:rsid w:val="00F72BA2"/>
    <w:rsid w:val="00F7509D"/>
    <w:rsid w:val="00F761C6"/>
    <w:rsid w:val="00F76884"/>
    <w:rsid w:val="00F81F25"/>
    <w:rsid w:val="00F90994"/>
    <w:rsid w:val="00F90B2F"/>
    <w:rsid w:val="00F91838"/>
    <w:rsid w:val="00F91D36"/>
    <w:rsid w:val="00F94E0D"/>
    <w:rsid w:val="00F96D72"/>
    <w:rsid w:val="00FA5EDB"/>
    <w:rsid w:val="00FA646C"/>
    <w:rsid w:val="00FA7F7F"/>
    <w:rsid w:val="00FB1B57"/>
    <w:rsid w:val="00FB3898"/>
    <w:rsid w:val="00FB3D51"/>
    <w:rsid w:val="00FB79F6"/>
    <w:rsid w:val="00FC0A0D"/>
    <w:rsid w:val="00FC1311"/>
    <w:rsid w:val="00FC6040"/>
    <w:rsid w:val="00FD4167"/>
    <w:rsid w:val="00FD4C2F"/>
    <w:rsid w:val="00FE30BB"/>
    <w:rsid w:val="00FE588A"/>
    <w:rsid w:val="00FE5A8E"/>
    <w:rsid w:val="00FF05DA"/>
    <w:rsid w:val="00FF09CA"/>
    <w:rsid w:val="00FF17E2"/>
    <w:rsid w:val="00FF1F7C"/>
    <w:rsid w:val="00FF4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32C3"/>
  <w15:docId w15:val="{B0E652A8-381A-402B-B952-B073D9D4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99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styleId="Revision">
    <w:name w:val="Revision"/>
    <w:hidden/>
    <w:uiPriority w:val="99"/>
    <w:semiHidden/>
    <w:rsid w:val="00777BD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EA5678A7F409A8B8DF3311CA3AF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2020-03-23T17:23:26Z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2020-03-22T23:00:00Z</Date_x0020_protokolli>
    <Titulli xmlns="0e656187-b300-4fb0-8bf4-3a50f872073c">Për qëndrimin e përkohshëm në shtëpi të të dënuarve</Titulli>
    <Modifikuesi xmlns="0e656187-b300-4fb0-8bf4-3a50f872073c">gladiola.cicako</Modifikuesi>
    <Nr_x002e__x0020_prot_x0020_QBZ xmlns="0e656187-b300-4fb0-8bf4-3a50f872073c">485</Nr_x002e__x0020_prot_x0020_QBZ>
    <Data_x0020_e_x0020_Modifikimit xmlns="0e656187-b300-4fb0-8bf4-3a50f872073c">2020-03-23T17:36:10Z</Data_x0020_e_x0020_Modifikimit>
    <Dekretuar xmlns="0e656187-b300-4fb0-8bf4-3a50f872073c">false</Dekretuar>
    <Data xmlns="0e656187-b300-4fb0-8bf4-3a50f872073c">2020-03-22T23:00:00Z</Data>
    <Nr_x002e__x0020_protokolli_x0020_i_x0020_aktit xmlns="0e656187-b300-4fb0-8bf4-3a50f872073c">1803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EA5678A7F409A8B8DF3311CA3AF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2EA7A-3FFD-4ACA-B568-48C2AC893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8CC583-CB13-485F-85C2-B5CBBD573BDF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31CC16-96C9-4246-992E-24051966C8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80669F-BC11-4B73-98D9-39C5FB8D32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25E562-A0F7-4C35-98D8-3D78033DC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744571-98BC-4940-B87B-F7139BC24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qëndrimin e përkohshëm në shtëpi të të dënuarve</vt:lpstr>
    </vt:vector>
  </TitlesOfParts>
  <Company>Grizli777</Company>
  <LinksUpToDate>false</LinksUpToDate>
  <CharactersWithSpaces>12788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qëndrimin e përkohshëm në shtëpi të të dënuarve</dc:title>
  <dc:creator>user</dc:creator>
  <cp:lastModifiedBy>Entela Suli</cp:lastModifiedBy>
  <cp:revision>7</cp:revision>
  <cp:lastPrinted>2020-03-22T19:04:00Z</cp:lastPrinted>
  <dcterms:created xsi:type="dcterms:W3CDTF">2020-03-23T17:23:00Z</dcterms:created>
  <dcterms:modified xsi:type="dcterms:W3CDTF">2020-03-23T17:43:00Z</dcterms:modified>
</cp:coreProperties>
</file>