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B486D8" w14:textId="38D65C23" w:rsidR="002E5B6A" w:rsidRPr="00E74EA3" w:rsidRDefault="0025212C" w:rsidP="00815896">
      <w:pPr>
        <w:ind w:firstLine="284"/>
        <w:jc w:val="center"/>
        <w:rPr>
          <w:rFonts w:ascii="Garamond" w:hAnsi="Garamond"/>
          <w:b/>
          <w:lang w:val="sq-AL"/>
        </w:rPr>
      </w:pPr>
      <w:r w:rsidRPr="00E74EA3">
        <w:rPr>
          <w:rFonts w:ascii="Garamond" w:hAnsi="Garamond"/>
          <w:b/>
          <w:lang w:val="sq-AL"/>
        </w:rPr>
        <w:t>AKT NORMATI</w:t>
      </w:r>
      <w:r w:rsidR="002E5B6A" w:rsidRPr="00E74EA3">
        <w:rPr>
          <w:rFonts w:ascii="Garamond" w:hAnsi="Garamond"/>
          <w:b/>
          <w:lang w:val="sq-AL"/>
        </w:rPr>
        <w:t>V</w:t>
      </w:r>
    </w:p>
    <w:p w14:paraId="06B486DB" w14:textId="514AC0E5" w:rsidR="002E5B6A" w:rsidRPr="00E74EA3" w:rsidRDefault="00586F1E" w:rsidP="00815896">
      <w:pPr>
        <w:ind w:firstLine="284"/>
        <w:jc w:val="center"/>
        <w:rPr>
          <w:rFonts w:ascii="Garamond" w:hAnsi="Garamond"/>
          <w:b/>
          <w:lang w:val="sq-AL"/>
        </w:rPr>
      </w:pPr>
      <w:r w:rsidRPr="00E74EA3">
        <w:rPr>
          <w:rFonts w:ascii="Garamond" w:hAnsi="Garamond"/>
          <w:b/>
          <w:lang w:val="sq-AL"/>
        </w:rPr>
        <w:t>Nr.</w:t>
      </w:r>
      <w:r w:rsidR="00E74EA3" w:rsidRPr="00E74EA3">
        <w:rPr>
          <w:rFonts w:ascii="Garamond" w:hAnsi="Garamond"/>
          <w:b/>
          <w:lang w:val="sq-AL"/>
        </w:rPr>
        <w:t xml:space="preserve"> </w:t>
      </w:r>
      <w:r w:rsidRPr="00E74EA3">
        <w:rPr>
          <w:rFonts w:ascii="Garamond" w:hAnsi="Garamond"/>
          <w:b/>
          <w:lang w:val="sq-AL"/>
        </w:rPr>
        <w:t>2</w:t>
      </w:r>
      <w:r w:rsidR="002E5B6A" w:rsidRPr="00E74EA3">
        <w:rPr>
          <w:rFonts w:ascii="Garamond" w:hAnsi="Garamond"/>
          <w:b/>
          <w:lang w:val="sq-AL"/>
        </w:rPr>
        <w:t xml:space="preserve">, datë </w:t>
      </w:r>
      <w:r w:rsidRPr="00E74EA3">
        <w:rPr>
          <w:rFonts w:ascii="Garamond" w:hAnsi="Garamond"/>
          <w:b/>
          <w:lang w:val="sq-AL"/>
        </w:rPr>
        <w:t>13.1.2021</w:t>
      </w:r>
    </w:p>
    <w:p w14:paraId="06B486DC" w14:textId="77777777" w:rsidR="002E5B6A" w:rsidRPr="00E74EA3" w:rsidRDefault="002E5B6A" w:rsidP="00815896">
      <w:pPr>
        <w:ind w:firstLine="284"/>
        <w:jc w:val="center"/>
        <w:rPr>
          <w:rFonts w:ascii="Garamond" w:hAnsi="Garamond"/>
          <w:b/>
          <w:lang w:val="sq-AL"/>
        </w:rPr>
      </w:pPr>
    </w:p>
    <w:p w14:paraId="06B486E0" w14:textId="6FB986DB" w:rsidR="002E5B6A" w:rsidRPr="00E74EA3" w:rsidRDefault="00815896" w:rsidP="00815896">
      <w:pPr>
        <w:ind w:firstLine="284"/>
        <w:jc w:val="center"/>
        <w:rPr>
          <w:rFonts w:ascii="Garamond" w:hAnsi="Garamond"/>
          <w:b/>
          <w:lang w:val="sq-AL"/>
        </w:rPr>
      </w:pPr>
      <w:r w:rsidRPr="00E74EA3">
        <w:rPr>
          <w:rFonts w:ascii="Garamond" w:hAnsi="Garamond"/>
          <w:b/>
          <w:lang w:val="sq-AL"/>
        </w:rPr>
        <w:t xml:space="preserve">PËR </w:t>
      </w:r>
      <w:r w:rsidR="002E5B6A" w:rsidRPr="00E74EA3">
        <w:rPr>
          <w:rFonts w:ascii="Garamond" w:eastAsia="Calibri" w:hAnsi="Garamond"/>
          <w:b/>
          <w:lang w:val="sq-AL"/>
        </w:rPr>
        <w:t xml:space="preserve">AUTORIZIMIN E AGJENCISË </w:t>
      </w:r>
      <w:r w:rsidR="00D357D1" w:rsidRPr="00E74EA3">
        <w:rPr>
          <w:rFonts w:ascii="Garamond" w:eastAsia="Calibri" w:hAnsi="Garamond"/>
          <w:b/>
          <w:lang w:val="sq-AL"/>
        </w:rPr>
        <w:t xml:space="preserve">SHTETËRORE </w:t>
      </w:r>
      <w:r w:rsidR="00271A03" w:rsidRPr="00E74EA3">
        <w:rPr>
          <w:rFonts w:ascii="Garamond" w:eastAsia="Calibri" w:hAnsi="Garamond"/>
          <w:b/>
          <w:lang w:val="sq-AL"/>
        </w:rPr>
        <w:t>P</w:t>
      </w:r>
      <w:r w:rsidR="002E5B6A" w:rsidRPr="00E74EA3">
        <w:rPr>
          <w:rFonts w:ascii="Garamond" w:eastAsia="Calibri" w:hAnsi="Garamond"/>
          <w:b/>
          <w:lang w:val="sq-AL"/>
        </w:rPr>
        <w:t>Ë</w:t>
      </w:r>
      <w:r w:rsidR="00271A03" w:rsidRPr="00E74EA3">
        <w:rPr>
          <w:rFonts w:ascii="Garamond" w:eastAsia="Calibri" w:hAnsi="Garamond"/>
          <w:b/>
          <w:lang w:val="sq-AL"/>
        </w:rPr>
        <w:t>R SHPRONËSIMIN</w:t>
      </w:r>
      <w:r w:rsidR="002E5B6A" w:rsidRPr="00E74EA3">
        <w:rPr>
          <w:rFonts w:ascii="Garamond" w:eastAsia="Calibri" w:hAnsi="Garamond"/>
          <w:b/>
          <w:lang w:val="sq-AL"/>
        </w:rPr>
        <w:t xml:space="preserve"> PËR NEGOCIIMIN E AFATIT TË SHPRONËSIMIT TË PRONARËVE TË PASURIVE TË PALUAJTSHME, PRONË PRIVATE, TË NEVOJSHME PËR NDËRTIMIN E SPITALIT TË FIERIT</w:t>
      </w:r>
    </w:p>
    <w:p w14:paraId="06B486E1" w14:textId="77777777" w:rsidR="002E5B6A" w:rsidRPr="00E74EA3" w:rsidRDefault="002E5B6A" w:rsidP="00815896">
      <w:pPr>
        <w:ind w:firstLine="284"/>
        <w:jc w:val="both"/>
        <w:rPr>
          <w:rFonts w:ascii="Garamond" w:hAnsi="Garamond"/>
          <w:lang w:val="sq-AL"/>
        </w:rPr>
      </w:pPr>
    </w:p>
    <w:p w14:paraId="06B486E2" w14:textId="77777777" w:rsidR="002E5B6A" w:rsidRPr="00E74EA3" w:rsidRDefault="002E5B6A" w:rsidP="00815896">
      <w:pPr>
        <w:ind w:firstLine="284"/>
        <w:jc w:val="both"/>
        <w:rPr>
          <w:rFonts w:ascii="Garamond" w:hAnsi="Garamond"/>
          <w:lang w:val="sq-AL"/>
        </w:rPr>
      </w:pPr>
      <w:r w:rsidRPr="00E74EA3">
        <w:rPr>
          <w:rFonts w:ascii="Garamond" w:hAnsi="Garamond"/>
          <w:lang w:val="sq-AL"/>
        </w:rPr>
        <w:t>Në mbështetje të nenit 101 të Kushtetutës, me propozimin e ministrit Infrastrukturës dhe Energjisë, Këshilli i Ministrave</w:t>
      </w:r>
    </w:p>
    <w:p w14:paraId="06B486E4" w14:textId="77777777" w:rsidR="002E5B6A" w:rsidRPr="00E74EA3" w:rsidRDefault="002E5B6A" w:rsidP="00815896">
      <w:pPr>
        <w:ind w:firstLine="284"/>
        <w:jc w:val="both"/>
        <w:rPr>
          <w:rFonts w:ascii="Garamond" w:hAnsi="Garamond"/>
          <w:lang w:val="sq-AL"/>
        </w:rPr>
      </w:pPr>
    </w:p>
    <w:p w14:paraId="06B486E5" w14:textId="2277A168" w:rsidR="002E5B6A" w:rsidRPr="00E74EA3" w:rsidRDefault="00815896" w:rsidP="00815896">
      <w:pPr>
        <w:ind w:firstLine="284"/>
        <w:jc w:val="center"/>
        <w:rPr>
          <w:rFonts w:ascii="Garamond" w:hAnsi="Garamond"/>
          <w:lang w:val="sq-AL"/>
        </w:rPr>
      </w:pPr>
      <w:r w:rsidRPr="00E74EA3">
        <w:rPr>
          <w:rFonts w:ascii="Garamond" w:hAnsi="Garamond"/>
          <w:lang w:val="sq-AL"/>
        </w:rPr>
        <w:t>VENDOS</w:t>
      </w:r>
      <w:r w:rsidR="002E5B6A" w:rsidRPr="00E74EA3">
        <w:rPr>
          <w:rFonts w:ascii="Garamond" w:hAnsi="Garamond"/>
          <w:lang w:val="sq-AL"/>
        </w:rPr>
        <w:t>I:</w:t>
      </w:r>
    </w:p>
    <w:p w14:paraId="06B486E6" w14:textId="77777777" w:rsidR="00DF5B81" w:rsidRPr="00E74EA3" w:rsidRDefault="00DF5B81" w:rsidP="00815896">
      <w:pPr>
        <w:ind w:firstLine="284"/>
        <w:jc w:val="center"/>
        <w:rPr>
          <w:rFonts w:ascii="Garamond" w:hAnsi="Garamond"/>
          <w:lang w:val="sq-AL"/>
        </w:rPr>
      </w:pPr>
    </w:p>
    <w:p w14:paraId="06B486E8" w14:textId="77777777" w:rsidR="002E5B6A" w:rsidRPr="00E74EA3" w:rsidRDefault="002E5B6A" w:rsidP="00815896">
      <w:pPr>
        <w:ind w:firstLine="284"/>
        <w:jc w:val="center"/>
        <w:rPr>
          <w:rFonts w:ascii="Garamond" w:hAnsi="Garamond"/>
          <w:lang w:val="sq-AL"/>
        </w:rPr>
      </w:pPr>
      <w:r w:rsidRPr="00E74EA3">
        <w:rPr>
          <w:rFonts w:ascii="Garamond" w:hAnsi="Garamond"/>
          <w:lang w:val="sq-AL"/>
        </w:rPr>
        <w:t>Neni 1</w:t>
      </w:r>
    </w:p>
    <w:p w14:paraId="06B486E9" w14:textId="77777777" w:rsidR="002E5B6A" w:rsidRPr="00E74EA3" w:rsidRDefault="002E5B6A" w:rsidP="00815896">
      <w:pPr>
        <w:ind w:firstLine="284"/>
        <w:jc w:val="both"/>
        <w:rPr>
          <w:rFonts w:ascii="Garamond" w:hAnsi="Garamond"/>
          <w:lang w:val="sq-AL"/>
        </w:rPr>
      </w:pPr>
    </w:p>
    <w:p w14:paraId="06B486EA" w14:textId="77777777" w:rsidR="002E5B6A" w:rsidRPr="00E74EA3" w:rsidRDefault="002E5B6A" w:rsidP="00815896">
      <w:pPr>
        <w:ind w:firstLine="284"/>
        <w:jc w:val="both"/>
        <w:rPr>
          <w:rFonts w:ascii="Garamond" w:eastAsia="Calibri" w:hAnsi="Garamond"/>
          <w:lang w:val="sq-AL"/>
        </w:rPr>
      </w:pPr>
      <w:r w:rsidRPr="00E74EA3">
        <w:rPr>
          <w:rFonts w:ascii="Garamond" w:eastAsia="Calibri" w:hAnsi="Garamond"/>
          <w:lang w:val="sq-AL"/>
        </w:rPr>
        <w:t>Auto</w:t>
      </w:r>
      <w:r w:rsidR="00271A03" w:rsidRPr="00E74EA3">
        <w:rPr>
          <w:rFonts w:ascii="Garamond" w:eastAsia="Calibri" w:hAnsi="Garamond"/>
          <w:lang w:val="sq-AL"/>
        </w:rPr>
        <w:t>rizimin e Agjencisë Shtetërore p</w:t>
      </w:r>
      <w:r w:rsidRPr="00E74EA3">
        <w:rPr>
          <w:rFonts w:ascii="Garamond" w:eastAsia="Calibri" w:hAnsi="Garamond"/>
          <w:lang w:val="sq-AL"/>
        </w:rPr>
        <w:t>ë</w:t>
      </w:r>
      <w:r w:rsidR="00271A03" w:rsidRPr="00E74EA3">
        <w:rPr>
          <w:rFonts w:ascii="Garamond" w:eastAsia="Calibri" w:hAnsi="Garamond"/>
          <w:lang w:val="sq-AL"/>
        </w:rPr>
        <w:t>r Shpronësimin</w:t>
      </w:r>
      <w:r w:rsidRPr="00E74EA3">
        <w:rPr>
          <w:rFonts w:ascii="Garamond" w:eastAsia="Calibri" w:hAnsi="Garamond"/>
          <w:lang w:val="sq-AL"/>
        </w:rPr>
        <w:t xml:space="preserve"> që të negociojë dhe të nënshkruajë marrëveshje me pronarët e pasurive të paluajtshme, pronë private, që do të shpronësohen për ndërtimin e spitalit të Fierit.</w:t>
      </w:r>
    </w:p>
    <w:p w14:paraId="06B486EB" w14:textId="77777777" w:rsidR="002E5B6A" w:rsidRPr="00E74EA3" w:rsidRDefault="002E5B6A" w:rsidP="00815896">
      <w:pPr>
        <w:ind w:firstLine="284"/>
        <w:jc w:val="both"/>
        <w:rPr>
          <w:rFonts w:ascii="Garamond" w:hAnsi="Garamond"/>
          <w:lang w:val="sq-AL"/>
        </w:rPr>
      </w:pPr>
    </w:p>
    <w:p w14:paraId="06B486EC" w14:textId="77777777" w:rsidR="002E5B6A" w:rsidRPr="00E74EA3" w:rsidRDefault="002E5B6A" w:rsidP="00815896">
      <w:pPr>
        <w:ind w:firstLine="284"/>
        <w:jc w:val="center"/>
        <w:rPr>
          <w:rFonts w:ascii="Garamond" w:hAnsi="Garamond"/>
          <w:lang w:val="sq-AL"/>
        </w:rPr>
      </w:pPr>
      <w:r w:rsidRPr="00E74EA3">
        <w:rPr>
          <w:rFonts w:ascii="Garamond" w:hAnsi="Garamond"/>
          <w:lang w:val="sq-AL"/>
        </w:rPr>
        <w:t>Neni 2</w:t>
      </w:r>
    </w:p>
    <w:p w14:paraId="06B486ED" w14:textId="77777777" w:rsidR="002E5B6A" w:rsidRPr="00E74EA3" w:rsidRDefault="002E5B6A" w:rsidP="00815896">
      <w:pPr>
        <w:ind w:firstLine="284"/>
        <w:jc w:val="center"/>
        <w:rPr>
          <w:rFonts w:ascii="Garamond" w:hAnsi="Garamond"/>
          <w:lang w:val="sq-AL"/>
        </w:rPr>
      </w:pPr>
    </w:p>
    <w:p w14:paraId="06B486EE" w14:textId="77777777" w:rsidR="002E5B6A" w:rsidRPr="00E74EA3" w:rsidRDefault="002E5B6A" w:rsidP="00815896">
      <w:pPr>
        <w:ind w:firstLine="284"/>
        <w:jc w:val="both"/>
        <w:rPr>
          <w:rFonts w:ascii="Garamond" w:hAnsi="Garamond"/>
          <w:lang w:val="sq-AL"/>
        </w:rPr>
      </w:pPr>
      <w:r w:rsidRPr="00E74EA3">
        <w:rPr>
          <w:rFonts w:ascii="Garamond" w:eastAsia="Calibri" w:hAnsi="Garamond"/>
          <w:lang w:val="sq-AL"/>
        </w:rPr>
        <w:t>Marrëveshja përcakton të drejtën e përdorimit menjëherë të pasurisë së paluajtshme, pronë private, para përfundimit të procedurës së shpronësimit.</w:t>
      </w:r>
    </w:p>
    <w:p w14:paraId="06B486EF" w14:textId="77777777" w:rsidR="002E5B6A" w:rsidRPr="00E74EA3" w:rsidRDefault="002E5B6A" w:rsidP="00815896">
      <w:pPr>
        <w:ind w:firstLine="284"/>
        <w:jc w:val="both"/>
        <w:rPr>
          <w:rFonts w:ascii="Garamond" w:hAnsi="Garamond"/>
          <w:lang w:val="sq-AL"/>
        </w:rPr>
      </w:pPr>
    </w:p>
    <w:p w14:paraId="06B486F0" w14:textId="77777777" w:rsidR="002E5B6A" w:rsidRPr="00E74EA3" w:rsidRDefault="002E5B6A" w:rsidP="00815896">
      <w:pPr>
        <w:ind w:firstLine="284"/>
        <w:jc w:val="center"/>
        <w:rPr>
          <w:rFonts w:ascii="Garamond" w:hAnsi="Garamond"/>
          <w:lang w:val="sq-AL"/>
        </w:rPr>
      </w:pPr>
      <w:r w:rsidRPr="00E74EA3">
        <w:rPr>
          <w:rFonts w:ascii="Garamond" w:hAnsi="Garamond"/>
          <w:lang w:val="sq-AL"/>
        </w:rPr>
        <w:t>Neni 3</w:t>
      </w:r>
    </w:p>
    <w:p w14:paraId="06B486F1" w14:textId="77777777" w:rsidR="002E5B6A" w:rsidRPr="00E74EA3" w:rsidRDefault="002E5B6A" w:rsidP="00815896">
      <w:pPr>
        <w:ind w:firstLine="284"/>
        <w:jc w:val="both"/>
        <w:rPr>
          <w:rFonts w:ascii="Garamond" w:hAnsi="Garamond"/>
          <w:lang w:val="sq-AL"/>
        </w:rPr>
      </w:pPr>
    </w:p>
    <w:p w14:paraId="06B486F2" w14:textId="77777777" w:rsidR="002E5B6A" w:rsidRPr="00E74EA3" w:rsidRDefault="002E5B6A" w:rsidP="00815896">
      <w:pPr>
        <w:ind w:firstLine="284"/>
        <w:jc w:val="both"/>
        <w:rPr>
          <w:rFonts w:ascii="Garamond" w:hAnsi="Garamond"/>
          <w:lang w:val="sq-AL"/>
        </w:rPr>
      </w:pPr>
      <w:r w:rsidRPr="00E74EA3">
        <w:rPr>
          <w:rFonts w:ascii="Garamond" w:eastAsia="Calibri" w:hAnsi="Garamond"/>
          <w:lang w:val="sq-AL"/>
        </w:rPr>
        <w:t>Çdo pronar shpronësohet në përputhje me çmimin e përcaktuar në legjislacionin në fuqi.</w:t>
      </w:r>
    </w:p>
    <w:p w14:paraId="06B486F3" w14:textId="77777777" w:rsidR="002E5B6A" w:rsidRPr="00E74EA3" w:rsidRDefault="002E5B6A" w:rsidP="00815896">
      <w:pPr>
        <w:ind w:firstLine="284"/>
        <w:jc w:val="both"/>
        <w:rPr>
          <w:rFonts w:ascii="Garamond" w:hAnsi="Garamond"/>
          <w:lang w:val="sq-AL"/>
        </w:rPr>
      </w:pPr>
    </w:p>
    <w:p w14:paraId="06B486F4" w14:textId="6277E593" w:rsidR="002E5B6A" w:rsidRPr="00E74EA3" w:rsidRDefault="002E5B6A" w:rsidP="00815896">
      <w:pPr>
        <w:ind w:firstLine="284"/>
        <w:jc w:val="center"/>
        <w:rPr>
          <w:rFonts w:ascii="Garamond" w:hAnsi="Garamond"/>
          <w:lang w:val="sq-AL"/>
        </w:rPr>
      </w:pPr>
      <w:r w:rsidRPr="00E74EA3">
        <w:rPr>
          <w:rFonts w:ascii="Garamond" w:hAnsi="Garamond"/>
          <w:lang w:val="sq-AL"/>
        </w:rPr>
        <w:t>Neni 4</w:t>
      </w:r>
    </w:p>
    <w:p w14:paraId="06B486F5" w14:textId="77777777" w:rsidR="00AE5182" w:rsidRPr="00E74EA3" w:rsidRDefault="00AE5182" w:rsidP="00815896">
      <w:pPr>
        <w:ind w:firstLine="284"/>
        <w:jc w:val="both"/>
        <w:rPr>
          <w:rFonts w:ascii="Garamond" w:hAnsi="Garamond"/>
          <w:lang w:val="sq-AL"/>
        </w:rPr>
      </w:pPr>
    </w:p>
    <w:p w14:paraId="06B486F6" w14:textId="77777777" w:rsidR="002E5B6A" w:rsidRPr="00E74EA3" w:rsidRDefault="002E5B6A" w:rsidP="00815896">
      <w:pPr>
        <w:ind w:firstLine="284"/>
        <w:jc w:val="both"/>
        <w:rPr>
          <w:rFonts w:ascii="Garamond" w:hAnsi="Garamond"/>
          <w:lang w:val="sq-AL"/>
        </w:rPr>
      </w:pPr>
      <w:r w:rsidRPr="00E74EA3">
        <w:rPr>
          <w:rFonts w:ascii="Garamond" w:eastAsia="Calibri" w:hAnsi="Garamond"/>
          <w:lang w:val="sq-AL"/>
        </w:rPr>
        <w:t>Nënshkrimi i marrëveshjes së përcaktuar në nenin 1, të këtij akti normativ, nuk pengon pronarët për kundërshtimin në rrugë gjyqësore të çmimit të shpronësimit.</w:t>
      </w:r>
    </w:p>
    <w:p w14:paraId="06B486F7" w14:textId="77777777" w:rsidR="002E5B6A" w:rsidRPr="00E74EA3" w:rsidRDefault="002E5B6A" w:rsidP="00815896">
      <w:pPr>
        <w:ind w:firstLine="284"/>
        <w:jc w:val="both"/>
        <w:rPr>
          <w:rFonts w:ascii="Garamond" w:hAnsi="Garamond"/>
          <w:lang w:val="sq-AL"/>
        </w:rPr>
      </w:pPr>
    </w:p>
    <w:p w14:paraId="06B486F8" w14:textId="77777777" w:rsidR="002E5B6A" w:rsidRPr="00E74EA3" w:rsidRDefault="002E5B6A" w:rsidP="00815896">
      <w:pPr>
        <w:ind w:firstLine="284"/>
        <w:jc w:val="center"/>
        <w:rPr>
          <w:rFonts w:ascii="Garamond" w:hAnsi="Garamond"/>
          <w:lang w:val="sq-AL"/>
        </w:rPr>
      </w:pPr>
      <w:r w:rsidRPr="00E74EA3">
        <w:rPr>
          <w:rFonts w:ascii="Garamond" w:hAnsi="Garamond"/>
          <w:lang w:val="sq-AL"/>
        </w:rPr>
        <w:t>Neni 5</w:t>
      </w:r>
    </w:p>
    <w:p w14:paraId="06B486F9" w14:textId="77777777" w:rsidR="002E5B6A" w:rsidRPr="00E74EA3" w:rsidRDefault="002E5B6A" w:rsidP="00815896">
      <w:pPr>
        <w:ind w:firstLine="284"/>
        <w:jc w:val="both"/>
        <w:rPr>
          <w:rFonts w:ascii="Garamond" w:hAnsi="Garamond"/>
          <w:lang w:val="sq-AL"/>
        </w:rPr>
      </w:pPr>
    </w:p>
    <w:p w14:paraId="06B486FA" w14:textId="3F811FFD" w:rsidR="002E5B6A" w:rsidRPr="00E74EA3" w:rsidRDefault="002E5B6A" w:rsidP="00815896">
      <w:pPr>
        <w:ind w:firstLine="284"/>
        <w:jc w:val="both"/>
        <w:rPr>
          <w:rFonts w:ascii="Garamond" w:hAnsi="Garamond"/>
          <w:lang w:val="sq-AL"/>
        </w:rPr>
      </w:pPr>
      <w:r w:rsidRPr="00E74EA3">
        <w:rPr>
          <w:rFonts w:ascii="Garamond" w:hAnsi="Garamond"/>
          <w:lang w:val="sq-AL"/>
        </w:rPr>
        <w:t xml:space="preserve">Ky akt normativ hyn në fuqi menjëherë dhe </w:t>
      </w:r>
      <w:r w:rsidR="00815896" w:rsidRPr="00E74EA3">
        <w:rPr>
          <w:rFonts w:ascii="Garamond" w:hAnsi="Garamond"/>
          <w:lang w:val="sq-AL"/>
        </w:rPr>
        <w:t>botohet në Fletoren Zyrtare</w:t>
      </w:r>
      <w:r w:rsidRPr="00E74EA3">
        <w:rPr>
          <w:rFonts w:ascii="Garamond" w:hAnsi="Garamond"/>
          <w:lang w:val="sq-AL"/>
        </w:rPr>
        <w:t>.</w:t>
      </w:r>
    </w:p>
    <w:p w14:paraId="06B486FB" w14:textId="77777777" w:rsidR="002E5B6A" w:rsidRPr="00E74EA3" w:rsidRDefault="002E5B6A" w:rsidP="00815896">
      <w:pPr>
        <w:ind w:firstLine="284"/>
        <w:jc w:val="both"/>
        <w:rPr>
          <w:rFonts w:ascii="Garamond" w:hAnsi="Garamond"/>
          <w:lang w:val="sq-AL"/>
        </w:rPr>
      </w:pPr>
    </w:p>
    <w:p w14:paraId="06B48703" w14:textId="34BAB2D7" w:rsidR="00DF5B81" w:rsidRPr="00E74EA3" w:rsidRDefault="00DF5B81" w:rsidP="00815896">
      <w:pPr>
        <w:ind w:firstLine="284"/>
        <w:jc w:val="right"/>
        <w:rPr>
          <w:rFonts w:ascii="Garamond" w:hAnsi="Garamond"/>
          <w:lang w:val="sq-AL"/>
        </w:rPr>
      </w:pPr>
      <w:r w:rsidRPr="00E74EA3">
        <w:rPr>
          <w:rFonts w:ascii="Garamond" w:hAnsi="Garamond"/>
          <w:lang w:val="sq-AL"/>
        </w:rPr>
        <w:t>ZËVENDËSKRYEMINIST</w:t>
      </w:r>
      <w:r w:rsidR="00E74EA3">
        <w:rPr>
          <w:rFonts w:ascii="Garamond" w:hAnsi="Garamond"/>
          <w:lang w:val="sq-AL"/>
        </w:rPr>
        <w:t>Ë</w:t>
      </w:r>
      <w:bookmarkStart w:id="0" w:name="_GoBack"/>
      <w:bookmarkEnd w:id="0"/>
      <w:r w:rsidRPr="00E74EA3">
        <w:rPr>
          <w:rFonts w:ascii="Garamond" w:hAnsi="Garamond"/>
          <w:lang w:val="sq-AL"/>
        </w:rPr>
        <w:t>R</w:t>
      </w:r>
    </w:p>
    <w:p w14:paraId="06B48704" w14:textId="2F79AA20" w:rsidR="00DF5B81" w:rsidRPr="00E74EA3" w:rsidRDefault="00815896" w:rsidP="00815896">
      <w:pPr>
        <w:ind w:firstLine="284"/>
        <w:jc w:val="right"/>
        <w:rPr>
          <w:rFonts w:ascii="Garamond" w:hAnsi="Garamond"/>
          <w:b/>
          <w:lang w:val="sq-AL"/>
        </w:rPr>
      </w:pPr>
      <w:r w:rsidRPr="00E74EA3">
        <w:rPr>
          <w:rFonts w:ascii="Garamond" w:hAnsi="Garamond"/>
          <w:b/>
          <w:lang w:val="sq-AL"/>
        </w:rPr>
        <w:t>Erion Braçe</w:t>
      </w:r>
    </w:p>
    <w:p w14:paraId="06B48705" w14:textId="77777777" w:rsidR="00DF5B81" w:rsidRPr="00E74EA3" w:rsidRDefault="00DF5B81" w:rsidP="00DF5B81">
      <w:pPr>
        <w:jc w:val="center"/>
        <w:rPr>
          <w:rFonts w:ascii="Times New Roman Bold" w:hAnsi="Times New Roman Bold"/>
          <w:b/>
          <w:bCs/>
          <w:smallCaps/>
          <w:color w:val="auto"/>
          <w:sz w:val="28"/>
          <w:szCs w:val="28"/>
          <w:lang w:val="sq-AL"/>
        </w:rPr>
      </w:pPr>
    </w:p>
    <w:p w14:paraId="06B4870E" w14:textId="77777777" w:rsidR="002E5B6A" w:rsidRPr="00E74EA3" w:rsidRDefault="002E5B6A" w:rsidP="002E5B6A">
      <w:pPr>
        <w:pStyle w:val="Heading3"/>
        <w:spacing w:before="0" w:after="0"/>
        <w:jc w:val="both"/>
        <w:rPr>
          <w:rFonts w:ascii="Times New Roman" w:hAnsi="Times New Roman" w:cs="Times New Roman"/>
          <w:noProof/>
          <w:sz w:val="28"/>
          <w:szCs w:val="28"/>
          <w:lang w:val="sq-AL"/>
        </w:rPr>
      </w:pPr>
    </w:p>
    <w:p w14:paraId="06B4870F" w14:textId="77777777" w:rsidR="002E5B6A" w:rsidRPr="00E74EA3" w:rsidRDefault="002E5B6A" w:rsidP="002E5B6A">
      <w:pPr>
        <w:pStyle w:val="Heading3"/>
        <w:spacing w:before="0" w:after="0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06B48710" w14:textId="77777777" w:rsidR="002E5B6A" w:rsidRPr="00E74EA3" w:rsidRDefault="002E5B6A" w:rsidP="002E5B6A">
      <w:pPr>
        <w:rPr>
          <w:rFonts w:ascii="Times New Roman" w:hAnsi="Times New Roman"/>
          <w:b/>
          <w:sz w:val="28"/>
          <w:szCs w:val="28"/>
          <w:lang w:val="sq-AL"/>
        </w:rPr>
      </w:pPr>
    </w:p>
    <w:p w14:paraId="06B48711" w14:textId="77777777" w:rsidR="002E5B6A" w:rsidRPr="00E74EA3" w:rsidRDefault="002E5B6A" w:rsidP="002E5B6A">
      <w:pPr>
        <w:rPr>
          <w:rFonts w:ascii="Times New Roman" w:hAnsi="Times New Roman"/>
          <w:b/>
          <w:sz w:val="28"/>
          <w:szCs w:val="28"/>
          <w:lang w:val="sq-AL"/>
        </w:rPr>
      </w:pPr>
    </w:p>
    <w:p w14:paraId="06B48712" w14:textId="77777777" w:rsidR="00B05B76" w:rsidRPr="00E74EA3" w:rsidRDefault="00B05B76">
      <w:pPr>
        <w:rPr>
          <w:rFonts w:ascii="Times New Roman" w:hAnsi="Times New Roman"/>
          <w:b/>
          <w:sz w:val="28"/>
          <w:szCs w:val="28"/>
          <w:lang w:val="sq-AL"/>
        </w:rPr>
      </w:pPr>
    </w:p>
    <w:sectPr w:rsidR="00B05B76" w:rsidRPr="00E74EA3" w:rsidSect="00B213AF">
      <w:headerReference w:type="default" r:id="rId15"/>
      <w:footerReference w:type="default" r:id="rId16"/>
      <w:pgSz w:w="11907" w:h="16839" w:code="9"/>
      <w:pgMar w:top="1440" w:right="1440" w:bottom="18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6DCB3A" w14:textId="77777777" w:rsidR="00E74EA3" w:rsidRDefault="00E74EA3" w:rsidP="00F00F48">
      <w:r>
        <w:separator/>
      </w:r>
    </w:p>
  </w:endnote>
  <w:endnote w:type="continuationSeparator" w:id="0">
    <w:p w14:paraId="1DF453F1" w14:textId="77777777" w:rsidR="00E74EA3" w:rsidRDefault="00E74EA3" w:rsidP="00F00F48">
      <w:r>
        <w:continuationSeparator/>
      </w:r>
    </w:p>
  </w:endnote>
  <w:endnote w:type="continuationNotice" w:id="1">
    <w:p w14:paraId="108C97F5" w14:textId="77777777" w:rsidR="00E74EA3" w:rsidRDefault="00E74E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0030263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14:paraId="06B4871F" w14:textId="77777777" w:rsidR="00E74EA3" w:rsidRPr="00DF5B81" w:rsidRDefault="00E74EA3">
        <w:pPr>
          <w:pStyle w:val="Footer"/>
          <w:jc w:val="right"/>
          <w:rPr>
            <w:rFonts w:ascii="Times New Roman" w:hAnsi="Times New Roman"/>
          </w:rPr>
        </w:pPr>
        <w:r w:rsidRPr="00DF5B81">
          <w:rPr>
            <w:rFonts w:ascii="Times New Roman" w:hAnsi="Times New Roman"/>
          </w:rPr>
          <w:fldChar w:fldCharType="begin"/>
        </w:r>
        <w:r w:rsidRPr="00DF5B81">
          <w:rPr>
            <w:rFonts w:ascii="Times New Roman" w:hAnsi="Times New Roman"/>
          </w:rPr>
          <w:instrText xml:space="preserve"> PAGE   \* MERGEFORMAT </w:instrText>
        </w:r>
        <w:r w:rsidRPr="00DF5B81">
          <w:rPr>
            <w:rFonts w:ascii="Times New Roman" w:hAnsi="Times New Roman"/>
          </w:rPr>
          <w:fldChar w:fldCharType="separate"/>
        </w:r>
        <w:r w:rsidR="009A623B">
          <w:rPr>
            <w:rFonts w:ascii="Times New Roman" w:hAnsi="Times New Roman"/>
            <w:noProof/>
          </w:rPr>
          <w:t>1</w:t>
        </w:r>
        <w:r w:rsidRPr="00DF5B81">
          <w:rPr>
            <w:rFonts w:ascii="Times New Roman" w:hAnsi="Times New Roman"/>
            <w:noProof/>
          </w:rPr>
          <w:fldChar w:fldCharType="end"/>
        </w:r>
      </w:p>
    </w:sdtContent>
  </w:sdt>
  <w:p w14:paraId="06B48720" w14:textId="77777777" w:rsidR="00E74EA3" w:rsidRDefault="00E74EA3" w:rsidP="00DF5B81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2CF5F1" w14:textId="77777777" w:rsidR="00E74EA3" w:rsidRDefault="00E74EA3" w:rsidP="00F00F48">
      <w:r>
        <w:separator/>
      </w:r>
    </w:p>
  </w:footnote>
  <w:footnote w:type="continuationSeparator" w:id="0">
    <w:p w14:paraId="2EF0CF2F" w14:textId="77777777" w:rsidR="00E74EA3" w:rsidRDefault="00E74EA3" w:rsidP="00F00F48">
      <w:r>
        <w:continuationSeparator/>
      </w:r>
    </w:p>
  </w:footnote>
  <w:footnote w:type="continuationNotice" w:id="1">
    <w:p w14:paraId="77F0F727" w14:textId="77777777" w:rsidR="00E74EA3" w:rsidRDefault="00E74EA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CCCC1A" w14:textId="77777777" w:rsidR="00E74EA3" w:rsidRDefault="00E74EA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DC43A57"/>
    <w:multiLevelType w:val="hybridMultilevel"/>
    <w:tmpl w:val="D77E9DC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C1468D"/>
    <w:multiLevelType w:val="hybridMultilevel"/>
    <w:tmpl w:val="5726C4CC"/>
    <w:lvl w:ilvl="0" w:tplc="46188BE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E70D0F"/>
    <w:multiLevelType w:val="hybridMultilevel"/>
    <w:tmpl w:val="718C7C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0943E7"/>
    <w:multiLevelType w:val="hybridMultilevel"/>
    <w:tmpl w:val="5BECE09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C081298"/>
    <w:multiLevelType w:val="hybridMultilevel"/>
    <w:tmpl w:val="CC1E14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D10400"/>
    <w:multiLevelType w:val="hybridMultilevel"/>
    <w:tmpl w:val="420C1FAC"/>
    <w:lvl w:ilvl="0" w:tplc="2E3658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8C1355A"/>
    <w:multiLevelType w:val="hybridMultilevel"/>
    <w:tmpl w:val="1C4A89DC"/>
    <w:lvl w:ilvl="0" w:tplc="C640242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0875EE"/>
    <w:multiLevelType w:val="hybridMultilevel"/>
    <w:tmpl w:val="0C16F112"/>
    <w:lvl w:ilvl="0" w:tplc="DA22F62C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C654A4D"/>
    <w:multiLevelType w:val="hybridMultilevel"/>
    <w:tmpl w:val="8AFED620"/>
    <w:lvl w:ilvl="0" w:tplc="330A6210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F977F5D"/>
    <w:multiLevelType w:val="hybridMultilevel"/>
    <w:tmpl w:val="F60A74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A5699A"/>
    <w:multiLevelType w:val="hybridMultilevel"/>
    <w:tmpl w:val="5C06AA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145FDB"/>
    <w:multiLevelType w:val="hybridMultilevel"/>
    <w:tmpl w:val="643CDE1A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40274699"/>
    <w:multiLevelType w:val="hybridMultilevel"/>
    <w:tmpl w:val="D340CD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394827A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17A3678"/>
    <w:multiLevelType w:val="hybridMultilevel"/>
    <w:tmpl w:val="C204B776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9964576"/>
    <w:multiLevelType w:val="hybridMultilevel"/>
    <w:tmpl w:val="07A81EF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B9F6269"/>
    <w:multiLevelType w:val="hybridMultilevel"/>
    <w:tmpl w:val="A8D6CE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5F6971"/>
    <w:multiLevelType w:val="hybridMultilevel"/>
    <w:tmpl w:val="A8D6CE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1493117"/>
    <w:multiLevelType w:val="hybridMultilevel"/>
    <w:tmpl w:val="0E10BF9E"/>
    <w:lvl w:ilvl="0" w:tplc="34DC2EC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3011E0C"/>
    <w:multiLevelType w:val="hybridMultilevel"/>
    <w:tmpl w:val="8AD81EC4"/>
    <w:lvl w:ilvl="0" w:tplc="F648ABE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EC3D39"/>
    <w:multiLevelType w:val="hybridMultilevel"/>
    <w:tmpl w:val="FF90FF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5E2DF4"/>
    <w:multiLevelType w:val="hybridMultilevel"/>
    <w:tmpl w:val="C136B4C4"/>
    <w:lvl w:ilvl="0" w:tplc="DD0A5C6A">
      <w:start w:val="7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F57C47"/>
    <w:multiLevelType w:val="hybridMultilevel"/>
    <w:tmpl w:val="20EA0FFA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FCE0992"/>
    <w:multiLevelType w:val="hybridMultilevel"/>
    <w:tmpl w:val="C854FA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E20487"/>
    <w:multiLevelType w:val="hybridMultilevel"/>
    <w:tmpl w:val="093A3EC2"/>
    <w:lvl w:ilvl="0" w:tplc="B6FA49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2BAEA8E">
      <w:start w:val="1"/>
      <w:numFmt w:val="lowerLetter"/>
      <w:lvlText w:val="%2)"/>
      <w:lvlJc w:val="left"/>
      <w:pPr>
        <w:ind w:left="1500" w:hanging="360"/>
      </w:pPr>
      <w:rPr>
        <w:rFonts w:hint="default"/>
      </w:rPr>
    </w:lvl>
    <w:lvl w:ilvl="2" w:tplc="F9B2B7A8">
      <w:start w:val="1"/>
      <w:numFmt w:val="lowerRoman"/>
      <w:lvlText w:val="%3."/>
      <w:lvlJc w:val="left"/>
      <w:pPr>
        <w:ind w:left="27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>
    <w:nsid w:val="76E50E7F"/>
    <w:multiLevelType w:val="hybridMultilevel"/>
    <w:tmpl w:val="C0E4965A"/>
    <w:lvl w:ilvl="0" w:tplc="04090017">
      <w:start w:val="1"/>
      <w:numFmt w:val="lowerLetter"/>
      <w:lvlText w:val="%1)"/>
      <w:lvlJc w:val="left"/>
      <w:pPr>
        <w:ind w:left="225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DC95432"/>
    <w:multiLevelType w:val="hybridMultilevel"/>
    <w:tmpl w:val="C6C65552"/>
    <w:lvl w:ilvl="0" w:tplc="86806D8E">
      <w:start w:val="1"/>
      <w:numFmt w:val="lowerLetter"/>
      <w:lvlText w:val="%1)"/>
      <w:lvlJc w:val="left"/>
      <w:pPr>
        <w:ind w:left="225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7">
    <w:nsid w:val="7F7E4A9A"/>
    <w:multiLevelType w:val="hybridMultilevel"/>
    <w:tmpl w:val="9FCE09DC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8"/>
  </w:num>
  <w:num w:numId="3">
    <w:abstractNumId w:val="10"/>
  </w:num>
  <w:num w:numId="4">
    <w:abstractNumId w:val="24"/>
  </w:num>
  <w:num w:numId="5">
    <w:abstractNumId w:val="13"/>
  </w:num>
  <w:num w:numId="6">
    <w:abstractNumId w:val="9"/>
  </w:num>
  <w:num w:numId="7">
    <w:abstractNumId w:val="20"/>
  </w:num>
  <w:num w:numId="8">
    <w:abstractNumId w:val="2"/>
  </w:num>
  <w:num w:numId="9">
    <w:abstractNumId w:val="8"/>
  </w:num>
  <w:num w:numId="10">
    <w:abstractNumId w:val="4"/>
  </w:num>
  <w:num w:numId="11">
    <w:abstractNumId w:val="26"/>
  </w:num>
  <w:num w:numId="12">
    <w:abstractNumId w:val="22"/>
  </w:num>
  <w:num w:numId="13">
    <w:abstractNumId w:val="17"/>
  </w:num>
  <w:num w:numId="14">
    <w:abstractNumId w:val="6"/>
  </w:num>
  <w:num w:numId="15">
    <w:abstractNumId w:val="16"/>
  </w:num>
  <w:num w:numId="16">
    <w:abstractNumId w:val="12"/>
  </w:num>
  <w:num w:numId="17">
    <w:abstractNumId w:val="15"/>
  </w:num>
  <w:num w:numId="18">
    <w:abstractNumId w:val="3"/>
  </w:num>
  <w:num w:numId="19">
    <w:abstractNumId w:val="25"/>
  </w:num>
  <w:num w:numId="20">
    <w:abstractNumId w:val="14"/>
  </w:num>
  <w:num w:numId="21">
    <w:abstractNumId w:val="27"/>
  </w:num>
  <w:num w:numId="22">
    <w:abstractNumId w:val="1"/>
  </w:num>
  <w:num w:numId="23">
    <w:abstractNumId w:val="2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</w:num>
  <w:num w:numId="25">
    <w:abstractNumId w:val="5"/>
  </w:num>
  <w:num w:numId="26">
    <w:abstractNumId w:val="11"/>
  </w:num>
  <w:num w:numId="27">
    <w:abstractNumId w:val="7"/>
  </w:num>
  <w:num w:numId="28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BCE"/>
    <w:rsid w:val="0000237B"/>
    <w:rsid w:val="00011F56"/>
    <w:rsid w:val="00020028"/>
    <w:rsid w:val="00021B82"/>
    <w:rsid w:val="00021C40"/>
    <w:rsid w:val="0003405A"/>
    <w:rsid w:val="0004319A"/>
    <w:rsid w:val="00043F1A"/>
    <w:rsid w:val="000455B6"/>
    <w:rsid w:val="000511C0"/>
    <w:rsid w:val="00052A57"/>
    <w:rsid w:val="000679DD"/>
    <w:rsid w:val="00082544"/>
    <w:rsid w:val="00082C61"/>
    <w:rsid w:val="000905A0"/>
    <w:rsid w:val="00090967"/>
    <w:rsid w:val="00096910"/>
    <w:rsid w:val="000A01E2"/>
    <w:rsid w:val="000A1B43"/>
    <w:rsid w:val="000A2674"/>
    <w:rsid w:val="000A7565"/>
    <w:rsid w:val="000B067F"/>
    <w:rsid w:val="000B07BE"/>
    <w:rsid w:val="000B0D1E"/>
    <w:rsid w:val="000B3DA9"/>
    <w:rsid w:val="000D7298"/>
    <w:rsid w:val="000E0307"/>
    <w:rsid w:val="000E65C4"/>
    <w:rsid w:val="000E7BCE"/>
    <w:rsid w:val="000F489E"/>
    <w:rsid w:val="000F4D7E"/>
    <w:rsid w:val="00102B02"/>
    <w:rsid w:val="00105F72"/>
    <w:rsid w:val="00113E6D"/>
    <w:rsid w:val="001163C7"/>
    <w:rsid w:val="00131671"/>
    <w:rsid w:val="001332DC"/>
    <w:rsid w:val="001339EB"/>
    <w:rsid w:val="00133A31"/>
    <w:rsid w:val="001400D0"/>
    <w:rsid w:val="00143B14"/>
    <w:rsid w:val="00151113"/>
    <w:rsid w:val="0016393F"/>
    <w:rsid w:val="0016515A"/>
    <w:rsid w:val="0016534F"/>
    <w:rsid w:val="001716E9"/>
    <w:rsid w:val="001741D3"/>
    <w:rsid w:val="001748F4"/>
    <w:rsid w:val="0018334D"/>
    <w:rsid w:val="00185BCD"/>
    <w:rsid w:val="00193949"/>
    <w:rsid w:val="001A49D5"/>
    <w:rsid w:val="001B6466"/>
    <w:rsid w:val="001C2116"/>
    <w:rsid w:val="001C689F"/>
    <w:rsid w:val="001D2CF9"/>
    <w:rsid w:val="001E1F35"/>
    <w:rsid w:val="001E4ACF"/>
    <w:rsid w:val="001E5E4E"/>
    <w:rsid w:val="001F0BA6"/>
    <w:rsid w:val="001F6952"/>
    <w:rsid w:val="00203846"/>
    <w:rsid w:val="00220C0C"/>
    <w:rsid w:val="0022365C"/>
    <w:rsid w:val="0022373A"/>
    <w:rsid w:val="00233160"/>
    <w:rsid w:val="00236F54"/>
    <w:rsid w:val="00240825"/>
    <w:rsid w:val="002479CA"/>
    <w:rsid w:val="0025212C"/>
    <w:rsid w:val="00265828"/>
    <w:rsid w:val="00271A03"/>
    <w:rsid w:val="00272EF6"/>
    <w:rsid w:val="0028524B"/>
    <w:rsid w:val="002905FA"/>
    <w:rsid w:val="00291F54"/>
    <w:rsid w:val="00293354"/>
    <w:rsid w:val="00295C19"/>
    <w:rsid w:val="002A0155"/>
    <w:rsid w:val="002A03D7"/>
    <w:rsid w:val="002A0482"/>
    <w:rsid w:val="002A3CEE"/>
    <w:rsid w:val="002A3F85"/>
    <w:rsid w:val="002A711F"/>
    <w:rsid w:val="002A7FDD"/>
    <w:rsid w:val="002B454A"/>
    <w:rsid w:val="002B64CC"/>
    <w:rsid w:val="002C086F"/>
    <w:rsid w:val="002C13B7"/>
    <w:rsid w:val="002D029A"/>
    <w:rsid w:val="002E359C"/>
    <w:rsid w:val="002E5132"/>
    <w:rsid w:val="002E5B6A"/>
    <w:rsid w:val="002E6491"/>
    <w:rsid w:val="002F5396"/>
    <w:rsid w:val="002F58FF"/>
    <w:rsid w:val="00311345"/>
    <w:rsid w:val="0031269F"/>
    <w:rsid w:val="0031388F"/>
    <w:rsid w:val="00315C3F"/>
    <w:rsid w:val="00325EB5"/>
    <w:rsid w:val="00327F3D"/>
    <w:rsid w:val="00327F51"/>
    <w:rsid w:val="00334363"/>
    <w:rsid w:val="0034178B"/>
    <w:rsid w:val="00343271"/>
    <w:rsid w:val="00343705"/>
    <w:rsid w:val="003500C7"/>
    <w:rsid w:val="00352783"/>
    <w:rsid w:val="00352847"/>
    <w:rsid w:val="0035415A"/>
    <w:rsid w:val="00354ECB"/>
    <w:rsid w:val="0036261A"/>
    <w:rsid w:val="003648AD"/>
    <w:rsid w:val="00364FED"/>
    <w:rsid w:val="00366BCC"/>
    <w:rsid w:val="00370A30"/>
    <w:rsid w:val="00372774"/>
    <w:rsid w:val="00373E76"/>
    <w:rsid w:val="00380199"/>
    <w:rsid w:val="00383093"/>
    <w:rsid w:val="003866F7"/>
    <w:rsid w:val="0039335C"/>
    <w:rsid w:val="003955D6"/>
    <w:rsid w:val="0039634F"/>
    <w:rsid w:val="00397FC3"/>
    <w:rsid w:val="003A2052"/>
    <w:rsid w:val="003A44EC"/>
    <w:rsid w:val="003B4393"/>
    <w:rsid w:val="003C7F35"/>
    <w:rsid w:val="003D6375"/>
    <w:rsid w:val="003E3EBF"/>
    <w:rsid w:val="003E7226"/>
    <w:rsid w:val="003E763B"/>
    <w:rsid w:val="003F00F8"/>
    <w:rsid w:val="003F6A3F"/>
    <w:rsid w:val="003F7847"/>
    <w:rsid w:val="0040565C"/>
    <w:rsid w:val="0041538C"/>
    <w:rsid w:val="00421348"/>
    <w:rsid w:val="004227D5"/>
    <w:rsid w:val="00427F08"/>
    <w:rsid w:val="0043248E"/>
    <w:rsid w:val="00437DCF"/>
    <w:rsid w:val="004552BD"/>
    <w:rsid w:val="00455ED3"/>
    <w:rsid w:val="004566C3"/>
    <w:rsid w:val="00464F7B"/>
    <w:rsid w:val="00472DD5"/>
    <w:rsid w:val="00480B42"/>
    <w:rsid w:val="00481B18"/>
    <w:rsid w:val="0048657C"/>
    <w:rsid w:val="004913CB"/>
    <w:rsid w:val="004A02BA"/>
    <w:rsid w:val="004A71A5"/>
    <w:rsid w:val="004B0AA4"/>
    <w:rsid w:val="004C1EFD"/>
    <w:rsid w:val="004D206F"/>
    <w:rsid w:val="004D697D"/>
    <w:rsid w:val="004E0DD6"/>
    <w:rsid w:val="004E6375"/>
    <w:rsid w:val="004F0C74"/>
    <w:rsid w:val="004F307B"/>
    <w:rsid w:val="004F6C9C"/>
    <w:rsid w:val="00500351"/>
    <w:rsid w:val="005070FA"/>
    <w:rsid w:val="005076C3"/>
    <w:rsid w:val="00513E62"/>
    <w:rsid w:val="00522F9A"/>
    <w:rsid w:val="00530D9F"/>
    <w:rsid w:val="00531317"/>
    <w:rsid w:val="00535881"/>
    <w:rsid w:val="00545EC4"/>
    <w:rsid w:val="005471CB"/>
    <w:rsid w:val="005658DF"/>
    <w:rsid w:val="0056685C"/>
    <w:rsid w:val="00574B15"/>
    <w:rsid w:val="00577625"/>
    <w:rsid w:val="00585D81"/>
    <w:rsid w:val="00586F1E"/>
    <w:rsid w:val="005913C1"/>
    <w:rsid w:val="00594BD3"/>
    <w:rsid w:val="00595BE7"/>
    <w:rsid w:val="005A0FA0"/>
    <w:rsid w:val="005A7721"/>
    <w:rsid w:val="005A7891"/>
    <w:rsid w:val="005B40EF"/>
    <w:rsid w:val="005B543E"/>
    <w:rsid w:val="005B55B4"/>
    <w:rsid w:val="005C64AC"/>
    <w:rsid w:val="005D07FB"/>
    <w:rsid w:val="005D51C3"/>
    <w:rsid w:val="005E069D"/>
    <w:rsid w:val="005F7DCC"/>
    <w:rsid w:val="00604A13"/>
    <w:rsid w:val="00605337"/>
    <w:rsid w:val="00607843"/>
    <w:rsid w:val="00610C8B"/>
    <w:rsid w:val="00611F76"/>
    <w:rsid w:val="00612DC0"/>
    <w:rsid w:val="00616425"/>
    <w:rsid w:val="00620049"/>
    <w:rsid w:val="00620FE3"/>
    <w:rsid w:val="00630FA3"/>
    <w:rsid w:val="0063114F"/>
    <w:rsid w:val="00632980"/>
    <w:rsid w:val="00633A65"/>
    <w:rsid w:val="006417C1"/>
    <w:rsid w:val="00660DFF"/>
    <w:rsid w:val="0066102A"/>
    <w:rsid w:val="00664F11"/>
    <w:rsid w:val="00675A65"/>
    <w:rsid w:val="00676461"/>
    <w:rsid w:val="006772B7"/>
    <w:rsid w:val="00680520"/>
    <w:rsid w:val="0068063C"/>
    <w:rsid w:val="00684476"/>
    <w:rsid w:val="006906F9"/>
    <w:rsid w:val="00693770"/>
    <w:rsid w:val="00697DF2"/>
    <w:rsid w:val="006A03CC"/>
    <w:rsid w:val="006A2943"/>
    <w:rsid w:val="006A547B"/>
    <w:rsid w:val="006B167C"/>
    <w:rsid w:val="006B5809"/>
    <w:rsid w:val="006C12F1"/>
    <w:rsid w:val="006C43E1"/>
    <w:rsid w:val="006C648A"/>
    <w:rsid w:val="006D3B4F"/>
    <w:rsid w:val="006E5E3C"/>
    <w:rsid w:val="006E69A9"/>
    <w:rsid w:val="006F1591"/>
    <w:rsid w:val="006F36BE"/>
    <w:rsid w:val="007003BA"/>
    <w:rsid w:val="00700858"/>
    <w:rsid w:val="00704DAC"/>
    <w:rsid w:val="0071231D"/>
    <w:rsid w:val="0071468B"/>
    <w:rsid w:val="00721314"/>
    <w:rsid w:val="00727E51"/>
    <w:rsid w:val="007355C9"/>
    <w:rsid w:val="00737965"/>
    <w:rsid w:val="00742E19"/>
    <w:rsid w:val="00746257"/>
    <w:rsid w:val="00757E60"/>
    <w:rsid w:val="007611DE"/>
    <w:rsid w:val="00781A22"/>
    <w:rsid w:val="0079134E"/>
    <w:rsid w:val="00795EC1"/>
    <w:rsid w:val="007A725D"/>
    <w:rsid w:val="007B18DB"/>
    <w:rsid w:val="007B4867"/>
    <w:rsid w:val="007D1143"/>
    <w:rsid w:val="007D1A44"/>
    <w:rsid w:val="007E6C63"/>
    <w:rsid w:val="007F1A4F"/>
    <w:rsid w:val="007F21F2"/>
    <w:rsid w:val="00804BFE"/>
    <w:rsid w:val="0080559A"/>
    <w:rsid w:val="00810369"/>
    <w:rsid w:val="00815896"/>
    <w:rsid w:val="00817B67"/>
    <w:rsid w:val="008209E5"/>
    <w:rsid w:val="00822A4E"/>
    <w:rsid w:val="00857F0D"/>
    <w:rsid w:val="00862380"/>
    <w:rsid w:val="00862B8A"/>
    <w:rsid w:val="00866055"/>
    <w:rsid w:val="0086677B"/>
    <w:rsid w:val="008737A8"/>
    <w:rsid w:val="00873C60"/>
    <w:rsid w:val="008926FE"/>
    <w:rsid w:val="008A0DE6"/>
    <w:rsid w:val="008A55E7"/>
    <w:rsid w:val="008B2418"/>
    <w:rsid w:val="008C4A3B"/>
    <w:rsid w:val="008C4DAA"/>
    <w:rsid w:val="008C6C51"/>
    <w:rsid w:val="008D1963"/>
    <w:rsid w:val="008D50AC"/>
    <w:rsid w:val="008E08C4"/>
    <w:rsid w:val="008E3AFB"/>
    <w:rsid w:val="00902595"/>
    <w:rsid w:val="00907BE0"/>
    <w:rsid w:val="009141FB"/>
    <w:rsid w:val="009164FA"/>
    <w:rsid w:val="00920933"/>
    <w:rsid w:val="00925B4F"/>
    <w:rsid w:val="00926AA4"/>
    <w:rsid w:val="00926E6E"/>
    <w:rsid w:val="009308D7"/>
    <w:rsid w:val="00941662"/>
    <w:rsid w:val="009424FD"/>
    <w:rsid w:val="00954EEF"/>
    <w:rsid w:val="009618E4"/>
    <w:rsid w:val="00962956"/>
    <w:rsid w:val="00965774"/>
    <w:rsid w:val="0096793A"/>
    <w:rsid w:val="00972D01"/>
    <w:rsid w:val="00974CC8"/>
    <w:rsid w:val="0097618F"/>
    <w:rsid w:val="00981F14"/>
    <w:rsid w:val="009865B9"/>
    <w:rsid w:val="00995769"/>
    <w:rsid w:val="009A41B9"/>
    <w:rsid w:val="009A433B"/>
    <w:rsid w:val="009A6168"/>
    <w:rsid w:val="009A623B"/>
    <w:rsid w:val="009A6F9B"/>
    <w:rsid w:val="009B03C9"/>
    <w:rsid w:val="009C3A4D"/>
    <w:rsid w:val="009C53D4"/>
    <w:rsid w:val="009C6D30"/>
    <w:rsid w:val="009D1066"/>
    <w:rsid w:val="009E45A1"/>
    <w:rsid w:val="009F4A89"/>
    <w:rsid w:val="00A0343D"/>
    <w:rsid w:val="00A11E69"/>
    <w:rsid w:val="00A1388D"/>
    <w:rsid w:val="00A178D6"/>
    <w:rsid w:val="00A20E93"/>
    <w:rsid w:val="00A24A7F"/>
    <w:rsid w:val="00A261A9"/>
    <w:rsid w:val="00A308B0"/>
    <w:rsid w:val="00A32080"/>
    <w:rsid w:val="00A4114B"/>
    <w:rsid w:val="00A56771"/>
    <w:rsid w:val="00A644D1"/>
    <w:rsid w:val="00A6622F"/>
    <w:rsid w:val="00A67CFD"/>
    <w:rsid w:val="00A74747"/>
    <w:rsid w:val="00A81BD1"/>
    <w:rsid w:val="00A9461C"/>
    <w:rsid w:val="00AA2BD8"/>
    <w:rsid w:val="00AA5436"/>
    <w:rsid w:val="00AA7291"/>
    <w:rsid w:val="00AB2675"/>
    <w:rsid w:val="00AB3417"/>
    <w:rsid w:val="00AC4F70"/>
    <w:rsid w:val="00AD2C1D"/>
    <w:rsid w:val="00AD3426"/>
    <w:rsid w:val="00AD3E06"/>
    <w:rsid w:val="00AD66C7"/>
    <w:rsid w:val="00AE1944"/>
    <w:rsid w:val="00AE4E9B"/>
    <w:rsid w:val="00AE5182"/>
    <w:rsid w:val="00AE6700"/>
    <w:rsid w:val="00AF13CB"/>
    <w:rsid w:val="00AF4754"/>
    <w:rsid w:val="00AF581D"/>
    <w:rsid w:val="00AF79B8"/>
    <w:rsid w:val="00B03027"/>
    <w:rsid w:val="00B03F8F"/>
    <w:rsid w:val="00B05B76"/>
    <w:rsid w:val="00B10CA4"/>
    <w:rsid w:val="00B11947"/>
    <w:rsid w:val="00B12D33"/>
    <w:rsid w:val="00B141FC"/>
    <w:rsid w:val="00B166E5"/>
    <w:rsid w:val="00B169DF"/>
    <w:rsid w:val="00B17280"/>
    <w:rsid w:val="00B20684"/>
    <w:rsid w:val="00B213AF"/>
    <w:rsid w:val="00B23204"/>
    <w:rsid w:val="00B31A57"/>
    <w:rsid w:val="00B31CE5"/>
    <w:rsid w:val="00B337EE"/>
    <w:rsid w:val="00B403D5"/>
    <w:rsid w:val="00B421B5"/>
    <w:rsid w:val="00B43A5C"/>
    <w:rsid w:val="00B6416F"/>
    <w:rsid w:val="00B702CA"/>
    <w:rsid w:val="00B7144C"/>
    <w:rsid w:val="00B7167F"/>
    <w:rsid w:val="00B726A4"/>
    <w:rsid w:val="00B72D5F"/>
    <w:rsid w:val="00B74529"/>
    <w:rsid w:val="00B77A15"/>
    <w:rsid w:val="00B804B0"/>
    <w:rsid w:val="00B82451"/>
    <w:rsid w:val="00B939C1"/>
    <w:rsid w:val="00BA0432"/>
    <w:rsid w:val="00BA7F56"/>
    <w:rsid w:val="00BB0AFA"/>
    <w:rsid w:val="00BB2EE9"/>
    <w:rsid w:val="00BB6AC5"/>
    <w:rsid w:val="00BC0444"/>
    <w:rsid w:val="00BC0554"/>
    <w:rsid w:val="00BC6AC2"/>
    <w:rsid w:val="00BC77F5"/>
    <w:rsid w:val="00BD00C8"/>
    <w:rsid w:val="00BD4D9A"/>
    <w:rsid w:val="00BD7D23"/>
    <w:rsid w:val="00BE231E"/>
    <w:rsid w:val="00BE52E9"/>
    <w:rsid w:val="00BF4957"/>
    <w:rsid w:val="00C03182"/>
    <w:rsid w:val="00C052B9"/>
    <w:rsid w:val="00C0758D"/>
    <w:rsid w:val="00C07794"/>
    <w:rsid w:val="00C16465"/>
    <w:rsid w:val="00C20077"/>
    <w:rsid w:val="00C205FE"/>
    <w:rsid w:val="00C2485E"/>
    <w:rsid w:val="00C26124"/>
    <w:rsid w:val="00C31909"/>
    <w:rsid w:val="00C355A4"/>
    <w:rsid w:val="00C37D30"/>
    <w:rsid w:val="00C437C0"/>
    <w:rsid w:val="00C4543C"/>
    <w:rsid w:val="00C45E99"/>
    <w:rsid w:val="00C47D50"/>
    <w:rsid w:val="00C5511C"/>
    <w:rsid w:val="00C604F2"/>
    <w:rsid w:val="00C605DD"/>
    <w:rsid w:val="00C67A74"/>
    <w:rsid w:val="00C701EA"/>
    <w:rsid w:val="00C741FA"/>
    <w:rsid w:val="00C76FA6"/>
    <w:rsid w:val="00C83ABD"/>
    <w:rsid w:val="00C90CD4"/>
    <w:rsid w:val="00C9544F"/>
    <w:rsid w:val="00C97402"/>
    <w:rsid w:val="00CA2286"/>
    <w:rsid w:val="00CB182D"/>
    <w:rsid w:val="00CB39B0"/>
    <w:rsid w:val="00CB6FC7"/>
    <w:rsid w:val="00CC4E84"/>
    <w:rsid w:val="00CC6B0A"/>
    <w:rsid w:val="00CC6DAA"/>
    <w:rsid w:val="00CD353F"/>
    <w:rsid w:val="00CD37E4"/>
    <w:rsid w:val="00CE2100"/>
    <w:rsid w:val="00CE300A"/>
    <w:rsid w:val="00CF7F6E"/>
    <w:rsid w:val="00D012D4"/>
    <w:rsid w:val="00D01DFD"/>
    <w:rsid w:val="00D03C23"/>
    <w:rsid w:val="00D10273"/>
    <w:rsid w:val="00D14B0C"/>
    <w:rsid w:val="00D1557A"/>
    <w:rsid w:val="00D206B7"/>
    <w:rsid w:val="00D21488"/>
    <w:rsid w:val="00D2313C"/>
    <w:rsid w:val="00D331AA"/>
    <w:rsid w:val="00D336E4"/>
    <w:rsid w:val="00D34B53"/>
    <w:rsid w:val="00D357D1"/>
    <w:rsid w:val="00D41ED6"/>
    <w:rsid w:val="00D47496"/>
    <w:rsid w:val="00D5009A"/>
    <w:rsid w:val="00D51237"/>
    <w:rsid w:val="00D52B74"/>
    <w:rsid w:val="00D532B9"/>
    <w:rsid w:val="00D54DDE"/>
    <w:rsid w:val="00D54E8E"/>
    <w:rsid w:val="00D57FA7"/>
    <w:rsid w:val="00D60B13"/>
    <w:rsid w:val="00D64F2C"/>
    <w:rsid w:val="00D71E2D"/>
    <w:rsid w:val="00D83BC7"/>
    <w:rsid w:val="00D842E0"/>
    <w:rsid w:val="00D87D6D"/>
    <w:rsid w:val="00D958B8"/>
    <w:rsid w:val="00DA1189"/>
    <w:rsid w:val="00DA2368"/>
    <w:rsid w:val="00DA51FE"/>
    <w:rsid w:val="00DB1923"/>
    <w:rsid w:val="00DB646A"/>
    <w:rsid w:val="00DB6591"/>
    <w:rsid w:val="00DC462B"/>
    <w:rsid w:val="00DC7363"/>
    <w:rsid w:val="00DD0644"/>
    <w:rsid w:val="00DD480F"/>
    <w:rsid w:val="00DE108C"/>
    <w:rsid w:val="00DE4D17"/>
    <w:rsid w:val="00DF5B81"/>
    <w:rsid w:val="00DF6344"/>
    <w:rsid w:val="00E079F3"/>
    <w:rsid w:val="00E10AFA"/>
    <w:rsid w:val="00E15C4C"/>
    <w:rsid w:val="00E167D5"/>
    <w:rsid w:val="00E367D6"/>
    <w:rsid w:val="00E4209A"/>
    <w:rsid w:val="00E4382C"/>
    <w:rsid w:val="00E5026F"/>
    <w:rsid w:val="00E50E97"/>
    <w:rsid w:val="00E51E19"/>
    <w:rsid w:val="00E5633C"/>
    <w:rsid w:val="00E65FB8"/>
    <w:rsid w:val="00E65FD5"/>
    <w:rsid w:val="00E66C0A"/>
    <w:rsid w:val="00E72815"/>
    <w:rsid w:val="00E74EA3"/>
    <w:rsid w:val="00E87227"/>
    <w:rsid w:val="00E9456D"/>
    <w:rsid w:val="00E95DE6"/>
    <w:rsid w:val="00E96A17"/>
    <w:rsid w:val="00EB505E"/>
    <w:rsid w:val="00EC3B2D"/>
    <w:rsid w:val="00EC6A5C"/>
    <w:rsid w:val="00ED5D89"/>
    <w:rsid w:val="00ED735B"/>
    <w:rsid w:val="00EE49D4"/>
    <w:rsid w:val="00EE7AA4"/>
    <w:rsid w:val="00EF5200"/>
    <w:rsid w:val="00EF536D"/>
    <w:rsid w:val="00F00F48"/>
    <w:rsid w:val="00F04A59"/>
    <w:rsid w:val="00F07897"/>
    <w:rsid w:val="00F10221"/>
    <w:rsid w:val="00F11FE0"/>
    <w:rsid w:val="00F20230"/>
    <w:rsid w:val="00F23DA1"/>
    <w:rsid w:val="00F27D0C"/>
    <w:rsid w:val="00F30C78"/>
    <w:rsid w:val="00F34AA6"/>
    <w:rsid w:val="00F350ED"/>
    <w:rsid w:val="00F36F1B"/>
    <w:rsid w:val="00F4786C"/>
    <w:rsid w:val="00F507FF"/>
    <w:rsid w:val="00F50F5A"/>
    <w:rsid w:val="00F515DF"/>
    <w:rsid w:val="00F62208"/>
    <w:rsid w:val="00F64E3F"/>
    <w:rsid w:val="00F72022"/>
    <w:rsid w:val="00F8380C"/>
    <w:rsid w:val="00F8460D"/>
    <w:rsid w:val="00F8614A"/>
    <w:rsid w:val="00F87D03"/>
    <w:rsid w:val="00F9197D"/>
    <w:rsid w:val="00FA4DED"/>
    <w:rsid w:val="00FB2C70"/>
    <w:rsid w:val="00FB767E"/>
    <w:rsid w:val="00FB7A24"/>
    <w:rsid w:val="00FC1A7F"/>
    <w:rsid w:val="00FC200A"/>
    <w:rsid w:val="00FD0413"/>
    <w:rsid w:val="00FE0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6B486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BCE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E7BCE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E7BCE"/>
    <w:pPr>
      <w:keepNext/>
      <w:spacing w:before="240" w:after="60"/>
      <w:outlineLvl w:val="1"/>
    </w:pPr>
    <w:rPr>
      <w:rFonts w:cs="Arial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0E7BCE"/>
    <w:pPr>
      <w:keepNext/>
      <w:spacing w:before="240" w:after="60"/>
      <w:outlineLvl w:val="2"/>
    </w:pPr>
    <w:rPr>
      <w:rFonts w:cs="Arial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E7BCE"/>
    <w:pPr>
      <w:keepNext/>
      <w:spacing w:before="240" w:after="60"/>
      <w:outlineLvl w:val="3"/>
    </w:pPr>
    <w:rPr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0E7BCE"/>
    <w:pPr>
      <w:spacing w:before="240" w:after="60"/>
      <w:outlineLvl w:val="4"/>
    </w:pPr>
    <w:rPr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0E7BCE"/>
    <w:pPr>
      <w:spacing w:before="240" w:after="60"/>
      <w:outlineLvl w:val="5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7BCE"/>
    <w:rPr>
      <w:rFonts w:ascii="Book Antiqua" w:eastAsia="Times New Roman" w:hAnsi="Book Antiqua" w:cs="Arial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0E7BCE"/>
    <w:rPr>
      <w:rFonts w:ascii="Book Antiqua" w:eastAsia="Times New Roman" w:hAnsi="Book Antiqua" w:cs="Arial"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0E7BCE"/>
    <w:rPr>
      <w:rFonts w:ascii="Book Antiqua" w:eastAsia="Times New Roman" w:hAnsi="Book Antiqua" w:cs="Arial"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0E7BCE"/>
    <w:rPr>
      <w:rFonts w:ascii="Book Antiqua" w:eastAsia="Times New Roman" w:hAnsi="Book Antiqua" w:cs="Times New Roman"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0E7BCE"/>
    <w:rPr>
      <w:rFonts w:ascii="Book Antiqua" w:eastAsia="Times New Roman" w:hAnsi="Book Antiqua" w:cs="Times New Roman"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0E7BCE"/>
    <w:rPr>
      <w:rFonts w:ascii="Book Antiqua" w:eastAsia="Times New Roman" w:hAnsi="Book Antiqua" w:cs="Times New Roman"/>
      <w:color w:val="000000"/>
    </w:rPr>
  </w:style>
  <w:style w:type="table" w:styleId="TableTheme">
    <w:name w:val="Table Theme"/>
    <w:basedOn w:val="TableNormal"/>
    <w:rsid w:val="000E7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CC9966"/>
        <w:left w:val="single" w:sz="4" w:space="0" w:color="CC9966"/>
        <w:bottom w:val="single" w:sz="4" w:space="0" w:color="CC9966"/>
        <w:right w:val="single" w:sz="4" w:space="0" w:color="CC9966"/>
        <w:insideH w:val="single" w:sz="4" w:space="0" w:color="CC9966"/>
        <w:insideV w:val="single" w:sz="4" w:space="0" w:color="CC9966"/>
      </w:tblBorders>
    </w:tblPr>
  </w:style>
  <w:style w:type="character" w:styleId="Hyperlink">
    <w:name w:val="Hyperlink"/>
    <w:rsid w:val="000E7BCE"/>
    <w:rPr>
      <w:color w:val="993300"/>
      <w:u w:val="single"/>
    </w:rPr>
  </w:style>
  <w:style w:type="character" w:styleId="FollowedHyperlink">
    <w:name w:val="FollowedHyperlink"/>
    <w:rsid w:val="000E7BCE"/>
    <w:rPr>
      <w:color w:val="666600"/>
      <w:u w:val="single"/>
    </w:rPr>
  </w:style>
  <w:style w:type="paragraph" w:styleId="Footer">
    <w:name w:val="footer"/>
    <w:basedOn w:val="Normal"/>
    <w:link w:val="FooterChar"/>
    <w:uiPriority w:val="99"/>
    <w:rsid w:val="000E7BC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0E7BCE"/>
    <w:rPr>
      <w:rFonts w:ascii="Book Antiqua" w:eastAsia="Times New Roman" w:hAnsi="Book Antiqua" w:cs="Times New Roman"/>
      <w:color w:val="000000"/>
      <w:sz w:val="24"/>
      <w:szCs w:val="24"/>
      <w:lang w:val="x-none" w:eastAsia="x-none"/>
    </w:rPr>
  </w:style>
  <w:style w:type="character" w:styleId="PageNumber">
    <w:name w:val="page number"/>
    <w:basedOn w:val="DefaultParagraphFont"/>
    <w:rsid w:val="000E7BCE"/>
  </w:style>
  <w:style w:type="paragraph" w:styleId="Header">
    <w:name w:val="header"/>
    <w:basedOn w:val="Normal"/>
    <w:link w:val="HeaderChar"/>
    <w:uiPriority w:val="99"/>
    <w:rsid w:val="000E7BC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0E7BCE"/>
    <w:rPr>
      <w:rFonts w:ascii="Book Antiqua" w:eastAsia="Times New Roman" w:hAnsi="Book Antiqua" w:cs="Times New Roman"/>
      <w:color w:val="000000"/>
      <w:sz w:val="24"/>
      <w:szCs w:val="24"/>
      <w:lang w:val="x-none" w:eastAsia="x-none"/>
    </w:rPr>
  </w:style>
  <w:style w:type="paragraph" w:customStyle="1" w:styleId="CharCharChar">
    <w:name w:val="Char Char Char"/>
    <w:basedOn w:val="Normal"/>
    <w:rsid w:val="000E7BCE"/>
    <w:pPr>
      <w:spacing w:after="160" w:line="240" w:lineRule="exact"/>
    </w:pPr>
    <w:rPr>
      <w:rFonts w:ascii="Tahoma" w:eastAsia="MS Mincho" w:hAnsi="Tahoma"/>
      <w:color w:val="auto"/>
      <w:sz w:val="20"/>
      <w:szCs w:val="20"/>
      <w:lang w:val="sq-AL"/>
    </w:rPr>
  </w:style>
  <w:style w:type="paragraph" w:customStyle="1" w:styleId="Akti">
    <w:name w:val="Akti"/>
    <w:rsid w:val="000E7BC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Emer">
    <w:name w:val="Autoriteti_Emer"/>
    <w:next w:val="Normal"/>
    <w:link w:val="AutoritetiEmerChar"/>
    <w:rsid w:val="000E7BCE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Autoriteti">
    <w:name w:val="Autoriteti"/>
    <w:next w:val="AutoritetiEmer"/>
    <w:rsid w:val="000E7BCE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character" w:customStyle="1" w:styleId="AutoritetiEmerChar">
    <w:name w:val="Autoriteti_Emer Char"/>
    <w:link w:val="AutoritetiEmer"/>
    <w:locked/>
    <w:rsid w:val="000E7BCE"/>
    <w:rPr>
      <w:rFonts w:ascii="CG Times" w:eastAsia="Times New Roman" w:hAnsi="CG Times" w:cs="Times New Roman"/>
      <w:b/>
      <w:lang w:val="en-GB"/>
    </w:rPr>
  </w:style>
  <w:style w:type="character" w:customStyle="1" w:styleId="BazLigjPropozuesChar">
    <w:name w:val="Baz_Ligj_Propozues Char"/>
    <w:link w:val="BazLigjPropozues"/>
    <w:locked/>
    <w:rsid w:val="000E7BCE"/>
    <w:rPr>
      <w:rFonts w:ascii="CG Times" w:hAnsi="CG Times"/>
      <w:color w:val="000000"/>
      <w:lang w:val="en-GB"/>
    </w:rPr>
  </w:style>
  <w:style w:type="paragraph" w:customStyle="1" w:styleId="BazLigjPropozues">
    <w:name w:val="Baz_Ligj_Propozues"/>
    <w:link w:val="BazLigjPropozuesChar"/>
    <w:rsid w:val="000E7BCE"/>
    <w:pPr>
      <w:keepNext/>
      <w:widowControl w:val="0"/>
      <w:spacing w:after="0" w:line="240" w:lineRule="auto"/>
      <w:ind w:firstLine="720"/>
      <w:jc w:val="both"/>
    </w:pPr>
    <w:rPr>
      <w:rFonts w:ascii="CG Times" w:hAnsi="CG Times"/>
      <w:color w:val="000000"/>
      <w:lang w:val="en-GB"/>
    </w:rPr>
  </w:style>
  <w:style w:type="paragraph" w:customStyle="1" w:styleId="Paragrafi">
    <w:name w:val="Paragrafi"/>
    <w:link w:val="ParagrafiChar"/>
    <w:rsid w:val="000E7BCE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NumriData">
    <w:name w:val="Numri_Data"/>
    <w:next w:val="Normal"/>
    <w:rsid w:val="000E7BC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character" w:customStyle="1" w:styleId="ParagrafiChar">
    <w:name w:val="Paragrafi Char"/>
    <w:link w:val="Paragrafi"/>
    <w:locked/>
    <w:rsid w:val="000E7BCE"/>
    <w:rPr>
      <w:rFonts w:ascii="CG Times" w:eastAsia="Times New Roman" w:hAnsi="CG Times" w:cs="Times New Roman"/>
      <w:szCs w:val="20"/>
    </w:rPr>
  </w:style>
  <w:style w:type="character" w:customStyle="1" w:styleId="TitulliChar">
    <w:name w:val="Titulli Char"/>
    <w:link w:val="Titulli"/>
    <w:locked/>
    <w:rsid w:val="000E7BCE"/>
    <w:rPr>
      <w:rFonts w:ascii="CG Times" w:hAnsi="CG Times"/>
      <w:b/>
      <w:caps/>
      <w:lang w:val="en-GB"/>
    </w:rPr>
  </w:style>
  <w:style w:type="paragraph" w:customStyle="1" w:styleId="Titulli">
    <w:name w:val="Titulli"/>
    <w:next w:val="Normal"/>
    <w:link w:val="TitulliChar"/>
    <w:rsid w:val="000E7BCE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  <w:lang w:val="en-GB"/>
    </w:rPr>
  </w:style>
  <w:style w:type="character" w:customStyle="1" w:styleId="VENDOSIChar">
    <w:name w:val="VENDOSI Char"/>
    <w:link w:val="VENDOSI"/>
    <w:locked/>
    <w:rsid w:val="000E7BCE"/>
    <w:rPr>
      <w:rFonts w:ascii="CG Times" w:hAnsi="CG Times"/>
      <w:caps/>
      <w:lang w:val="en-GB"/>
    </w:rPr>
  </w:style>
  <w:style w:type="paragraph" w:customStyle="1" w:styleId="VENDOSI">
    <w:name w:val="VENDOSI"/>
    <w:next w:val="Normal"/>
    <w:link w:val="VENDOSIChar"/>
    <w:rsid w:val="000E7BCE"/>
    <w:pPr>
      <w:keepNext/>
      <w:widowControl w:val="0"/>
      <w:spacing w:after="0" w:line="240" w:lineRule="auto"/>
      <w:jc w:val="center"/>
    </w:pPr>
    <w:rPr>
      <w:rFonts w:ascii="CG Times" w:hAnsi="CG Times"/>
      <w:caps/>
      <w:lang w:val="en-GB"/>
    </w:rPr>
  </w:style>
  <w:style w:type="paragraph" w:customStyle="1" w:styleId="KreuNr">
    <w:name w:val="Kreu_Nr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KreuTitull">
    <w:name w:val="Kreu_Titull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NeniNr">
    <w:name w:val="Neni_Nr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/>
    </w:rPr>
  </w:style>
  <w:style w:type="paragraph" w:customStyle="1" w:styleId="Shpallja">
    <w:name w:val="Shpallja"/>
    <w:rsid w:val="000E7BCE"/>
    <w:pPr>
      <w:widowControl w:val="0"/>
      <w:spacing w:after="0" w:line="240" w:lineRule="auto"/>
      <w:jc w:val="both"/>
    </w:pPr>
    <w:rPr>
      <w:rFonts w:ascii="CG Times" w:eastAsia="Times New Roman" w:hAnsi="CG Times" w:cs="Times New Roman"/>
      <w:b/>
      <w:color w:val="000000"/>
      <w:lang w:val="sq-AL"/>
    </w:rPr>
  </w:style>
  <w:style w:type="paragraph" w:styleId="FootnoteText">
    <w:name w:val="footnote text"/>
    <w:basedOn w:val="Normal"/>
    <w:link w:val="FootnoteTextChar"/>
    <w:semiHidden/>
    <w:rsid w:val="000E7BCE"/>
    <w:rPr>
      <w:rFonts w:ascii="Times New Roman" w:hAnsi="Times New Roman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0E7BC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0E7BCE"/>
    <w:rPr>
      <w:vertAlign w:val="superscript"/>
    </w:rPr>
  </w:style>
  <w:style w:type="paragraph" w:styleId="ListBullet2">
    <w:name w:val="List Bullet 2"/>
    <w:basedOn w:val="Normal"/>
    <w:rsid w:val="000E7BCE"/>
    <w:pPr>
      <w:numPr>
        <w:numId w:val="1"/>
      </w:numPr>
    </w:pPr>
    <w:rPr>
      <w:rFonts w:ascii="Times New Roman" w:hAnsi="Times New Roman"/>
      <w:color w:val="auto"/>
    </w:rPr>
  </w:style>
  <w:style w:type="paragraph" w:customStyle="1" w:styleId="Tabele">
    <w:name w:val="Tabele"/>
    <w:rsid w:val="000E7BCE"/>
    <w:pPr>
      <w:spacing w:after="0" w:line="240" w:lineRule="auto"/>
    </w:pPr>
    <w:rPr>
      <w:rFonts w:ascii="CG Times" w:eastAsia="Times New Roman" w:hAnsi="CG Times" w:cs="Times New Roman"/>
      <w:szCs w:val="20"/>
      <w:lang w:val="en-GB"/>
    </w:rPr>
  </w:style>
  <w:style w:type="character" w:customStyle="1" w:styleId="NeniTitullChar">
    <w:name w:val="Neni_Titull Char"/>
    <w:link w:val="NeniTitull"/>
    <w:locked/>
    <w:rsid w:val="000E7BCE"/>
    <w:rPr>
      <w:rFonts w:ascii="CG Times" w:hAnsi="CG Times"/>
      <w:b/>
      <w:lang w:val="en-GB"/>
    </w:rPr>
  </w:style>
  <w:style w:type="paragraph" w:customStyle="1" w:styleId="NeniTitull">
    <w:name w:val="Neni_Titull"/>
    <w:next w:val="Normal"/>
    <w:link w:val="NeniTitullChar"/>
    <w:rsid w:val="000E7BCE"/>
    <w:pPr>
      <w:keepNext/>
      <w:widowControl w:val="0"/>
      <w:spacing w:after="0" w:line="240" w:lineRule="auto"/>
      <w:jc w:val="center"/>
      <w:outlineLvl w:val="2"/>
    </w:pPr>
    <w:rPr>
      <w:rFonts w:ascii="CG Times" w:hAnsi="CG Times"/>
      <w:b/>
      <w:lang w:val="en-GB"/>
    </w:rPr>
  </w:style>
  <w:style w:type="table" w:styleId="TableGrid">
    <w:name w:val="Table Grid"/>
    <w:basedOn w:val="TableNormal"/>
    <w:rsid w:val="000E7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i0">
    <w:name w:val="paragrafi"/>
    <w:basedOn w:val="Normal"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customStyle="1" w:styleId="tabele0">
    <w:name w:val="tabele"/>
    <w:basedOn w:val="Normal"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styleId="ListParagraph">
    <w:name w:val="List Paragraph"/>
    <w:basedOn w:val="Normal"/>
    <w:uiPriority w:val="34"/>
    <w:qFormat/>
    <w:rsid w:val="000E7BCE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</w:rPr>
  </w:style>
  <w:style w:type="paragraph" w:customStyle="1" w:styleId="Institucioni">
    <w:name w:val="Institucioni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eastAsia="en-GB"/>
    </w:rPr>
  </w:style>
  <w:style w:type="paragraph" w:styleId="NormalWeb">
    <w:name w:val="Normal (Web)"/>
    <w:basedOn w:val="Normal"/>
    <w:uiPriority w:val="99"/>
    <w:unhideWhenUsed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BCE"/>
    <w:pPr>
      <w:widowControl w:val="0"/>
      <w:autoSpaceDE w:val="0"/>
      <w:autoSpaceDN w:val="0"/>
      <w:adjustRightInd w:val="0"/>
      <w:spacing w:after="60"/>
      <w:jc w:val="center"/>
      <w:outlineLvl w:val="1"/>
    </w:pPr>
    <w:rPr>
      <w:rFonts w:ascii="Cambria" w:hAnsi="Cambria"/>
      <w:color w:val="auto"/>
      <w:lang w:val="x-none" w:eastAsia="x-none"/>
    </w:rPr>
  </w:style>
  <w:style w:type="character" w:customStyle="1" w:styleId="SubtitleChar">
    <w:name w:val="Subtitle Char"/>
    <w:basedOn w:val="DefaultParagraphFont"/>
    <w:link w:val="Subtitle"/>
    <w:uiPriority w:val="11"/>
    <w:rsid w:val="000E7BCE"/>
    <w:rPr>
      <w:rFonts w:ascii="Cambria" w:eastAsia="Times New Roman" w:hAnsi="Cambria" w:cs="Times New Roman"/>
      <w:sz w:val="24"/>
      <w:szCs w:val="24"/>
      <w:lang w:val="x-none" w:eastAsia="x-none"/>
    </w:rPr>
  </w:style>
  <w:style w:type="paragraph" w:styleId="NoSpacing">
    <w:name w:val="No Spacing"/>
    <w:uiPriority w:val="1"/>
    <w:qFormat/>
    <w:rsid w:val="000E7BCE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paragraph" w:customStyle="1" w:styleId="Default">
    <w:name w:val="Default"/>
    <w:rsid w:val="000E7BCE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0E7BC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rsid w:val="000E7BCE"/>
    <w:rPr>
      <w:rFonts w:ascii="Tahoma" w:eastAsia="Times New Roman" w:hAnsi="Tahoma" w:cs="Times New Roman"/>
      <w:color w:val="000000"/>
      <w:sz w:val="16"/>
      <w:szCs w:val="16"/>
      <w:lang w:val="x-none" w:eastAsia="x-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D2C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2C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2CF9"/>
    <w:rPr>
      <w:rFonts w:ascii="Book Antiqua" w:eastAsia="Times New Roman" w:hAnsi="Book Antiqua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2C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2CF9"/>
    <w:rPr>
      <w:rFonts w:ascii="Book Antiqua" w:eastAsia="Times New Roman" w:hAnsi="Book Antiqua" w:cs="Times New Roman"/>
      <w:b/>
      <w:bCs/>
      <w:color w:val="000000"/>
      <w:sz w:val="20"/>
      <w:szCs w:val="20"/>
    </w:rPr>
  </w:style>
  <w:style w:type="paragraph" w:customStyle="1" w:styleId="ColorfulList-Accent11">
    <w:name w:val="Colorful List - Accent 11"/>
    <w:basedOn w:val="Normal"/>
    <w:uiPriority w:val="34"/>
    <w:qFormat/>
    <w:rsid w:val="00D71E2D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BCE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E7BCE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E7BCE"/>
    <w:pPr>
      <w:keepNext/>
      <w:spacing w:before="240" w:after="60"/>
      <w:outlineLvl w:val="1"/>
    </w:pPr>
    <w:rPr>
      <w:rFonts w:cs="Arial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0E7BCE"/>
    <w:pPr>
      <w:keepNext/>
      <w:spacing w:before="240" w:after="60"/>
      <w:outlineLvl w:val="2"/>
    </w:pPr>
    <w:rPr>
      <w:rFonts w:cs="Arial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E7BCE"/>
    <w:pPr>
      <w:keepNext/>
      <w:spacing w:before="240" w:after="60"/>
      <w:outlineLvl w:val="3"/>
    </w:pPr>
    <w:rPr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0E7BCE"/>
    <w:pPr>
      <w:spacing w:before="240" w:after="60"/>
      <w:outlineLvl w:val="4"/>
    </w:pPr>
    <w:rPr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0E7BCE"/>
    <w:pPr>
      <w:spacing w:before="240" w:after="60"/>
      <w:outlineLvl w:val="5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7BCE"/>
    <w:rPr>
      <w:rFonts w:ascii="Book Antiqua" w:eastAsia="Times New Roman" w:hAnsi="Book Antiqua" w:cs="Arial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0E7BCE"/>
    <w:rPr>
      <w:rFonts w:ascii="Book Antiqua" w:eastAsia="Times New Roman" w:hAnsi="Book Antiqua" w:cs="Arial"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0E7BCE"/>
    <w:rPr>
      <w:rFonts w:ascii="Book Antiqua" w:eastAsia="Times New Roman" w:hAnsi="Book Antiqua" w:cs="Arial"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0E7BCE"/>
    <w:rPr>
      <w:rFonts w:ascii="Book Antiqua" w:eastAsia="Times New Roman" w:hAnsi="Book Antiqua" w:cs="Times New Roman"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0E7BCE"/>
    <w:rPr>
      <w:rFonts w:ascii="Book Antiqua" w:eastAsia="Times New Roman" w:hAnsi="Book Antiqua" w:cs="Times New Roman"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0E7BCE"/>
    <w:rPr>
      <w:rFonts w:ascii="Book Antiqua" w:eastAsia="Times New Roman" w:hAnsi="Book Antiqua" w:cs="Times New Roman"/>
      <w:color w:val="000000"/>
    </w:rPr>
  </w:style>
  <w:style w:type="table" w:styleId="TableTheme">
    <w:name w:val="Table Theme"/>
    <w:basedOn w:val="TableNormal"/>
    <w:rsid w:val="000E7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CC9966"/>
        <w:left w:val="single" w:sz="4" w:space="0" w:color="CC9966"/>
        <w:bottom w:val="single" w:sz="4" w:space="0" w:color="CC9966"/>
        <w:right w:val="single" w:sz="4" w:space="0" w:color="CC9966"/>
        <w:insideH w:val="single" w:sz="4" w:space="0" w:color="CC9966"/>
        <w:insideV w:val="single" w:sz="4" w:space="0" w:color="CC9966"/>
      </w:tblBorders>
    </w:tblPr>
  </w:style>
  <w:style w:type="character" w:styleId="Hyperlink">
    <w:name w:val="Hyperlink"/>
    <w:rsid w:val="000E7BCE"/>
    <w:rPr>
      <w:color w:val="993300"/>
      <w:u w:val="single"/>
    </w:rPr>
  </w:style>
  <w:style w:type="character" w:styleId="FollowedHyperlink">
    <w:name w:val="FollowedHyperlink"/>
    <w:rsid w:val="000E7BCE"/>
    <w:rPr>
      <w:color w:val="666600"/>
      <w:u w:val="single"/>
    </w:rPr>
  </w:style>
  <w:style w:type="paragraph" w:styleId="Footer">
    <w:name w:val="footer"/>
    <w:basedOn w:val="Normal"/>
    <w:link w:val="FooterChar"/>
    <w:uiPriority w:val="99"/>
    <w:rsid w:val="000E7BC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0E7BCE"/>
    <w:rPr>
      <w:rFonts w:ascii="Book Antiqua" w:eastAsia="Times New Roman" w:hAnsi="Book Antiqua" w:cs="Times New Roman"/>
      <w:color w:val="000000"/>
      <w:sz w:val="24"/>
      <w:szCs w:val="24"/>
      <w:lang w:val="x-none" w:eastAsia="x-none"/>
    </w:rPr>
  </w:style>
  <w:style w:type="character" w:styleId="PageNumber">
    <w:name w:val="page number"/>
    <w:basedOn w:val="DefaultParagraphFont"/>
    <w:rsid w:val="000E7BCE"/>
  </w:style>
  <w:style w:type="paragraph" w:styleId="Header">
    <w:name w:val="header"/>
    <w:basedOn w:val="Normal"/>
    <w:link w:val="HeaderChar"/>
    <w:uiPriority w:val="99"/>
    <w:rsid w:val="000E7BC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0E7BCE"/>
    <w:rPr>
      <w:rFonts w:ascii="Book Antiqua" w:eastAsia="Times New Roman" w:hAnsi="Book Antiqua" w:cs="Times New Roman"/>
      <w:color w:val="000000"/>
      <w:sz w:val="24"/>
      <w:szCs w:val="24"/>
      <w:lang w:val="x-none" w:eastAsia="x-none"/>
    </w:rPr>
  </w:style>
  <w:style w:type="paragraph" w:customStyle="1" w:styleId="CharCharChar">
    <w:name w:val="Char Char Char"/>
    <w:basedOn w:val="Normal"/>
    <w:rsid w:val="000E7BCE"/>
    <w:pPr>
      <w:spacing w:after="160" w:line="240" w:lineRule="exact"/>
    </w:pPr>
    <w:rPr>
      <w:rFonts w:ascii="Tahoma" w:eastAsia="MS Mincho" w:hAnsi="Tahoma"/>
      <w:color w:val="auto"/>
      <w:sz w:val="20"/>
      <w:szCs w:val="20"/>
      <w:lang w:val="sq-AL"/>
    </w:rPr>
  </w:style>
  <w:style w:type="paragraph" w:customStyle="1" w:styleId="Akti">
    <w:name w:val="Akti"/>
    <w:rsid w:val="000E7BC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Emer">
    <w:name w:val="Autoriteti_Emer"/>
    <w:next w:val="Normal"/>
    <w:link w:val="AutoritetiEmerChar"/>
    <w:rsid w:val="000E7BCE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Autoriteti">
    <w:name w:val="Autoriteti"/>
    <w:next w:val="AutoritetiEmer"/>
    <w:rsid w:val="000E7BCE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character" w:customStyle="1" w:styleId="AutoritetiEmerChar">
    <w:name w:val="Autoriteti_Emer Char"/>
    <w:link w:val="AutoritetiEmer"/>
    <w:locked/>
    <w:rsid w:val="000E7BCE"/>
    <w:rPr>
      <w:rFonts w:ascii="CG Times" w:eastAsia="Times New Roman" w:hAnsi="CG Times" w:cs="Times New Roman"/>
      <w:b/>
      <w:lang w:val="en-GB"/>
    </w:rPr>
  </w:style>
  <w:style w:type="character" w:customStyle="1" w:styleId="BazLigjPropozuesChar">
    <w:name w:val="Baz_Ligj_Propozues Char"/>
    <w:link w:val="BazLigjPropozues"/>
    <w:locked/>
    <w:rsid w:val="000E7BCE"/>
    <w:rPr>
      <w:rFonts w:ascii="CG Times" w:hAnsi="CG Times"/>
      <w:color w:val="000000"/>
      <w:lang w:val="en-GB"/>
    </w:rPr>
  </w:style>
  <w:style w:type="paragraph" w:customStyle="1" w:styleId="BazLigjPropozues">
    <w:name w:val="Baz_Ligj_Propozues"/>
    <w:link w:val="BazLigjPropozuesChar"/>
    <w:rsid w:val="000E7BCE"/>
    <w:pPr>
      <w:keepNext/>
      <w:widowControl w:val="0"/>
      <w:spacing w:after="0" w:line="240" w:lineRule="auto"/>
      <w:ind w:firstLine="720"/>
      <w:jc w:val="both"/>
    </w:pPr>
    <w:rPr>
      <w:rFonts w:ascii="CG Times" w:hAnsi="CG Times"/>
      <w:color w:val="000000"/>
      <w:lang w:val="en-GB"/>
    </w:rPr>
  </w:style>
  <w:style w:type="paragraph" w:customStyle="1" w:styleId="Paragrafi">
    <w:name w:val="Paragrafi"/>
    <w:link w:val="ParagrafiChar"/>
    <w:rsid w:val="000E7BCE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NumriData">
    <w:name w:val="Numri_Data"/>
    <w:next w:val="Normal"/>
    <w:rsid w:val="000E7BC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character" w:customStyle="1" w:styleId="ParagrafiChar">
    <w:name w:val="Paragrafi Char"/>
    <w:link w:val="Paragrafi"/>
    <w:locked/>
    <w:rsid w:val="000E7BCE"/>
    <w:rPr>
      <w:rFonts w:ascii="CG Times" w:eastAsia="Times New Roman" w:hAnsi="CG Times" w:cs="Times New Roman"/>
      <w:szCs w:val="20"/>
    </w:rPr>
  </w:style>
  <w:style w:type="character" w:customStyle="1" w:styleId="TitulliChar">
    <w:name w:val="Titulli Char"/>
    <w:link w:val="Titulli"/>
    <w:locked/>
    <w:rsid w:val="000E7BCE"/>
    <w:rPr>
      <w:rFonts w:ascii="CG Times" w:hAnsi="CG Times"/>
      <w:b/>
      <w:caps/>
      <w:lang w:val="en-GB"/>
    </w:rPr>
  </w:style>
  <w:style w:type="paragraph" w:customStyle="1" w:styleId="Titulli">
    <w:name w:val="Titulli"/>
    <w:next w:val="Normal"/>
    <w:link w:val="TitulliChar"/>
    <w:rsid w:val="000E7BCE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  <w:lang w:val="en-GB"/>
    </w:rPr>
  </w:style>
  <w:style w:type="character" w:customStyle="1" w:styleId="VENDOSIChar">
    <w:name w:val="VENDOSI Char"/>
    <w:link w:val="VENDOSI"/>
    <w:locked/>
    <w:rsid w:val="000E7BCE"/>
    <w:rPr>
      <w:rFonts w:ascii="CG Times" w:hAnsi="CG Times"/>
      <w:caps/>
      <w:lang w:val="en-GB"/>
    </w:rPr>
  </w:style>
  <w:style w:type="paragraph" w:customStyle="1" w:styleId="VENDOSI">
    <w:name w:val="VENDOSI"/>
    <w:next w:val="Normal"/>
    <w:link w:val="VENDOSIChar"/>
    <w:rsid w:val="000E7BCE"/>
    <w:pPr>
      <w:keepNext/>
      <w:widowControl w:val="0"/>
      <w:spacing w:after="0" w:line="240" w:lineRule="auto"/>
      <w:jc w:val="center"/>
    </w:pPr>
    <w:rPr>
      <w:rFonts w:ascii="CG Times" w:hAnsi="CG Times"/>
      <w:caps/>
      <w:lang w:val="en-GB"/>
    </w:rPr>
  </w:style>
  <w:style w:type="paragraph" w:customStyle="1" w:styleId="KreuNr">
    <w:name w:val="Kreu_Nr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KreuTitull">
    <w:name w:val="Kreu_Titull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NeniNr">
    <w:name w:val="Neni_Nr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/>
    </w:rPr>
  </w:style>
  <w:style w:type="paragraph" w:customStyle="1" w:styleId="Shpallja">
    <w:name w:val="Shpallja"/>
    <w:rsid w:val="000E7BCE"/>
    <w:pPr>
      <w:widowControl w:val="0"/>
      <w:spacing w:after="0" w:line="240" w:lineRule="auto"/>
      <w:jc w:val="both"/>
    </w:pPr>
    <w:rPr>
      <w:rFonts w:ascii="CG Times" w:eastAsia="Times New Roman" w:hAnsi="CG Times" w:cs="Times New Roman"/>
      <w:b/>
      <w:color w:val="000000"/>
      <w:lang w:val="sq-AL"/>
    </w:rPr>
  </w:style>
  <w:style w:type="paragraph" w:styleId="FootnoteText">
    <w:name w:val="footnote text"/>
    <w:basedOn w:val="Normal"/>
    <w:link w:val="FootnoteTextChar"/>
    <w:semiHidden/>
    <w:rsid w:val="000E7BCE"/>
    <w:rPr>
      <w:rFonts w:ascii="Times New Roman" w:hAnsi="Times New Roman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0E7BC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0E7BCE"/>
    <w:rPr>
      <w:vertAlign w:val="superscript"/>
    </w:rPr>
  </w:style>
  <w:style w:type="paragraph" w:styleId="ListBullet2">
    <w:name w:val="List Bullet 2"/>
    <w:basedOn w:val="Normal"/>
    <w:rsid w:val="000E7BCE"/>
    <w:pPr>
      <w:numPr>
        <w:numId w:val="1"/>
      </w:numPr>
    </w:pPr>
    <w:rPr>
      <w:rFonts w:ascii="Times New Roman" w:hAnsi="Times New Roman"/>
      <w:color w:val="auto"/>
    </w:rPr>
  </w:style>
  <w:style w:type="paragraph" w:customStyle="1" w:styleId="Tabele">
    <w:name w:val="Tabele"/>
    <w:rsid w:val="000E7BCE"/>
    <w:pPr>
      <w:spacing w:after="0" w:line="240" w:lineRule="auto"/>
    </w:pPr>
    <w:rPr>
      <w:rFonts w:ascii="CG Times" w:eastAsia="Times New Roman" w:hAnsi="CG Times" w:cs="Times New Roman"/>
      <w:szCs w:val="20"/>
      <w:lang w:val="en-GB"/>
    </w:rPr>
  </w:style>
  <w:style w:type="character" w:customStyle="1" w:styleId="NeniTitullChar">
    <w:name w:val="Neni_Titull Char"/>
    <w:link w:val="NeniTitull"/>
    <w:locked/>
    <w:rsid w:val="000E7BCE"/>
    <w:rPr>
      <w:rFonts w:ascii="CG Times" w:hAnsi="CG Times"/>
      <w:b/>
      <w:lang w:val="en-GB"/>
    </w:rPr>
  </w:style>
  <w:style w:type="paragraph" w:customStyle="1" w:styleId="NeniTitull">
    <w:name w:val="Neni_Titull"/>
    <w:next w:val="Normal"/>
    <w:link w:val="NeniTitullChar"/>
    <w:rsid w:val="000E7BCE"/>
    <w:pPr>
      <w:keepNext/>
      <w:widowControl w:val="0"/>
      <w:spacing w:after="0" w:line="240" w:lineRule="auto"/>
      <w:jc w:val="center"/>
      <w:outlineLvl w:val="2"/>
    </w:pPr>
    <w:rPr>
      <w:rFonts w:ascii="CG Times" w:hAnsi="CG Times"/>
      <w:b/>
      <w:lang w:val="en-GB"/>
    </w:rPr>
  </w:style>
  <w:style w:type="table" w:styleId="TableGrid">
    <w:name w:val="Table Grid"/>
    <w:basedOn w:val="TableNormal"/>
    <w:rsid w:val="000E7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i0">
    <w:name w:val="paragrafi"/>
    <w:basedOn w:val="Normal"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customStyle="1" w:styleId="tabele0">
    <w:name w:val="tabele"/>
    <w:basedOn w:val="Normal"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styleId="ListParagraph">
    <w:name w:val="List Paragraph"/>
    <w:basedOn w:val="Normal"/>
    <w:uiPriority w:val="34"/>
    <w:qFormat/>
    <w:rsid w:val="000E7BCE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</w:rPr>
  </w:style>
  <w:style w:type="paragraph" w:customStyle="1" w:styleId="Institucioni">
    <w:name w:val="Institucioni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eastAsia="en-GB"/>
    </w:rPr>
  </w:style>
  <w:style w:type="paragraph" w:styleId="NormalWeb">
    <w:name w:val="Normal (Web)"/>
    <w:basedOn w:val="Normal"/>
    <w:uiPriority w:val="99"/>
    <w:unhideWhenUsed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BCE"/>
    <w:pPr>
      <w:widowControl w:val="0"/>
      <w:autoSpaceDE w:val="0"/>
      <w:autoSpaceDN w:val="0"/>
      <w:adjustRightInd w:val="0"/>
      <w:spacing w:after="60"/>
      <w:jc w:val="center"/>
      <w:outlineLvl w:val="1"/>
    </w:pPr>
    <w:rPr>
      <w:rFonts w:ascii="Cambria" w:hAnsi="Cambria"/>
      <w:color w:val="auto"/>
      <w:lang w:val="x-none" w:eastAsia="x-none"/>
    </w:rPr>
  </w:style>
  <w:style w:type="character" w:customStyle="1" w:styleId="SubtitleChar">
    <w:name w:val="Subtitle Char"/>
    <w:basedOn w:val="DefaultParagraphFont"/>
    <w:link w:val="Subtitle"/>
    <w:uiPriority w:val="11"/>
    <w:rsid w:val="000E7BCE"/>
    <w:rPr>
      <w:rFonts w:ascii="Cambria" w:eastAsia="Times New Roman" w:hAnsi="Cambria" w:cs="Times New Roman"/>
      <w:sz w:val="24"/>
      <w:szCs w:val="24"/>
      <w:lang w:val="x-none" w:eastAsia="x-none"/>
    </w:rPr>
  </w:style>
  <w:style w:type="paragraph" w:styleId="NoSpacing">
    <w:name w:val="No Spacing"/>
    <w:uiPriority w:val="1"/>
    <w:qFormat/>
    <w:rsid w:val="000E7BCE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paragraph" w:customStyle="1" w:styleId="Default">
    <w:name w:val="Default"/>
    <w:rsid w:val="000E7BCE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0E7BC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rsid w:val="000E7BCE"/>
    <w:rPr>
      <w:rFonts w:ascii="Tahoma" w:eastAsia="Times New Roman" w:hAnsi="Tahoma" w:cs="Times New Roman"/>
      <w:color w:val="000000"/>
      <w:sz w:val="16"/>
      <w:szCs w:val="16"/>
      <w:lang w:val="x-none" w:eastAsia="x-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D2C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2C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2CF9"/>
    <w:rPr>
      <w:rFonts w:ascii="Book Antiqua" w:eastAsia="Times New Roman" w:hAnsi="Book Antiqua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2C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2CF9"/>
    <w:rPr>
      <w:rFonts w:ascii="Book Antiqua" w:eastAsia="Times New Roman" w:hAnsi="Book Antiqua" w:cs="Times New Roman"/>
      <w:b/>
      <w:bCs/>
      <w:color w:val="000000"/>
      <w:sz w:val="20"/>
      <w:szCs w:val="20"/>
    </w:rPr>
  </w:style>
  <w:style w:type="paragraph" w:customStyle="1" w:styleId="ColorfulList-Accent11">
    <w:name w:val="Colorful List - Accent 11"/>
    <w:basedOn w:val="Normal"/>
    <w:uiPriority w:val="34"/>
    <w:qFormat/>
    <w:rsid w:val="00D71E2D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5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6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1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2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1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1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0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4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0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5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3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949A88A2094701AF9838293DABE0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2021-01-19T10:09:21Z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2021-01-18T23:00:00Z</Date_x0020_protokolli>
    <Titulli xmlns="0e656187-b300-4fb0-8bf4-3a50f872073c">Për autorizimin e Agjencisë Shtetërore për shpronësimin për negocimin e afatit të shpronsimit të pronarëve të pasurive të paluajtshme, pronë private, të nevojshme për ndërtimin e spitalit të Fierit</Titulli>
    <Modifikuesi xmlns="0e656187-b300-4fb0-8bf4-3a50f872073c">ermira.bukaci</Modifikuesi>
    <Nr_x002e__x0020_prot_x0020_QBZ xmlns="0e656187-b300-4fb0-8bf4-3a50f872073c">91</Nr_x002e__x0020_prot_x0020_QBZ>
    <Data_x0020_e_x0020_Modifikimit xmlns="0e656187-b300-4fb0-8bf4-3a50f872073c">2021-01-19T10:16:06Z</Data_x0020_e_x0020_Modifikimit>
    <Dekretuar xmlns="0e656187-b300-4fb0-8bf4-3a50f872073c">false</Dekretuar>
    <Data xmlns="0e656187-b300-4fb0-8bf4-3a50f872073c">2021-01-12T23:00:00Z</Data>
    <Nr_x002e__x0020_protokolli_x0020_i_x0020_aktit xmlns="0e656187-b300-4fb0-8bf4-3a50f872073c">287/1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949A88A2094701AF9838293DABE0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70100F-3848-4795-BB37-828A5CD2C3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6213B4-260D-43C7-B9F4-A1D4F428F3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F12F112-4440-489D-866D-C61F62777ADA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75F8826E-712F-4C59-9761-149A85166A9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858EC38-9D83-48D2-9C57-66802FD1DC2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F81CA63-E389-4BF7-9494-BFE4B0AFB2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FED6C84D-327C-4674-BE4D-D27C9E531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Për autorizimin e Agjencisë Shtetërore për shpronësimin për negocimin e afatit të shpronsimit të pronarëve të pasurive të paluajtshme, pronë private, të nevojshme për ndërtimin e spitalit të Fierit</vt:lpstr>
      <vt:lpstr/>
    </vt:vector>
  </TitlesOfParts>
  <Company>Microsoft</Company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autorizimin e Agjencisë Shtetërore për shpronësimin për negocimin e afatit të shpronsimit të pronarëve të pasurive të paluajtshme, pronë private, të nevojshme për ndërtimin e spitalit të Fierit</dc:title>
  <dc:creator>Griselda Gjika</dc:creator>
  <cp:lastModifiedBy>Jorina Kryeziu</cp:lastModifiedBy>
  <cp:revision>6</cp:revision>
  <cp:lastPrinted>2021-01-15T16:16:00Z</cp:lastPrinted>
  <dcterms:created xsi:type="dcterms:W3CDTF">2021-01-19T10:01:00Z</dcterms:created>
  <dcterms:modified xsi:type="dcterms:W3CDTF">2021-01-19T10:30:00Z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0x010100F28E1C2D4B370D46B2C88A8380C0E729</vt:lpwstr>
  </property>
</Properties>
</file>