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E70B2" w14:textId="0BC550DD" w:rsidR="00AA0D74" w:rsidRDefault="003C6907" w:rsidP="003C69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6907">
        <w:rPr>
          <w:rFonts w:ascii="Garamond" w:hAnsi="Garamond"/>
          <w:b/>
          <w:sz w:val="24"/>
        </w:rPr>
        <w:t>AKT  NORMA</w:t>
      </w:r>
      <w:r w:rsidR="00AA0D74" w:rsidRPr="003C6907">
        <w:rPr>
          <w:rFonts w:ascii="Garamond" w:hAnsi="Garamond"/>
          <w:b/>
          <w:sz w:val="24"/>
        </w:rPr>
        <w:t>T</w:t>
      </w:r>
      <w:r w:rsidRPr="003C6907">
        <w:rPr>
          <w:rFonts w:ascii="Garamond" w:hAnsi="Garamond"/>
          <w:b/>
          <w:sz w:val="24"/>
        </w:rPr>
        <w:t>I</w:t>
      </w:r>
      <w:r w:rsidR="00AA0D74" w:rsidRPr="003C6907">
        <w:rPr>
          <w:rFonts w:ascii="Garamond" w:hAnsi="Garamond"/>
          <w:b/>
          <w:sz w:val="24"/>
        </w:rPr>
        <w:t>V</w:t>
      </w:r>
    </w:p>
    <w:p w14:paraId="7F424D02" w14:textId="77777777" w:rsidR="00B4161F" w:rsidRPr="003C6907" w:rsidRDefault="00B4161F" w:rsidP="003C69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bookmarkEnd w:id="0"/>
    </w:p>
    <w:p w14:paraId="33FE70B7" w14:textId="78C4C462" w:rsidR="00267FC1" w:rsidRPr="003C6907" w:rsidRDefault="00E06E92" w:rsidP="003C69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6907">
        <w:rPr>
          <w:rFonts w:ascii="Garamond" w:hAnsi="Garamond"/>
          <w:b/>
          <w:sz w:val="24"/>
        </w:rPr>
        <w:t>Nr.</w:t>
      </w:r>
      <w:r w:rsidR="003C446B">
        <w:rPr>
          <w:rFonts w:ascii="Garamond" w:hAnsi="Garamond"/>
          <w:b/>
          <w:sz w:val="24"/>
        </w:rPr>
        <w:t xml:space="preserve"> </w:t>
      </w:r>
      <w:r w:rsidRPr="003C6907">
        <w:rPr>
          <w:rFonts w:ascii="Garamond" w:hAnsi="Garamond"/>
          <w:b/>
          <w:sz w:val="24"/>
        </w:rPr>
        <w:t>11</w:t>
      </w:r>
      <w:r w:rsidR="00AA0D74" w:rsidRPr="003C6907">
        <w:rPr>
          <w:rFonts w:ascii="Garamond" w:hAnsi="Garamond"/>
          <w:b/>
          <w:sz w:val="24"/>
        </w:rPr>
        <w:t xml:space="preserve">, datë </w:t>
      </w:r>
      <w:r w:rsidRPr="003C6907">
        <w:rPr>
          <w:rFonts w:ascii="Garamond" w:hAnsi="Garamond"/>
          <w:b/>
          <w:sz w:val="24"/>
        </w:rPr>
        <w:t>25.3.2021</w:t>
      </w:r>
    </w:p>
    <w:p w14:paraId="33FE70BB" w14:textId="77777777" w:rsidR="00AA0D74" w:rsidRPr="003C6907" w:rsidRDefault="00AA0D74" w:rsidP="003C69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3FE70BF" w14:textId="2EDFE356" w:rsidR="00AA0D74" w:rsidRPr="003C6907" w:rsidRDefault="003C6907" w:rsidP="003C69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6907">
        <w:rPr>
          <w:rFonts w:ascii="Garamond" w:hAnsi="Garamond"/>
          <w:b/>
          <w:sz w:val="24"/>
        </w:rPr>
        <w:t xml:space="preserve">PËR </w:t>
      </w:r>
      <w:r w:rsidR="006C4302" w:rsidRPr="003C6907">
        <w:rPr>
          <w:rFonts w:ascii="Garamond" w:hAnsi="Garamond"/>
          <w:b/>
          <w:sz w:val="24"/>
        </w:rPr>
        <w:t xml:space="preserve">NJË </w:t>
      </w:r>
      <w:r w:rsidR="003C120B" w:rsidRPr="003C6907">
        <w:rPr>
          <w:rFonts w:ascii="Garamond" w:hAnsi="Garamond"/>
          <w:b/>
          <w:sz w:val="24"/>
        </w:rPr>
        <w:t>NDRYSHIM</w:t>
      </w:r>
      <w:r w:rsidR="006C4302" w:rsidRPr="003C6907">
        <w:rPr>
          <w:rFonts w:ascii="Garamond" w:hAnsi="Garamond"/>
          <w:b/>
          <w:sz w:val="24"/>
        </w:rPr>
        <w:t xml:space="preserve"> NË LIGJIN NR.</w:t>
      </w:r>
      <w:r w:rsidR="00AA0D74" w:rsidRPr="003C6907">
        <w:rPr>
          <w:rFonts w:ascii="Garamond" w:hAnsi="Garamond"/>
          <w:b/>
          <w:sz w:val="24"/>
        </w:rPr>
        <w:t>8952</w:t>
      </w:r>
      <w:r w:rsidR="006C4302" w:rsidRPr="003C6907">
        <w:rPr>
          <w:rFonts w:ascii="Garamond" w:hAnsi="Garamond"/>
          <w:b/>
          <w:sz w:val="24"/>
        </w:rPr>
        <w:t xml:space="preserve">, DATË </w:t>
      </w:r>
      <w:r w:rsidR="00AA0D74" w:rsidRPr="003C6907">
        <w:rPr>
          <w:rFonts w:ascii="Garamond" w:hAnsi="Garamond"/>
          <w:b/>
          <w:sz w:val="24"/>
        </w:rPr>
        <w:t>10.10.2002</w:t>
      </w:r>
      <w:r w:rsidR="006C4302" w:rsidRPr="003C6907">
        <w:rPr>
          <w:rFonts w:ascii="Garamond" w:hAnsi="Garamond"/>
          <w:b/>
          <w:sz w:val="24"/>
        </w:rPr>
        <w:t>,</w:t>
      </w:r>
      <w:r w:rsidRPr="003C6907">
        <w:rPr>
          <w:rFonts w:ascii="Garamond" w:hAnsi="Garamond"/>
          <w:b/>
          <w:sz w:val="24"/>
        </w:rPr>
        <w:t xml:space="preserve"> </w:t>
      </w:r>
      <w:r w:rsidR="00EE12B0" w:rsidRPr="003C6907">
        <w:rPr>
          <w:rFonts w:ascii="Garamond" w:hAnsi="Garamond"/>
          <w:b/>
          <w:sz w:val="24"/>
        </w:rPr>
        <w:t>“</w:t>
      </w:r>
      <w:r w:rsidR="00AA0D74" w:rsidRPr="003C6907">
        <w:rPr>
          <w:rFonts w:ascii="Garamond" w:hAnsi="Garamond"/>
          <w:b/>
          <w:sz w:val="24"/>
        </w:rPr>
        <w:t>PËR LETËRNJOFTIMIN ELEKTRONIK TË SHTE</w:t>
      </w:r>
      <w:r w:rsidR="002801B3" w:rsidRPr="003C6907">
        <w:rPr>
          <w:rFonts w:ascii="Garamond" w:hAnsi="Garamond"/>
          <w:b/>
          <w:sz w:val="24"/>
        </w:rPr>
        <w:t>TASVE SHQIPTARË”, TË NDRYSHUAR</w:t>
      </w:r>
    </w:p>
    <w:p w14:paraId="33FE70C0" w14:textId="77777777" w:rsidR="00AA0D74" w:rsidRPr="003C6907" w:rsidRDefault="00AA0D74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C1" w14:textId="77777777" w:rsidR="00AA0D74" w:rsidRPr="003C6907" w:rsidRDefault="00AA0D74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>Në mbështetje të nenit 101 të Kushtetutës, me propozimin e ministrit të Brendshëm, Këshilli i Ministrave</w:t>
      </w:r>
    </w:p>
    <w:p w14:paraId="33FE70C3" w14:textId="77777777" w:rsidR="00267FC1" w:rsidRPr="003C6907" w:rsidRDefault="00267FC1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C4" w14:textId="1966C7E2" w:rsidR="00AA0D74" w:rsidRPr="003C6907" w:rsidRDefault="00AA0D74" w:rsidP="003C690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>VENDOSI:</w:t>
      </w:r>
    </w:p>
    <w:p w14:paraId="33FE70C5" w14:textId="77777777" w:rsidR="00267FC1" w:rsidRPr="003C6907" w:rsidRDefault="00267FC1" w:rsidP="003C690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3FE70C7" w14:textId="77777777" w:rsidR="001B2B7E" w:rsidRPr="003C6907" w:rsidRDefault="001B2B7E" w:rsidP="003C690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>Neni 1</w:t>
      </w:r>
    </w:p>
    <w:p w14:paraId="33FE70C8" w14:textId="77777777" w:rsidR="00AA0D74" w:rsidRPr="003C6907" w:rsidRDefault="00AA0D74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C9" w14:textId="77777777" w:rsidR="00AA0D74" w:rsidRPr="003C6907" w:rsidRDefault="000C4B95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>Neni</w:t>
      </w:r>
      <w:r w:rsidR="006C4302" w:rsidRPr="003C6907">
        <w:rPr>
          <w:rFonts w:ascii="Garamond" w:hAnsi="Garamond"/>
          <w:sz w:val="24"/>
        </w:rPr>
        <w:t xml:space="preserve"> 9/</w:t>
      </w:r>
      <w:r w:rsidRPr="003C6907">
        <w:rPr>
          <w:rFonts w:ascii="Garamond" w:hAnsi="Garamond"/>
          <w:sz w:val="24"/>
        </w:rPr>
        <w:t>2</w:t>
      </w:r>
      <w:r w:rsidR="006C4302" w:rsidRPr="003C6907">
        <w:rPr>
          <w:rFonts w:ascii="Garamond" w:hAnsi="Garamond"/>
          <w:sz w:val="24"/>
        </w:rPr>
        <w:t xml:space="preserve">, </w:t>
      </w:r>
      <w:r w:rsidR="00992E95" w:rsidRPr="003C6907">
        <w:rPr>
          <w:rFonts w:ascii="Garamond" w:hAnsi="Garamond"/>
          <w:sz w:val="24"/>
        </w:rPr>
        <w:t>i l</w:t>
      </w:r>
      <w:r w:rsidR="00AA0D74" w:rsidRPr="003C6907">
        <w:rPr>
          <w:rFonts w:ascii="Garamond" w:hAnsi="Garamond"/>
          <w:sz w:val="24"/>
        </w:rPr>
        <w:t>igji</w:t>
      </w:r>
      <w:r w:rsidR="006C4302" w:rsidRPr="003C6907">
        <w:rPr>
          <w:rFonts w:ascii="Garamond" w:hAnsi="Garamond"/>
          <w:sz w:val="24"/>
        </w:rPr>
        <w:t>t</w:t>
      </w:r>
      <w:r w:rsidR="00AA0D74" w:rsidRPr="003C6907">
        <w:rPr>
          <w:rFonts w:ascii="Garamond" w:hAnsi="Garamond"/>
          <w:sz w:val="24"/>
        </w:rPr>
        <w:t xml:space="preserve"> nr.8952,</w:t>
      </w:r>
      <w:r w:rsidR="002F67B2" w:rsidRPr="003C6907">
        <w:rPr>
          <w:rFonts w:ascii="Garamond" w:hAnsi="Garamond"/>
          <w:sz w:val="24"/>
        </w:rPr>
        <w:t xml:space="preserve"> </w:t>
      </w:r>
      <w:r w:rsidR="00AA0D74" w:rsidRPr="003C6907">
        <w:rPr>
          <w:rFonts w:ascii="Garamond" w:hAnsi="Garamond"/>
          <w:sz w:val="24"/>
        </w:rPr>
        <w:t>datë 10.10.2002</w:t>
      </w:r>
      <w:r w:rsidR="006C4302" w:rsidRPr="003C6907">
        <w:rPr>
          <w:rFonts w:ascii="Garamond" w:hAnsi="Garamond"/>
          <w:sz w:val="24"/>
        </w:rPr>
        <w:t>,</w:t>
      </w:r>
      <w:r w:rsidR="00AA0D74" w:rsidRPr="003C6907">
        <w:rPr>
          <w:rFonts w:ascii="Garamond" w:hAnsi="Garamond"/>
          <w:sz w:val="24"/>
        </w:rPr>
        <w:t xml:space="preserve"> </w:t>
      </w:r>
      <w:r w:rsidR="002A44C3" w:rsidRPr="003C6907">
        <w:rPr>
          <w:rFonts w:ascii="Garamond" w:hAnsi="Garamond"/>
          <w:sz w:val="24"/>
        </w:rPr>
        <w:t xml:space="preserve">“Për letërnjoftimin elektronik të shtetasve shqiptarë”, të ndryshuar, </w:t>
      </w:r>
      <w:r w:rsidRPr="003C6907">
        <w:rPr>
          <w:rFonts w:ascii="Garamond" w:hAnsi="Garamond"/>
          <w:sz w:val="24"/>
        </w:rPr>
        <w:t>ndryshohet</w:t>
      </w:r>
      <w:r w:rsidR="00ED0356" w:rsidRPr="003C6907">
        <w:rPr>
          <w:rFonts w:ascii="Garamond" w:hAnsi="Garamond"/>
          <w:sz w:val="24"/>
        </w:rPr>
        <w:t>,</w:t>
      </w:r>
      <w:r w:rsidRPr="003C6907">
        <w:rPr>
          <w:rFonts w:ascii="Garamond" w:hAnsi="Garamond"/>
          <w:sz w:val="24"/>
        </w:rPr>
        <w:t xml:space="preserve"> si m</w:t>
      </w:r>
      <w:r w:rsidR="00A5612A" w:rsidRPr="003C6907">
        <w:rPr>
          <w:rFonts w:ascii="Garamond" w:hAnsi="Garamond"/>
          <w:sz w:val="24"/>
        </w:rPr>
        <w:t>ë</w:t>
      </w:r>
      <w:r w:rsidRPr="003C6907">
        <w:rPr>
          <w:rFonts w:ascii="Garamond" w:hAnsi="Garamond"/>
          <w:sz w:val="24"/>
        </w:rPr>
        <w:t xml:space="preserve"> posht</w:t>
      </w:r>
      <w:r w:rsidR="00A5612A" w:rsidRPr="003C6907">
        <w:rPr>
          <w:rFonts w:ascii="Garamond" w:hAnsi="Garamond"/>
          <w:sz w:val="24"/>
        </w:rPr>
        <w:t>ë</w:t>
      </w:r>
      <w:r w:rsidR="00ED0356" w:rsidRPr="003C6907">
        <w:rPr>
          <w:rFonts w:ascii="Garamond" w:hAnsi="Garamond"/>
          <w:sz w:val="24"/>
        </w:rPr>
        <w:t xml:space="preserve"> vijon</w:t>
      </w:r>
      <w:r w:rsidR="003B734D" w:rsidRPr="003C6907">
        <w:rPr>
          <w:rFonts w:ascii="Garamond" w:hAnsi="Garamond"/>
          <w:sz w:val="24"/>
        </w:rPr>
        <w:t>:</w:t>
      </w:r>
    </w:p>
    <w:p w14:paraId="33FE70CA" w14:textId="77777777" w:rsidR="00AA0D74" w:rsidRPr="003C6907" w:rsidRDefault="00AA0D74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CB" w14:textId="77777777" w:rsidR="00AA0D74" w:rsidRPr="003C6907" w:rsidRDefault="00AA0D74" w:rsidP="003C690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 xml:space="preserve">“Neni </w:t>
      </w:r>
      <w:r w:rsidR="003B734D" w:rsidRPr="003C6907">
        <w:rPr>
          <w:rFonts w:ascii="Garamond" w:hAnsi="Garamond"/>
          <w:sz w:val="24"/>
        </w:rPr>
        <w:t>9</w:t>
      </w:r>
      <w:r w:rsidRPr="003C6907">
        <w:rPr>
          <w:rFonts w:ascii="Garamond" w:hAnsi="Garamond"/>
          <w:sz w:val="24"/>
        </w:rPr>
        <w:t>/</w:t>
      </w:r>
      <w:r w:rsidR="000C4B95" w:rsidRPr="003C6907">
        <w:rPr>
          <w:rFonts w:ascii="Garamond" w:hAnsi="Garamond"/>
          <w:sz w:val="24"/>
        </w:rPr>
        <w:t>2</w:t>
      </w:r>
    </w:p>
    <w:p w14:paraId="33FE70CC" w14:textId="77777777" w:rsidR="003B734D" w:rsidRPr="003C6907" w:rsidRDefault="002801B3" w:rsidP="003C69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6907">
        <w:rPr>
          <w:rFonts w:ascii="Garamond" w:hAnsi="Garamond"/>
          <w:b/>
          <w:sz w:val="24"/>
        </w:rPr>
        <w:t>Dispozitë</w:t>
      </w:r>
      <w:r w:rsidR="00AA67F1" w:rsidRPr="003C6907">
        <w:rPr>
          <w:rFonts w:ascii="Garamond" w:hAnsi="Garamond"/>
          <w:b/>
          <w:sz w:val="24"/>
        </w:rPr>
        <w:t xml:space="preserve"> kalimtare</w:t>
      </w:r>
    </w:p>
    <w:p w14:paraId="33FE70CD" w14:textId="77777777" w:rsidR="00AA0D74" w:rsidRPr="003C6907" w:rsidRDefault="00AA0D74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CE" w14:textId="77777777" w:rsidR="00A53F5B" w:rsidRPr="003C6907" w:rsidRDefault="00A53F5B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>Afati i vlefshmërisë së letërnjoftimit elektronik</w:t>
      </w:r>
      <w:r w:rsidR="00A15BD2" w:rsidRPr="003C6907">
        <w:rPr>
          <w:rFonts w:ascii="Garamond" w:hAnsi="Garamond"/>
          <w:sz w:val="24"/>
        </w:rPr>
        <w:t xml:space="preserve"> </w:t>
      </w:r>
      <w:r w:rsidRPr="003C6907">
        <w:rPr>
          <w:rFonts w:ascii="Garamond" w:hAnsi="Garamond"/>
          <w:sz w:val="24"/>
        </w:rPr>
        <w:t>të shtetasve shqiptarë</w:t>
      </w:r>
      <w:r w:rsidR="00ED0356" w:rsidRPr="003C6907">
        <w:rPr>
          <w:rFonts w:ascii="Garamond" w:hAnsi="Garamond"/>
          <w:sz w:val="24"/>
        </w:rPr>
        <w:t>,</w:t>
      </w:r>
      <w:r w:rsidR="00A15BD2" w:rsidRPr="003C6907">
        <w:rPr>
          <w:rFonts w:ascii="Garamond" w:hAnsi="Garamond"/>
          <w:sz w:val="24"/>
        </w:rPr>
        <w:t xml:space="preserve"> q</w:t>
      </w:r>
      <w:r w:rsidR="00CF276E" w:rsidRPr="003C6907">
        <w:rPr>
          <w:rFonts w:ascii="Garamond" w:hAnsi="Garamond"/>
          <w:sz w:val="24"/>
        </w:rPr>
        <w:t>ë</w:t>
      </w:r>
      <w:r w:rsidR="00A15BD2" w:rsidRPr="003C6907">
        <w:rPr>
          <w:rFonts w:ascii="Garamond" w:hAnsi="Garamond"/>
          <w:sz w:val="24"/>
        </w:rPr>
        <w:t xml:space="preserve"> </w:t>
      </w:r>
      <w:r w:rsidR="000C4B95" w:rsidRPr="003C6907">
        <w:rPr>
          <w:rFonts w:ascii="Garamond" w:hAnsi="Garamond"/>
          <w:sz w:val="24"/>
        </w:rPr>
        <w:t>p</w:t>
      </w:r>
      <w:r w:rsidR="00A5612A" w:rsidRPr="003C6907">
        <w:rPr>
          <w:rFonts w:ascii="Garamond" w:hAnsi="Garamond"/>
          <w:sz w:val="24"/>
        </w:rPr>
        <w:t>ë</w:t>
      </w:r>
      <w:r w:rsidR="00672A07" w:rsidRPr="003C6907">
        <w:rPr>
          <w:rFonts w:ascii="Garamond" w:hAnsi="Garamond"/>
          <w:sz w:val="24"/>
        </w:rPr>
        <w:t>rfundon</w:t>
      </w:r>
      <w:r w:rsidR="000C4B95" w:rsidRPr="003C6907">
        <w:rPr>
          <w:rFonts w:ascii="Garamond" w:hAnsi="Garamond"/>
          <w:sz w:val="24"/>
        </w:rPr>
        <w:t xml:space="preserve"> </w:t>
      </w:r>
      <w:r w:rsidR="00653DE4" w:rsidRPr="003C6907">
        <w:rPr>
          <w:rFonts w:ascii="Garamond" w:hAnsi="Garamond"/>
          <w:sz w:val="24"/>
        </w:rPr>
        <w:t>deri në datën 25 prill 2021</w:t>
      </w:r>
      <w:r w:rsidR="004F3E62" w:rsidRPr="003C6907">
        <w:rPr>
          <w:rFonts w:ascii="Garamond" w:hAnsi="Garamond"/>
          <w:sz w:val="24"/>
        </w:rPr>
        <w:t>,</w:t>
      </w:r>
      <w:r w:rsidRPr="003C6907">
        <w:rPr>
          <w:rFonts w:ascii="Garamond" w:hAnsi="Garamond"/>
          <w:sz w:val="24"/>
        </w:rPr>
        <w:t xml:space="preserve"> zgjatet deri në </w:t>
      </w:r>
      <w:r w:rsidR="00F149DF" w:rsidRPr="003C6907">
        <w:rPr>
          <w:rFonts w:ascii="Garamond" w:hAnsi="Garamond"/>
          <w:sz w:val="24"/>
        </w:rPr>
        <w:t xml:space="preserve">datën </w:t>
      </w:r>
      <w:r w:rsidRPr="003C6907">
        <w:rPr>
          <w:rFonts w:ascii="Garamond" w:hAnsi="Garamond"/>
          <w:sz w:val="24"/>
        </w:rPr>
        <w:t>30 prill 2021</w:t>
      </w:r>
      <w:r w:rsidR="00ED0356" w:rsidRPr="003C6907">
        <w:rPr>
          <w:rFonts w:ascii="Garamond" w:hAnsi="Garamond"/>
          <w:sz w:val="24"/>
        </w:rPr>
        <w:t>.</w:t>
      </w:r>
      <w:r w:rsidRPr="003C6907">
        <w:rPr>
          <w:rFonts w:ascii="Garamond" w:hAnsi="Garamond"/>
          <w:sz w:val="24"/>
        </w:rPr>
        <w:t xml:space="preserve">”. </w:t>
      </w:r>
    </w:p>
    <w:p w14:paraId="33FE70CF" w14:textId="77777777" w:rsidR="003571A8" w:rsidRPr="003C6907" w:rsidRDefault="003571A8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D0" w14:textId="77777777" w:rsidR="00AA0D74" w:rsidRPr="003C6907" w:rsidRDefault="00AA0D74" w:rsidP="003C690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>Neni 2</w:t>
      </w:r>
    </w:p>
    <w:p w14:paraId="33FE70D1" w14:textId="77777777" w:rsidR="00AA0D74" w:rsidRPr="003C6907" w:rsidRDefault="00AA0D74" w:rsidP="003C690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6907">
        <w:rPr>
          <w:rFonts w:ascii="Garamond" w:hAnsi="Garamond"/>
          <w:b/>
          <w:sz w:val="24"/>
        </w:rPr>
        <w:t>Hyrja në fuqi</w:t>
      </w:r>
    </w:p>
    <w:p w14:paraId="33FE70D2" w14:textId="77777777" w:rsidR="00AA0D74" w:rsidRPr="003C6907" w:rsidRDefault="00AA0D74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D3" w14:textId="3B114532" w:rsidR="00AA0D74" w:rsidRPr="003C6907" w:rsidRDefault="00AA0D74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6907">
        <w:rPr>
          <w:rFonts w:ascii="Garamond" w:hAnsi="Garamond"/>
          <w:sz w:val="24"/>
        </w:rPr>
        <w:t xml:space="preserve">Ky akt normativ hyn në fuqi menjëherë dhe botohet në Fletoren </w:t>
      </w:r>
      <w:r w:rsidR="003C6907" w:rsidRPr="003C6907">
        <w:rPr>
          <w:rFonts w:ascii="Garamond" w:hAnsi="Garamond"/>
          <w:sz w:val="24"/>
        </w:rPr>
        <w:t>Zyrtare</w:t>
      </w:r>
      <w:r w:rsidRPr="003C6907">
        <w:rPr>
          <w:rFonts w:ascii="Garamond" w:hAnsi="Garamond"/>
          <w:sz w:val="24"/>
        </w:rPr>
        <w:t>.</w:t>
      </w:r>
    </w:p>
    <w:p w14:paraId="6B9E3887" w14:textId="77777777" w:rsidR="003C6907" w:rsidRDefault="003C6907" w:rsidP="003C690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FE70DB" w14:textId="01D7BCFF" w:rsidR="00267FC1" w:rsidRPr="003C6907" w:rsidRDefault="003C6907" w:rsidP="003C690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ZËVENDËSKRYEMINISTËR</w:t>
      </w:r>
    </w:p>
    <w:p w14:paraId="33FE70DC" w14:textId="49F03275" w:rsidR="00267FC1" w:rsidRPr="003C6907" w:rsidRDefault="003C6907" w:rsidP="003C690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C6907">
        <w:rPr>
          <w:rFonts w:ascii="Garamond" w:hAnsi="Garamond"/>
          <w:b/>
          <w:sz w:val="24"/>
        </w:rPr>
        <w:t>Erion Braçe</w:t>
      </w:r>
    </w:p>
    <w:p w14:paraId="33FE70E1" w14:textId="77777777" w:rsidR="008425B5" w:rsidRDefault="008425B5" w:rsidP="00ED03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val="fr-FR" w:bidi="en-US"/>
        </w:rPr>
      </w:pPr>
    </w:p>
    <w:p w14:paraId="2FEB7174" w14:textId="77777777" w:rsidR="003C6907" w:rsidRPr="00ED0356" w:rsidRDefault="003C6907" w:rsidP="00ED0356">
      <w:pPr>
        <w:widowControl w:val="0"/>
        <w:autoSpaceDE w:val="0"/>
        <w:autoSpaceDN w:val="0"/>
        <w:spacing w:after="0" w:line="240" w:lineRule="auto"/>
        <w:jc w:val="center"/>
        <w:rPr>
          <w:rFonts w:ascii="Garamond" w:eastAsia="Garamond" w:hAnsi="Garamond" w:cs="Garamond"/>
          <w:b/>
          <w:sz w:val="28"/>
          <w:szCs w:val="28"/>
          <w:lang w:val="sq-AL"/>
        </w:rPr>
      </w:pPr>
    </w:p>
    <w:sectPr w:rsidR="003C6907" w:rsidRPr="00ED0356" w:rsidSect="00267FC1">
      <w:headerReference w:type="default" r:id="rId13"/>
      <w:footerReference w:type="default" r:id="rId14"/>
      <w:pgSz w:w="11900" w:h="16840" w:code="9"/>
      <w:pgMar w:top="1440" w:right="1440" w:bottom="1620" w:left="1440" w:header="0" w:footer="10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C9933" w14:textId="77777777" w:rsidR="00B4161F" w:rsidRDefault="00B4161F" w:rsidP="00267FC1">
      <w:pPr>
        <w:spacing w:after="0" w:line="240" w:lineRule="auto"/>
      </w:pPr>
      <w:r>
        <w:separator/>
      </w:r>
    </w:p>
  </w:endnote>
  <w:endnote w:type="continuationSeparator" w:id="0">
    <w:p w14:paraId="1A9E59BE" w14:textId="77777777" w:rsidR="00B4161F" w:rsidRDefault="00B4161F" w:rsidP="00267FC1">
      <w:pPr>
        <w:spacing w:after="0" w:line="240" w:lineRule="auto"/>
      </w:pPr>
      <w:r>
        <w:continuationSeparator/>
      </w:r>
    </w:p>
  </w:endnote>
  <w:endnote w:type="continuationNotice" w:id="1">
    <w:p w14:paraId="4D661D7D" w14:textId="77777777" w:rsidR="00B4161F" w:rsidRDefault="00B416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40557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3FE70EA" w14:textId="77777777" w:rsidR="00B4161F" w:rsidRPr="00267FC1" w:rsidRDefault="00B4161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67FC1">
          <w:rPr>
            <w:rFonts w:ascii="Times New Roman" w:hAnsi="Times New Roman" w:cs="Times New Roman"/>
            <w:sz w:val="24"/>
          </w:rPr>
          <w:fldChar w:fldCharType="begin"/>
        </w:r>
        <w:r w:rsidRPr="00267FC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67FC1">
          <w:rPr>
            <w:rFonts w:ascii="Times New Roman" w:hAnsi="Times New Roman" w:cs="Times New Roman"/>
            <w:sz w:val="24"/>
          </w:rPr>
          <w:fldChar w:fldCharType="separate"/>
        </w:r>
        <w:r w:rsidR="006C543D">
          <w:rPr>
            <w:rFonts w:ascii="Times New Roman" w:hAnsi="Times New Roman" w:cs="Times New Roman"/>
            <w:noProof/>
            <w:sz w:val="24"/>
          </w:rPr>
          <w:t>1</w:t>
        </w:r>
        <w:r w:rsidRPr="00267FC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3FE70EB" w14:textId="77777777" w:rsidR="00B4161F" w:rsidRDefault="00B416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69B23" w14:textId="77777777" w:rsidR="00B4161F" w:rsidRDefault="00B4161F" w:rsidP="00267FC1">
      <w:pPr>
        <w:spacing w:after="0" w:line="240" w:lineRule="auto"/>
      </w:pPr>
      <w:r>
        <w:separator/>
      </w:r>
    </w:p>
  </w:footnote>
  <w:footnote w:type="continuationSeparator" w:id="0">
    <w:p w14:paraId="2A3903B0" w14:textId="77777777" w:rsidR="00B4161F" w:rsidRDefault="00B4161F" w:rsidP="00267FC1">
      <w:pPr>
        <w:spacing w:after="0" w:line="240" w:lineRule="auto"/>
      </w:pPr>
      <w:r>
        <w:continuationSeparator/>
      </w:r>
    </w:p>
  </w:footnote>
  <w:footnote w:type="continuationNotice" w:id="1">
    <w:p w14:paraId="40A2101A" w14:textId="77777777" w:rsidR="00B4161F" w:rsidRDefault="00B416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24DB7" w14:textId="77777777" w:rsidR="00B4161F" w:rsidRDefault="00B416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D74"/>
    <w:rsid w:val="0000124A"/>
    <w:rsid w:val="0003435E"/>
    <w:rsid w:val="000A39AD"/>
    <w:rsid w:val="000C4B95"/>
    <w:rsid w:val="000E51A8"/>
    <w:rsid w:val="0010179F"/>
    <w:rsid w:val="00114F58"/>
    <w:rsid w:val="00126AA0"/>
    <w:rsid w:val="001B2B7E"/>
    <w:rsid w:val="001C55DD"/>
    <w:rsid w:val="00226FE2"/>
    <w:rsid w:val="00244B96"/>
    <w:rsid w:val="00267FC1"/>
    <w:rsid w:val="002801B3"/>
    <w:rsid w:val="002A44C3"/>
    <w:rsid w:val="002A6E53"/>
    <w:rsid w:val="002B2D1E"/>
    <w:rsid w:val="002F67B2"/>
    <w:rsid w:val="003571A8"/>
    <w:rsid w:val="003B734D"/>
    <w:rsid w:val="003C120B"/>
    <w:rsid w:val="003C446B"/>
    <w:rsid w:val="003C6907"/>
    <w:rsid w:val="003D7992"/>
    <w:rsid w:val="003F69B3"/>
    <w:rsid w:val="00442CC1"/>
    <w:rsid w:val="004A2286"/>
    <w:rsid w:val="004B3963"/>
    <w:rsid w:val="004F3E62"/>
    <w:rsid w:val="00504CFA"/>
    <w:rsid w:val="00510985"/>
    <w:rsid w:val="00521913"/>
    <w:rsid w:val="00571C15"/>
    <w:rsid w:val="006054FC"/>
    <w:rsid w:val="00631F86"/>
    <w:rsid w:val="00653DE4"/>
    <w:rsid w:val="00672A07"/>
    <w:rsid w:val="006876BC"/>
    <w:rsid w:val="006C4302"/>
    <w:rsid w:val="006C462C"/>
    <w:rsid w:val="006C543D"/>
    <w:rsid w:val="0073458B"/>
    <w:rsid w:val="008425B5"/>
    <w:rsid w:val="008D33EF"/>
    <w:rsid w:val="009320A7"/>
    <w:rsid w:val="009628AE"/>
    <w:rsid w:val="00980F79"/>
    <w:rsid w:val="00982355"/>
    <w:rsid w:val="00992E95"/>
    <w:rsid w:val="009A5E68"/>
    <w:rsid w:val="00A11388"/>
    <w:rsid w:val="00A15BD2"/>
    <w:rsid w:val="00A26516"/>
    <w:rsid w:val="00A53F5B"/>
    <w:rsid w:val="00A5612A"/>
    <w:rsid w:val="00A866FD"/>
    <w:rsid w:val="00AA0D74"/>
    <w:rsid w:val="00AA67F1"/>
    <w:rsid w:val="00AC4EE5"/>
    <w:rsid w:val="00B4161F"/>
    <w:rsid w:val="00BE5B09"/>
    <w:rsid w:val="00C12642"/>
    <w:rsid w:val="00C36D51"/>
    <w:rsid w:val="00CF276E"/>
    <w:rsid w:val="00D723F8"/>
    <w:rsid w:val="00DE7159"/>
    <w:rsid w:val="00E06E92"/>
    <w:rsid w:val="00E43191"/>
    <w:rsid w:val="00E602F2"/>
    <w:rsid w:val="00E8156A"/>
    <w:rsid w:val="00EA3C69"/>
    <w:rsid w:val="00EC3C59"/>
    <w:rsid w:val="00ED0356"/>
    <w:rsid w:val="00EE12B0"/>
    <w:rsid w:val="00F149DF"/>
    <w:rsid w:val="00F949C5"/>
    <w:rsid w:val="00FE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E70AD"/>
  <w15:docId w15:val="{82548145-4F72-4F63-8020-6AE805CE9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D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7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FC1"/>
  </w:style>
  <w:style w:type="paragraph" w:styleId="Footer">
    <w:name w:val="footer"/>
    <w:basedOn w:val="Normal"/>
    <w:link w:val="FooterChar"/>
    <w:uiPriority w:val="99"/>
    <w:unhideWhenUsed/>
    <w:rsid w:val="00267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8B12FA72BB4C55B3048A2C5D8BAD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2021-03-26T15:25:44Z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Për një ndryshim në ligjin nr.8952, datë 10.10.2002, “Për letërnjoftimin elektronik të shtetasve shqiptarë”, të ndryshuar</Titulli>
    <Modifikuesi xmlns="0e656187-b300-4fb0-8bf4-3a50f872073c">ermira.bukaci</Modifikuesi>
    <Nr_x002e__x0020_prot_x0020_QBZ xmlns="0e656187-b300-4fb0-8bf4-3a50f872073c">1</Nr_x002e__x0020_prot_x0020_QBZ>
    <Data_x0020_e_x0020_Modifikimit xmlns="0e656187-b300-4fb0-8bf4-3a50f872073c">2021-03-26T16:21:38Z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1618/1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8B12FA72BB4C55B3048A2C5D8BAD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E15F2-977F-4A9D-92BD-751C2B740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2C5AD1-7913-4267-A5A2-64FE61D208ED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E2915FA-FEAE-4DFE-800C-0EFD4C676D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338D3E-67EE-4067-B393-721CAB1C62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69E3EE-4BDF-4512-81AC-B47911345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3595E9-D4FA-4B14-9529-9CF2255E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nr.8952, datë 10.10.2002, “Për letërnjoftimin elektronik të shtetasve shqiptarë”, të ndryshuar</vt:lpstr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nr.8952, datë 10.10.2002, “Për letërnjoftimin elektronik të shtetasve shqiptarë”, të ndryshuar</dc:title>
  <dc:creator>Dorela Kararaj</dc:creator>
  <cp:lastModifiedBy>Entela Suli</cp:lastModifiedBy>
  <cp:revision>7</cp:revision>
  <cp:lastPrinted>2021-03-25T12:11:00Z</cp:lastPrinted>
  <dcterms:created xsi:type="dcterms:W3CDTF">2021-03-26T15:22:00Z</dcterms:created>
  <dcterms:modified xsi:type="dcterms:W3CDTF">2021-03-26T16:33:00Z</dcterms:modified>
</cp:coreProperties>
</file>