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9DA9E" w14:textId="77777777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C14EC">
        <w:rPr>
          <w:rFonts w:ascii="Garamond" w:hAnsi="Garamond"/>
          <w:b/>
          <w:sz w:val="24"/>
          <w:szCs w:val="24"/>
        </w:rPr>
        <w:t>AKT NORMATIV</w:t>
      </w:r>
    </w:p>
    <w:p w14:paraId="7109DAA1" w14:textId="266AE059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C14EC">
        <w:rPr>
          <w:rFonts w:ascii="Garamond" w:hAnsi="Garamond"/>
          <w:b/>
          <w:sz w:val="24"/>
          <w:szCs w:val="24"/>
        </w:rPr>
        <w:t>Nr.</w:t>
      </w:r>
      <w:r w:rsidR="008D0E85">
        <w:rPr>
          <w:rFonts w:ascii="Garamond" w:hAnsi="Garamond"/>
          <w:b/>
          <w:sz w:val="24"/>
          <w:szCs w:val="24"/>
        </w:rPr>
        <w:t xml:space="preserve"> </w:t>
      </w:r>
      <w:r w:rsidR="00C946AF" w:rsidRPr="006C14EC">
        <w:rPr>
          <w:rFonts w:ascii="Garamond" w:hAnsi="Garamond"/>
          <w:b/>
          <w:sz w:val="24"/>
          <w:szCs w:val="24"/>
        </w:rPr>
        <w:t>21</w:t>
      </w:r>
      <w:r w:rsidRPr="006C14EC">
        <w:rPr>
          <w:rFonts w:ascii="Garamond" w:hAnsi="Garamond"/>
          <w:b/>
          <w:sz w:val="24"/>
          <w:szCs w:val="24"/>
        </w:rPr>
        <w:t>, datë</w:t>
      </w:r>
      <w:r w:rsidR="00DD55F9" w:rsidRPr="006C14EC">
        <w:rPr>
          <w:rFonts w:ascii="Garamond" w:hAnsi="Garamond"/>
          <w:b/>
          <w:sz w:val="24"/>
          <w:szCs w:val="24"/>
        </w:rPr>
        <w:t xml:space="preserve"> </w:t>
      </w:r>
      <w:r w:rsidR="00C946AF" w:rsidRPr="006C14EC">
        <w:rPr>
          <w:rFonts w:ascii="Garamond" w:hAnsi="Garamond"/>
          <w:b/>
          <w:sz w:val="24"/>
          <w:szCs w:val="24"/>
        </w:rPr>
        <w:t>19.5.2021</w:t>
      </w:r>
    </w:p>
    <w:p w14:paraId="7109DAA2" w14:textId="77777777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09DAA6" w14:textId="5EEBF117" w:rsidR="000E7BDE" w:rsidRPr="007A5ADD" w:rsidRDefault="000E7BDE" w:rsidP="006C14EC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6C14EC">
        <w:rPr>
          <w:rFonts w:ascii="Garamond" w:hAnsi="Garamond"/>
          <w:b/>
          <w:sz w:val="24"/>
          <w:szCs w:val="24"/>
        </w:rPr>
        <w:t>PËR MIRATIMIN E TEKSTIT TË MARRËVESHJES SË FURNIZIMIT NDËRMJET MINISTRISË SË SHËNDETËSISË DHE MBROJTJES SOCIALE, MINISTRIT TË</w:t>
      </w:r>
      <w:r w:rsidR="0067675F" w:rsidRPr="006C14EC">
        <w:rPr>
          <w:rFonts w:ascii="Garamond" w:hAnsi="Garamond"/>
          <w:b/>
          <w:sz w:val="24"/>
          <w:szCs w:val="24"/>
        </w:rPr>
        <w:t xml:space="preserve"> SHTETIT PËR RINDËRTIM</w:t>
      </w:r>
      <w:r w:rsidR="00DD55F9" w:rsidRPr="006C14EC">
        <w:rPr>
          <w:rFonts w:ascii="Garamond" w:hAnsi="Garamond"/>
          <w:b/>
          <w:sz w:val="24"/>
          <w:szCs w:val="24"/>
        </w:rPr>
        <w:t xml:space="preserve">IN </w:t>
      </w:r>
      <w:r w:rsidRPr="006C14EC">
        <w:rPr>
          <w:rFonts w:ascii="Garamond" w:hAnsi="Garamond"/>
          <w:b/>
          <w:sz w:val="24"/>
          <w:szCs w:val="24"/>
        </w:rPr>
        <w:t>E INSTITUTIT TË SHËNDETIT PUBLIK DHE DISTRIBUTORIT</w:t>
      </w:r>
      <w:r w:rsidR="008E1729" w:rsidRPr="006C14EC">
        <w:rPr>
          <w:rFonts w:ascii="Garamond" w:hAnsi="Garamond"/>
          <w:b/>
          <w:sz w:val="24"/>
          <w:szCs w:val="24"/>
        </w:rPr>
        <w:t xml:space="preserve"> </w:t>
      </w:r>
      <w:r w:rsidRPr="006C14EC">
        <w:rPr>
          <w:rFonts w:ascii="Garamond" w:hAnsi="Garamond"/>
          <w:b/>
          <w:sz w:val="24"/>
          <w:szCs w:val="24"/>
        </w:rPr>
        <w:t xml:space="preserve">TË AUTORIZUAR </w:t>
      </w:r>
      <w:r w:rsidRPr="007A5ADD">
        <w:rPr>
          <w:rFonts w:ascii="Garamond" w:hAnsi="Garamond"/>
          <w:b/>
          <w:i/>
          <w:sz w:val="24"/>
          <w:szCs w:val="24"/>
        </w:rPr>
        <w:t>“KEYMEN ILAÇ SANAYI VE TICARET A.Ş</w:t>
      </w:r>
      <w:r w:rsidR="000A11B9" w:rsidRPr="007A5ADD">
        <w:rPr>
          <w:rFonts w:ascii="Garamond" w:hAnsi="Garamond"/>
          <w:b/>
          <w:i/>
          <w:sz w:val="24"/>
          <w:szCs w:val="24"/>
        </w:rPr>
        <w:t>.</w:t>
      </w:r>
      <w:r w:rsidRPr="007A5ADD">
        <w:rPr>
          <w:rFonts w:ascii="Garamond" w:hAnsi="Garamond"/>
          <w:b/>
          <w:i/>
          <w:sz w:val="24"/>
          <w:szCs w:val="24"/>
        </w:rPr>
        <w:t>”</w:t>
      </w:r>
    </w:p>
    <w:p w14:paraId="7109DAA7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A8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Në mbështetje të nenit 101 të Kushtetutës, me propozimin e ministrit të Shëndetësisë dhe Mbrojtjes Sociale e të ministrit të Sh</w:t>
      </w:r>
      <w:r w:rsidR="0067675F" w:rsidRPr="006C14EC">
        <w:rPr>
          <w:rFonts w:ascii="Garamond" w:hAnsi="Garamond"/>
          <w:sz w:val="24"/>
          <w:szCs w:val="24"/>
        </w:rPr>
        <w:t>tetit për Rindërtim</w:t>
      </w:r>
      <w:r w:rsidR="00DD55F9" w:rsidRPr="006C14EC">
        <w:rPr>
          <w:rFonts w:ascii="Garamond" w:hAnsi="Garamond"/>
          <w:sz w:val="24"/>
          <w:szCs w:val="24"/>
        </w:rPr>
        <w:t>in</w:t>
      </w:r>
      <w:r w:rsidRPr="006C14EC">
        <w:rPr>
          <w:rFonts w:ascii="Garamond" w:hAnsi="Garamond"/>
          <w:sz w:val="24"/>
          <w:szCs w:val="24"/>
        </w:rPr>
        <w:t>, Këshilli i Ministrave</w:t>
      </w:r>
    </w:p>
    <w:p w14:paraId="7109DAA9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AA" w14:textId="3C4D50D0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VE</w:t>
      </w:r>
      <w:r w:rsidR="006C14EC">
        <w:rPr>
          <w:rFonts w:ascii="Garamond" w:hAnsi="Garamond"/>
          <w:sz w:val="24"/>
          <w:szCs w:val="24"/>
        </w:rPr>
        <w:t>NDOS</w:t>
      </w:r>
      <w:r w:rsidRPr="006C14EC">
        <w:rPr>
          <w:rFonts w:ascii="Garamond" w:hAnsi="Garamond"/>
          <w:sz w:val="24"/>
          <w:szCs w:val="24"/>
        </w:rPr>
        <w:t>I:</w:t>
      </w:r>
    </w:p>
    <w:p w14:paraId="7109DAAB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AC" w14:textId="77777777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Neni 1</w:t>
      </w:r>
    </w:p>
    <w:p w14:paraId="7109DAAD" w14:textId="77777777" w:rsidR="000E7BDE" w:rsidRPr="00EF70BB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70BB">
        <w:rPr>
          <w:rFonts w:ascii="Garamond" w:hAnsi="Garamond"/>
          <w:b/>
          <w:sz w:val="24"/>
          <w:szCs w:val="24"/>
        </w:rPr>
        <w:t>Miratimi i tekstit të marrëveshjes</w:t>
      </w:r>
    </w:p>
    <w:p w14:paraId="7109DAAE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AF" w14:textId="1C8CF8D1" w:rsidR="000E7BDE" w:rsidRPr="006C14EC" w:rsidRDefault="006C14EC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E7BDE" w:rsidRPr="006C14EC">
        <w:rPr>
          <w:rFonts w:ascii="Garamond" w:hAnsi="Garamond"/>
          <w:sz w:val="24"/>
          <w:szCs w:val="24"/>
        </w:rPr>
        <w:t>Miratimin e tekstit të marrëveshjes</w:t>
      </w:r>
      <w:r w:rsidR="008E1729" w:rsidRPr="006C14EC">
        <w:rPr>
          <w:rFonts w:ascii="Garamond" w:hAnsi="Garamond"/>
          <w:sz w:val="24"/>
          <w:szCs w:val="24"/>
        </w:rPr>
        <w:t xml:space="preserve"> së furnizimit</w:t>
      </w:r>
      <w:r w:rsidR="000E7BDE" w:rsidRPr="006C14EC">
        <w:rPr>
          <w:rFonts w:ascii="Garamond" w:hAnsi="Garamond"/>
          <w:sz w:val="24"/>
          <w:szCs w:val="24"/>
        </w:rPr>
        <w:t xml:space="preserve"> ndërmjet Ministrisë së Shëndetësisë dhe Mbrojtjes Sociale, mini</w:t>
      </w:r>
      <w:r w:rsidR="0067675F" w:rsidRPr="006C14EC">
        <w:rPr>
          <w:rFonts w:ascii="Garamond" w:hAnsi="Garamond"/>
          <w:sz w:val="24"/>
          <w:szCs w:val="24"/>
        </w:rPr>
        <w:t>strit të Shtetit për Rindërtim</w:t>
      </w:r>
      <w:r w:rsidR="00DD55F9" w:rsidRPr="006C14EC">
        <w:rPr>
          <w:rFonts w:ascii="Garamond" w:hAnsi="Garamond"/>
          <w:sz w:val="24"/>
          <w:szCs w:val="24"/>
        </w:rPr>
        <w:t>in</w:t>
      </w:r>
      <w:r w:rsidR="008E1729" w:rsidRPr="006C14EC">
        <w:rPr>
          <w:rFonts w:ascii="Garamond" w:hAnsi="Garamond"/>
          <w:sz w:val="24"/>
          <w:szCs w:val="24"/>
        </w:rPr>
        <w:t xml:space="preserve"> </w:t>
      </w:r>
      <w:r w:rsidR="000E7BDE" w:rsidRPr="006C14EC">
        <w:rPr>
          <w:rFonts w:ascii="Garamond" w:hAnsi="Garamond"/>
          <w:sz w:val="24"/>
          <w:szCs w:val="24"/>
        </w:rPr>
        <w:t xml:space="preserve">e Institutit të Shëndetit Publik dhe distributorit të autorizuar </w:t>
      </w:r>
      <w:r w:rsidR="000E7BDE" w:rsidRPr="007A5ADD">
        <w:rPr>
          <w:rFonts w:ascii="Garamond" w:hAnsi="Garamond"/>
          <w:i/>
          <w:sz w:val="24"/>
          <w:szCs w:val="24"/>
        </w:rPr>
        <w:t xml:space="preserve">“Keymen Ilaç Sanayi ve Ticaret” A.Ş., </w:t>
      </w:r>
      <w:r w:rsidR="000E7BDE" w:rsidRPr="006C14EC">
        <w:rPr>
          <w:rFonts w:ascii="Garamond" w:hAnsi="Garamond"/>
          <w:sz w:val="24"/>
          <w:szCs w:val="24"/>
        </w:rPr>
        <w:t>sipas tekstit që i bashkëlidhet këtij akti normativ.</w:t>
      </w:r>
    </w:p>
    <w:p w14:paraId="7109DAB1" w14:textId="73665BB3" w:rsidR="000E7BDE" w:rsidRPr="006C14EC" w:rsidRDefault="006C14EC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E7BDE" w:rsidRPr="006C14EC">
        <w:rPr>
          <w:rFonts w:ascii="Garamond" w:hAnsi="Garamond"/>
          <w:sz w:val="24"/>
          <w:szCs w:val="24"/>
        </w:rPr>
        <w:t>Marrëveshja për furnizimin ndërmjet Ministrisë së Shëndetësisë dhe Mbrojtjes Sociale, mini</w:t>
      </w:r>
      <w:r w:rsidR="0067675F" w:rsidRPr="006C14EC">
        <w:rPr>
          <w:rFonts w:ascii="Garamond" w:hAnsi="Garamond"/>
          <w:sz w:val="24"/>
          <w:szCs w:val="24"/>
        </w:rPr>
        <w:t>strit të Shtetit për Rindërtim</w:t>
      </w:r>
      <w:r w:rsidR="008E1729" w:rsidRPr="006C14EC">
        <w:rPr>
          <w:rFonts w:ascii="Garamond" w:hAnsi="Garamond"/>
          <w:sz w:val="24"/>
          <w:szCs w:val="24"/>
        </w:rPr>
        <w:t xml:space="preserve"> </w:t>
      </w:r>
      <w:r w:rsidR="000E7BDE" w:rsidRPr="006C14EC">
        <w:rPr>
          <w:rFonts w:ascii="Garamond" w:hAnsi="Garamond"/>
          <w:sz w:val="24"/>
          <w:szCs w:val="24"/>
        </w:rPr>
        <w:t xml:space="preserve">e Institutit të Shëndetit Publik dhe </w:t>
      </w:r>
      <w:r w:rsidR="0067675F" w:rsidRPr="006C14EC">
        <w:rPr>
          <w:rFonts w:ascii="Garamond" w:hAnsi="Garamond"/>
          <w:sz w:val="24"/>
          <w:szCs w:val="24"/>
        </w:rPr>
        <w:t xml:space="preserve">distributorit të autorizuar </w:t>
      </w:r>
      <w:r w:rsidR="000E7BDE" w:rsidRPr="007A5ADD">
        <w:rPr>
          <w:rFonts w:ascii="Garamond" w:hAnsi="Garamond"/>
          <w:i/>
          <w:sz w:val="24"/>
          <w:szCs w:val="24"/>
        </w:rPr>
        <w:t>“Keymen Ilaç Sanayi ve Ticaret” A.Ş.,</w:t>
      </w:r>
      <w:r w:rsidR="000E7BDE" w:rsidRPr="006C14EC">
        <w:rPr>
          <w:rFonts w:ascii="Garamond" w:hAnsi="Garamond"/>
          <w:sz w:val="24"/>
          <w:szCs w:val="24"/>
        </w:rPr>
        <w:t xml:space="preserve"> për shkak të sekretit tregtar dhe kërkesës së shprehur në marrëveshje nga </w:t>
      </w:r>
      <w:bookmarkStart w:id="0" w:name="_GoBack"/>
      <w:r w:rsidR="000E7BDE" w:rsidRPr="007A5ADD">
        <w:rPr>
          <w:rFonts w:ascii="Garamond" w:hAnsi="Garamond"/>
          <w:i/>
          <w:sz w:val="24"/>
          <w:szCs w:val="24"/>
        </w:rPr>
        <w:t xml:space="preserve">“Keymen Ilaç Sanayi ve </w:t>
      </w:r>
      <w:r w:rsidR="00CF793A" w:rsidRPr="007A5ADD">
        <w:rPr>
          <w:rFonts w:ascii="Garamond" w:hAnsi="Garamond"/>
          <w:i/>
          <w:sz w:val="24"/>
          <w:szCs w:val="24"/>
        </w:rPr>
        <w:t>Ticaret</w:t>
      </w:r>
      <w:r w:rsidR="000E7BDE" w:rsidRPr="007A5ADD">
        <w:rPr>
          <w:rFonts w:ascii="Garamond" w:hAnsi="Garamond"/>
          <w:i/>
          <w:sz w:val="24"/>
          <w:szCs w:val="24"/>
        </w:rPr>
        <w:t>”</w:t>
      </w:r>
      <w:bookmarkEnd w:id="0"/>
      <w:r w:rsidR="000E7BDE" w:rsidRPr="006C14EC">
        <w:rPr>
          <w:rFonts w:ascii="Garamond" w:hAnsi="Garamond"/>
          <w:sz w:val="24"/>
          <w:szCs w:val="24"/>
        </w:rPr>
        <w:t xml:space="preserve">, nuk do të publikohet në asnjë </w:t>
      </w:r>
      <w:r w:rsidR="000E7BDE" w:rsidRPr="009A6C1B">
        <w:rPr>
          <w:rFonts w:ascii="Garamond" w:hAnsi="Garamond"/>
          <w:i/>
          <w:sz w:val="24"/>
          <w:szCs w:val="24"/>
        </w:rPr>
        <w:t>website</w:t>
      </w:r>
      <w:r w:rsidR="000E7BDE" w:rsidRPr="006C14EC">
        <w:rPr>
          <w:rFonts w:ascii="Garamond" w:hAnsi="Garamond"/>
          <w:sz w:val="24"/>
          <w:szCs w:val="24"/>
        </w:rPr>
        <w:t xml:space="preserve"> të institucioneve apo në Fletoren </w:t>
      </w:r>
      <w:r w:rsidR="009A6C1B" w:rsidRPr="006C14EC">
        <w:rPr>
          <w:rFonts w:ascii="Garamond" w:hAnsi="Garamond"/>
          <w:sz w:val="24"/>
          <w:szCs w:val="24"/>
        </w:rPr>
        <w:t>Zyrtare</w:t>
      </w:r>
      <w:r w:rsidR="000E7BDE" w:rsidRPr="006C14EC">
        <w:rPr>
          <w:rFonts w:ascii="Garamond" w:hAnsi="Garamond"/>
          <w:sz w:val="24"/>
          <w:szCs w:val="24"/>
        </w:rPr>
        <w:t>.</w:t>
      </w:r>
    </w:p>
    <w:p w14:paraId="7109DAB3" w14:textId="0CB1DD54" w:rsidR="000E7BDE" w:rsidRPr="006C14EC" w:rsidRDefault="006C14EC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E7BDE" w:rsidRPr="006C14EC">
        <w:rPr>
          <w:rFonts w:ascii="Garamond" w:hAnsi="Garamond"/>
          <w:sz w:val="24"/>
          <w:szCs w:val="24"/>
        </w:rPr>
        <w:t>Të gjitha institucionet e përfshira në dhënien e mendimit, të miratimit apo që janë pjesë e procesit kanë detyrimin të mos bëjnë publike marrëveshjen bashkëlidhur këtij akti normativ apo pjesë të saj.</w:t>
      </w:r>
    </w:p>
    <w:p w14:paraId="7109DAB4" w14:textId="02BE4F77" w:rsidR="000E7BDE" w:rsidRPr="006C14EC" w:rsidRDefault="006C14EC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E7BDE" w:rsidRPr="006C14EC">
        <w:rPr>
          <w:rFonts w:ascii="Garamond" w:hAnsi="Garamond"/>
          <w:sz w:val="24"/>
          <w:szCs w:val="24"/>
        </w:rPr>
        <w:t xml:space="preserve">Detyrimet e organeve shtetërore dhe përjashtimet nga detyrimet për furnizimin e vaksinës </w:t>
      </w:r>
      <w:r w:rsidR="0067675F" w:rsidRPr="006C14EC">
        <w:rPr>
          <w:rFonts w:ascii="Garamond" w:hAnsi="Garamond"/>
          <w:sz w:val="24"/>
          <w:szCs w:val="24"/>
        </w:rPr>
        <w:t>anticovid, të përcaktuara në aktin normativ nr.</w:t>
      </w:r>
      <w:r w:rsidR="00EF70BB">
        <w:rPr>
          <w:rFonts w:ascii="Garamond" w:hAnsi="Garamond"/>
          <w:sz w:val="24"/>
          <w:szCs w:val="24"/>
        </w:rPr>
        <w:t xml:space="preserve"> </w:t>
      </w:r>
      <w:r w:rsidR="000E7BDE" w:rsidRPr="006C14EC">
        <w:rPr>
          <w:rFonts w:ascii="Garamond" w:hAnsi="Garamond"/>
          <w:sz w:val="24"/>
          <w:szCs w:val="24"/>
        </w:rPr>
        <w:t>1, datë 10.1.2021, të Këshillit të Ministrave, të ndryshuar, janë të njëjta edhe për këtë marrëveshje, sipas kushteve të tekstit të saj, bashkëlidhur këtij akti normativ.</w:t>
      </w:r>
    </w:p>
    <w:p w14:paraId="7109DAB5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B6" w14:textId="77777777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Neni 2</w:t>
      </w:r>
    </w:p>
    <w:p w14:paraId="7109DAB7" w14:textId="77777777" w:rsidR="000E7BDE" w:rsidRPr="00EF70BB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70BB">
        <w:rPr>
          <w:rFonts w:ascii="Garamond" w:hAnsi="Garamond"/>
          <w:b/>
          <w:sz w:val="24"/>
          <w:szCs w:val="24"/>
        </w:rPr>
        <w:t>Efektet financiare</w:t>
      </w:r>
    </w:p>
    <w:p w14:paraId="7109DAB8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B9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Efektet financiare, që rrjedhin nga marrëveshja bashkëlidhur këtij akti normativ, përballohen</w:t>
      </w:r>
      <w:r w:rsidR="00DD55F9" w:rsidRPr="006C14EC">
        <w:rPr>
          <w:rFonts w:ascii="Garamond" w:hAnsi="Garamond"/>
          <w:sz w:val="24"/>
          <w:szCs w:val="24"/>
        </w:rPr>
        <w:t xml:space="preserve"> </w:t>
      </w:r>
      <w:r w:rsidRPr="006C14EC">
        <w:rPr>
          <w:rFonts w:ascii="Garamond" w:hAnsi="Garamond"/>
          <w:sz w:val="24"/>
          <w:szCs w:val="24"/>
        </w:rPr>
        <w:t>nga fondi rezervë i buxhetit të shtetit për vitin 2021.</w:t>
      </w:r>
    </w:p>
    <w:p w14:paraId="7109DABA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BB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BC" w14:textId="77777777" w:rsidR="000E7BDE" w:rsidRPr="006C14EC" w:rsidRDefault="000E7BDE" w:rsidP="006C14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>Neni 3</w:t>
      </w:r>
    </w:p>
    <w:p w14:paraId="7109DABD" w14:textId="77777777" w:rsidR="000E7BDE" w:rsidRPr="00EF70BB" w:rsidRDefault="000E7BDE" w:rsidP="006C14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70BB">
        <w:rPr>
          <w:rFonts w:ascii="Garamond" w:hAnsi="Garamond"/>
          <w:b/>
          <w:sz w:val="24"/>
          <w:szCs w:val="24"/>
        </w:rPr>
        <w:t>Hyrja në fuqi</w:t>
      </w:r>
    </w:p>
    <w:p w14:paraId="7109DABE" w14:textId="77777777" w:rsidR="000E7BDE" w:rsidRPr="006C14EC" w:rsidRDefault="000E7BDE" w:rsidP="006C14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109DABF" w14:textId="39D3F466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14EC">
        <w:rPr>
          <w:rFonts w:ascii="Garamond" w:hAnsi="Garamond"/>
          <w:sz w:val="24"/>
          <w:szCs w:val="24"/>
        </w:rPr>
        <w:t xml:space="preserve">Ky akt normativ hyn në fuqi menjëherë dhe botohet në Fletoren </w:t>
      </w:r>
      <w:r w:rsidR="006C14EC" w:rsidRPr="006C14EC">
        <w:rPr>
          <w:rFonts w:ascii="Garamond" w:hAnsi="Garamond"/>
          <w:sz w:val="24"/>
          <w:szCs w:val="24"/>
        </w:rPr>
        <w:t>Zyrtare</w:t>
      </w:r>
      <w:r w:rsidRPr="006C14EC">
        <w:rPr>
          <w:rFonts w:ascii="Garamond" w:hAnsi="Garamond"/>
          <w:sz w:val="24"/>
          <w:szCs w:val="24"/>
        </w:rPr>
        <w:t>.</w:t>
      </w:r>
    </w:p>
    <w:p w14:paraId="7109DAC0" w14:textId="77777777" w:rsidR="000E7BDE" w:rsidRPr="006C14EC" w:rsidRDefault="000E7BDE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C5" w14:textId="34991B7C" w:rsidR="008E1729" w:rsidRPr="006C14EC" w:rsidRDefault="006C14EC" w:rsidP="006C14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7109DAC6" w14:textId="04D653CD" w:rsidR="008E1729" w:rsidRPr="006C14EC" w:rsidRDefault="006C14EC" w:rsidP="006C14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14EC">
        <w:rPr>
          <w:rFonts w:ascii="Garamond" w:hAnsi="Garamond"/>
          <w:b/>
          <w:sz w:val="24"/>
          <w:szCs w:val="24"/>
        </w:rPr>
        <w:t>Erion Braçe</w:t>
      </w:r>
    </w:p>
    <w:p w14:paraId="7109DAC7" w14:textId="77777777" w:rsidR="008E1729" w:rsidRPr="006C14EC" w:rsidRDefault="008E1729" w:rsidP="006C14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109DACA" w14:textId="77777777" w:rsidR="008E1729" w:rsidRPr="006C14EC" w:rsidRDefault="008E1729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9DACC" w14:textId="77777777" w:rsidR="008E1729" w:rsidRPr="006C14EC" w:rsidRDefault="008E1729" w:rsidP="006C1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E1729" w:rsidRPr="006C14EC" w:rsidSect="00DD55F9">
      <w:headerReference w:type="default" r:id="rId15"/>
      <w:footerReference w:type="default" r:id="rId16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41528" w14:textId="77777777" w:rsidR="007A5ADD" w:rsidRDefault="007A5ADD" w:rsidP="00EA4C27">
      <w:pPr>
        <w:spacing w:after="0" w:line="240" w:lineRule="auto"/>
      </w:pPr>
      <w:r>
        <w:separator/>
      </w:r>
    </w:p>
  </w:endnote>
  <w:endnote w:type="continuationSeparator" w:id="0">
    <w:p w14:paraId="461B30C3" w14:textId="77777777" w:rsidR="007A5ADD" w:rsidRDefault="007A5ADD" w:rsidP="00EA4C27">
      <w:pPr>
        <w:spacing w:after="0" w:line="240" w:lineRule="auto"/>
      </w:pPr>
      <w:r>
        <w:continuationSeparator/>
      </w:r>
    </w:p>
  </w:endnote>
  <w:endnote w:type="continuationNotice" w:id="1">
    <w:p w14:paraId="276DED2B" w14:textId="77777777" w:rsidR="007A5ADD" w:rsidRDefault="007A5A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085198"/>
      <w:docPartObj>
        <w:docPartGallery w:val="Page Numbers (Bottom of Page)"/>
        <w:docPartUnique/>
      </w:docPartObj>
    </w:sdtPr>
    <w:sdtContent>
      <w:p w14:paraId="7109DAD8" w14:textId="77777777" w:rsidR="007A5ADD" w:rsidRDefault="007A5AD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0A7" w:rsidRPr="00AB60A7">
          <w:rPr>
            <w:noProof/>
            <w:lang w:val="sq-AL"/>
          </w:rPr>
          <w:t>1</w:t>
        </w:r>
        <w:r>
          <w:fldChar w:fldCharType="end"/>
        </w:r>
      </w:p>
    </w:sdtContent>
  </w:sdt>
  <w:p w14:paraId="7109DAD9" w14:textId="77777777" w:rsidR="007A5ADD" w:rsidRDefault="007A5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AAF20" w14:textId="77777777" w:rsidR="007A5ADD" w:rsidRDefault="007A5ADD" w:rsidP="00EA4C27">
      <w:pPr>
        <w:spacing w:after="0" w:line="240" w:lineRule="auto"/>
      </w:pPr>
      <w:r>
        <w:separator/>
      </w:r>
    </w:p>
  </w:footnote>
  <w:footnote w:type="continuationSeparator" w:id="0">
    <w:p w14:paraId="6ADD9525" w14:textId="77777777" w:rsidR="007A5ADD" w:rsidRDefault="007A5ADD" w:rsidP="00EA4C27">
      <w:pPr>
        <w:spacing w:after="0" w:line="240" w:lineRule="auto"/>
      </w:pPr>
      <w:r>
        <w:continuationSeparator/>
      </w:r>
    </w:p>
  </w:footnote>
  <w:footnote w:type="continuationNotice" w:id="1">
    <w:p w14:paraId="586B6B1F" w14:textId="77777777" w:rsidR="007A5ADD" w:rsidRDefault="007A5A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BA6D9" w14:textId="77777777" w:rsidR="007A5ADD" w:rsidRDefault="007A5A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2E1E"/>
    <w:multiLevelType w:val="hybridMultilevel"/>
    <w:tmpl w:val="05AE4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975B1"/>
    <w:multiLevelType w:val="hybridMultilevel"/>
    <w:tmpl w:val="1502634C"/>
    <w:lvl w:ilvl="0" w:tplc="250A5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E07B2F"/>
    <w:multiLevelType w:val="hybridMultilevel"/>
    <w:tmpl w:val="23B64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24708"/>
    <w:multiLevelType w:val="hybridMultilevel"/>
    <w:tmpl w:val="5010FADC"/>
    <w:lvl w:ilvl="0" w:tplc="8CCE2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7410C4"/>
    <w:multiLevelType w:val="hybridMultilevel"/>
    <w:tmpl w:val="B5E82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24F6A"/>
    <w:multiLevelType w:val="hybridMultilevel"/>
    <w:tmpl w:val="ABDE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05A7B"/>
    <w:rsid w:val="0001098F"/>
    <w:rsid w:val="00013323"/>
    <w:rsid w:val="00014405"/>
    <w:rsid w:val="000200B5"/>
    <w:rsid w:val="00021C9D"/>
    <w:rsid w:val="00025C37"/>
    <w:rsid w:val="00025DEC"/>
    <w:rsid w:val="000276C3"/>
    <w:rsid w:val="00033F5C"/>
    <w:rsid w:val="00040CDE"/>
    <w:rsid w:val="00041626"/>
    <w:rsid w:val="00052B10"/>
    <w:rsid w:val="00053D70"/>
    <w:rsid w:val="000576DB"/>
    <w:rsid w:val="0006776F"/>
    <w:rsid w:val="00076033"/>
    <w:rsid w:val="000844CE"/>
    <w:rsid w:val="00090DDA"/>
    <w:rsid w:val="00091266"/>
    <w:rsid w:val="00096FA4"/>
    <w:rsid w:val="00096FF2"/>
    <w:rsid w:val="000A11B9"/>
    <w:rsid w:val="000A55FB"/>
    <w:rsid w:val="000B1D15"/>
    <w:rsid w:val="000C4B7C"/>
    <w:rsid w:val="000D3895"/>
    <w:rsid w:val="000D52E9"/>
    <w:rsid w:val="000E3F8D"/>
    <w:rsid w:val="000E7BDE"/>
    <w:rsid w:val="000F171C"/>
    <w:rsid w:val="000F1F2E"/>
    <w:rsid w:val="000F7077"/>
    <w:rsid w:val="00103BDB"/>
    <w:rsid w:val="00105084"/>
    <w:rsid w:val="001206F6"/>
    <w:rsid w:val="001207A4"/>
    <w:rsid w:val="0012500C"/>
    <w:rsid w:val="00126093"/>
    <w:rsid w:val="0013217C"/>
    <w:rsid w:val="00133526"/>
    <w:rsid w:val="00136911"/>
    <w:rsid w:val="00147DE5"/>
    <w:rsid w:val="00150FE2"/>
    <w:rsid w:val="001547F5"/>
    <w:rsid w:val="001553AE"/>
    <w:rsid w:val="00163644"/>
    <w:rsid w:val="00167711"/>
    <w:rsid w:val="00180D49"/>
    <w:rsid w:val="001920CD"/>
    <w:rsid w:val="00195A92"/>
    <w:rsid w:val="001B5C3A"/>
    <w:rsid w:val="001C2428"/>
    <w:rsid w:val="001C4CA4"/>
    <w:rsid w:val="001D0F74"/>
    <w:rsid w:val="001D392F"/>
    <w:rsid w:val="001E3A99"/>
    <w:rsid w:val="001F60A8"/>
    <w:rsid w:val="001F72B7"/>
    <w:rsid w:val="001F76DD"/>
    <w:rsid w:val="002234E9"/>
    <w:rsid w:val="00223F19"/>
    <w:rsid w:val="00233966"/>
    <w:rsid w:val="00235E9F"/>
    <w:rsid w:val="00245C7E"/>
    <w:rsid w:val="00247069"/>
    <w:rsid w:val="00250D31"/>
    <w:rsid w:val="00251949"/>
    <w:rsid w:val="002651DD"/>
    <w:rsid w:val="002663AF"/>
    <w:rsid w:val="0026640C"/>
    <w:rsid w:val="00277B3C"/>
    <w:rsid w:val="002865AF"/>
    <w:rsid w:val="00287544"/>
    <w:rsid w:val="00291E72"/>
    <w:rsid w:val="00294CE1"/>
    <w:rsid w:val="0029685B"/>
    <w:rsid w:val="002A5A3F"/>
    <w:rsid w:val="002A5EE5"/>
    <w:rsid w:val="002B115B"/>
    <w:rsid w:val="002D250F"/>
    <w:rsid w:val="002D3562"/>
    <w:rsid w:val="002D77C1"/>
    <w:rsid w:val="002E03A1"/>
    <w:rsid w:val="002E2D33"/>
    <w:rsid w:val="002E35A3"/>
    <w:rsid w:val="002E4F01"/>
    <w:rsid w:val="002E5286"/>
    <w:rsid w:val="002E74D1"/>
    <w:rsid w:val="002F75D8"/>
    <w:rsid w:val="00307312"/>
    <w:rsid w:val="0031640E"/>
    <w:rsid w:val="0032313F"/>
    <w:rsid w:val="00326B47"/>
    <w:rsid w:val="003271D0"/>
    <w:rsid w:val="003337C7"/>
    <w:rsid w:val="0033684D"/>
    <w:rsid w:val="00340770"/>
    <w:rsid w:val="00345D87"/>
    <w:rsid w:val="003523BD"/>
    <w:rsid w:val="00353F29"/>
    <w:rsid w:val="003564D6"/>
    <w:rsid w:val="003638AA"/>
    <w:rsid w:val="00370CED"/>
    <w:rsid w:val="003721FA"/>
    <w:rsid w:val="00375155"/>
    <w:rsid w:val="003822C7"/>
    <w:rsid w:val="003838C4"/>
    <w:rsid w:val="00386B79"/>
    <w:rsid w:val="00386C29"/>
    <w:rsid w:val="003900B6"/>
    <w:rsid w:val="003945DB"/>
    <w:rsid w:val="00394910"/>
    <w:rsid w:val="003A768A"/>
    <w:rsid w:val="003B041C"/>
    <w:rsid w:val="003B420B"/>
    <w:rsid w:val="003B4592"/>
    <w:rsid w:val="003C5453"/>
    <w:rsid w:val="003C67EB"/>
    <w:rsid w:val="003D3674"/>
    <w:rsid w:val="003D495A"/>
    <w:rsid w:val="003D608F"/>
    <w:rsid w:val="003D62F0"/>
    <w:rsid w:val="003D68B3"/>
    <w:rsid w:val="003E30C8"/>
    <w:rsid w:val="003E3B94"/>
    <w:rsid w:val="003E4397"/>
    <w:rsid w:val="003E4BCB"/>
    <w:rsid w:val="003F339F"/>
    <w:rsid w:val="003F6705"/>
    <w:rsid w:val="00404380"/>
    <w:rsid w:val="00406576"/>
    <w:rsid w:val="00407886"/>
    <w:rsid w:val="004164E0"/>
    <w:rsid w:val="00417F78"/>
    <w:rsid w:val="00421B03"/>
    <w:rsid w:val="0042457C"/>
    <w:rsid w:val="004363FD"/>
    <w:rsid w:val="00442DF7"/>
    <w:rsid w:val="004432B6"/>
    <w:rsid w:val="0045745B"/>
    <w:rsid w:val="0046538F"/>
    <w:rsid w:val="004715C0"/>
    <w:rsid w:val="00475D8D"/>
    <w:rsid w:val="00476DFF"/>
    <w:rsid w:val="00477D86"/>
    <w:rsid w:val="00483287"/>
    <w:rsid w:val="00490078"/>
    <w:rsid w:val="004B4758"/>
    <w:rsid w:val="004B57B9"/>
    <w:rsid w:val="004B6A7F"/>
    <w:rsid w:val="004D1414"/>
    <w:rsid w:val="004D4374"/>
    <w:rsid w:val="004D4993"/>
    <w:rsid w:val="004D73AD"/>
    <w:rsid w:val="004E0C1B"/>
    <w:rsid w:val="004E2C20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518F6"/>
    <w:rsid w:val="00553B98"/>
    <w:rsid w:val="00554455"/>
    <w:rsid w:val="005710A5"/>
    <w:rsid w:val="00571B92"/>
    <w:rsid w:val="00571F81"/>
    <w:rsid w:val="00572260"/>
    <w:rsid w:val="00587E81"/>
    <w:rsid w:val="00591DF1"/>
    <w:rsid w:val="00592B18"/>
    <w:rsid w:val="005A604B"/>
    <w:rsid w:val="005A6CC8"/>
    <w:rsid w:val="005C0E8C"/>
    <w:rsid w:val="005D6948"/>
    <w:rsid w:val="005D6B9C"/>
    <w:rsid w:val="005E7972"/>
    <w:rsid w:val="005F19F3"/>
    <w:rsid w:val="005F20A7"/>
    <w:rsid w:val="005F3010"/>
    <w:rsid w:val="00600088"/>
    <w:rsid w:val="00600401"/>
    <w:rsid w:val="00607C52"/>
    <w:rsid w:val="006160AD"/>
    <w:rsid w:val="0061611C"/>
    <w:rsid w:val="0061743B"/>
    <w:rsid w:val="0062092D"/>
    <w:rsid w:val="00622330"/>
    <w:rsid w:val="00640C0A"/>
    <w:rsid w:val="00653480"/>
    <w:rsid w:val="00653D61"/>
    <w:rsid w:val="00661770"/>
    <w:rsid w:val="006618AC"/>
    <w:rsid w:val="00665513"/>
    <w:rsid w:val="00667D79"/>
    <w:rsid w:val="00667F12"/>
    <w:rsid w:val="00671A58"/>
    <w:rsid w:val="00674374"/>
    <w:rsid w:val="00676042"/>
    <w:rsid w:val="006762D3"/>
    <w:rsid w:val="0067675F"/>
    <w:rsid w:val="00682AD1"/>
    <w:rsid w:val="0068559E"/>
    <w:rsid w:val="006948CE"/>
    <w:rsid w:val="006A24FA"/>
    <w:rsid w:val="006C00F1"/>
    <w:rsid w:val="006C14EC"/>
    <w:rsid w:val="006C34DA"/>
    <w:rsid w:val="006C6F06"/>
    <w:rsid w:val="006D0307"/>
    <w:rsid w:val="006D1DB2"/>
    <w:rsid w:val="006E769F"/>
    <w:rsid w:val="006F7F80"/>
    <w:rsid w:val="00700167"/>
    <w:rsid w:val="00705F99"/>
    <w:rsid w:val="007164D9"/>
    <w:rsid w:val="00716873"/>
    <w:rsid w:val="0072092B"/>
    <w:rsid w:val="007224B9"/>
    <w:rsid w:val="007230F4"/>
    <w:rsid w:val="0072724A"/>
    <w:rsid w:val="007336C0"/>
    <w:rsid w:val="00741060"/>
    <w:rsid w:val="00741591"/>
    <w:rsid w:val="00741CC2"/>
    <w:rsid w:val="0074373A"/>
    <w:rsid w:val="00771DE7"/>
    <w:rsid w:val="00772E0B"/>
    <w:rsid w:val="007778CF"/>
    <w:rsid w:val="00780A59"/>
    <w:rsid w:val="007A1D7C"/>
    <w:rsid w:val="007A5088"/>
    <w:rsid w:val="007A5ADD"/>
    <w:rsid w:val="007A67C3"/>
    <w:rsid w:val="007B597D"/>
    <w:rsid w:val="007C1609"/>
    <w:rsid w:val="007C5395"/>
    <w:rsid w:val="007C5932"/>
    <w:rsid w:val="007D1F43"/>
    <w:rsid w:val="007D5CEB"/>
    <w:rsid w:val="007D5F47"/>
    <w:rsid w:val="007E23A3"/>
    <w:rsid w:val="007E2CDC"/>
    <w:rsid w:val="007E33A8"/>
    <w:rsid w:val="007E6FF0"/>
    <w:rsid w:val="007F1D26"/>
    <w:rsid w:val="007F2155"/>
    <w:rsid w:val="007F5DB1"/>
    <w:rsid w:val="007F652B"/>
    <w:rsid w:val="007F7588"/>
    <w:rsid w:val="008125D5"/>
    <w:rsid w:val="00820DB7"/>
    <w:rsid w:val="00820F89"/>
    <w:rsid w:val="00824DB6"/>
    <w:rsid w:val="00825204"/>
    <w:rsid w:val="008263EB"/>
    <w:rsid w:val="0082674B"/>
    <w:rsid w:val="00835383"/>
    <w:rsid w:val="00840F22"/>
    <w:rsid w:val="00842FA4"/>
    <w:rsid w:val="00843672"/>
    <w:rsid w:val="00843E4A"/>
    <w:rsid w:val="008472AE"/>
    <w:rsid w:val="008500AE"/>
    <w:rsid w:val="00851F35"/>
    <w:rsid w:val="008532DC"/>
    <w:rsid w:val="00853574"/>
    <w:rsid w:val="008552D1"/>
    <w:rsid w:val="00857276"/>
    <w:rsid w:val="00864983"/>
    <w:rsid w:val="00867340"/>
    <w:rsid w:val="00867F28"/>
    <w:rsid w:val="0088260E"/>
    <w:rsid w:val="0088261F"/>
    <w:rsid w:val="008857B3"/>
    <w:rsid w:val="0088617D"/>
    <w:rsid w:val="008A0198"/>
    <w:rsid w:val="008A3D72"/>
    <w:rsid w:val="008B64FA"/>
    <w:rsid w:val="008C1B97"/>
    <w:rsid w:val="008D0E85"/>
    <w:rsid w:val="008D3791"/>
    <w:rsid w:val="008D7057"/>
    <w:rsid w:val="008E11A1"/>
    <w:rsid w:val="008E1729"/>
    <w:rsid w:val="008E30E2"/>
    <w:rsid w:val="008E4E62"/>
    <w:rsid w:val="008E5443"/>
    <w:rsid w:val="008E7CE3"/>
    <w:rsid w:val="008F1274"/>
    <w:rsid w:val="008F19D6"/>
    <w:rsid w:val="008F51D8"/>
    <w:rsid w:val="008F625D"/>
    <w:rsid w:val="008F7FA6"/>
    <w:rsid w:val="00900235"/>
    <w:rsid w:val="00901319"/>
    <w:rsid w:val="00901EAE"/>
    <w:rsid w:val="00903723"/>
    <w:rsid w:val="00905882"/>
    <w:rsid w:val="009150D6"/>
    <w:rsid w:val="00920C72"/>
    <w:rsid w:val="009236C6"/>
    <w:rsid w:val="00927F57"/>
    <w:rsid w:val="0093083E"/>
    <w:rsid w:val="00932D91"/>
    <w:rsid w:val="009353A6"/>
    <w:rsid w:val="00946C6D"/>
    <w:rsid w:val="00953BAB"/>
    <w:rsid w:val="00955518"/>
    <w:rsid w:val="00956F6B"/>
    <w:rsid w:val="00974249"/>
    <w:rsid w:val="009778FB"/>
    <w:rsid w:val="00987B28"/>
    <w:rsid w:val="0099751E"/>
    <w:rsid w:val="009A558B"/>
    <w:rsid w:val="009A6C1B"/>
    <w:rsid w:val="009B0652"/>
    <w:rsid w:val="009B5653"/>
    <w:rsid w:val="009C70E8"/>
    <w:rsid w:val="009C7D68"/>
    <w:rsid w:val="009D22B9"/>
    <w:rsid w:val="009D2DA9"/>
    <w:rsid w:val="009E2963"/>
    <w:rsid w:val="009E4331"/>
    <w:rsid w:val="009E7716"/>
    <w:rsid w:val="00A008DD"/>
    <w:rsid w:val="00A00C78"/>
    <w:rsid w:val="00A06B09"/>
    <w:rsid w:val="00A11742"/>
    <w:rsid w:val="00A12291"/>
    <w:rsid w:val="00A170BE"/>
    <w:rsid w:val="00A20D2B"/>
    <w:rsid w:val="00A22E63"/>
    <w:rsid w:val="00A25470"/>
    <w:rsid w:val="00A27587"/>
    <w:rsid w:val="00A303CC"/>
    <w:rsid w:val="00A423B9"/>
    <w:rsid w:val="00A44F7C"/>
    <w:rsid w:val="00A47BE7"/>
    <w:rsid w:val="00A6030E"/>
    <w:rsid w:val="00A61E38"/>
    <w:rsid w:val="00A627C9"/>
    <w:rsid w:val="00A642A0"/>
    <w:rsid w:val="00A6717E"/>
    <w:rsid w:val="00A71D2B"/>
    <w:rsid w:val="00A7391C"/>
    <w:rsid w:val="00A74A23"/>
    <w:rsid w:val="00A80700"/>
    <w:rsid w:val="00A853CD"/>
    <w:rsid w:val="00A92721"/>
    <w:rsid w:val="00A9705F"/>
    <w:rsid w:val="00AA60F7"/>
    <w:rsid w:val="00AB60A7"/>
    <w:rsid w:val="00AC04BB"/>
    <w:rsid w:val="00AC077B"/>
    <w:rsid w:val="00AC0F0C"/>
    <w:rsid w:val="00AC3B5F"/>
    <w:rsid w:val="00AC56C2"/>
    <w:rsid w:val="00AD34C8"/>
    <w:rsid w:val="00AD7D4B"/>
    <w:rsid w:val="00AE5372"/>
    <w:rsid w:val="00AF0B2A"/>
    <w:rsid w:val="00AF47A3"/>
    <w:rsid w:val="00AF692F"/>
    <w:rsid w:val="00AF7C7E"/>
    <w:rsid w:val="00B01730"/>
    <w:rsid w:val="00B030C1"/>
    <w:rsid w:val="00B0602F"/>
    <w:rsid w:val="00B06060"/>
    <w:rsid w:val="00B10D1B"/>
    <w:rsid w:val="00B118BB"/>
    <w:rsid w:val="00B16247"/>
    <w:rsid w:val="00B17209"/>
    <w:rsid w:val="00B222BF"/>
    <w:rsid w:val="00B23979"/>
    <w:rsid w:val="00B31663"/>
    <w:rsid w:val="00B33433"/>
    <w:rsid w:val="00B35EA1"/>
    <w:rsid w:val="00B365C4"/>
    <w:rsid w:val="00B403F9"/>
    <w:rsid w:val="00B409E8"/>
    <w:rsid w:val="00B4453C"/>
    <w:rsid w:val="00B45210"/>
    <w:rsid w:val="00B5194D"/>
    <w:rsid w:val="00B55F1C"/>
    <w:rsid w:val="00B642F1"/>
    <w:rsid w:val="00B83EC8"/>
    <w:rsid w:val="00B948E5"/>
    <w:rsid w:val="00B9564B"/>
    <w:rsid w:val="00B96801"/>
    <w:rsid w:val="00BB0F95"/>
    <w:rsid w:val="00BB571C"/>
    <w:rsid w:val="00BB71DC"/>
    <w:rsid w:val="00BC007D"/>
    <w:rsid w:val="00BD342A"/>
    <w:rsid w:val="00BE45D6"/>
    <w:rsid w:val="00BF796A"/>
    <w:rsid w:val="00C03363"/>
    <w:rsid w:val="00C1276B"/>
    <w:rsid w:val="00C271BB"/>
    <w:rsid w:val="00C27F56"/>
    <w:rsid w:val="00C305DE"/>
    <w:rsid w:val="00C309AE"/>
    <w:rsid w:val="00C30E49"/>
    <w:rsid w:val="00C40F78"/>
    <w:rsid w:val="00C413E8"/>
    <w:rsid w:val="00C423CA"/>
    <w:rsid w:val="00C50C08"/>
    <w:rsid w:val="00C53E43"/>
    <w:rsid w:val="00C54E05"/>
    <w:rsid w:val="00C57FF8"/>
    <w:rsid w:val="00C62626"/>
    <w:rsid w:val="00C647F2"/>
    <w:rsid w:val="00C735D8"/>
    <w:rsid w:val="00C77938"/>
    <w:rsid w:val="00C84328"/>
    <w:rsid w:val="00C87C22"/>
    <w:rsid w:val="00C9028E"/>
    <w:rsid w:val="00C946AF"/>
    <w:rsid w:val="00CA3E74"/>
    <w:rsid w:val="00CA541B"/>
    <w:rsid w:val="00CA6332"/>
    <w:rsid w:val="00CB5F4C"/>
    <w:rsid w:val="00CB76C8"/>
    <w:rsid w:val="00CB7DAE"/>
    <w:rsid w:val="00CC2B6C"/>
    <w:rsid w:val="00CD0A41"/>
    <w:rsid w:val="00CD15A0"/>
    <w:rsid w:val="00CD16CD"/>
    <w:rsid w:val="00CD3D9E"/>
    <w:rsid w:val="00CD3FA4"/>
    <w:rsid w:val="00CD696B"/>
    <w:rsid w:val="00CD77ED"/>
    <w:rsid w:val="00CF793A"/>
    <w:rsid w:val="00D03CBB"/>
    <w:rsid w:val="00D236C3"/>
    <w:rsid w:val="00D31B22"/>
    <w:rsid w:val="00D33BBE"/>
    <w:rsid w:val="00D457A6"/>
    <w:rsid w:val="00D5050E"/>
    <w:rsid w:val="00D50B56"/>
    <w:rsid w:val="00D57A01"/>
    <w:rsid w:val="00D57EBA"/>
    <w:rsid w:val="00D608EB"/>
    <w:rsid w:val="00D63D86"/>
    <w:rsid w:val="00D750B6"/>
    <w:rsid w:val="00D82EFC"/>
    <w:rsid w:val="00D8483F"/>
    <w:rsid w:val="00D86C6E"/>
    <w:rsid w:val="00D87B08"/>
    <w:rsid w:val="00D97770"/>
    <w:rsid w:val="00DA1685"/>
    <w:rsid w:val="00DA4CE0"/>
    <w:rsid w:val="00DB1574"/>
    <w:rsid w:val="00DB3D39"/>
    <w:rsid w:val="00DC4D27"/>
    <w:rsid w:val="00DC4FC3"/>
    <w:rsid w:val="00DD0FB9"/>
    <w:rsid w:val="00DD2062"/>
    <w:rsid w:val="00DD3641"/>
    <w:rsid w:val="00DD55F9"/>
    <w:rsid w:val="00DE1CAA"/>
    <w:rsid w:val="00DF404A"/>
    <w:rsid w:val="00DF7BAE"/>
    <w:rsid w:val="00E05D82"/>
    <w:rsid w:val="00E07719"/>
    <w:rsid w:val="00E10A53"/>
    <w:rsid w:val="00E14FA8"/>
    <w:rsid w:val="00E22C2A"/>
    <w:rsid w:val="00E246E4"/>
    <w:rsid w:val="00E33DF1"/>
    <w:rsid w:val="00E47680"/>
    <w:rsid w:val="00E525BF"/>
    <w:rsid w:val="00E52D82"/>
    <w:rsid w:val="00E622B0"/>
    <w:rsid w:val="00E64D0C"/>
    <w:rsid w:val="00E66373"/>
    <w:rsid w:val="00E72A8B"/>
    <w:rsid w:val="00E864CC"/>
    <w:rsid w:val="00E9082A"/>
    <w:rsid w:val="00E95983"/>
    <w:rsid w:val="00EA04D3"/>
    <w:rsid w:val="00EA4C27"/>
    <w:rsid w:val="00EB2CCC"/>
    <w:rsid w:val="00EB7D01"/>
    <w:rsid w:val="00ED13ED"/>
    <w:rsid w:val="00ED46E9"/>
    <w:rsid w:val="00ED74E7"/>
    <w:rsid w:val="00EE3FE4"/>
    <w:rsid w:val="00EE658C"/>
    <w:rsid w:val="00EF05BB"/>
    <w:rsid w:val="00EF069B"/>
    <w:rsid w:val="00EF5365"/>
    <w:rsid w:val="00EF5582"/>
    <w:rsid w:val="00EF70BB"/>
    <w:rsid w:val="00F00170"/>
    <w:rsid w:val="00F05EE6"/>
    <w:rsid w:val="00F10753"/>
    <w:rsid w:val="00F11C4A"/>
    <w:rsid w:val="00F11F10"/>
    <w:rsid w:val="00F16421"/>
    <w:rsid w:val="00F2552C"/>
    <w:rsid w:val="00F26217"/>
    <w:rsid w:val="00F275AE"/>
    <w:rsid w:val="00F30E59"/>
    <w:rsid w:val="00F329B6"/>
    <w:rsid w:val="00F33336"/>
    <w:rsid w:val="00F3653F"/>
    <w:rsid w:val="00F4342C"/>
    <w:rsid w:val="00F441FB"/>
    <w:rsid w:val="00F450CA"/>
    <w:rsid w:val="00F53282"/>
    <w:rsid w:val="00F533E9"/>
    <w:rsid w:val="00F53545"/>
    <w:rsid w:val="00F5702F"/>
    <w:rsid w:val="00F62E72"/>
    <w:rsid w:val="00F63B80"/>
    <w:rsid w:val="00F65252"/>
    <w:rsid w:val="00F65DCB"/>
    <w:rsid w:val="00F67A56"/>
    <w:rsid w:val="00F76F25"/>
    <w:rsid w:val="00F84516"/>
    <w:rsid w:val="00F848C0"/>
    <w:rsid w:val="00F86B61"/>
    <w:rsid w:val="00F949E4"/>
    <w:rsid w:val="00F95BB0"/>
    <w:rsid w:val="00FA705E"/>
    <w:rsid w:val="00FA7490"/>
    <w:rsid w:val="00FB3360"/>
    <w:rsid w:val="00FB45CB"/>
    <w:rsid w:val="00FB506F"/>
    <w:rsid w:val="00FB7C98"/>
    <w:rsid w:val="00FC11F4"/>
    <w:rsid w:val="00FC2C9D"/>
    <w:rsid w:val="00FD1D0A"/>
    <w:rsid w:val="00FD6F63"/>
    <w:rsid w:val="00FF1D26"/>
    <w:rsid w:val="00FF1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109DA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1961AC4B14FC286AD1832CA226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2021-05-20T13:16:03Z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miratimin e tekstit të marrëveshjes së furnizimit, ndërmjet Ministrisë së Shëndetësisë dhe Mbrojtjes Sociale, Ministrit të Shtetit për Rindërtimin e Institutit të Shëndetit Publik dhe distributorit të autorizuar "Keymen Ilaç Sanayi ve Ticaret A.S "</Titulli>
    <Modifikuesi xmlns="0e656187-b300-4fb0-8bf4-3a50f872073c">alma.lisaku</Modifikuesi>
    <Nr_x002e__x0020_prot_x0020_QBZ xmlns="0e656187-b300-4fb0-8bf4-3a50f872073c">740</Nr_x002e__x0020_prot_x0020_QBZ>
    <Data_x0020_e_x0020_Modifikimit xmlns="0e656187-b300-4fb0-8bf4-3a50f872073c">2021-05-20T13:38:03Z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2451/1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1961AC4B14FC286AD1832CA226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5B918-B938-4957-B515-A9B0EAB9F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A335A1-7268-48DF-A0DC-B249A55E6F20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49DAA8A-2DEE-4856-ABFE-F72508FD6F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8629B7-0AE9-454E-A425-12D18BB83A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8590CC8-935D-44D0-85CF-87250D7A7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17D6B1-2300-46A5-B6AA-0835CB99B87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00EEAE0-1017-482C-A535-77EC8D6CB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tekstit të marrëveshjes së furnizimit, ndërmjet Ministrisë së Shëndetësisë dhe Mbrojtjes Sociale, Ministrit të Shtetit për Rindërtimin e Institutit të Shëndetit Publik dhe distributorit të autorizuar "Keymen Ilaç Sanayi ve Ticaret A.S "</vt:lpstr>
    </vt:vector>
  </TitlesOfParts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tekstit të marrëveshjes së furnizimit, ndërmjet Ministrisë së Shëndetësisë dhe Mbrojtjes Sociale, Ministrit të Shtetit për Rindërtimin e Institutit të Shëndetit Publik dhe distributorit të autorizuar "Keymen Ilaç Sanayi ve Ticaret A.S "</dc:title>
  <dc:creator>Elfrida Brati</dc:creator>
  <cp:lastModifiedBy>Amarilda Muja</cp:lastModifiedBy>
  <cp:revision>17</cp:revision>
  <cp:lastPrinted>2021-05-19T12:42:00Z</cp:lastPrinted>
  <dcterms:created xsi:type="dcterms:W3CDTF">2021-05-20T12:59:00Z</dcterms:created>
  <dcterms:modified xsi:type="dcterms:W3CDTF">2021-05-20T13:51:00Z</dcterms:modified>
</cp:coreProperties>
</file>