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DD64293" w14:textId="6EEBF8B6" w:rsidR="001C36C7" w:rsidRPr="00315A45" w:rsidRDefault="0089793C" w:rsidP="00435F8C">
      <w:pPr>
        <w:ind w:firstLine="284"/>
        <w:jc w:val="center"/>
        <w:rPr>
          <w:rFonts w:ascii="Garamond" w:hAnsi="Garamond"/>
          <w:b/>
          <w:sz w:val="24"/>
          <w:szCs w:val="24"/>
        </w:rPr>
      </w:pPr>
      <w:r w:rsidRPr="00315A45">
        <w:rPr>
          <w:rFonts w:ascii="Garamond" w:hAnsi="Garamond"/>
          <w:b/>
          <w:sz w:val="24"/>
          <w:szCs w:val="24"/>
        </w:rPr>
        <w:t>AKT NORMATI</w:t>
      </w:r>
      <w:r w:rsidR="001C36C7" w:rsidRPr="00315A45">
        <w:rPr>
          <w:rFonts w:ascii="Garamond" w:hAnsi="Garamond"/>
          <w:b/>
          <w:sz w:val="24"/>
          <w:szCs w:val="24"/>
        </w:rPr>
        <w:t>V</w:t>
      </w:r>
    </w:p>
    <w:p w14:paraId="7DD64294" w14:textId="266AEBFC" w:rsidR="001C36C7" w:rsidRPr="00315A45" w:rsidRDefault="00B23466" w:rsidP="00435F8C">
      <w:pPr>
        <w:ind w:firstLine="284"/>
        <w:jc w:val="center"/>
        <w:rPr>
          <w:rFonts w:ascii="Garamond" w:hAnsi="Garamond"/>
          <w:b/>
          <w:sz w:val="24"/>
          <w:szCs w:val="24"/>
        </w:rPr>
      </w:pPr>
      <w:r w:rsidRPr="00315A45">
        <w:rPr>
          <w:rFonts w:ascii="Garamond" w:hAnsi="Garamond"/>
          <w:b/>
          <w:sz w:val="24"/>
          <w:szCs w:val="24"/>
        </w:rPr>
        <w:t>Nr.</w:t>
      </w:r>
      <w:r w:rsidR="00296BEB">
        <w:rPr>
          <w:rFonts w:ascii="Garamond" w:hAnsi="Garamond"/>
          <w:b/>
          <w:sz w:val="24"/>
          <w:szCs w:val="24"/>
        </w:rPr>
        <w:t xml:space="preserve"> </w:t>
      </w:r>
      <w:r w:rsidR="0089793C" w:rsidRPr="00315A45">
        <w:rPr>
          <w:rFonts w:ascii="Garamond" w:hAnsi="Garamond"/>
          <w:b/>
          <w:sz w:val="24"/>
          <w:szCs w:val="24"/>
        </w:rPr>
        <w:t>11</w:t>
      </w:r>
      <w:r w:rsidRPr="00315A45">
        <w:rPr>
          <w:rFonts w:ascii="Garamond" w:hAnsi="Garamond"/>
          <w:b/>
          <w:sz w:val="24"/>
          <w:szCs w:val="24"/>
        </w:rPr>
        <w:t>, datë</w:t>
      </w:r>
      <w:r w:rsidR="0089793C" w:rsidRPr="00315A45">
        <w:rPr>
          <w:rFonts w:ascii="Garamond" w:hAnsi="Garamond"/>
          <w:b/>
          <w:sz w:val="24"/>
          <w:szCs w:val="24"/>
        </w:rPr>
        <w:t xml:space="preserve"> 29.7.2022</w:t>
      </w:r>
    </w:p>
    <w:p w14:paraId="7DD64295" w14:textId="77777777" w:rsidR="001C36C7" w:rsidRPr="00315A45" w:rsidRDefault="001C36C7" w:rsidP="00435F8C">
      <w:pPr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7DD64296" w14:textId="460AC66C" w:rsidR="001C36C7" w:rsidRPr="00315A45" w:rsidRDefault="001C36C7" w:rsidP="00296BEB">
      <w:pPr>
        <w:jc w:val="center"/>
        <w:rPr>
          <w:rFonts w:ascii="Garamond" w:hAnsi="Garamond"/>
          <w:b/>
          <w:sz w:val="24"/>
          <w:szCs w:val="24"/>
        </w:rPr>
      </w:pPr>
      <w:r w:rsidRPr="00315A45">
        <w:rPr>
          <w:rFonts w:ascii="Garamond" w:hAnsi="Garamond"/>
          <w:b/>
          <w:sz w:val="24"/>
          <w:szCs w:val="24"/>
        </w:rPr>
        <w:t>PËR</w:t>
      </w:r>
      <w:r w:rsidR="0089793C" w:rsidRPr="00315A45">
        <w:rPr>
          <w:rFonts w:ascii="Garamond" w:hAnsi="Garamond"/>
          <w:b/>
          <w:sz w:val="24"/>
          <w:szCs w:val="24"/>
        </w:rPr>
        <w:t xml:space="preserve"> </w:t>
      </w:r>
      <w:r w:rsidR="00B23466" w:rsidRPr="00315A45">
        <w:rPr>
          <w:rFonts w:ascii="Garamond" w:hAnsi="Garamond"/>
          <w:b/>
          <w:sz w:val="24"/>
          <w:szCs w:val="24"/>
        </w:rPr>
        <w:t>DISA SHTESA NË LIGJIN NR.</w:t>
      </w:r>
      <w:r w:rsidR="00296BEB">
        <w:rPr>
          <w:rFonts w:ascii="Garamond" w:hAnsi="Garamond"/>
          <w:b/>
          <w:sz w:val="24"/>
          <w:szCs w:val="24"/>
        </w:rPr>
        <w:t xml:space="preserve"> </w:t>
      </w:r>
      <w:r w:rsidR="00B23466" w:rsidRPr="00315A45">
        <w:rPr>
          <w:rFonts w:ascii="Garamond" w:hAnsi="Garamond"/>
          <w:b/>
          <w:sz w:val="24"/>
          <w:szCs w:val="24"/>
        </w:rPr>
        <w:t>8926, DATË 22.7.2002, “PËR FORMËN DHE PËRMASAT E FLAMURIT KOMBËTAR, PËRMBAJTJEN E HIMNIT KOMBËTA</w:t>
      </w:r>
      <w:r w:rsidR="0089793C" w:rsidRPr="00315A45">
        <w:rPr>
          <w:rFonts w:ascii="Garamond" w:hAnsi="Garamond"/>
          <w:b/>
          <w:sz w:val="24"/>
          <w:szCs w:val="24"/>
        </w:rPr>
        <w:t>R, FORMËN DHE PËRMASAT E STEMËS</w:t>
      </w:r>
      <w:r w:rsidR="00B23466" w:rsidRPr="00315A45">
        <w:rPr>
          <w:rFonts w:ascii="Garamond" w:hAnsi="Garamond"/>
          <w:b/>
          <w:sz w:val="24"/>
          <w:szCs w:val="24"/>
        </w:rPr>
        <w:t xml:space="preserve"> SË REPUBLIKËS </w:t>
      </w:r>
      <w:r w:rsidR="009250D2" w:rsidRPr="00315A45">
        <w:rPr>
          <w:rFonts w:ascii="Garamond" w:hAnsi="Garamond"/>
          <w:b/>
          <w:sz w:val="24"/>
          <w:szCs w:val="24"/>
        </w:rPr>
        <w:t>T</w:t>
      </w:r>
      <w:r w:rsidR="00B23466" w:rsidRPr="00315A45">
        <w:rPr>
          <w:rFonts w:ascii="Garamond" w:hAnsi="Garamond"/>
          <w:b/>
          <w:sz w:val="24"/>
          <w:szCs w:val="24"/>
        </w:rPr>
        <w:t>Ë SHQIPËRISË DHE MËNYRËN E PËRDORIMIT TË TYRE”</w:t>
      </w:r>
    </w:p>
    <w:p w14:paraId="7DD64297" w14:textId="77777777" w:rsidR="001C36C7" w:rsidRPr="00315A45" w:rsidRDefault="001C36C7" w:rsidP="00315A45">
      <w:pPr>
        <w:ind w:firstLine="284"/>
        <w:jc w:val="both"/>
        <w:rPr>
          <w:rFonts w:ascii="Garamond" w:hAnsi="Garamond"/>
          <w:sz w:val="24"/>
          <w:szCs w:val="24"/>
        </w:rPr>
      </w:pPr>
      <w:bookmarkStart w:id="0" w:name="_GoBack"/>
      <w:bookmarkEnd w:id="0"/>
    </w:p>
    <w:p w14:paraId="7DD64298" w14:textId="77777777" w:rsidR="001C36C7" w:rsidRPr="00315A45" w:rsidRDefault="001C36C7" w:rsidP="00315A45">
      <w:pPr>
        <w:ind w:firstLine="284"/>
        <w:jc w:val="both"/>
        <w:rPr>
          <w:rFonts w:ascii="Garamond" w:hAnsi="Garamond"/>
          <w:sz w:val="24"/>
          <w:szCs w:val="24"/>
        </w:rPr>
      </w:pPr>
      <w:r w:rsidRPr="00315A45">
        <w:rPr>
          <w:rFonts w:ascii="Garamond" w:hAnsi="Garamond"/>
          <w:sz w:val="24"/>
          <w:szCs w:val="24"/>
        </w:rPr>
        <w:t>Në mbështetje të nenit 101 të Kushtetutës, me propozimin e</w:t>
      </w:r>
      <w:r w:rsidR="00A161D9" w:rsidRPr="00315A45">
        <w:rPr>
          <w:rFonts w:ascii="Garamond" w:hAnsi="Garamond"/>
          <w:sz w:val="24"/>
          <w:szCs w:val="24"/>
        </w:rPr>
        <w:t xml:space="preserve"> </w:t>
      </w:r>
      <w:r w:rsidR="004D7D0C" w:rsidRPr="00315A45">
        <w:rPr>
          <w:rFonts w:ascii="Garamond" w:hAnsi="Garamond"/>
          <w:sz w:val="24"/>
          <w:szCs w:val="24"/>
        </w:rPr>
        <w:t>ministrit për Evropën dhe Punët e Jashtme</w:t>
      </w:r>
      <w:r w:rsidRPr="00315A45">
        <w:rPr>
          <w:rFonts w:ascii="Garamond" w:hAnsi="Garamond"/>
          <w:sz w:val="24"/>
          <w:szCs w:val="24"/>
        </w:rPr>
        <w:t>, Këshilli i Ministrave</w:t>
      </w:r>
    </w:p>
    <w:p w14:paraId="7DD64299" w14:textId="77777777" w:rsidR="00B44B94" w:rsidRPr="00315A45" w:rsidRDefault="00B44B94" w:rsidP="00315A45">
      <w:pPr>
        <w:ind w:firstLine="284"/>
        <w:jc w:val="both"/>
        <w:rPr>
          <w:rFonts w:ascii="Garamond" w:hAnsi="Garamond"/>
          <w:sz w:val="24"/>
          <w:szCs w:val="24"/>
        </w:rPr>
      </w:pPr>
    </w:p>
    <w:p w14:paraId="7DD6429A" w14:textId="77777777" w:rsidR="00B44B94" w:rsidRPr="00315A45" w:rsidRDefault="0089793C" w:rsidP="00315A45">
      <w:pPr>
        <w:ind w:firstLine="284"/>
        <w:jc w:val="center"/>
        <w:rPr>
          <w:rFonts w:ascii="Garamond" w:hAnsi="Garamond"/>
          <w:sz w:val="24"/>
          <w:szCs w:val="24"/>
        </w:rPr>
      </w:pPr>
      <w:r w:rsidRPr="00315A45">
        <w:rPr>
          <w:rFonts w:ascii="Garamond" w:hAnsi="Garamond"/>
          <w:sz w:val="24"/>
          <w:szCs w:val="24"/>
        </w:rPr>
        <w:t>VENDOSI:</w:t>
      </w:r>
    </w:p>
    <w:p w14:paraId="7DD6429B" w14:textId="77777777" w:rsidR="001C36C7" w:rsidRPr="00315A45" w:rsidRDefault="001C36C7" w:rsidP="00315A45">
      <w:pPr>
        <w:ind w:firstLine="284"/>
        <w:jc w:val="both"/>
        <w:rPr>
          <w:rFonts w:ascii="Garamond" w:hAnsi="Garamond"/>
          <w:sz w:val="24"/>
          <w:szCs w:val="24"/>
        </w:rPr>
      </w:pPr>
    </w:p>
    <w:p w14:paraId="7DD6429C" w14:textId="77777777" w:rsidR="001C36C7" w:rsidRPr="00315A45" w:rsidRDefault="001C36C7" w:rsidP="00315A45">
      <w:pPr>
        <w:ind w:firstLine="284"/>
        <w:jc w:val="center"/>
        <w:rPr>
          <w:rFonts w:ascii="Garamond" w:hAnsi="Garamond"/>
          <w:sz w:val="24"/>
          <w:szCs w:val="24"/>
        </w:rPr>
      </w:pPr>
      <w:r w:rsidRPr="00315A45">
        <w:rPr>
          <w:rFonts w:ascii="Garamond" w:hAnsi="Garamond"/>
          <w:sz w:val="24"/>
          <w:szCs w:val="24"/>
        </w:rPr>
        <w:t>Neni 1</w:t>
      </w:r>
    </w:p>
    <w:p w14:paraId="7DD6429D" w14:textId="77777777" w:rsidR="001C36C7" w:rsidRPr="00315A45" w:rsidRDefault="001C36C7" w:rsidP="00315A45">
      <w:pPr>
        <w:ind w:firstLine="284"/>
        <w:jc w:val="both"/>
        <w:rPr>
          <w:rFonts w:ascii="Garamond" w:hAnsi="Garamond"/>
          <w:sz w:val="24"/>
          <w:szCs w:val="24"/>
        </w:rPr>
      </w:pPr>
    </w:p>
    <w:p w14:paraId="7DD6429E" w14:textId="6DB159F9" w:rsidR="001C36C7" w:rsidRPr="00315A45" w:rsidRDefault="00C704D0" w:rsidP="00315A45">
      <w:pPr>
        <w:ind w:firstLine="284"/>
        <w:jc w:val="both"/>
        <w:rPr>
          <w:rFonts w:ascii="Garamond" w:hAnsi="Garamond"/>
          <w:sz w:val="24"/>
          <w:szCs w:val="24"/>
        </w:rPr>
      </w:pPr>
      <w:r w:rsidRPr="00315A45">
        <w:rPr>
          <w:rFonts w:ascii="Garamond" w:hAnsi="Garamond"/>
          <w:sz w:val="24"/>
          <w:szCs w:val="24"/>
        </w:rPr>
        <w:t>Në nenin</w:t>
      </w:r>
      <w:r w:rsidR="001C36C7" w:rsidRPr="00315A45">
        <w:rPr>
          <w:rFonts w:ascii="Garamond" w:hAnsi="Garamond"/>
          <w:sz w:val="24"/>
          <w:szCs w:val="24"/>
        </w:rPr>
        <w:t xml:space="preserve"> 4, të ligjit nr.</w:t>
      </w:r>
      <w:r w:rsidR="00296BEB">
        <w:rPr>
          <w:rFonts w:ascii="Garamond" w:hAnsi="Garamond"/>
          <w:sz w:val="24"/>
          <w:szCs w:val="24"/>
        </w:rPr>
        <w:t xml:space="preserve"> </w:t>
      </w:r>
      <w:r w:rsidR="001C36C7" w:rsidRPr="00315A45">
        <w:rPr>
          <w:rFonts w:ascii="Garamond" w:hAnsi="Garamond"/>
          <w:sz w:val="24"/>
          <w:szCs w:val="24"/>
        </w:rPr>
        <w:t xml:space="preserve">8926, datë 22.7.2002, “Për formën dhe përmasat e flamurit kombëtar, përmbajtjen e himnit kombëtar, formën dhe përmasat e stemës së Republikës </w:t>
      </w:r>
      <w:r w:rsidR="009250D2" w:rsidRPr="00315A45">
        <w:rPr>
          <w:rFonts w:ascii="Garamond" w:hAnsi="Garamond"/>
          <w:sz w:val="24"/>
          <w:szCs w:val="24"/>
        </w:rPr>
        <w:t>t</w:t>
      </w:r>
      <w:r w:rsidR="001C36C7" w:rsidRPr="00315A45">
        <w:rPr>
          <w:rFonts w:ascii="Garamond" w:hAnsi="Garamond"/>
          <w:sz w:val="24"/>
          <w:szCs w:val="24"/>
        </w:rPr>
        <w:t>ë Shqipërisë dhe mënyrën e përdorimit të tyre”</w:t>
      </w:r>
      <w:r w:rsidRPr="00315A45">
        <w:rPr>
          <w:rFonts w:ascii="Garamond" w:hAnsi="Garamond"/>
          <w:sz w:val="24"/>
          <w:szCs w:val="24"/>
        </w:rPr>
        <w:t>, bëhen këto shtesa:</w:t>
      </w:r>
    </w:p>
    <w:p w14:paraId="7DD6429F" w14:textId="77777777" w:rsidR="00C704D0" w:rsidRPr="00315A45" w:rsidRDefault="00315A45" w:rsidP="00315A45">
      <w:pPr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a) </w:t>
      </w:r>
      <w:r w:rsidR="001D5EAC" w:rsidRPr="00315A45">
        <w:rPr>
          <w:rFonts w:ascii="Garamond" w:hAnsi="Garamond"/>
          <w:sz w:val="24"/>
          <w:szCs w:val="24"/>
        </w:rPr>
        <w:t>Në fund të pikës 2</w:t>
      </w:r>
      <w:r w:rsidR="00C704D0" w:rsidRPr="00315A45">
        <w:rPr>
          <w:rFonts w:ascii="Garamond" w:hAnsi="Garamond"/>
          <w:sz w:val="24"/>
          <w:szCs w:val="24"/>
        </w:rPr>
        <w:t xml:space="preserve"> shtohet fjalia</w:t>
      </w:r>
      <w:r w:rsidR="001D5EAC" w:rsidRPr="00315A45">
        <w:rPr>
          <w:rFonts w:ascii="Garamond" w:hAnsi="Garamond"/>
          <w:sz w:val="24"/>
          <w:szCs w:val="24"/>
        </w:rPr>
        <w:t>,</w:t>
      </w:r>
      <w:r w:rsidR="00C704D0" w:rsidRPr="00315A45">
        <w:rPr>
          <w:rFonts w:ascii="Garamond" w:hAnsi="Garamond"/>
          <w:sz w:val="24"/>
          <w:szCs w:val="24"/>
        </w:rPr>
        <w:t xml:space="preserve"> me këtë përmbajtje:</w:t>
      </w:r>
    </w:p>
    <w:p w14:paraId="7DD642A0" w14:textId="77777777" w:rsidR="001C36C7" w:rsidRPr="00315A45" w:rsidRDefault="001C36C7" w:rsidP="00315A45">
      <w:pPr>
        <w:ind w:firstLine="284"/>
        <w:jc w:val="both"/>
        <w:rPr>
          <w:rFonts w:ascii="Garamond" w:hAnsi="Garamond"/>
          <w:sz w:val="24"/>
          <w:szCs w:val="24"/>
        </w:rPr>
      </w:pPr>
      <w:r w:rsidRPr="00315A45">
        <w:rPr>
          <w:rFonts w:ascii="Garamond" w:hAnsi="Garamond"/>
          <w:sz w:val="24"/>
          <w:szCs w:val="24"/>
        </w:rPr>
        <w:t>“Përjashtim nga ndalimi i ngritjes dhe vendosjes së flamujve të huaj, sipas kësaj pike, përbën flamuri i Bashkimit Evropian, i cili vendoset përkrah flamurit kombëtar në të gjitha institucionet publike</w:t>
      </w:r>
      <w:r w:rsidR="00EE3D98" w:rsidRPr="00315A45">
        <w:rPr>
          <w:rFonts w:ascii="Garamond" w:hAnsi="Garamond"/>
          <w:sz w:val="24"/>
          <w:szCs w:val="24"/>
        </w:rPr>
        <w:t>,</w:t>
      </w:r>
      <w:r w:rsidRPr="00315A45">
        <w:rPr>
          <w:rFonts w:ascii="Garamond" w:hAnsi="Garamond"/>
          <w:sz w:val="24"/>
          <w:szCs w:val="24"/>
        </w:rPr>
        <w:t xml:space="preserve"> në mjediset e tyre të brendshme dhe të jashtme</w:t>
      </w:r>
      <w:r w:rsidR="001D5EAC" w:rsidRPr="00315A45">
        <w:rPr>
          <w:rFonts w:ascii="Garamond" w:hAnsi="Garamond"/>
          <w:sz w:val="24"/>
          <w:szCs w:val="24"/>
        </w:rPr>
        <w:t>.</w:t>
      </w:r>
      <w:r w:rsidRPr="00315A45">
        <w:rPr>
          <w:rFonts w:ascii="Garamond" w:hAnsi="Garamond"/>
          <w:sz w:val="24"/>
          <w:szCs w:val="24"/>
        </w:rPr>
        <w:t>”.</w:t>
      </w:r>
    </w:p>
    <w:p w14:paraId="7DD642A1" w14:textId="77777777" w:rsidR="00010E6E" w:rsidRPr="00315A45" w:rsidRDefault="00315A45" w:rsidP="00315A45">
      <w:pPr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b) </w:t>
      </w:r>
      <w:r w:rsidR="00C704D0" w:rsidRPr="00315A45">
        <w:rPr>
          <w:rFonts w:ascii="Garamond" w:hAnsi="Garamond"/>
          <w:sz w:val="24"/>
          <w:szCs w:val="24"/>
        </w:rPr>
        <w:t xml:space="preserve">Në pikën 5, pas </w:t>
      </w:r>
      <w:r w:rsidR="001D5EAC" w:rsidRPr="00315A45">
        <w:rPr>
          <w:rFonts w:ascii="Garamond" w:hAnsi="Garamond"/>
          <w:sz w:val="24"/>
          <w:szCs w:val="24"/>
        </w:rPr>
        <w:t>fjalëve</w:t>
      </w:r>
      <w:r w:rsidR="00C704D0" w:rsidRPr="00315A45">
        <w:rPr>
          <w:rFonts w:ascii="Garamond" w:hAnsi="Garamond"/>
          <w:sz w:val="24"/>
          <w:szCs w:val="24"/>
        </w:rPr>
        <w:t xml:space="preserve"> “...</w:t>
      </w:r>
      <w:r w:rsidR="001D5EAC" w:rsidRPr="00315A45">
        <w:rPr>
          <w:rFonts w:ascii="Garamond" w:hAnsi="Garamond"/>
          <w:sz w:val="24"/>
          <w:szCs w:val="24"/>
        </w:rPr>
        <w:t xml:space="preserve"> </w:t>
      </w:r>
      <w:r w:rsidR="009250D2" w:rsidRPr="00315A45">
        <w:rPr>
          <w:rFonts w:ascii="Garamond" w:hAnsi="Garamond"/>
          <w:sz w:val="24"/>
          <w:szCs w:val="24"/>
        </w:rPr>
        <w:t>si dhe raporti i përmasave të tij për këto  mjedise</w:t>
      </w:r>
      <w:r w:rsidR="00010E6E" w:rsidRPr="00315A45">
        <w:rPr>
          <w:rFonts w:ascii="Garamond" w:hAnsi="Garamond"/>
          <w:sz w:val="24"/>
          <w:szCs w:val="24"/>
        </w:rPr>
        <w:t>,</w:t>
      </w:r>
      <w:r w:rsidR="009250D2" w:rsidRPr="00315A45">
        <w:rPr>
          <w:rFonts w:ascii="Garamond" w:hAnsi="Garamond"/>
          <w:sz w:val="24"/>
          <w:szCs w:val="24"/>
        </w:rPr>
        <w:t xml:space="preserve"> ...”, shtohen “... </w:t>
      </w:r>
      <w:r w:rsidR="00010E6E" w:rsidRPr="00315A45">
        <w:rPr>
          <w:rFonts w:ascii="Garamond" w:hAnsi="Garamond"/>
          <w:sz w:val="24"/>
          <w:szCs w:val="24"/>
        </w:rPr>
        <w:t xml:space="preserve"> </w:t>
      </w:r>
      <w:r w:rsidR="009250D2" w:rsidRPr="00315A45">
        <w:rPr>
          <w:rFonts w:ascii="Garamond" w:hAnsi="Garamond"/>
          <w:sz w:val="24"/>
          <w:szCs w:val="24"/>
        </w:rPr>
        <w:t xml:space="preserve">si dhe mënyra e përdorimit </w:t>
      </w:r>
      <w:r w:rsidR="00010E6E" w:rsidRPr="00315A45">
        <w:rPr>
          <w:rFonts w:ascii="Garamond" w:hAnsi="Garamond"/>
          <w:sz w:val="24"/>
          <w:szCs w:val="24"/>
        </w:rPr>
        <w:t>dhe përmasa</w:t>
      </w:r>
      <w:r w:rsidR="007D2C6D" w:rsidRPr="00315A45">
        <w:rPr>
          <w:rFonts w:ascii="Garamond" w:hAnsi="Garamond"/>
          <w:sz w:val="24"/>
          <w:szCs w:val="24"/>
        </w:rPr>
        <w:t>t e</w:t>
      </w:r>
      <w:r w:rsidR="009250D2" w:rsidRPr="00315A45">
        <w:rPr>
          <w:rFonts w:ascii="Garamond" w:hAnsi="Garamond"/>
          <w:sz w:val="24"/>
          <w:szCs w:val="24"/>
        </w:rPr>
        <w:t xml:space="preserve"> flamurit </w:t>
      </w:r>
      <w:r w:rsidR="00010E6E" w:rsidRPr="00315A45">
        <w:rPr>
          <w:rFonts w:ascii="Garamond" w:hAnsi="Garamond"/>
          <w:sz w:val="24"/>
          <w:szCs w:val="24"/>
        </w:rPr>
        <w:t>të Bashkimit Evropian ...”.</w:t>
      </w:r>
    </w:p>
    <w:p w14:paraId="7DD642A2" w14:textId="77777777" w:rsidR="00AC7833" w:rsidRPr="00315A45" w:rsidRDefault="00AC7833" w:rsidP="00315A45">
      <w:pPr>
        <w:ind w:firstLine="284"/>
        <w:jc w:val="center"/>
        <w:rPr>
          <w:rFonts w:ascii="Garamond" w:hAnsi="Garamond"/>
          <w:sz w:val="24"/>
          <w:szCs w:val="24"/>
        </w:rPr>
      </w:pPr>
    </w:p>
    <w:p w14:paraId="7DD642A3" w14:textId="77777777" w:rsidR="00AC7833" w:rsidRPr="00315A45" w:rsidRDefault="00AC7833" w:rsidP="00315A45">
      <w:pPr>
        <w:ind w:firstLine="284"/>
        <w:jc w:val="center"/>
        <w:rPr>
          <w:rFonts w:ascii="Garamond" w:hAnsi="Garamond"/>
          <w:sz w:val="24"/>
          <w:szCs w:val="24"/>
        </w:rPr>
      </w:pPr>
      <w:r w:rsidRPr="00315A45">
        <w:rPr>
          <w:rFonts w:ascii="Garamond" w:hAnsi="Garamond"/>
          <w:sz w:val="24"/>
          <w:szCs w:val="24"/>
        </w:rPr>
        <w:t>Neni 2</w:t>
      </w:r>
    </w:p>
    <w:p w14:paraId="7DD642A4" w14:textId="77777777" w:rsidR="001C36C7" w:rsidRPr="00315A45" w:rsidRDefault="001C36C7" w:rsidP="00315A45">
      <w:pPr>
        <w:ind w:firstLine="284"/>
        <w:jc w:val="both"/>
        <w:rPr>
          <w:rFonts w:ascii="Garamond" w:hAnsi="Garamond"/>
          <w:sz w:val="24"/>
          <w:szCs w:val="24"/>
        </w:rPr>
      </w:pPr>
    </w:p>
    <w:p w14:paraId="7DD642A5" w14:textId="77777777" w:rsidR="001C36C7" w:rsidRPr="00315A45" w:rsidRDefault="001C36C7" w:rsidP="00315A45">
      <w:pPr>
        <w:ind w:firstLine="284"/>
        <w:jc w:val="both"/>
        <w:rPr>
          <w:rFonts w:ascii="Garamond" w:hAnsi="Garamond"/>
          <w:sz w:val="24"/>
          <w:szCs w:val="24"/>
        </w:rPr>
      </w:pPr>
      <w:r w:rsidRPr="00315A45">
        <w:rPr>
          <w:rFonts w:ascii="Garamond" w:hAnsi="Garamond"/>
          <w:sz w:val="24"/>
          <w:szCs w:val="24"/>
        </w:rPr>
        <w:t>Ky akt normativ hyn në</w:t>
      </w:r>
      <w:r w:rsidR="00315A45">
        <w:rPr>
          <w:rFonts w:ascii="Garamond" w:hAnsi="Garamond"/>
          <w:sz w:val="24"/>
          <w:szCs w:val="24"/>
        </w:rPr>
        <w:t xml:space="preserve"> fuqi menjëherë dhe botohet në Fletoren Zyrtare</w:t>
      </w:r>
      <w:r w:rsidRPr="00315A45">
        <w:rPr>
          <w:rFonts w:ascii="Garamond" w:hAnsi="Garamond"/>
          <w:sz w:val="24"/>
          <w:szCs w:val="24"/>
        </w:rPr>
        <w:t>.</w:t>
      </w:r>
    </w:p>
    <w:p w14:paraId="7DD642A6" w14:textId="77777777" w:rsidR="001C36C7" w:rsidRPr="00315A45" w:rsidRDefault="001C36C7" w:rsidP="00315A45">
      <w:pPr>
        <w:ind w:firstLine="284"/>
        <w:jc w:val="both"/>
        <w:rPr>
          <w:rFonts w:ascii="Garamond" w:hAnsi="Garamond"/>
          <w:sz w:val="24"/>
          <w:szCs w:val="24"/>
        </w:rPr>
      </w:pPr>
    </w:p>
    <w:p w14:paraId="7DD642A7" w14:textId="77777777" w:rsidR="00315A45" w:rsidRPr="00315A45" w:rsidRDefault="00315A45" w:rsidP="00315A45">
      <w:pPr>
        <w:ind w:firstLine="284"/>
        <w:jc w:val="right"/>
        <w:rPr>
          <w:rFonts w:ascii="Garamond" w:hAnsi="Garamond"/>
          <w:sz w:val="24"/>
          <w:szCs w:val="24"/>
        </w:rPr>
      </w:pPr>
      <w:r w:rsidRPr="00315A45">
        <w:rPr>
          <w:rFonts w:ascii="Garamond" w:hAnsi="Garamond"/>
          <w:sz w:val="24"/>
          <w:szCs w:val="24"/>
        </w:rPr>
        <w:t>KRYEMINISTËR</w:t>
      </w:r>
    </w:p>
    <w:p w14:paraId="7DD642A8" w14:textId="77777777" w:rsidR="00525CCA" w:rsidRPr="00315A45" w:rsidRDefault="00315A45" w:rsidP="00315A45">
      <w:pPr>
        <w:ind w:firstLine="284"/>
        <w:jc w:val="right"/>
        <w:rPr>
          <w:rFonts w:ascii="Garamond" w:hAnsi="Garamond"/>
          <w:b/>
          <w:sz w:val="24"/>
          <w:szCs w:val="24"/>
        </w:rPr>
      </w:pPr>
      <w:r w:rsidRPr="00315A45">
        <w:rPr>
          <w:rFonts w:ascii="Garamond" w:hAnsi="Garamond"/>
          <w:b/>
          <w:sz w:val="24"/>
          <w:szCs w:val="24"/>
        </w:rPr>
        <w:t xml:space="preserve">Edi </w:t>
      </w:r>
      <w:proofErr w:type="spellStart"/>
      <w:r w:rsidRPr="00315A45">
        <w:rPr>
          <w:rFonts w:ascii="Garamond" w:hAnsi="Garamond"/>
          <w:b/>
          <w:sz w:val="24"/>
          <w:szCs w:val="24"/>
        </w:rPr>
        <w:t>Rama</w:t>
      </w:r>
      <w:proofErr w:type="spellEnd"/>
    </w:p>
    <w:p w14:paraId="7DD642A9" w14:textId="77777777" w:rsidR="00B44B94" w:rsidRPr="00315A45" w:rsidRDefault="00B44B94" w:rsidP="00315A45">
      <w:pPr>
        <w:ind w:firstLine="284"/>
        <w:jc w:val="both"/>
        <w:rPr>
          <w:rFonts w:ascii="Garamond" w:hAnsi="Garamond"/>
          <w:sz w:val="24"/>
          <w:szCs w:val="24"/>
        </w:rPr>
      </w:pPr>
    </w:p>
    <w:sectPr w:rsidR="00B44B94" w:rsidRPr="00315A45" w:rsidSect="00B44B94">
      <w:footerReference w:type="even" r:id="rId10"/>
      <w:footerReference w:type="default" r:id="rId11"/>
      <w:pgSz w:w="11910" w:h="16840" w:code="9"/>
      <w:pgMar w:top="1440" w:right="1440" w:bottom="1418" w:left="1440" w:header="998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DD642AC" w14:textId="77777777" w:rsidR="005C234D" w:rsidRDefault="005C234D" w:rsidP="001D5EAC">
      <w:r>
        <w:separator/>
      </w:r>
    </w:p>
  </w:endnote>
  <w:endnote w:type="continuationSeparator" w:id="0">
    <w:p w14:paraId="7DD642AD" w14:textId="77777777" w:rsidR="005C234D" w:rsidRDefault="005C234D" w:rsidP="001D5E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Sans Serif">
    <w:altName w:val="Microsoft Sans Serif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DD642AE" w14:textId="77777777" w:rsidR="000F103B" w:rsidRPr="000F103B" w:rsidRDefault="000F103B" w:rsidP="000F103B">
    <w:pPr>
      <w:pStyle w:val="Footer"/>
      <w:jc w:val="right"/>
      <w:rPr>
        <w:rFonts w:ascii="Times New Roman" w:hAnsi="Times New Roman"/>
        <w:sz w:val="24"/>
        <w:lang w:val="en-GB"/>
      </w:rPr>
    </w:pPr>
    <w:r>
      <w:rPr>
        <w:rFonts w:ascii="Times New Roman" w:hAnsi="Times New Roman"/>
        <w:sz w:val="24"/>
        <w:lang w:val="en-GB"/>
      </w:rPr>
      <w:t>2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/>
        <w:sz w:val="24"/>
      </w:rPr>
      <w:id w:val="110129587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DD642AF" w14:textId="77777777" w:rsidR="000F103B" w:rsidRPr="000F103B" w:rsidRDefault="000F103B">
        <w:pPr>
          <w:pStyle w:val="Footer"/>
          <w:jc w:val="right"/>
          <w:rPr>
            <w:rFonts w:ascii="Times New Roman" w:hAnsi="Times New Roman"/>
            <w:sz w:val="24"/>
          </w:rPr>
        </w:pPr>
        <w:r w:rsidRPr="000F103B">
          <w:rPr>
            <w:rFonts w:ascii="Times New Roman" w:hAnsi="Times New Roman"/>
            <w:sz w:val="24"/>
          </w:rPr>
          <w:fldChar w:fldCharType="begin"/>
        </w:r>
        <w:r w:rsidRPr="000F103B">
          <w:rPr>
            <w:rFonts w:ascii="Times New Roman" w:hAnsi="Times New Roman"/>
            <w:sz w:val="24"/>
          </w:rPr>
          <w:instrText xml:space="preserve"> PAGE   \* MERGEFORMAT </w:instrText>
        </w:r>
        <w:r w:rsidRPr="000F103B">
          <w:rPr>
            <w:rFonts w:ascii="Times New Roman" w:hAnsi="Times New Roman"/>
            <w:sz w:val="24"/>
          </w:rPr>
          <w:fldChar w:fldCharType="separate"/>
        </w:r>
        <w:r w:rsidR="00296BEB">
          <w:rPr>
            <w:rFonts w:ascii="Times New Roman" w:hAnsi="Times New Roman"/>
            <w:noProof/>
            <w:sz w:val="24"/>
          </w:rPr>
          <w:t>1</w:t>
        </w:r>
        <w:r w:rsidRPr="000F103B">
          <w:rPr>
            <w:rFonts w:ascii="Times New Roman" w:hAnsi="Times New Roman"/>
            <w:noProof/>
            <w:sz w:val="24"/>
          </w:rPr>
          <w:fldChar w:fldCharType="end"/>
        </w:r>
      </w:p>
    </w:sdtContent>
  </w:sdt>
  <w:p w14:paraId="7DD642B0" w14:textId="77777777" w:rsidR="001D5EAC" w:rsidRDefault="001D5EAC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DD642AA" w14:textId="77777777" w:rsidR="005C234D" w:rsidRDefault="005C234D" w:rsidP="001D5EAC">
      <w:r>
        <w:separator/>
      </w:r>
    </w:p>
  </w:footnote>
  <w:footnote w:type="continuationSeparator" w:id="0">
    <w:p w14:paraId="7DD642AB" w14:textId="77777777" w:rsidR="005C234D" w:rsidRDefault="005C234D" w:rsidP="001D5EA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79F6E7A"/>
    <w:multiLevelType w:val="hybridMultilevel"/>
    <w:tmpl w:val="8A1830D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doNotDisplayPageBoundaries/>
  <w:proofState w:spelling="clean" w:grammar="clean"/>
  <w:defaultTabStop w:val="720"/>
  <w:evenAndOddHeaders/>
  <w:drawingGridHorizontalSpacing w:val="110"/>
  <w:drawingGridVerticalSpacing w:val="299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36C7"/>
    <w:rsid w:val="00010E6E"/>
    <w:rsid w:val="000F103B"/>
    <w:rsid w:val="001C36C7"/>
    <w:rsid w:val="001D5EAC"/>
    <w:rsid w:val="00296BEB"/>
    <w:rsid w:val="00315A45"/>
    <w:rsid w:val="0043150D"/>
    <w:rsid w:val="00435F8C"/>
    <w:rsid w:val="004D7D0C"/>
    <w:rsid w:val="00525CCA"/>
    <w:rsid w:val="005C234D"/>
    <w:rsid w:val="00701A8D"/>
    <w:rsid w:val="00756BA7"/>
    <w:rsid w:val="007D2C6D"/>
    <w:rsid w:val="0089793C"/>
    <w:rsid w:val="008B11EF"/>
    <w:rsid w:val="009250D2"/>
    <w:rsid w:val="00A161D9"/>
    <w:rsid w:val="00AC7833"/>
    <w:rsid w:val="00B23466"/>
    <w:rsid w:val="00B44B94"/>
    <w:rsid w:val="00C704D0"/>
    <w:rsid w:val="00E558D1"/>
    <w:rsid w:val="00E81F76"/>
    <w:rsid w:val="00EE3D98"/>
    <w:rsid w:val="00F932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D64293"/>
  <w15:docId w15:val="{45B313A0-B940-4AA1-8FB5-CD8AF8D701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C36C7"/>
    <w:pPr>
      <w:spacing w:after="0" w:line="240" w:lineRule="auto"/>
    </w:pPr>
    <w:rPr>
      <w:rFonts w:ascii="MS Sans Serif" w:eastAsia="Times New Roman" w:hAnsi="MS Sans Serif" w:cs="Times New Roman"/>
      <w:sz w:val="20"/>
      <w:szCs w:val="20"/>
      <w:lang w:val="sq-AL" w:eastAsia="it-I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2">
    <w:name w:val="Body Text 2"/>
    <w:basedOn w:val="Normal"/>
    <w:link w:val="BodyText2Char"/>
    <w:rsid w:val="001C36C7"/>
    <w:pPr>
      <w:jc w:val="both"/>
    </w:pPr>
    <w:rPr>
      <w:rFonts w:ascii="Arial" w:hAnsi="Arial" w:cs="Arial"/>
      <w:bCs/>
      <w:sz w:val="24"/>
      <w:lang w:val="en-GB"/>
    </w:rPr>
  </w:style>
  <w:style w:type="character" w:customStyle="1" w:styleId="BodyText2Char">
    <w:name w:val="Body Text 2 Char"/>
    <w:basedOn w:val="DefaultParagraphFont"/>
    <w:link w:val="BodyText2"/>
    <w:rsid w:val="001C36C7"/>
    <w:rPr>
      <w:rFonts w:ascii="Arial" w:eastAsia="Times New Roman" w:hAnsi="Arial" w:cs="Arial"/>
      <w:bCs/>
      <w:sz w:val="24"/>
      <w:szCs w:val="20"/>
      <w:lang w:val="en-GB" w:eastAsia="it-I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C36C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C36C7"/>
    <w:rPr>
      <w:rFonts w:ascii="Segoe UI" w:eastAsia="Times New Roman" w:hAnsi="Segoe UI" w:cs="Segoe UI"/>
      <w:sz w:val="18"/>
      <w:szCs w:val="18"/>
      <w:lang w:val="sq-AL" w:eastAsia="it-IT"/>
    </w:rPr>
  </w:style>
  <w:style w:type="paragraph" w:styleId="ListParagraph">
    <w:name w:val="List Paragraph"/>
    <w:basedOn w:val="Normal"/>
    <w:uiPriority w:val="34"/>
    <w:qFormat/>
    <w:rsid w:val="00C704D0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1D5EA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D5EAC"/>
    <w:rPr>
      <w:rFonts w:ascii="MS Sans Serif" w:eastAsia="Times New Roman" w:hAnsi="MS Sans Serif" w:cs="Times New Roman"/>
      <w:sz w:val="20"/>
      <w:szCs w:val="20"/>
      <w:lang w:val="sq-AL" w:eastAsia="it-IT"/>
    </w:rPr>
  </w:style>
  <w:style w:type="paragraph" w:styleId="Footer">
    <w:name w:val="footer"/>
    <w:basedOn w:val="Normal"/>
    <w:link w:val="FooterChar"/>
    <w:uiPriority w:val="99"/>
    <w:unhideWhenUsed/>
    <w:rsid w:val="001D5EA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D5EAC"/>
    <w:rPr>
      <w:rFonts w:ascii="MS Sans Serif" w:eastAsia="Times New Roman" w:hAnsi="MS Sans Serif" w:cs="Times New Roman"/>
      <w:sz w:val="20"/>
      <w:szCs w:val="20"/>
      <w:lang w:val="sq-AL"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2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6A16ACF46AC421D93DA71A3D6AC1C1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</Nr_x002e__x0020_akti>
    <Data_x0020_e_x0020_Krijimit xmlns="0e656187-b300-4fb0-8bf4-3a50f872073c">2022-08-08T07:11:33Z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2022-08-01T22:00:00Z</Date_x0020_protokolli>
    <Titulli xmlns="0e656187-b300-4fb0-8bf4-3a50f872073c">Për disa shtesa në ligjin nr. 8926, datë 22.7.2002, "Për formën dhe përmasat e flamurit kombëtar, përmbajtjen e himnit kombëtar, formën dhe përmasat e stemës së Republikës të Shqipërisë dhe mënyrën e përdorimit të tyre"</Titulli>
    <Modifikuesi xmlns="0e656187-b300-4fb0-8bf4-3a50f872073c">ermira.bukaci</Modifikuesi>
    <Nr_x002e__x0020_prot_x0020_QBZ xmlns="0e656187-b300-4fb0-8bf4-3a50f872073c">1259</Nr_x002e__x0020_prot_x0020_QBZ>
    <Data_x0020_e_x0020_Modifikimit xmlns="0e656187-b300-4fb0-8bf4-3a50f872073c">2022-08-08T07:41:05Z</Data_x0020_e_x0020_Modifikimit>
    <Dekretuar xmlns="0e656187-b300-4fb0-8bf4-3a50f872073c">false</Dekretuar>
    <Data xmlns="0e656187-b300-4fb0-8bf4-3a50f872073c">2022-07-28T22:00:00Z</Data>
    <Nr_x002e__x0020_protokolli_x0020_i_x0020_aktit xmlns="0e656187-b300-4fb0-8bf4-3a50f872073c">4340/2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Props1.xml><?xml version="1.0" encoding="utf-8"?>
<ds:datastoreItem xmlns:ds="http://schemas.openxmlformats.org/officeDocument/2006/customXml" ds:itemID="{48A92B50-919D-4A5C-9F18-C7710CE668C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C0F6A2E-7583-4A9C-A0F0-215A17F4C39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6F1E2007-5EC9-4381-931C-0383539E512F}">
  <ds:schemaRefs>
    <ds:schemaRef ds:uri="http://www.w3.org/XML/1998/namespace"/>
    <ds:schemaRef ds:uri="http://schemas.microsoft.com/office/2006/documentManagement/types"/>
    <ds:schemaRef ds:uri="http://purl.org/dc/elements/1.1/"/>
    <ds:schemaRef ds:uri="http://schemas.openxmlformats.org/package/2006/metadata/core-properties"/>
    <ds:schemaRef ds:uri="http://purl.org/dc/dcmitype/"/>
    <ds:schemaRef ds:uri="http://purl.org/dc/terms/"/>
    <ds:schemaRef ds:uri="0e656187-b300-4fb0-8bf4-3a50f872073c"/>
    <ds:schemaRef ds:uri="http://schemas.microsoft.com/office/2006/metadata/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184</Words>
  <Characters>1052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Xhulia Karaj</dc:creator>
  <cp:lastModifiedBy>Jorina Kryeziu</cp:lastModifiedBy>
  <cp:revision>6</cp:revision>
  <cp:lastPrinted>2022-07-27T13:11:00Z</cp:lastPrinted>
  <dcterms:created xsi:type="dcterms:W3CDTF">2022-08-08T07:41:00Z</dcterms:created>
  <dcterms:modified xsi:type="dcterms:W3CDTF">2022-08-08T08:15:00Z</dcterms:modified>
</cp:coreProperties>
</file>