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8C65C5" w14:textId="77777777" w:rsidR="0097629F" w:rsidRPr="00A3297C" w:rsidRDefault="0097629F" w:rsidP="00A3297C">
      <w:pPr>
        <w:tabs>
          <w:tab w:val="left" w:pos="11199"/>
        </w:tabs>
        <w:spacing w:after="0" w:line="240" w:lineRule="auto"/>
        <w:ind w:firstLine="284"/>
        <w:contextualSpacing/>
        <w:jc w:val="center"/>
        <w:rPr>
          <w:rFonts w:ascii="Garamond" w:hAnsi="Garamond" w:cs="Times New Roman"/>
          <w:b/>
          <w:sz w:val="24"/>
          <w:szCs w:val="24"/>
        </w:rPr>
      </w:pPr>
      <w:r w:rsidRPr="00A3297C">
        <w:rPr>
          <w:rFonts w:ascii="Garamond" w:hAnsi="Garamond" w:cs="Times New Roman"/>
          <w:b/>
          <w:sz w:val="24"/>
          <w:szCs w:val="24"/>
        </w:rPr>
        <w:t>AKT NORMATIV</w:t>
      </w:r>
    </w:p>
    <w:p w14:paraId="5E935BC7" w14:textId="596DA580" w:rsidR="0097629F" w:rsidRPr="00A3297C" w:rsidRDefault="0097629F" w:rsidP="00A3297C">
      <w:pPr>
        <w:spacing w:after="0" w:line="240" w:lineRule="auto"/>
        <w:ind w:firstLine="284"/>
        <w:contextualSpacing/>
        <w:jc w:val="center"/>
        <w:rPr>
          <w:rFonts w:ascii="Garamond" w:hAnsi="Garamond" w:cs="Times New Roman"/>
          <w:b/>
          <w:sz w:val="24"/>
          <w:szCs w:val="24"/>
        </w:rPr>
      </w:pPr>
      <w:r w:rsidRPr="00A3297C">
        <w:rPr>
          <w:rFonts w:ascii="Garamond" w:hAnsi="Garamond" w:cs="Times New Roman"/>
          <w:b/>
          <w:sz w:val="24"/>
          <w:szCs w:val="24"/>
        </w:rPr>
        <w:t>Nr.</w:t>
      </w:r>
      <w:r w:rsidR="00BB35EF">
        <w:rPr>
          <w:rFonts w:ascii="Garamond" w:hAnsi="Garamond" w:cs="Times New Roman"/>
          <w:b/>
          <w:sz w:val="24"/>
          <w:szCs w:val="24"/>
        </w:rPr>
        <w:t xml:space="preserve"> 12</w:t>
      </w:r>
      <w:r w:rsidRPr="00A3297C">
        <w:rPr>
          <w:rFonts w:ascii="Garamond" w:hAnsi="Garamond" w:cs="Times New Roman"/>
          <w:b/>
          <w:sz w:val="24"/>
          <w:szCs w:val="24"/>
        </w:rPr>
        <w:t>, datë</w:t>
      </w:r>
      <w:r w:rsidR="00BB35EF">
        <w:rPr>
          <w:rFonts w:ascii="Garamond" w:hAnsi="Garamond" w:cs="Times New Roman"/>
          <w:b/>
          <w:sz w:val="24"/>
          <w:szCs w:val="24"/>
        </w:rPr>
        <w:t xml:space="preserve"> 29.7.2022</w:t>
      </w:r>
    </w:p>
    <w:p w14:paraId="5634C3E6" w14:textId="77777777" w:rsidR="0097629F" w:rsidRPr="00A3297C" w:rsidRDefault="0097629F" w:rsidP="00A3297C">
      <w:pPr>
        <w:pStyle w:val="Heading1"/>
        <w:ind w:firstLine="284"/>
        <w:contextualSpacing/>
        <w:jc w:val="left"/>
        <w:rPr>
          <w:rFonts w:ascii="Garamond" w:hAnsi="Garamond"/>
        </w:rPr>
      </w:pPr>
    </w:p>
    <w:p w14:paraId="656E31A0" w14:textId="0C8D194A" w:rsidR="00157162" w:rsidRPr="00E43403" w:rsidRDefault="0097629F" w:rsidP="00A3297C">
      <w:pPr>
        <w:pStyle w:val="Heading1"/>
        <w:ind w:firstLine="284"/>
        <w:contextualSpacing/>
        <w:rPr>
          <w:rFonts w:ascii="Garamond" w:hAnsi="Garamond"/>
        </w:rPr>
      </w:pPr>
      <w:r w:rsidRPr="00E43403">
        <w:rPr>
          <w:rFonts w:ascii="Garamond" w:hAnsi="Garamond"/>
        </w:rPr>
        <w:t xml:space="preserve">PËR </w:t>
      </w:r>
      <w:r w:rsidR="00A3297C" w:rsidRPr="00E43403">
        <w:rPr>
          <w:rFonts w:ascii="Garamond" w:hAnsi="Garamond"/>
        </w:rPr>
        <w:t xml:space="preserve"> </w:t>
      </w:r>
      <w:r w:rsidR="005D2817" w:rsidRPr="00E43403">
        <w:rPr>
          <w:rFonts w:ascii="Garamond" w:hAnsi="Garamond"/>
        </w:rPr>
        <w:t>DISA NDRYSHIME DHE SHTESA NË LIGJIN NR.</w:t>
      </w:r>
      <w:r w:rsidR="00CF0146">
        <w:rPr>
          <w:rFonts w:ascii="Garamond" w:hAnsi="Garamond"/>
        </w:rPr>
        <w:t xml:space="preserve"> </w:t>
      </w:r>
      <w:r w:rsidR="005D2817" w:rsidRPr="00E43403">
        <w:rPr>
          <w:rFonts w:ascii="Garamond" w:hAnsi="Garamond"/>
        </w:rPr>
        <w:t xml:space="preserve">115/2021, </w:t>
      </w:r>
    </w:p>
    <w:p w14:paraId="4F72BF89" w14:textId="77777777" w:rsidR="0097629F" w:rsidRPr="00E43403" w:rsidRDefault="005D2817" w:rsidP="00A3297C">
      <w:pPr>
        <w:pStyle w:val="Heading1"/>
        <w:ind w:firstLine="284"/>
        <w:contextualSpacing/>
        <w:rPr>
          <w:rFonts w:ascii="Garamond" w:hAnsi="Garamond"/>
        </w:rPr>
      </w:pPr>
      <w:r w:rsidRPr="00E43403">
        <w:rPr>
          <w:rFonts w:ascii="Garamond" w:hAnsi="Garamond"/>
        </w:rPr>
        <w:t>“PËR BUXHETIN E VITIT 2022”, TË NDRYSHUAR</w:t>
      </w:r>
    </w:p>
    <w:p w14:paraId="002AC0A4" w14:textId="77777777" w:rsidR="0097629F" w:rsidRPr="00A3297C" w:rsidRDefault="0097629F" w:rsidP="00E43403">
      <w:pPr>
        <w:pStyle w:val="TEKSTI"/>
      </w:pPr>
    </w:p>
    <w:p w14:paraId="032D0D34" w14:textId="77777777" w:rsidR="0097629F" w:rsidRPr="00A3297C" w:rsidRDefault="0097629F" w:rsidP="00E43403">
      <w:pPr>
        <w:pStyle w:val="TEKSTI"/>
      </w:pPr>
      <w:r w:rsidRPr="00A3297C">
        <w:t>Në mbështetje të nenit 101 të Kushtetutës, me prop</w:t>
      </w:r>
      <w:r w:rsidR="000E4D1E" w:rsidRPr="00A3297C">
        <w:t>ozimin e ministrit të Financave</w:t>
      </w:r>
      <w:r w:rsidRPr="00A3297C">
        <w:t xml:space="preserve"> dhe Ekonomisë, Këshilli i Ministrave</w:t>
      </w:r>
    </w:p>
    <w:p w14:paraId="72602B27" w14:textId="77777777" w:rsidR="0097629F" w:rsidRPr="00A3297C" w:rsidRDefault="0097629F" w:rsidP="00A3297C">
      <w:pPr>
        <w:widowControl w:val="0"/>
        <w:autoSpaceDE w:val="0"/>
        <w:autoSpaceDN w:val="0"/>
        <w:adjustRightInd w:val="0"/>
        <w:spacing w:after="0" w:line="240" w:lineRule="auto"/>
        <w:ind w:firstLine="284"/>
        <w:contextualSpacing/>
        <w:jc w:val="both"/>
        <w:rPr>
          <w:rFonts w:ascii="Garamond" w:hAnsi="Garamond" w:cs="Times New Roman"/>
          <w:bCs/>
          <w:sz w:val="24"/>
          <w:szCs w:val="24"/>
        </w:rPr>
      </w:pPr>
    </w:p>
    <w:p w14:paraId="6E646646" w14:textId="0680297C" w:rsidR="0097629F" w:rsidRPr="00A3297C" w:rsidRDefault="00A3297C" w:rsidP="00A3297C">
      <w:pPr>
        <w:widowControl w:val="0"/>
        <w:autoSpaceDE w:val="0"/>
        <w:autoSpaceDN w:val="0"/>
        <w:adjustRightInd w:val="0"/>
        <w:spacing w:after="0" w:line="240" w:lineRule="auto"/>
        <w:ind w:firstLine="284"/>
        <w:contextualSpacing/>
        <w:jc w:val="center"/>
        <w:rPr>
          <w:rFonts w:ascii="Garamond" w:hAnsi="Garamond" w:cs="Times New Roman"/>
          <w:sz w:val="24"/>
          <w:szCs w:val="24"/>
        </w:rPr>
      </w:pPr>
      <w:r w:rsidRPr="00A3297C">
        <w:rPr>
          <w:rFonts w:ascii="Garamond" w:hAnsi="Garamond" w:cs="Times New Roman"/>
          <w:sz w:val="24"/>
          <w:szCs w:val="24"/>
        </w:rPr>
        <w:t>VENDOSI:</w:t>
      </w:r>
    </w:p>
    <w:p w14:paraId="1CB473CF" w14:textId="77777777" w:rsidR="000E4D1E" w:rsidRPr="00A3297C" w:rsidRDefault="000E4D1E" w:rsidP="00A3297C">
      <w:pPr>
        <w:widowControl w:val="0"/>
        <w:autoSpaceDE w:val="0"/>
        <w:autoSpaceDN w:val="0"/>
        <w:adjustRightInd w:val="0"/>
        <w:spacing w:after="0" w:line="240" w:lineRule="auto"/>
        <w:ind w:firstLine="284"/>
        <w:contextualSpacing/>
        <w:jc w:val="center"/>
        <w:rPr>
          <w:rFonts w:ascii="Garamond" w:hAnsi="Garamond" w:cs="Times New Roman"/>
          <w:b/>
          <w:sz w:val="24"/>
          <w:szCs w:val="24"/>
        </w:rPr>
      </w:pPr>
    </w:p>
    <w:p w14:paraId="51CB80B9" w14:textId="1C0FEF52" w:rsidR="0097629F" w:rsidRPr="00A3297C" w:rsidRDefault="008C1BAC" w:rsidP="00E43403">
      <w:pPr>
        <w:pStyle w:val="TEKSTI"/>
      </w:pPr>
      <w:r w:rsidRPr="00A3297C">
        <w:t>Në ligjin nr.</w:t>
      </w:r>
      <w:r w:rsidR="00CF0146">
        <w:t xml:space="preserve"> </w:t>
      </w:r>
      <w:r w:rsidRPr="00A3297C">
        <w:t>115</w:t>
      </w:r>
      <w:r w:rsidR="0097629F" w:rsidRPr="00A3297C">
        <w:t>/202</w:t>
      </w:r>
      <w:r w:rsidRPr="00A3297C">
        <w:t>1</w:t>
      </w:r>
      <w:r w:rsidR="009F6A5B" w:rsidRPr="00A3297C">
        <w:t xml:space="preserve">, </w:t>
      </w:r>
      <w:r w:rsidRPr="00A3297C">
        <w:t>“Për buxhetin e vitit 2022</w:t>
      </w:r>
      <w:r w:rsidR="009F6A5B" w:rsidRPr="00A3297C">
        <w:t>”, t</w:t>
      </w:r>
      <w:r w:rsidR="0006500E" w:rsidRPr="00A3297C">
        <w:t>ë</w:t>
      </w:r>
      <w:r w:rsidR="001120C1" w:rsidRPr="00A3297C">
        <w:t xml:space="preserve"> ndryshuar</w:t>
      </w:r>
      <w:r w:rsidR="0036442B" w:rsidRPr="00A3297C">
        <w:t xml:space="preserve">, </w:t>
      </w:r>
      <w:r w:rsidR="0097629F" w:rsidRPr="00A3297C">
        <w:t>bëhen këto ndryshime</w:t>
      </w:r>
      <w:r w:rsidR="00026CD3" w:rsidRPr="00A3297C">
        <w:t xml:space="preserve"> dhe shtesa</w:t>
      </w:r>
      <w:r w:rsidR="0097629F" w:rsidRPr="00A3297C">
        <w:t>:</w:t>
      </w:r>
    </w:p>
    <w:p w14:paraId="07161FB6" w14:textId="77777777" w:rsidR="000E4D1E" w:rsidRPr="00A3297C" w:rsidRDefault="000E4D1E" w:rsidP="00A3297C">
      <w:pPr>
        <w:widowControl w:val="0"/>
        <w:autoSpaceDE w:val="0"/>
        <w:autoSpaceDN w:val="0"/>
        <w:adjustRightInd w:val="0"/>
        <w:spacing w:after="0" w:line="240" w:lineRule="auto"/>
        <w:ind w:firstLine="284"/>
        <w:contextualSpacing/>
        <w:jc w:val="both"/>
        <w:rPr>
          <w:rFonts w:ascii="Garamond" w:hAnsi="Garamond" w:cs="Times New Roman"/>
          <w:sz w:val="24"/>
          <w:szCs w:val="24"/>
        </w:rPr>
      </w:pPr>
    </w:p>
    <w:p w14:paraId="76CB4F2C" w14:textId="77777777" w:rsidR="008C1BAC" w:rsidRPr="00A3297C" w:rsidRDefault="008C1BAC" w:rsidP="00A3297C">
      <w:pPr>
        <w:spacing w:after="0" w:line="240" w:lineRule="auto"/>
        <w:ind w:firstLine="284"/>
        <w:contextualSpacing/>
        <w:jc w:val="center"/>
        <w:rPr>
          <w:rFonts w:ascii="Garamond" w:hAnsi="Garamond" w:cs="Times New Roman"/>
          <w:b/>
          <w:bCs/>
          <w:sz w:val="24"/>
          <w:szCs w:val="24"/>
        </w:rPr>
      </w:pPr>
      <w:r w:rsidRPr="00A3297C">
        <w:rPr>
          <w:rFonts w:ascii="Garamond" w:hAnsi="Garamond" w:cs="Times New Roman"/>
          <w:b/>
          <w:bCs/>
          <w:sz w:val="24"/>
          <w:szCs w:val="24"/>
        </w:rPr>
        <w:t>Neni l</w:t>
      </w:r>
    </w:p>
    <w:p w14:paraId="70A944D1" w14:textId="77777777" w:rsidR="009F6A5B" w:rsidRPr="00A3297C" w:rsidRDefault="009F6A5B" w:rsidP="00A3297C">
      <w:pPr>
        <w:spacing w:after="0" w:line="240" w:lineRule="auto"/>
        <w:ind w:firstLine="284"/>
        <w:contextualSpacing/>
        <w:rPr>
          <w:rFonts w:ascii="Garamond" w:hAnsi="Garamond" w:cs="Times New Roman"/>
          <w:bCs/>
          <w:sz w:val="24"/>
          <w:szCs w:val="24"/>
        </w:rPr>
      </w:pPr>
    </w:p>
    <w:p w14:paraId="28C1ED41" w14:textId="77777777" w:rsidR="00BD14E1" w:rsidRPr="00A3297C" w:rsidRDefault="008C1BAC" w:rsidP="00E43403">
      <w:pPr>
        <w:pStyle w:val="TEKSTI"/>
      </w:pPr>
      <w:r w:rsidRPr="00A3297C">
        <w:t>Nenet</w:t>
      </w:r>
      <w:r w:rsidR="0036442B" w:rsidRPr="00A3297C">
        <w:rPr>
          <w:i/>
        </w:rPr>
        <w:t xml:space="preserve"> </w:t>
      </w:r>
      <w:r w:rsidRPr="00A3297C">
        <w:t>1,</w:t>
      </w:r>
      <w:r w:rsidR="000E4D1E" w:rsidRPr="00A3297C">
        <w:t xml:space="preserve"> 2</w:t>
      </w:r>
      <w:r w:rsidR="0055735F" w:rsidRPr="00A3297C">
        <w:t>, 3</w:t>
      </w:r>
      <w:r w:rsidR="008C5755" w:rsidRPr="00A3297C">
        <w:t xml:space="preserve">, </w:t>
      </w:r>
      <w:r w:rsidRPr="00A3297C">
        <w:t>4</w:t>
      </w:r>
      <w:r w:rsidR="008C5755" w:rsidRPr="00A3297C">
        <w:t xml:space="preserve"> dhe 5</w:t>
      </w:r>
      <w:r w:rsidRPr="00A3297C">
        <w:t xml:space="preserve"> </w:t>
      </w:r>
      <w:r w:rsidR="000E4D1E" w:rsidRPr="00A3297C">
        <w:t>ndryshohen, si m</w:t>
      </w:r>
      <w:r w:rsidR="00E638C5" w:rsidRPr="00A3297C">
        <w:t>ë</w:t>
      </w:r>
      <w:r w:rsidR="000E4D1E" w:rsidRPr="00A3297C">
        <w:t xml:space="preserve"> posht</w:t>
      </w:r>
      <w:r w:rsidR="00E638C5" w:rsidRPr="00A3297C">
        <w:t>ë</w:t>
      </w:r>
      <w:r w:rsidR="000E4D1E" w:rsidRPr="00A3297C">
        <w:t xml:space="preserve"> vijon</w:t>
      </w:r>
      <w:r w:rsidRPr="00A3297C">
        <w:t>:</w:t>
      </w:r>
    </w:p>
    <w:p w14:paraId="32B79CAC" w14:textId="77777777" w:rsidR="00157162" w:rsidRPr="00A3297C" w:rsidRDefault="00157162" w:rsidP="00A3297C">
      <w:pPr>
        <w:spacing w:after="0" w:line="240" w:lineRule="auto"/>
        <w:ind w:firstLine="284"/>
        <w:contextualSpacing/>
        <w:rPr>
          <w:rFonts w:ascii="Garamond" w:hAnsi="Garamond" w:cs="Times New Roman"/>
          <w:bCs/>
          <w:sz w:val="24"/>
          <w:szCs w:val="24"/>
        </w:rPr>
      </w:pPr>
    </w:p>
    <w:p w14:paraId="490245F4" w14:textId="77777777" w:rsidR="00BD14E1" w:rsidRPr="00A3297C" w:rsidRDefault="008C1BAC" w:rsidP="00A3297C">
      <w:pPr>
        <w:spacing w:after="0" w:line="240" w:lineRule="auto"/>
        <w:ind w:left="340" w:firstLine="284"/>
        <w:contextualSpacing/>
        <w:jc w:val="center"/>
        <w:rPr>
          <w:rFonts w:ascii="Garamond" w:hAnsi="Garamond" w:cs="Times New Roman"/>
          <w:bCs/>
          <w:sz w:val="24"/>
          <w:szCs w:val="24"/>
        </w:rPr>
      </w:pPr>
      <w:r w:rsidRPr="00A3297C">
        <w:rPr>
          <w:rFonts w:ascii="Garamond" w:hAnsi="Garamond" w:cs="Times New Roman"/>
          <w:bCs/>
          <w:sz w:val="24"/>
          <w:szCs w:val="24"/>
        </w:rPr>
        <w:t>“Neni 1</w:t>
      </w:r>
    </w:p>
    <w:p w14:paraId="774288D0" w14:textId="77777777" w:rsidR="003C0018" w:rsidRPr="00A3297C" w:rsidRDefault="003C0018" w:rsidP="00A3297C">
      <w:pPr>
        <w:spacing w:after="0" w:line="240" w:lineRule="auto"/>
        <w:ind w:left="340" w:firstLine="284"/>
        <w:contextualSpacing/>
        <w:jc w:val="center"/>
        <w:rPr>
          <w:rFonts w:ascii="Garamond" w:hAnsi="Garamond" w:cs="Times New Roman"/>
          <w:bCs/>
          <w:sz w:val="24"/>
          <w:szCs w:val="24"/>
        </w:rPr>
      </w:pPr>
    </w:p>
    <w:p w14:paraId="4E879856" w14:textId="77777777" w:rsidR="00BD14E1"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Buxheti për vitin 2022 është:</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3"/>
        <w:gridCol w:w="2977"/>
      </w:tblGrid>
      <w:tr w:rsidR="00A3297C" w:rsidRPr="00A3297C" w14:paraId="2511C661" w14:textId="77777777" w:rsidTr="00A3297C">
        <w:tc>
          <w:tcPr>
            <w:tcW w:w="1753" w:type="dxa"/>
          </w:tcPr>
          <w:p w14:paraId="2B9C1D1E" w14:textId="3566F945" w:rsidR="00A3297C" w:rsidRPr="00A3297C" w:rsidRDefault="00A3297C" w:rsidP="00A3297C">
            <w:pPr>
              <w:ind w:firstLine="284"/>
              <w:contextualSpacing/>
              <w:jc w:val="both"/>
              <w:rPr>
                <w:rFonts w:ascii="Garamond" w:hAnsi="Garamond" w:cs="Times New Roman"/>
                <w:bCs/>
                <w:sz w:val="24"/>
                <w:szCs w:val="24"/>
              </w:rPr>
            </w:pPr>
            <w:r w:rsidRPr="00A3297C">
              <w:rPr>
                <w:rFonts w:ascii="Garamond" w:hAnsi="Garamond" w:cs="Times New Roman"/>
                <w:bCs/>
                <w:sz w:val="24"/>
                <w:szCs w:val="24"/>
              </w:rPr>
              <w:t>Të ardhurat</w:t>
            </w:r>
          </w:p>
        </w:tc>
        <w:tc>
          <w:tcPr>
            <w:tcW w:w="2977" w:type="dxa"/>
          </w:tcPr>
          <w:p w14:paraId="1F15DED1" w14:textId="647F497D" w:rsidR="00A3297C" w:rsidRPr="00A3297C" w:rsidRDefault="00A3297C" w:rsidP="00A3297C">
            <w:pPr>
              <w:ind w:firstLine="284"/>
              <w:contextualSpacing/>
              <w:jc w:val="both"/>
              <w:rPr>
                <w:rFonts w:ascii="Garamond" w:hAnsi="Garamond" w:cs="Times New Roman"/>
                <w:bCs/>
                <w:sz w:val="24"/>
                <w:szCs w:val="24"/>
              </w:rPr>
            </w:pPr>
            <w:r w:rsidRPr="00A3297C">
              <w:rPr>
                <w:rFonts w:ascii="Garamond" w:hAnsi="Garamond" w:cs="Times New Roman"/>
                <w:bCs/>
                <w:sz w:val="24"/>
                <w:szCs w:val="24"/>
              </w:rPr>
              <w:t>576 831 milionë lekë;</w:t>
            </w:r>
          </w:p>
        </w:tc>
      </w:tr>
      <w:tr w:rsidR="00A3297C" w:rsidRPr="00A3297C" w14:paraId="1AA3D59C" w14:textId="77777777" w:rsidTr="00A3297C">
        <w:tc>
          <w:tcPr>
            <w:tcW w:w="1753" w:type="dxa"/>
          </w:tcPr>
          <w:p w14:paraId="35F43189" w14:textId="6BFEE03A" w:rsidR="00A3297C" w:rsidRPr="00A3297C" w:rsidRDefault="00A3297C" w:rsidP="00A3297C">
            <w:pPr>
              <w:ind w:firstLine="284"/>
              <w:contextualSpacing/>
              <w:jc w:val="both"/>
              <w:rPr>
                <w:rFonts w:ascii="Garamond" w:hAnsi="Garamond" w:cs="Times New Roman"/>
                <w:bCs/>
                <w:sz w:val="24"/>
                <w:szCs w:val="24"/>
              </w:rPr>
            </w:pPr>
            <w:r>
              <w:rPr>
                <w:rFonts w:ascii="Garamond" w:hAnsi="Garamond" w:cs="Times New Roman"/>
                <w:bCs/>
                <w:sz w:val="24"/>
                <w:szCs w:val="24"/>
              </w:rPr>
              <w:t>Shpenzimet</w:t>
            </w:r>
          </w:p>
        </w:tc>
        <w:tc>
          <w:tcPr>
            <w:tcW w:w="2977" w:type="dxa"/>
          </w:tcPr>
          <w:p w14:paraId="741D1461" w14:textId="7DC8C650" w:rsidR="00A3297C" w:rsidRPr="00A3297C" w:rsidRDefault="00A3297C" w:rsidP="00A3297C">
            <w:pPr>
              <w:ind w:firstLine="284"/>
              <w:contextualSpacing/>
              <w:jc w:val="both"/>
              <w:rPr>
                <w:rFonts w:ascii="Garamond" w:hAnsi="Garamond" w:cs="Times New Roman"/>
                <w:bCs/>
                <w:sz w:val="24"/>
                <w:szCs w:val="24"/>
              </w:rPr>
            </w:pPr>
            <w:r w:rsidRPr="00A3297C">
              <w:rPr>
                <w:rFonts w:ascii="Garamond" w:hAnsi="Garamond" w:cs="Times New Roman"/>
                <w:bCs/>
                <w:sz w:val="24"/>
                <w:szCs w:val="24"/>
              </w:rPr>
              <w:t>660 694 milionë lekë;</w:t>
            </w:r>
          </w:p>
        </w:tc>
      </w:tr>
      <w:tr w:rsidR="00A3297C" w:rsidRPr="00A3297C" w14:paraId="5B81ACE8" w14:textId="77777777" w:rsidTr="00A3297C">
        <w:tc>
          <w:tcPr>
            <w:tcW w:w="1753" w:type="dxa"/>
          </w:tcPr>
          <w:p w14:paraId="1A468BA1" w14:textId="4DA59AFB" w:rsidR="00A3297C" w:rsidRPr="00A3297C" w:rsidRDefault="00A3297C" w:rsidP="00A3297C">
            <w:pPr>
              <w:ind w:firstLine="284"/>
              <w:contextualSpacing/>
              <w:jc w:val="both"/>
              <w:rPr>
                <w:rFonts w:ascii="Garamond" w:hAnsi="Garamond" w:cs="Times New Roman"/>
                <w:bCs/>
                <w:sz w:val="24"/>
                <w:szCs w:val="24"/>
              </w:rPr>
            </w:pPr>
            <w:r w:rsidRPr="00A3297C">
              <w:rPr>
                <w:rFonts w:ascii="Garamond" w:hAnsi="Garamond" w:cs="Times New Roman"/>
                <w:bCs/>
                <w:sz w:val="24"/>
                <w:szCs w:val="24"/>
              </w:rPr>
              <w:t>Deficiti</w:t>
            </w:r>
          </w:p>
        </w:tc>
        <w:tc>
          <w:tcPr>
            <w:tcW w:w="2977" w:type="dxa"/>
          </w:tcPr>
          <w:p w14:paraId="1F675DAE" w14:textId="47914DAB" w:rsidR="00A3297C" w:rsidRPr="00A3297C" w:rsidRDefault="00A3297C" w:rsidP="00A3297C">
            <w:pPr>
              <w:ind w:firstLine="284"/>
              <w:contextualSpacing/>
              <w:jc w:val="both"/>
              <w:rPr>
                <w:rFonts w:ascii="Garamond" w:hAnsi="Garamond" w:cs="Times New Roman"/>
                <w:bCs/>
                <w:sz w:val="24"/>
                <w:szCs w:val="24"/>
              </w:rPr>
            </w:pPr>
            <w:r w:rsidRPr="00A3297C">
              <w:rPr>
                <w:rFonts w:ascii="Garamond" w:hAnsi="Garamond" w:cs="Times New Roman"/>
                <w:bCs/>
                <w:sz w:val="24"/>
                <w:szCs w:val="24"/>
              </w:rPr>
              <w:t>83 863 milionë lekë.</w:t>
            </w:r>
          </w:p>
        </w:tc>
      </w:tr>
    </w:tbl>
    <w:p w14:paraId="362BE9B3" w14:textId="77777777" w:rsidR="00BD14E1"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Ai përbëhet nga buxheti i shtetit, buxheti vendor dhe fondet speciale, sigurimet shoqërore, sigurimet shëndetësore dhe kompensimi i ish-pronarëve.</w:t>
      </w:r>
    </w:p>
    <w:p w14:paraId="4DB14CFF" w14:textId="77777777" w:rsidR="00B35624" w:rsidRPr="00A3297C" w:rsidRDefault="00B35624" w:rsidP="00A3297C">
      <w:pPr>
        <w:spacing w:after="0" w:line="240" w:lineRule="auto"/>
        <w:ind w:left="340" w:firstLine="284"/>
        <w:contextualSpacing/>
        <w:jc w:val="both"/>
        <w:rPr>
          <w:rFonts w:ascii="Garamond" w:hAnsi="Garamond" w:cs="Times New Roman"/>
          <w:bCs/>
          <w:sz w:val="24"/>
          <w:szCs w:val="24"/>
        </w:rPr>
      </w:pPr>
    </w:p>
    <w:p w14:paraId="25E3ABBA" w14:textId="77777777" w:rsidR="00BD14E1" w:rsidRPr="00A3297C" w:rsidRDefault="00BD14E1" w:rsidP="00A3297C">
      <w:pPr>
        <w:spacing w:after="0" w:line="240" w:lineRule="auto"/>
        <w:ind w:left="340" w:firstLine="284"/>
        <w:contextualSpacing/>
        <w:jc w:val="center"/>
        <w:rPr>
          <w:rFonts w:ascii="Garamond" w:hAnsi="Garamond" w:cs="Times New Roman"/>
          <w:bCs/>
          <w:sz w:val="24"/>
          <w:szCs w:val="24"/>
        </w:rPr>
      </w:pPr>
      <w:r w:rsidRPr="00A3297C">
        <w:rPr>
          <w:rFonts w:ascii="Garamond" w:hAnsi="Garamond" w:cs="Times New Roman"/>
          <w:bCs/>
          <w:sz w:val="24"/>
          <w:szCs w:val="24"/>
        </w:rPr>
        <w:t>Neni 2</w:t>
      </w:r>
    </w:p>
    <w:p w14:paraId="2A3FD749" w14:textId="77777777" w:rsidR="009F6A5B" w:rsidRPr="00A3297C" w:rsidRDefault="009F6A5B" w:rsidP="00A3297C">
      <w:pPr>
        <w:spacing w:after="0" w:line="240" w:lineRule="auto"/>
        <w:ind w:left="340" w:firstLine="284"/>
        <w:contextualSpacing/>
        <w:jc w:val="both"/>
        <w:rPr>
          <w:rFonts w:ascii="Garamond" w:hAnsi="Garamond" w:cs="Times New Roman"/>
          <w:bCs/>
          <w:sz w:val="24"/>
          <w:szCs w:val="24"/>
        </w:rPr>
      </w:pPr>
    </w:p>
    <w:p w14:paraId="6E32E7C1" w14:textId="77777777" w:rsidR="00BD14E1"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Buxheti i shtetit për vitin 2022 është:</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5"/>
        <w:gridCol w:w="2835"/>
      </w:tblGrid>
      <w:tr w:rsidR="00A3297C" w:rsidRPr="00A3297C" w14:paraId="1A5C9BCF" w14:textId="77777777" w:rsidTr="00A3297C">
        <w:tc>
          <w:tcPr>
            <w:tcW w:w="1895" w:type="dxa"/>
          </w:tcPr>
          <w:p w14:paraId="5A92EC47" w14:textId="486BF2D2" w:rsidR="00A3297C" w:rsidRPr="00A3297C" w:rsidRDefault="00CF0146" w:rsidP="00A3297C">
            <w:pPr>
              <w:contextualSpacing/>
              <w:jc w:val="both"/>
              <w:rPr>
                <w:rFonts w:ascii="Garamond" w:hAnsi="Garamond" w:cs="Times New Roman"/>
                <w:bCs/>
                <w:sz w:val="24"/>
                <w:szCs w:val="24"/>
              </w:rPr>
            </w:pPr>
            <w:r>
              <w:rPr>
                <w:rFonts w:ascii="Garamond" w:hAnsi="Garamond" w:cs="Times New Roman"/>
                <w:bCs/>
                <w:sz w:val="24"/>
                <w:szCs w:val="24"/>
              </w:rPr>
              <w:t xml:space="preserve">     </w:t>
            </w:r>
            <w:r w:rsidR="00A3297C" w:rsidRPr="00A3297C">
              <w:rPr>
                <w:rFonts w:ascii="Garamond" w:hAnsi="Garamond" w:cs="Times New Roman"/>
                <w:bCs/>
                <w:sz w:val="24"/>
                <w:szCs w:val="24"/>
              </w:rPr>
              <w:t>Të ardhurat</w:t>
            </w:r>
          </w:p>
        </w:tc>
        <w:tc>
          <w:tcPr>
            <w:tcW w:w="2835" w:type="dxa"/>
          </w:tcPr>
          <w:p w14:paraId="517F43E5" w14:textId="6CC078F4" w:rsidR="00A3297C" w:rsidRPr="00A3297C" w:rsidRDefault="00A3297C" w:rsidP="00A3297C">
            <w:pPr>
              <w:contextualSpacing/>
              <w:jc w:val="both"/>
              <w:rPr>
                <w:rFonts w:ascii="Garamond" w:hAnsi="Garamond" w:cs="Times New Roman"/>
                <w:bCs/>
                <w:sz w:val="24"/>
                <w:szCs w:val="24"/>
              </w:rPr>
            </w:pPr>
            <w:r w:rsidRPr="00A3297C">
              <w:rPr>
                <w:rFonts w:ascii="Garamond" w:hAnsi="Garamond" w:cs="Times New Roman"/>
                <w:bCs/>
                <w:sz w:val="24"/>
                <w:szCs w:val="24"/>
              </w:rPr>
              <w:t>431 643 milionë lekë;</w:t>
            </w:r>
          </w:p>
        </w:tc>
      </w:tr>
      <w:tr w:rsidR="00A3297C" w:rsidRPr="00A3297C" w14:paraId="1AB5CB96" w14:textId="77777777" w:rsidTr="00A3297C">
        <w:tc>
          <w:tcPr>
            <w:tcW w:w="1895" w:type="dxa"/>
          </w:tcPr>
          <w:p w14:paraId="6DD21216" w14:textId="297ADE68" w:rsidR="00A3297C" w:rsidRPr="00A3297C" w:rsidRDefault="00CF0146" w:rsidP="00A3297C">
            <w:pPr>
              <w:contextualSpacing/>
              <w:jc w:val="both"/>
              <w:rPr>
                <w:rFonts w:ascii="Garamond" w:hAnsi="Garamond" w:cs="Times New Roman"/>
                <w:bCs/>
                <w:sz w:val="24"/>
                <w:szCs w:val="24"/>
              </w:rPr>
            </w:pPr>
            <w:r>
              <w:rPr>
                <w:rFonts w:ascii="Garamond" w:hAnsi="Garamond" w:cs="Times New Roman"/>
                <w:bCs/>
                <w:sz w:val="24"/>
                <w:szCs w:val="24"/>
              </w:rPr>
              <w:t xml:space="preserve">     </w:t>
            </w:r>
            <w:r w:rsidR="00A3297C" w:rsidRPr="00A3297C">
              <w:rPr>
                <w:rFonts w:ascii="Garamond" w:hAnsi="Garamond" w:cs="Times New Roman"/>
                <w:bCs/>
                <w:sz w:val="24"/>
                <w:szCs w:val="24"/>
              </w:rPr>
              <w:t>Shpenzimet</w:t>
            </w:r>
          </w:p>
        </w:tc>
        <w:tc>
          <w:tcPr>
            <w:tcW w:w="2835" w:type="dxa"/>
          </w:tcPr>
          <w:p w14:paraId="2F0CD78B" w14:textId="72E48471" w:rsidR="00A3297C" w:rsidRPr="00A3297C" w:rsidRDefault="00A3297C" w:rsidP="00A3297C">
            <w:pPr>
              <w:contextualSpacing/>
              <w:jc w:val="both"/>
              <w:rPr>
                <w:rFonts w:ascii="Garamond" w:hAnsi="Garamond" w:cs="Times New Roman"/>
                <w:bCs/>
                <w:sz w:val="24"/>
                <w:szCs w:val="24"/>
              </w:rPr>
            </w:pPr>
            <w:r w:rsidRPr="00A3297C">
              <w:rPr>
                <w:rFonts w:ascii="Garamond" w:hAnsi="Garamond" w:cs="Times New Roman"/>
                <w:bCs/>
                <w:sz w:val="24"/>
                <w:szCs w:val="24"/>
              </w:rPr>
              <w:t>515 506 milionë lekë;</w:t>
            </w:r>
          </w:p>
        </w:tc>
      </w:tr>
      <w:tr w:rsidR="00A3297C" w:rsidRPr="00A3297C" w14:paraId="3DD8C05D" w14:textId="77777777" w:rsidTr="00A3297C">
        <w:tc>
          <w:tcPr>
            <w:tcW w:w="1895" w:type="dxa"/>
          </w:tcPr>
          <w:p w14:paraId="4B4FF609" w14:textId="08C3103A" w:rsidR="00A3297C" w:rsidRPr="00A3297C" w:rsidRDefault="00CF0146" w:rsidP="00A3297C">
            <w:pPr>
              <w:contextualSpacing/>
              <w:jc w:val="both"/>
              <w:rPr>
                <w:rFonts w:ascii="Garamond" w:hAnsi="Garamond" w:cs="Times New Roman"/>
                <w:bCs/>
                <w:sz w:val="24"/>
                <w:szCs w:val="24"/>
              </w:rPr>
            </w:pPr>
            <w:r>
              <w:rPr>
                <w:rFonts w:ascii="Garamond" w:hAnsi="Garamond" w:cs="Times New Roman"/>
                <w:bCs/>
                <w:sz w:val="24"/>
                <w:szCs w:val="24"/>
              </w:rPr>
              <w:t xml:space="preserve">     </w:t>
            </w:r>
            <w:r w:rsidR="00A3297C" w:rsidRPr="00A3297C">
              <w:rPr>
                <w:rFonts w:ascii="Garamond" w:hAnsi="Garamond" w:cs="Times New Roman"/>
                <w:bCs/>
                <w:sz w:val="24"/>
                <w:szCs w:val="24"/>
              </w:rPr>
              <w:t>Deficiti</w:t>
            </w:r>
          </w:p>
        </w:tc>
        <w:tc>
          <w:tcPr>
            <w:tcW w:w="2835" w:type="dxa"/>
          </w:tcPr>
          <w:p w14:paraId="559E881E" w14:textId="46B2EFF4" w:rsidR="00A3297C" w:rsidRPr="00A3297C" w:rsidRDefault="00A3297C" w:rsidP="00A3297C">
            <w:pPr>
              <w:contextualSpacing/>
              <w:jc w:val="both"/>
              <w:rPr>
                <w:rFonts w:ascii="Garamond" w:hAnsi="Garamond" w:cs="Times New Roman"/>
                <w:bCs/>
                <w:sz w:val="24"/>
                <w:szCs w:val="24"/>
              </w:rPr>
            </w:pPr>
            <w:r w:rsidRPr="00A3297C">
              <w:rPr>
                <w:rFonts w:ascii="Garamond" w:hAnsi="Garamond" w:cs="Times New Roman"/>
                <w:bCs/>
                <w:sz w:val="24"/>
                <w:szCs w:val="24"/>
              </w:rPr>
              <w:t>83 863 milionë lekë.</w:t>
            </w:r>
          </w:p>
        </w:tc>
      </w:tr>
    </w:tbl>
    <w:p w14:paraId="332539C8" w14:textId="77777777" w:rsidR="00A3297C" w:rsidRPr="00A3297C" w:rsidRDefault="00A3297C" w:rsidP="00A3297C">
      <w:pPr>
        <w:spacing w:after="0" w:line="240" w:lineRule="auto"/>
        <w:ind w:left="340" w:firstLine="284"/>
        <w:contextualSpacing/>
        <w:jc w:val="both"/>
        <w:rPr>
          <w:rFonts w:ascii="Garamond" w:hAnsi="Garamond" w:cs="Times New Roman"/>
          <w:bCs/>
          <w:sz w:val="24"/>
          <w:szCs w:val="24"/>
        </w:rPr>
      </w:pPr>
    </w:p>
    <w:p w14:paraId="31CBE1E9" w14:textId="77777777" w:rsidR="0055735F" w:rsidRPr="00A3297C" w:rsidRDefault="0055735F" w:rsidP="00A3297C">
      <w:pPr>
        <w:spacing w:after="0" w:line="240" w:lineRule="auto"/>
        <w:ind w:left="340" w:firstLine="284"/>
        <w:contextualSpacing/>
        <w:jc w:val="center"/>
        <w:rPr>
          <w:rFonts w:ascii="Garamond" w:hAnsi="Garamond" w:cs="Times New Roman"/>
          <w:bCs/>
          <w:sz w:val="24"/>
          <w:szCs w:val="24"/>
        </w:rPr>
      </w:pPr>
      <w:r w:rsidRPr="00A3297C">
        <w:rPr>
          <w:rFonts w:ascii="Garamond" w:hAnsi="Garamond" w:cs="Times New Roman"/>
          <w:bCs/>
          <w:sz w:val="24"/>
          <w:szCs w:val="24"/>
        </w:rPr>
        <w:t>Neni 3</w:t>
      </w:r>
    </w:p>
    <w:p w14:paraId="75A6854D" w14:textId="77777777" w:rsidR="009F6A5B" w:rsidRPr="00A3297C" w:rsidRDefault="009F6A5B" w:rsidP="00A3297C">
      <w:pPr>
        <w:spacing w:after="0" w:line="240" w:lineRule="auto"/>
        <w:ind w:left="340" w:firstLine="284"/>
        <w:contextualSpacing/>
        <w:jc w:val="both"/>
        <w:rPr>
          <w:rFonts w:ascii="Garamond" w:hAnsi="Garamond" w:cs="Times New Roman"/>
          <w:bCs/>
          <w:sz w:val="24"/>
          <w:szCs w:val="24"/>
        </w:rPr>
      </w:pPr>
    </w:p>
    <w:p w14:paraId="1054DD20" w14:textId="77777777" w:rsidR="0055735F" w:rsidRPr="00A3297C" w:rsidRDefault="0055735F"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Buxheti vendor për vitin 2022 është:</w:t>
      </w:r>
    </w:p>
    <w:p w14:paraId="69017D3B" w14:textId="7D1A1C71" w:rsidR="0055735F" w:rsidRPr="00A3297C" w:rsidRDefault="0055735F"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Të ardhurat</w:t>
      </w:r>
      <w:r w:rsidR="00A3297C">
        <w:rPr>
          <w:rFonts w:ascii="Garamond" w:hAnsi="Garamond" w:cs="Times New Roman"/>
          <w:bCs/>
          <w:sz w:val="24"/>
          <w:szCs w:val="24"/>
        </w:rPr>
        <w:t xml:space="preserve"> </w:t>
      </w:r>
      <w:r w:rsidRPr="00A3297C">
        <w:rPr>
          <w:rFonts w:ascii="Garamond" w:hAnsi="Garamond" w:cs="Times New Roman"/>
          <w:bCs/>
          <w:sz w:val="24"/>
          <w:szCs w:val="24"/>
        </w:rPr>
        <w:t>60 290 milionë lekë,</w:t>
      </w:r>
    </w:p>
    <w:p w14:paraId="7D8C893B" w14:textId="77777777" w:rsidR="0055735F" w:rsidRPr="00A3297C" w:rsidRDefault="0055735F"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nga të cilat:</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0"/>
        <w:gridCol w:w="2127"/>
      </w:tblGrid>
      <w:tr w:rsidR="00A3297C" w:rsidRPr="00A3297C" w14:paraId="3FC29E6F" w14:textId="77777777" w:rsidTr="00A3297C">
        <w:tc>
          <w:tcPr>
            <w:tcW w:w="3170" w:type="dxa"/>
          </w:tcPr>
          <w:p w14:paraId="381FB4E5" w14:textId="1716B7E5" w:rsidR="00A3297C" w:rsidRPr="00A3297C" w:rsidRDefault="00A3297C" w:rsidP="00A3297C">
            <w:pPr>
              <w:rPr>
                <w:rFonts w:ascii="Garamond" w:hAnsi="Garamond"/>
                <w:sz w:val="24"/>
                <w:szCs w:val="24"/>
              </w:rPr>
            </w:pPr>
            <w:r w:rsidRPr="00A3297C">
              <w:rPr>
                <w:rFonts w:ascii="Garamond" w:hAnsi="Garamond"/>
                <w:sz w:val="24"/>
                <w:szCs w:val="24"/>
              </w:rPr>
              <w:t>-</w:t>
            </w:r>
            <w:r>
              <w:rPr>
                <w:rFonts w:ascii="Garamond" w:hAnsi="Garamond"/>
                <w:sz w:val="24"/>
                <w:szCs w:val="24"/>
              </w:rPr>
              <w:t xml:space="preserve"> </w:t>
            </w:r>
            <w:r w:rsidRPr="00A3297C">
              <w:rPr>
                <w:rFonts w:ascii="Garamond" w:hAnsi="Garamond"/>
                <w:sz w:val="24"/>
                <w:szCs w:val="24"/>
              </w:rPr>
              <w:t>transferta e pakushtëzuar e përgjithshme</w:t>
            </w:r>
          </w:p>
        </w:tc>
        <w:tc>
          <w:tcPr>
            <w:tcW w:w="2127" w:type="dxa"/>
          </w:tcPr>
          <w:p w14:paraId="336B8B0F" w14:textId="578ABA2F" w:rsidR="00A3297C" w:rsidRPr="00A3297C" w:rsidRDefault="00A3297C" w:rsidP="00A3297C">
            <w:pPr>
              <w:contextualSpacing/>
              <w:jc w:val="right"/>
              <w:rPr>
                <w:rFonts w:ascii="Garamond" w:hAnsi="Garamond" w:cs="Times New Roman"/>
                <w:bCs/>
                <w:sz w:val="24"/>
                <w:szCs w:val="24"/>
              </w:rPr>
            </w:pPr>
            <w:r w:rsidRPr="00A3297C">
              <w:rPr>
                <w:rFonts w:ascii="Garamond" w:hAnsi="Garamond" w:cs="Times New Roman"/>
                <w:bCs/>
                <w:sz w:val="24"/>
                <w:szCs w:val="24"/>
              </w:rPr>
              <w:t>18 733 milionë lekë;</w:t>
            </w:r>
          </w:p>
        </w:tc>
      </w:tr>
      <w:tr w:rsidR="00A3297C" w:rsidRPr="00A3297C" w14:paraId="2763B5AD" w14:textId="77777777" w:rsidTr="00A3297C">
        <w:tc>
          <w:tcPr>
            <w:tcW w:w="3170" w:type="dxa"/>
          </w:tcPr>
          <w:p w14:paraId="2844D5F4" w14:textId="66B4DE6B" w:rsidR="00A3297C" w:rsidRPr="00A3297C" w:rsidRDefault="00A3297C" w:rsidP="00A3297C">
            <w:pPr>
              <w:rPr>
                <w:rFonts w:ascii="Garamond" w:hAnsi="Garamond"/>
                <w:sz w:val="24"/>
                <w:szCs w:val="24"/>
              </w:rPr>
            </w:pPr>
            <w:r w:rsidRPr="00A3297C">
              <w:rPr>
                <w:rFonts w:ascii="Garamond" w:hAnsi="Garamond"/>
                <w:sz w:val="24"/>
                <w:szCs w:val="24"/>
              </w:rPr>
              <w:t xml:space="preserve">- </w:t>
            </w:r>
            <w:r>
              <w:rPr>
                <w:rFonts w:ascii="Garamond" w:hAnsi="Garamond"/>
                <w:sz w:val="24"/>
                <w:szCs w:val="24"/>
              </w:rPr>
              <w:t xml:space="preserve"> </w:t>
            </w:r>
            <w:r w:rsidRPr="00A3297C">
              <w:rPr>
                <w:rFonts w:ascii="Garamond" w:hAnsi="Garamond"/>
                <w:sz w:val="24"/>
                <w:szCs w:val="24"/>
              </w:rPr>
              <w:t>transferta e pakushtëzuar sektoriale</w:t>
            </w:r>
          </w:p>
        </w:tc>
        <w:tc>
          <w:tcPr>
            <w:tcW w:w="2127" w:type="dxa"/>
          </w:tcPr>
          <w:p w14:paraId="73D0AC02" w14:textId="4806710F" w:rsidR="00A3297C" w:rsidRPr="00A3297C" w:rsidRDefault="00A3297C" w:rsidP="00A3297C">
            <w:pPr>
              <w:contextualSpacing/>
              <w:jc w:val="right"/>
              <w:rPr>
                <w:rFonts w:ascii="Garamond" w:hAnsi="Garamond" w:cs="Times New Roman"/>
                <w:bCs/>
                <w:sz w:val="24"/>
                <w:szCs w:val="24"/>
              </w:rPr>
            </w:pPr>
            <w:r w:rsidRPr="00A3297C">
              <w:rPr>
                <w:rFonts w:ascii="Garamond" w:hAnsi="Garamond" w:cs="Times New Roman"/>
                <w:bCs/>
                <w:sz w:val="24"/>
                <w:szCs w:val="24"/>
              </w:rPr>
              <w:t>9 353 milionë lekë;</w:t>
            </w:r>
          </w:p>
        </w:tc>
      </w:tr>
      <w:tr w:rsidR="00A3297C" w:rsidRPr="00A3297C" w14:paraId="613467EB" w14:textId="77777777" w:rsidTr="00A3297C">
        <w:tc>
          <w:tcPr>
            <w:tcW w:w="3170" w:type="dxa"/>
          </w:tcPr>
          <w:p w14:paraId="373D6585" w14:textId="5C8DF120" w:rsidR="00A3297C" w:rsidRPr="00A3297C" w:rsidRDefault="00A3297C" w:rsidP="00A3297C">
            <w:pPr>
              <w:rPr>
                <w:rFonts w:ascii="Garamond" w:hAnsi="Garamond"/>
                <w:sz w:val="24"/>
                <w:szCs w:val="24"/>
              </w:rPr>
            </w:pPr>
            <w:r w:rsidRPr="00A3297C">
              <w:rPr>
                <w:rFonts w:ascii="Garamond" w:hAnsi="Garamond"/>
                <w:sz w:val="24"/>
                <w:szCs w:val="24"/>
              </w:rPr>
              <w:t xml:space="preserve">- </w:t>
            </w:r>
            <w:r>
              <w:rPr>
                <w:rFonts w:ascii="Garamond" w:hAnsi="Garamond"/>
                <w:sz w:val="24"/>
                <w:szCs w:val="24"/>
              </w:rPr>
              <w:t xml:space="preserve"> </w:t>
            </w:r>
            <w:r w:rsidRPr="00A3297C">
              <w:rPr>
                <w:rFonts w:ascii="Garamond" w:hAnsi="Garamond"/>
                <w:sz w:val="24"/>
                <w:szCs w:val="24"/>
              </w:rPr>
              <w:t>të ardhura të tjera</w:t>
            </w:r>
            <w:r>
              <w:rPr>
                <w:rFonts w:ascii="Garamond" w:hAnsi="Garamond"/>
                <w:sz w:val="24"/>
                <w:szCs w:val="24"/>
              </w:rPr>
              <w:t xml:space="preserve"> </w:t>
            </w:r>
          </w:p>
        </w:tc>
        <w:tc>
          <w:tcPr>
            <w:tcW w:w="2127" w:type="dxa"/>
          </w:tcPr>
          <w:p w14:paraId="496C7795" w14:textId="464C7D77" w:rsidR="00A3297C" w:rsidRPr="00A3297C" w:rsidRDefault="00A3297C" w:rsidP="00A3297C">
            <w:pPr>
              <w:contextualSpacing/>
              <w:jc w:val="right"/>
              <w:rPr>
                <w:rFonts w:ascii="Garamond" w:hAnsi="Garamond" w:cs="Times New Roman"/>
                <w:bCs/>
                <w:sz w:val="24"/>
                <w:szCs w:val="24"/>
              </w:rPr>
            </w:pPr>
            <w:r w:rsidRPr="00A3297C">
              <w:rPr>
                <w:rFonts w:ascii="Garamond" w:hAnsi="Garamond" w:cs="Times New Roman"/>
                <w:bCs/>
                <w:sz w:val="24"/>
                <w:szCs w:val="24"/>
              </w:rPr>
              <w:t>32 204 milionë lekë;</w:t>
            </w:r>
          </w:p>
        </w:tc>
      </w:tr>
      <w:tr w:rsidR="00A3297C" w:rsidRPr="00A3297C" w14:paraId="2470A59B" w14:textId="77777777" w:rsidTr="00A3297C">
        <w:tc>
          <w:tcPr>
            <w:tcW w:w="3170" w:type="dxa"/>
          </w:tcPr>
          <w:p w14:paraId="32838594" w14:textId="58054721" w:rsidR="00A3297C" w:rsidRPr="00A3297C" w:rsidRDefault="00A3297C" w:rsidP="00A3297C">
            <w:pPr>
              <w:rPr>
                <w:rFonts w:ascii="Garamond" w:hAnsi="Garamond"/>
                <w:sz w:val="24"/>
                <w:szCs w:val="24"/>
              </w:rPr>
            </w:pPr>
            <w:r w:rsidRPr="00A3297C">
              <w:rPr>
                <w:rFonts w:ascii="Garamond" w:hAnsi="Garamond"/>
                <w:sz w:val="24"/>
                <w:szCs w:val="24"/>
              </w:rPr>
              <w:t>Shpenzimet</w:t>
            </w:r>
            <w:r>
              <w:rPr>
                <w:rFonts w:ascii="Garamond" w:hAnsi="Garamond"/>
                <w:sz w:val="24"/>
                <w:szCs w:val="24"/>
              </w:rPr>
              <w:t xml:space="preserve"> </w:t>
            </w:r>
          </w:p>
        </w:tc>
        <w:tc>
          <w:tcPr>
            <w:tcW w:w="2127" w:type="dxa"/>
          </w:tcPr>
          <w:p w14:paraId="7AA8451F" w14:textId="07E35825" w:rsidR="00A3297C" w:rsidRPr="00A3297C" w:rsidRDefault="00A3297C" w:rsidP="00A3297C">
            <w:pPr>
              <w:contextualSpacing/>
              <w:jc w:val="right"/>
              <w:rPr>
                <w:rFonts w:ascii="Garamond" w:hAnsi="Garamond" w:cs="Times New Roman"/>
                <w:bCs/>
                <w:sz w:val="24"/>
                <w:szCs w:val="24"/>
              </w:rPr>
            </w:pPr>
            <w:r w:rsidRPr="00A3297C">
              <w:rPr>
                <w:rFonts w:ascii="Garamond" w:hAnsi="Garamond" w:cs="Times New Roman"/>
                <w:bCs/>
                <w:sz w:val="24"/>
                <w:szCs w:val="24"/>
              </w:rPr>
              <w:t>60 290</w:t>
            </w:r>
            <w:r w:rsidRPr="00A3297C">
              <w:rPr>
                <w:rFonts w:ascii="Garamond" w:hAnsi="Garamond" w:cs="Times New Roman"/>
                <w:bCs/>
                <w:i/>
                <w:sz w:val="24"/>
                <w:szCs w:val="24"/>
              </w:rPr>
              <w:t xml:space="preserve"> </w:t>
            </w:r>
            <w:r w:rsidRPr="00A3297C">
              <w:rPr>
                <w:rFonts w:ascii="Garamond" w:hAnsi="Garamond" w:cs="Times New Roman"/>
                <w:bCs/>
                <w:sz w:val="24"/>
                <w:szCs w:val="24"/>
              </w:rPr>
              <w:t>milionë lekë.</w:t>
            </w:r>
          </w:p>
        </w:tc>
      </w:tr>
    </w:tbl>
    <w:p w14:paraId="59AC4B57" w14:textId="77777777" w:rsidR="00A3297C" w:rsidRPr="00A3297C" w:rsidRDefault="00A3297C" w:rsidP="00A3297C">
      <w:pPr>
        <w:spacing w:after="0" w:line="240" w:lineRule="auto"/>
        <w:ind w:left="340" w:firstLine="284"/>
        <w:contextualSpacing/>
        <w:jc w:val="both"/>
        <w:rPr>
          <w:rFonts w:ascii="Garamond" w:hAnsi="Garamond" w:cs="Times New Roman"/>
          <w:bCs/>
          <w:sz w:val="24"/>
          <w:szCs w:val="24"/>
        </w:rPr>
      </w:pPr>
    </w:p>
    <w:p w14:paraId="01DDE654" w14:textId="77777777" w:rsidR="00BD14E1" w:rsidRPr="00A3297C" w:rsidRDefault="00BD14E1" w:rsidP="00A3297C">
      <w:pPr>
        <w:spacing w:after="0" w:line="240" w:lineRule="auto"/>
        <w:ind w:left="340" w:firstLine="284"/>
        <w:contextualSpacing/>
        <w:jc w:val="center"/>
        <w:rPr>
          <w:rFonts w:ascii="Garamond" w:hAnsi="Garamond" w:cs="Times New Roman"/>
          <w:bCs/>
          <w:sz w:val="24"/>
          <w:szCs w:val="24"/>
        </w:rPr>
      </w:pPr>
      <w:r w:rsidRPr="00A3297C">
        <w:rPr>
          <w:rFonts w:ascii="Garamond" w:hAnsi="Garamond" w:cs="Times New Roman"/>
          <w:bCs/>
          <w:sz w:val="24"/>
          <w:szCs w:val="24"/>
        </w:rPr>
        <w:t>Neni 4</w:t>
      </w:r>
    </w:p>
    <w:p w14:paraId="38D9E03C" w14:textId="77777777" w:rsidR="009F6A5B" w:rsidRPr="00A3297C" w:rsidRDefault="009F6A5B" w:rsidP="00A3297C">
      <w:pPr>
        <w:spacing w:after="0" w:line="240" w:lineRule="auto"/>
        <w:ind w:left="340" w:firstLine="284"/>
        <w:contextualSpacing/>
        <w:jc w:val="both"/>
        <w:rPr>
          <w:rFonts w:ascii="Garamond" w:hAnsi="Garamond" w:cs="Times New Roman"/>
          <w:bCs/>
          <w:sz w:val="24"/>
          <w:szCs w:val="24"/>
        </w:rPr>
      </w:pPr>
    </w:p>
    <w:p w14:paraId="197C2EB9" w14:textId="77777777" w:rsidR="00BD14E1" w:rsidRPr="00A3297C" w:rsidRDefault="00BD14E1" w:rsidP="00A2054A">
      <w:pPr>
        <w:pStyle w:val="TEKSTI"/>
      </w:pPr>
      <w:r w:rsidRPr="00A3297C">
        <w:t>Buxheti i sigurimeve shoqërore për vitin 2022 është:</w:t>
      </w:r>
    </w:p>
    <w:p w14:paraId="7FC3D229" w14:textId="1101616C" w:rsidR="00BD14E1" w:rsidRPr="00A3297C" w:rsidRDefault="00BD14E1" w:rsidP="00A3297C">
      <w:pPr>
        <w:spacing w:after="0" w:line="240" w:lineRule="auto"/>
        <w:ind w:left="700" w:firstLine="284"/>
        <w:contextualSpacing/>
        <w:jc w:val="both"/>
        <w:rPr>
          <w:rFonts w:ascii="Garamond" w:hAnsi="Garamond" w:cs="Times New Roman"/>
          <w:bCs/>
          <w:sz w:val="24"/>
          <w:szCs w:val="24"/>
        </w:rPr>
      </w:pPr>
      <w:r w:rsidRPr="00A3297C">
        <w:rPr>
          <w:rFonts w:ascii="Garamond" w:hAnsi="Garamond" w:cs="Times New Roman"/>
          <w:bCs/>
          <w:sz w:val="24"/>
          <w:szCs w:val="24"/>
        </w:rPr>
        <w:t xml:space="preserve">l. </w:t>
      </w:r>
      <w:r w:rsidR="00A3297C">
        <w:rPr>
          <w:rFonts w:ascii="Garamond" w:hAnsi="Garamond" w:cs="Times New Roman"/>
          <w:bCs/>
          <w:sz w:val="24"/>
          <w:szCs w:val="24"/>
        </w:rPr>
        <w:t xml:space="preserve"> </w:t>
      </w:r>
      <w:r w:rsidRPr="00A3297C">
        <w:rPr>
          <w:rFonts w:ascii="Garamond" w:hAnsi="Garamond" w:cs="Times New Roman"/>
          <w:bCs/>
          <w:sz w:val="24"/>
          <w:szCs w:val="24"/>
        </w:rPr>
        <w:t>Sigurimi i detyrueshëm, programet kompensuese dhe trajtimet e veçan</w:t>
      </w:r>
      <w:r w:rsidR="00863B27" w:rsidRPr="00A3297C">
        <w:rPr>
          <w:rFonts w:ascii="Garamond" w:hAnsi="Garamond" w:cs="Times New Roman"/>
          <w:bCs/>
          <w:sz w:val="24"/>
          <w:szCs w:val="24"/>
        </w:rPr>
        <w:t>ta</w:t>
      </w:r>
    </w:p>
    <w:p w14:paraId="16625E17" w14:textId="77777777" w:rsidR="004A5638" w:rsidRPr="00A3297C" w:rsidRDefault="004A5638" w:rsidP="00A3297C">
      <w:pPr>
        <w:spacing w:after="0" w:line="240" w:lineRule="auto"/>
        <w:ind w:left="700" w:firstLine="284"/>
        <w:contextualSpacing/>
        <w:jc w:val="both"/>
        <w:rPr>
          <w:rFonts w:ascii="Garamond" w:hAnsi="Garamond" w:cs="Times New Roman"/>
          <w:bCs/>
          <w:sz w:val="24"/>
          <w:szCs w:val="24"/>
        </w:rPr>
      </w:pPr>
    </w:p>
    <w:p w14:paraId="56C0611C" w14:textId="11A5CEF1" w:rsidR="00BD14E1"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lastRenderedPageBreak/>
        <w:t>Të ardhurat</w:t>
      </w:r>
      <w:r w:rsidR="004A5638" w:rsidRPr="00A3297C">
        <w:rPr>
          <w:rFonts w:ascii="Garamond" w:hAnsi="Garamond" w:cs="Times New Roman"/>
          <w:bCs/>
          <w:sz w:val="24"/>
          <w:szCs w:val="24"/>
        </w:rPr>
        <w:t>,</w:t>
      </w:r>
      <w:r w:rsidRPr="00A3297C">
        <w:rPr>
          <w:rFonts w:ascii="Garamond" w:hAnsi="Garamond" w:cs="Times New Roman"/>
          <w:bCs/>
          <w:sz w:val="24"/>
          <w:szCs w:val="24"/>
        </w:rPr>
        <w:t xml:space="preserve"> gjithsej</w:t>
      </w:r>
      <w:r w:rsidR="004A5638" w:rsidRPr="00A3297C">
        <w:rPr>
          <w:rFonts w:ascii="Garamond" w:hAnsi="Garamond" w:cs="Times New Roman"/>
          <w:bCs/>
          <w:sz w:val="24"/>
          <w:szCs w:val="24"/>
        </w:rPr>
        <w:t>,</w:t>
      </w:r>
      <w:r w:rsidR="00A3297C">
        <w:rPr>
          <w:rFonts w:ascii="Garamond" w:hAnsi="Garamond" w:cs="Times New Roman"/>
          <w:bCs/>
          <w:sz w:val="24"/>
          <w:szCs w:val="24"/>
        </w:rPr>
        <w:t xml:space="preserve">        </w:t>
      </w:r>
      <w:r w:rsidR="004A5638" w:rsidRPr="00A3297C">
        <w:rPr>
          <w:rFonts w:ascii="Garamond" w:hAnsi="Garamond" w:cs="Times New Roman"/>
          <w:bCs/>
          <w:sz w:val="24"/>
          <w:szCs w:val="24"/>
        </w:rPr>
        <w:t xml:space="preserve">    </w:t>
      </w:r>
      <w:r w:rsidR="00226E4F" w:rsidRPr="00A3297C">
        <w:rPr>
          <w:rFonts w:ascii="Garamond" w:hAnsi="Garamond" w:cs="Times New Roman"/>
          <w:bCs/>
          <w:sz w:val="24"/>
          <w:szCs w:val="24"/>
        </w:rPr>
        <w:t xml:space="preserve">    </w:t>
      </w:r>
      <w:r w:rsidRPr="00A3297C">
        <w:rPr>
          <w:rFonts w:ascii="Garamond" w:hAnsi="Garamond" w:cs="Times New Roman"/>
          <w:bCs/>
          <w:sz w:val="24"/>
          <w:szCs w:val="24"/>
        </w:rPr>
        <w:t>147 203 milionë lekë</w:t>
      </w:r>
      <w:r w:rsidR="00E50800" w:rsidRPr="00A3297C">
        <w:rPr>
          <w:rFonts w:ascii="Garamond" w:hAnsi="Garamond" w:cs="Times New Roman"/>
          <w:bCs/>
          <w:sz w:val="24"/>
          <w:szCs w:val="24"/>
        </w:rPr>
        <w:t>,</w:t>
      </w:r>
    </w:p>
    <w:p w14:paraId="7DD4D10F" w14:textId="3139E789" w:rsidR="000E4D1E"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nga të cilat:</w:t>
      </w:r>
      <w:r w:rsidR="00A3297C">
        <w:rPr>
          <w:rFonts w:ascii="Garamond" w:hAnsi="Garamond" w:cs="Times New Roman"/>
          <w:bCs/>
          <w:sz w:val="24"/>
          <w:szCs w:val="24"/>
        </w:rPr>
        <w:t xml:space="preserve"> </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54"/>
        <w:gridCol w:w="2410"/>
      </w:tblGrid>
      <w:tr w:rsidR="00A3297C" w:rsidRPr="00A3297C" w14:paraId="1D45293D" w14:textId="77777777" w:rsidTr="00A96346">
        <w:tc>
          <w:tcPr>
            <w:tcW w:w="3454" w:type="dxa"/>
          </w:tcPr>
          <w:p w14:paraId="7AD2F77C" w14:textId="27530960" w:rsidR="00A3297C" w:rsidRPr="00A3297C" w:rsidRDefault="00A3297C" w:rsidP="00E43403">
            <w:pPr>
              <w:contextualSpacing/>
              <w:rPr>
                <w:rFonts w:ascii="Garamond" w:hAnsi="Garamond" w:cs="Times New Roman"/>
                <w:bCs/>
                <w:sz w:val="24"/>
                <w:szCs w:val="24"/>
              </w:rPr>
            </w:pPr>
            <w:r w:rsidRPr="00A3297C">
              <w:rPr>
                <w:rFonts w:ascii="Garamond" w:hAnsi="Garamond" w:cs="Times New Roman"/>
                <w:bCs/>
                <w:sz w:val="24"/>
                <w:szCs w:val="24"/>
              </w:rPr>
              <w:t xml:space="preserve">- </w:t>
            </w:r>
            <w:r>
              <w:rPr>
                <w:rFonts w:ascii="Garamond" w:hAnsi="Garamond" w:cs="Times New Roman"/>
                <w:bCs/>
                <w:sz w:val="24"/>
                <w:szCs w:val="24"/>
              </w:rPr>
              <w:t xml:space="preserve"> </w:t>
            </w:r>
            <w:r w:rsidRPr="00A3297C">
              <w:rPr>
                <w:rFonts w:ascii="Garamond" w:hAnsi="Garamond" w:cs="Times New Roman"/>
                <w:bCs/>
                <w:sz w:val="24"/>
                <w:szCs w:val="24"/>
              </w:rPr>
              <w:t>kontributet</w:t>
            </w:r>
          </w:p>
        </w:tc>
        <w:tc>
          <w:tcPr>
            <w:tcW w:w="2410" w:type="dxa"/>
          </w:tcPr>
          <w:p w14:paraId="0A6D46E3" w14:textId="51B2DB77" w:rsidR="00A3297C" w:rsidRPr="00A3297C" w:rsidRDefault="00A3297C" w:rsidP="00E43403">
            <w:pPr>
              <w:contextualSpacing/>
              <w:jc w:val="right"/>
              <w:rPr>
                <w:rFonts w:ascii="Garamond" w:hAnsi="Garamond" w:cs="Times New Roman"/>
                <w:bCs/>
                <w:sz w:val="24"/>
                <w:szCs w:val="24"/>
              </w:rPr>
            </w:pPr>
            <w:r w:rsidRPr="00A3297C">
              <w:rPr>
                <w:rFonts w:ascii="Garamond" w:hAnsi="Garamond" w:cs="Times New Roman"/>
                <w:bCs/>
                <w:sz w:val="24"/>
                <w:szCs w:val="24"/>
              </w:rPr>
              <w:t>98 899 milionë lekë;</w:t>
            </w:r>
          </w:p>
        </w:tc>
      </w:tr>
      <w:tr w:rsidR="00A3297C" w:rsidRPr="00A3297C" w14:paraId="10EC0A3C" w14:textId="77777777" w:rsidTr="00A96346">
        <w:tc>
          <w:tcPr>
            <w:tcW w:w="3454" w:type="dxa"/>
          </w:tcPr>
          <w:p w14:paraId="014BDA89" w14:textId="60932044" w:rsidR="00A3297C" w:rsidRPr="00A3297C" w:rsidRDefault="00A3297C" w:rsidP="00E43403">
            <w:pPr>
              <w:contextualSpacing/>
              <w:rPr>
                <w:rFonts w:ascii="Garamond" w:hAnsi="Garamond" w:cs="Times New Roman"/>
                <w:bCs/>
                <w:sz w:val="24"/>
                <w:szCs w:val="24"/>
              </w:rPr>
            </w:pPr>
            <w:r w:rsidRPr="00A3297C">
              <w:rPr>
                <w:rFonts w:ascii="Garamond" w:hAnsi="Garamond" w:cs="Times New Roman"/>
                <w:bCs/>
                <w:sz w:val="24"/>
                <w:szCs w:val="24"/>
              </w:rPr>
              <w:t xml:space="preserve">- </w:t>
            </w:r>
            <w:r>
              <w:rPr>
                <w:rFonts w:ascii="Garamond" w:hAnsi="Garamond" w:cs="Times New Roman"/>
                <w:bCs/>
                <w:sz w:val="24"/>
                <w:szCs w:val="24"/>
              </w:rPr>
              <w:t xml:space="preserve"> </w:t>
            </w:r>
            <w:r w:rsidRPr="00A3297C">
              <w:rPr>
                <w:rFonts w:ascii="Garamond" w:hAnsi="Garamond" w:cs="Times New Roman"/>
                <w:bCs/>
                <w:sz w:val="24"/>
                <w:szCs w:val="24"/>
              </w:rPr>
              <w:t>transferimet nga buxheti i shtetit</w:t>
            </w:r>
          </w:p>
        </w:tc>
        <w:tc>
          <w:tcPr>
            <w:tcW w:w="2410" w:type="dxa"/>
          </w:tcPr>
          <w:p w14:paraId="560B7749" w14:textId="48FB0563" w:rsidR="00A3297C" w:rsidRPr="00A3297C" w:rsidRDefault="00A3297C" w:rsidP="00E43403">
            <w:pPr>
              <w:contextualSpacing/>
              <w:jc w:val="right"/>
              <w:rPr>
                <w:rFonts w:ascii="Garamond" w:hAnsi="Garamond" w:cs="Times New Roman"/>
                <w:bCs/>
                <w:sz w:val="24"/>
                <w:szCs w:val="24"/>
              </w:rPr>
            </w:pPr>
            <w:r w:rsidRPr="00A3297C">
              <w:rPr>
                <w:rFonts w:ascii="Garamond" w:hAnsi="Garamond" w:cs="Times New Roman"/>
                <w:bCs/>
                <w:sz w:val="24"/>
                <w:szCs w:val="24"/>
              </w:rPr>
              <w:t>41 704 milionë lekë;</w:t>
            </w:r>
          </w:p>
        </w:tc>
      </w:tr>
      <w:tr w:rsidR="00A3297C" w:rsidRPr="00A3297C" w14:paraId="0842DCDA" w14:textId="77777777" w:rsidTr="00A96346">
        <w:tc>
          <w:tcPr>
            <w:tcW w:w="3454" w:type="dxa"/>
          </w:tcPr>
          <w:p w14:paraId="4A514F27" w14:textId="34D4D1FB" w:rsidR="00A3297C" w:rsidRPr="00A3297C" w:rsidRDefault="00A3297C" w:rsidP="00E43403">
            <w:pPr>
              <w:contextualSpacing/>
              <w:rPr>
                <w:rFonts w:ascii="Garamond" w:hAnsi="Garamond" w:cs="Times New Roman"/>
                <w:bCs/>
                <w:sz w:val="24"/>
                <w:szCs w:val="24"/>
              </w:rPr>
            </w:pPr>
            <w:r w:rsidRPr="00A3297C">
              <w:rPr>
                <w:rFonts w:ascii="Garamond" w:hAnsi="Garamond" w:cs="Times New Roman"/>
                <w:bCs/>
                <w:sz w:val="24"/>
                <w:szCs w:val="24"/>
              </w:rPr>
              <w:t xml:space="preserve">- </w:t>
            </w:r>
            <w:r>
              <w:rPr>
                <w:rFonts w:ascii="Garamond" w:hAnsi="Garamond" w:cs="Times New Roman"/>
                <w:bCs/>
                <w:sz w:val="24"/>
                <w:szCs w:val="24"/>
              </w:rPr>
              <w:t xml:space="preserve"> </w:t>
            </w:r>
            <w:r w:rsidRPr="00A3297C">
              <w:rPr>
                <w:rFonts w:ascii="Garamond" w:hAnsi="Garamond" w:cs="Times New Roman"/>
                <w:bCs/>
                <w:sz w:val="24"/>
                <w:szCs w:val="24"/>
              </w:rPr>
              <w:t>transferta për indeksimin e pensioneve</w:t>
            </w:r>
          </w:p>
        </w:tc>
        <w:tc>
          <w:tcPr>
            <w:tcW w:w="2410" w:type="dxa"/>
          </w:tcPr>
          <w:p w14:paraId="2C565D37" w14:textId="3ABC2EB3" w:rsidR="00A3297C" w:rsidRPr="00A3297C" w:rsidRDefault="00A3297C" w:rsidP="00E43403">
            <w:pPr>
              <w:contextualSpacing/>
              <w:jc w:val="right"/>
              <w:rPr>
                <w:rFonts w:ascii="Garamond" w:hAnsi="Garamond" w:cs="Times New Roman"/>
                <w:bCs/>
                <w:sz w:val="24"/>
                <w:szCs w:val="24"/>
              </w:rPr>
            </w:pPr>
            <w:r w:rsidRPr="00A3297C">
              <w:rPr>
                <w:rFonts w:ascii="Garamond" w:hAnsi="Garamond" w:cs="Times New Roman"/>
                <w:bCs/>
                <w:sz w:val="24"/>
                <w:szCs w:val="24"/>
              </w:rPr>
              <w:t>3 100 milionë lekë;</w:t>
            </w:r>
          </w:p>
        </w:tc>
      </w:tr>
      <w:tr w:rsidR="00A3297C" w:rsidRPr="00A3297C" w14:paraId="356914F5" w14:textId="77777777" w:rsidTr="00A96346">
        <w:tc>
          <w:tcPr>
            <w:tcW w:w="3454" w:type="dxa"/>
          </w:tcPr>
          <w:p w14:paraId="081F50D2" w14:textId="02526D47" w:rsidR="00A3297C" w:rsidRPr="00A3297C" w:rsidRDefault="00A3297C" w:rsidP="00E43403">
            <w:pPr>
              <w:contextualSpacing/>
              <w:rPr>
                <w:rFonts w:ascii="Garamond" w:hAnsi="Garamond" w:cs="Times New Roman"/>
                <w:bCs/>
                <w:sz w:val="24"/>
                <w:szCs w:val="24"/>
              </w:rPr>
            </w:pPr>
            <w:r w:rsidRPr="00A3297C">
              <w:rPr>
                <w:rFonts w:ascii="Garamond" w:hAnsi="Garamond" w:cs="Times New Roman"/>
                <w:bCs/>
                <w:sz w:val="24"/>
                <w:szCs w:val="24"/>
              </w:rPr>
              <w:t xml:space="preserve">- </w:t>
            </w:r>
            <w:r>
              <w:rPr>
                <w:rFonts w:ascii="Garamond" w:hAnsi="Garamond" w:cs="Times New Roman"/>
                <w:bCs/>
                <w:sz w:val="24"/>
                <w:szCs w:val="24"/>
              </w:rPr>
              <w:t xml:space="preserve"> </w:t>
            </w:r>
            <w:r w:rsidRPr="00A3297C">
              <w:rPr>
                <w:rFonts w:ascii="Garamond" w:hAnsi="Garamond" w:cs="Times New Roman"/>
                <w:bCs/>
                <w:sz w:val="24"/>
                <w:szCs w:val="24"/>
              </w:rPr>
              <w:t>bonusi i pensionistëve</w:t>
            </w:r>
          </w:p>
        </w:tc>
        <w:tc>
          <w:tcPr>
            <w:tcW w:w="2410" w:type="dxa"/>
          </w:tcPr>
          <w:p w14:paraId="346C2F8D" w14:textId="22F67603" w:rsidR="00A3297C" w:rsidRPr="00A3297C" w:rsidRDefault="00A3297C" w:rsidP="00E43403">
            <w:pPr>
              <w:contextualSpacing/>
              <w:jc w:val="right"/>
              <w:rPr>
                <w:rFonts w:ascii="Garamond" w:hAnsi="Garamond" w:cs="Times New Roman"/>
                <w:bCs/>
                <w:sz w:val="24"/>
                <w:szCs w:val="24"/>
              </w:rPr>
            </w:pPr>
            <w:r w:rsidRPr="00A3297C">
              <w:rPr>
                <w:rFonts w:ascii="Garamond" w:hAnsi="Garamond" w:cs="Times New Roman"/>
                <w:bCs/>
                <w:sz w:val="24"/>
                <w:szCs w:val="24"/>
              </w:rPr>
              <w:t>3 500 milionë lekë;</w:t>
            </w:r>
          </w:p>
        </w:tc>
      </w:tr>
      <w:tr w:rsidR="00A3297C" w:rsidRPr="00A3297C" w14:paraId="7AD3D490" w14:textId="77777777" w:rsidTr="00A96346">
        <w:tc>
          <w:tcPr>
            <w:tcW w:w="3454" w:type="dxa"/>
          </w:tcPr>
          <w:p w14:paraId="1B55C197" w14:textId="6AA66D7D" w:rsidR="00A3297C" w:rsidRPr="00A3297C" w:rsidRDefault="00A3297C" w:rsidP="00E43403">
            <w:pPr>
              <w:contextualSpacing/>
              <w:rPr>
                <w:rFonts w:ascii="Garamond" w:hAnsi="Garamond" w:cs="Times New Roman"/>
                <w:bCs/>
                <w:sz w:val="24"/>
                <w:szCs w:val="24"/>
              </w:rPr>
            </w:pPr>
            <w:r w:rsidRPr="00A3297C">
              <w:rPr>
                <w:rFonts w:ascii="Garamond" w:hAnsi="Garamond" w:cs="Times New Roman"/>
                <w:bCs/>
                <w:sz w:val="24"/>
                <w:szCs w:val="24"/>
              </w:rPr>
              <w:t>Shpenzimet</w:t>
            </w:r>
            <w:r>
              <w:rPr>
                <w:rFonts w:ascii="Garamond" w:hAnsi="Garamond" w:cs="Times New Roman"/>
                <w:bCs/>
                <w:sz w:val="24"/>
                <w:szCs w:val="24"/>
              </w:rPr>
              <w:t xml:space="preserve"> </w:t>
            </w:r>
          </w:p>
        </w:tc>
        <w:tc>
          <w:tcPr>
            <w:tcW w:w="2410" w:type="dxa"/>
          </w:tcPr>
          <w:p w14:paraId="43F07561" w14:textId="5A73EBFE" w:rsidR="00A3297C" w:rsidRPr="00A3297C" w:rsidRDefault="00A3297C" w:rsidP="00E43403">
            <w:pPr>
              <w:contextualSpacing/>
              <w:jc w:val="right"/>
              <w:rPr>
                <w:rFonts w:ascii="Garamond" w:hAnsi="Garamond" w:cs="Times New Roman"/>
                <w:bCs/>
                <w:sz w:val="24"/>
                <w:szCs w:val="24"/>
              </w:rPr>
            </w:pPr>
            <w:r w:rsidRPr="00A3297C">
              <w:rPr>
                <w:rFonts w:ascii="Garamond" w:hAnsi="Garamond" w:cs="Times New Roman"/>
                <w:bCs/>
                <w:sz w:val="24"/>
                <w:szCs w:val="24"/>
              </w:rPr>
              <w:t>147 203 milionë lekë.</w:t>
            </w:r>
          </w:p>
        </w:tc>
      </w:tr>
    </w:tbl>
    <w:p w14:paraId="3FEC5218" w14:textId="77777777" w:rsidR="00BD14E1"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të kategorive të veçanta të personave të vetëpunësuar. Për vitin 2022</w:t>
      </w:r>
      <w:r w:rsidR="000E4D1E" w:rsidRPr="00A3297C">
        <w:rPr>
          <w:rFonts w:ascii="Garamond" w:hAnsi="Garamond" w:cs="Times New Roman"/>
          <w:bCs/>
          <w:sz w:val="24"/>
          <w:szCs w:val="24"/>
        </w:rPr>
        <w:t>,</w:t>
      </w:r>
      <w:r w:rsidRPr="00A3297C">
        <w:rPr>
          <w:rFonts w:ascii="Garamond" w:hAnsi="Garamond" w:cs="Times New Roman"/>
          <w:bCs/>
          <w:sz w:val="24"/>
          <w:szCs w:val="24"/>
        </w:rPr>
        <w:t xml:space="preserve"> teprica ndërmjet të ardhurave dhe shpenzimeve, sipas degëve dhe programeve të sigurimit shoqëror të detyrueshëm e suplementar, përdoret për mbulimin e deficitit të degës së pensioneve.</w:t>
      </w:r>
    </w:p>
    <w:p w14:paraId="3854A92A" w14:textId="15368EE3" w:rsidR="00BD14E1" w:rsidRPr="00A3297C" w:rsidRDefault="00F74453" w:rsidP="00A3297C">
      <w:pPr>
        <w:spacing w:after="0" w:line="240" w:lineRule="auto"/>
        <w:ind w:left="700" w:firstLine="284"/>
        <w:contextualSpacing/>
        <w:jc w:val="both"/>
        <w:rPr>
          <w:rFonts w:ascii="Garamond" w:hAnsi="Garamond" w:cs="Times New Roman"/>
          <w:bCs/>
          <w:sz w:val="24"/>
          <w:szCs w:val="24"/>
        </w:rPr>
      </w:pPr>
      <w:r w:rsidRPr="00A3297C">
        <w:rPr>
          <w:rFonts w:ascii="Garamond" w:hAnsi="Garamond" w:cs="Times New Roman"/>
          <w:bCs/>
          <w:sz w:val="24"/>
          <w:szCs w:val="24"/>
        </w:rPr>
        <w:t xml:space="preserve">2. </w:t>
      </w:r>
      <w:r w:rsidR="00A3297C">
        <w:rPr>
          <w:rFonts w:ascii="Garamond" w:hAnsi="Garamond" w:cs="Times New Roman"/>
          <w:bCs/>
          <w:sz w:val="24"/>
          <w:szCs w:val="24"/>
        </w:rPr>
        <w:t xml:space="preserve"> </w:t>
      </w:r>
      <w:r w:rsidR="00863B27" w:rsidRPr="00A3297C">
        <w:rPr>
          <w:rFonts w:ascii="Garamond" w:hAnsi="Garamond" w:cs="Times New Roman"/>
          <w:bCs/>
          <w:sz w:val="24"/>
          <w:szCs w:val="24"/>
        </w:rPr>
        <w:t>Sigurimi suplementar</w:t>
      </w:r>
    </w:p>
    <w:p w14:paraId="1A731640" w14:textId="7EECCB62" w:rsidR="00BD14E1"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Të ardhurat</w:t>
      </w:r>
      <w:r w:rsidR="00BF7F48" w:rsidRPr="00A3297C">
        <w:rPr>
          <w:rFonts w:ascii="Garamond" w:hAnsi="Garamond" w:cs="Times New Roman"/>
          <w:bCs/>
          <w:sz w:val="24"/>
          <w:szCs w:val="24"/>
        </w:rPr>
        <w:t>,</w:t>
      </w:r>
      <w:r w:rsidRPr="00A3297C">
        <w:rPr>
          <w:rFonts w:ascii="Garamond" w:hAnsi="Garamond" w:cs="Times New Roman"/>
          <w:bCs/>
          <w:sz w:val="24"/>
          <w:szCs w:val="24"/>
        </w:rPr>
        <w:t xml:space="preserve"> gjithsej</w:t>
      </w:r>
      <w:r w:rsidR="00BF7F48" w:rsidRPr="00A3297C">
        <w:rPr>
          <w:rFonts w:ascii="Garamond" w:hAnsi="Garamond" w:cs="Times New Roman"/>
          <w:bCs/>
          <w:sz w:val="24"/>
          <w:szCs w:val="24"/>
        </w:rPr>
        <w:t>,</w:t>
      </w:r>
      <w:r w:rsidR="00A3297C">
        <w:rPr>
          <w:rFonts w:ascii="Garamond" w:hAnsi="Garamond" w:cs="Times New Roman"/>
          <w:bCs/>
          <w:sz w:val="24"/>
          <w:szCs w:val="24"/>
        </w:rPr>
        <w:t xml:space="preserve">           </w:t>
      </w:r>
      <w:r w:rsidR="0036442B" w:rsidRPr="00A3297C">
        <w:rPr>
          <w:rFonts w:ascii="Garamond" w:hAnsi="Garamond" w:cs="Times New Roman"/>
          <w:bCs/>
          <w:i/>
          <w:sz w:val="24"/>
          <w:szCs w:val="24"/>
        </w:rPr>
        <w:t xml:space="preserve">    </w:t>
      </w:r>
      <w:r w:rsidRPr="00A3297C">
        <w:rPr>
          <w:rFonts w:ascii="Garamond" w:hAnsi="Garamond" w:cs="Times New Roman"/>
          <w:bCs/>
          <w:sz w:val="24"/>
          <w:szCs w:val="24"/>
        </w:rPr>
        <w:t>7 732</w:t>
      </w:r>
      <w:r w:rsidR="00A3297C">
        <w:rPr>
          <w:rFonts w:ascii="Garamond" w:hAnsi="Garamond" w:cs="Times New Roman"/>
          <w:bCs/>
          <w:sz w:val="24"/>
          <w:szCs w:val="24"/>
        </w:rPr>
        <w:t xml:space="preserve"> </w:t>
      </w:r>
      <w:r w:rsidRPr="00A3297C">
        <w:rPr>
          <w:rFonts w:ascii="Garamond" w:hAnsi="Garamond" w:cs="Times New Roman"/>
          <w:bCs/>
          <w:sz w:val="24"/>
          <w:szCs w:val="24"/>
        </w:rPr>
        <w:t>milionë lekë</w:t>
      </w:r>
      <w:r w:rsidR="00E50800" w:rsidRPr="00A3297C">
        <w:rPr>
          <w:rFonts w:ascii="Garamond" w:hAnsi="Garamond" w:cs="Times New Roman"/>
          <w:bCs/>
          <w:sz w:val="24"/>
          <w:szCs w:val="24"/>
        </w:rPr>
        <w:t>,</w:t>
      </w:r>
    </w:p>
    <w:p w14:paraId="6634009D" w14:textId="7E0771B4" w:rsidR="000E4D1E"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nga të cilat:</w:t>
      </w:r>
      <w:r w:rsidR="00A3297C">
        <w:rPr>
          <w:rFonts w:ascii="Garamond" w:hAnsi="Garamond" w:cs="Times New Roman"/>
          <w:bCs/>
          <w:sz w:val="24"/>
          <w:szCs w:val="24"/>
        </w:rPr>
        <w:t xml:space="preserve"> </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2"/>
        <w:gridCol w:w="2126"/>
      </w:tblGrid>
      <w:tr w:rsidR="00A3297C" w:rsidRPr="00A3297C" w14:paraId="0FEA2770" w14:textId="77777777" w:rsidTr="00A96346">
        <w:tc>
          <w:tcPr>
            <w:tcW w:w="3312" w:type="dxa"/>
          </w:tcPr>
          <w:p w14:paraId="651B5A85" w14:textId="257CCE14" w:rsidR="00A3297C" w:rsidRPr="00A3297C" w:rsidRDefault="00A3297C" w:rsidP="00E43403">
            <w:pPr>
              <w:contextualSpacing/>
              <w:rPr>
                <w:rFonts w:ascii="Garamond" w:hAnsi="Garamond" w:cs="Times New Roman"/>
                <w:bCs/>
                <w:sz w:val="24"/>
                <w:szCs w:val="24"/>
              </w:rPr>
            </w:pPr>
            <w:r w:rsidRPr="00A3297C">
              <w:rPr>
                <w:rFonts w:ascii="Garamond" w:hAnsi="Garamond" w:cs="Times New Roman"/>
                <w:bCs/>
                <w:sz w:val="24"/>
                <w:szCs w:val="24"/>
              </w:rPr>
              <w:t xml:space="preserve">- </w:t>
            </w:r>
            <w:r>
              <w:rPr>
                <w:rFonts w:ascii="Garamond" w:hAnsi="Garamond" w:cs="Times New Roman"/>
                <w:bCs/>
                <w:sz w:val="24"/>
                <w:szCs w:val="24"/>
              </w:rPr>
              <w:t xml:space="preserve"> </w:t>
            </w:r>
            <w:r w:rsidRPr="00A3297C">
              <w:rPr>
                <w:rFonts w:ascii="Garamond" w:hAnsi="Garamond" w:cs="Times New Roman"/>
                <w:bCs/>
                <w:sz w:val="24"/>
                <w:szCs w:val="24"/>
              </w:rPr>
              <w:t>kontributet</w:t>
            </w:r>
          </w:p>
        </w:tc>
        <w:tc>
          <w:tcPr>
            <w:tcW w:w="2126" w:type="dxa"/>
          </w:tcPr>
          <w:p w14:paraId="656C89AA" w14:textId="0C760F01" w:rsidR="00A3297C" w:rsidRPr="00A3297C" w:rsidRDefault="00A3297C" w:rsidP="00A96346">
            <w:pPr>
              <w:contextualSpacing/>
              <w:jc w:val="right"/>
              <w:rPr>
                <w:rFonts w:ascii="Garamond" w:hAnsi="Garamond" w:cs="Times New Roman"/>
                <w:bCs/>
                <w:sz w:val="24"/>
                <w:szCs w:val="24"/>
              </w:rPr>
            </w:pPr>
            <w:r w:rsidRPr="00A3297C">
              <w:rPr>
                <w:rFonts w:ascii="Garamond" w:hAnsi="Garamond" w:cs="Times New Roman"/>
                <w:bCs/>
                <w:sz w:val="24"/>
                <w:szCs w:val="24"/>
              </w:rPr>
              <w:t xml:space="preserve">1 896 </w:t>
            </w:r>
            <w:r>
              <w:rPr>
                <w:rFonts w:ascii="Garamond" w:hAnsi="Garamond" w:cs="Times New Roman"/>
                <w:bCs/>
                <w:sz w:val="24"/>
                <w:szCs w:val="24"/>
              </w:rPr>
              <w:t xml:space="preserve"> </w:t>
            </w:r>
            <w:r w:rsidRPr="00A3297C">
              <w:rPr>
                <w:rFonts w:ascii="Garamond" w:hAnsi="Garamond" w:cs="Times New Roman"/>
                <w:bCs/>
                <w:sz w:val="24"/>
                <w:szCs w:val="24"/>
              </w:rPr>
              <w:t>milionë lekë;</w:t>
            </w:r>
          </w:p>
        </w:tc>
      </w:tr>
      <w:tr w:rsidR="00A3297C" w:rsidRPr="00A3297C" w14:paraId="081846BD" w14:textId="77777777" w:rsidTr="00A96346">
        <w:tc>
          <w:tcPr>
            <w:tcW w:w="3312" w:type="dxa"/>
          </w:tcPr>
          <w:p w14:paraId="24F79DA6" w14:textId="521C3728" w:rsidR="00A3297C" w:rsidRPr="00A3297C" w:rsidRDefault="00A3297C" w:rsidP="00E43403">
            <w:pPr>
              <w:contextualSpacing/>
              <w:rPr>
                <w:rFonts w:ascii="Garamond" w:hAnsi="Garamond" w:cs="Times New Roman"/>
                <w:bCs/>
                <w:sz w:val="24"/>
                <w:szCs w:val="24"/>
              </w:rPr>
            </w:pPr>
            <w:r w:rsidRPr="00A3297C">
              <w:rPr>
                <w:rFonts w:ascii="Garamond" w:hAnsi="Garamond" w:cs="Times New Roman"/>
                <w:bCs/>
                <w:sz w:val="24"/>
                <w:szCs w:val="24"/>
              </w:rPr>
              <w:t xml:space="preserve">- </w:t>
            </w:r>
            <w:r>
              <w:rPr>
                <w:rFonts w:ascii="Garamond" w:hAnsi="Garamond" w:cs="Times New Roman"/>
                <w:bCs/>
                <w:sz w:val="24"/>
                <w:szCs w:val="24"/>
              </w:rPr>
              <w:t xml:space="preserve"> </w:t>
            </w:r>
            <w:r w:rsidRPr="00A3297C">
              <w:rPr>
                <w:rFonts w:ascii="Garamond" w:hAnsi="Garamond" w:cs="Times New Roman"/>
                <w:bCs/>
                <w:sz w:val="24"/>
                <w:szCs w:val="24"/>
              </w:rPr>
              <w:t>transferimet nga buxheti i shtetit</w:t>
            </w:r>
            <w:r>
              <w:rPr>
                <w:rFonts w:ascii="Garamond" w:hAnsi="Garamond" w:cs="Times New Roman"/>
                <w:bCs/>
                <w:sz w:val="24"/>
                <w:szCs w:val="24"/>
              </w:rPr>
              <w:t xml:space="preserve"> </w:t>
            </w:r>
          </w:p>
        </w:tc>
        <w:tc>
          <w:tcPr>
            <w:tcW w:w="2126" w:type="dxa"/>
          </w:tcPr>
          <w:p w14:paraId="4A67B85B" w14:textId="11DCDFA9" w:rsidR="00A3297C" w:rsidRPr="00A3297C" w:rsidRDefault="00A3297C" w:rsidP="00A96346">
            <w:pPr>
              <w:contextualSpacing/>
              <w:jc w:val="right"/>
              <w:rPr>
                <w:rFonts w:ascii="Garamond" w:hAnsi="Garamond" w:cs="Times New Roman"/>
                <w:bCs/>
                <w:sz w:val="24"/>
                <w:szCs w:val="24"/>
              </w:rPr>
            </w:pPr>
            <w:r w:rsidRPr="00A3297C">
              <w:rPr>
                <w:rFonts w:ascii="Garamond" w:hAnsi="Garamond" w:cs="Times New Roman"/>
                <w:bCs/>
                <w:sz w:val="24"/>
                <w:szCs w:val="24"/>
              </w:rPr>
              <w:t>5 636</w:t>
            </w:r>
            <w:r>
              <w:rPr>
                <w:rFonts w:ascii="Garamond" w:hAnsi="Garamond" w:cs="Times New Roman"/>
                <w:bCs/>
                <w:sz w:val="24"/>
                <w:szCs w:val="24"/>
              </w:rPr>
              <w:t xml:space="preserve"> </w:t>
            </w:r>
            <w:r w:rsidRPr="00A3297C">
              <w:rPr>
                <w:rFonts w:ascii="Garamond" w:hAnsi="Garamond" w:cs="Times New Roman"/>
                <w:bCs/>
                <w:sz w:val="24"/>
                <w:szCs w:val="24"/>
              </w:rPr>
              <w:t>milionë lekë;</w:t>
            </w:r>
          </w:p>
        </w:tc>
      </w:tr>
      <w:tr w:rsidR="00A3297C" w:rsidRPr="00A3297C" w14:paraId="53355DC5" w14:textId="77777777" w:rsidTr="00A96346">
        <w:tc>
          <w:tcPr>
            <w:tcW w:w="3312" w:type="dxa"/>
          </w:tcPr>
          <w:p w14:paraId="265E85AC" w14:textId="18E73409" w:rsidR="00A3297C" w:rsidRPr="00A3297C" w:rsidRDefault="00A3297C" w:rsidP="00E43403">
            <w:pPr>
              <w:contextualSpacing/>
              <w:rPr>
                <w:rFonts w:ascii="Garamond" w:hAnsi="Garamond" w:cs="Times New Roman"/>
                <w:bCs/>
                <w:sz w:val="24"/>
                <w:szCs w:val="24"/>
              </w:rPr>
            </w:pPr>
            <w:r w:rsidRPr="00A3297C">
              <w:rPr>
                <w:rFonts w:ascii="Garamond" w:hAnsi="Garamond" w:cs="Times New Roman"/>
                <w:bCs/>
                <w:sz w:val="24"/>
                <w:szCs w:val="24"/>
              </w:rPr>
              <w:t xml:space="preserve">- </w:t>
            </w:r>
            <w:r>
              <w:rPr>
                <w:rFonts w:ascii="Garamond" w:hAnsi="Garamond" w:cs="Times New Roman"/>
                <w:bCs/>
                <w:sz w:val="24"/>
                <w:szCs w:val="24"/>
              </w:rPr>
              <w:t xml:space="preserve"> </w:t>
            </w:r>
            <w:r w:rsidRPr="00A3297C">
              <w:rPr>
                <w:rFonts w:ascii="Garamond" w:hAnsi="Garamond" w:cs="Times New Roman"/>
                <w:bCs/>
                <w:sz w:val="24"/>
                <w:szCs w:val="24"/>
              </w:rPr>
              <w:t>transferta për indeksimin e pensioneve</w:t>
            </w:r>
          </w:p>
        </w:tc>
        <w:tc>
          <w:tcPr>
            <w:tcW w:w="2126" w:type="dxa"/>
          </w:tcPr>
          <w:p w14:paraId="133AD621" w14:textId="105C3C89" w:rsidR="00A3297C" w:rsidRPr="00A3297C" w:rsidRDefault="00A3297C" w:rsidP="00A96346">
            <w:pPr>
              <w:contextualSpacing/>
              <w:jc w:val="right"/>
              <w:rPr>
                <w:rFonts w:ascii="Garamond" w:hAnsi="Garamond" w:cs="Times New Roman"/>
                <w:bCs/>
                <w:sz w:val="24"/>
                <w:szCs w:val="24"/>
              </w:rPr>
            </w:pPr>
            <w:r w:rsidRPr="00A3297C">
              <w:rPr>
                <w:rFonts w:ascii="Garamond" w:hAnsi="Garamond" w:cs="Times New Roman"/>
                <w:bCs/>
                <w:sz w:val="24"/>
                <w:szCs w:val="24"/>
              </w:rPr>
              <w:t>200</w:t>
            </w:r>
            <w:r>
              <w:rPr>
                <w:rFonts w:ascii="Garamond" w:hAnsi="Garamond" w:cs="Times New Roman"/>
                <w:bCs/>
                <w:sz w:val="24"/>
                <w:szCs w:val="24"/>
              </w:rPr>
              <w:t xml:space="preserve"> </w:t>
            </w:r>
            <w:r w:rsidRPr="00A3297C">
              <w:rPr>
                <w:rFonts w:ascii="Garamond" w:hAnsi="Garamond" w:cs="Times New Roman"/>
                <w:bCs/>
                <w:sz w:val="24"/>
                <w:szCs w:val="24"/>
              </w:rPr>
              <w:t>milionë lekë;</w:t>
            </w:r>
          </w:p>
        </w:tc>
      </w:tr>
      <w:tr w:rsidR="00A3297C" w:rsidRPr="00A3297C" w14:paraId="405A5584" w14:textId="77777777" w:rsidTr="00A96346">
        <w:tc>
          <w:tcPr>
            <w:tcW w:w="3312" w:type="dxa"/>
          </w:tcPr>
          <w:p w14:paraId="415B27BB" w14:textId="7BDFDC56" w:rsidR="00A3297C" w:rsidRPr="00A3297C" w:rsidRDefault="00A3297C" w:rsidP="00E43403">
            <w:pPr>
              <w:contextualSpacing/>
              <w:rPr>
                <w:rFonts w:ascii="Garamond" w:hAnsi="Garamond" w:cs="Times New Roman"/>
                <w:bCs/>
                <w:sz w:val="24"/>
                <w:szCs w:val="24"/>
              </w:rPr>
            </w:pPr>
            <w:r w:rsidRPr="00A3297C">
              <w:rPr>
                <w:rFonts w:ascii="Garamond" w:hAnsi="Garamond" w:cs="Times New Roman"/>
                <w:bCs/>
                <w:sz w:val="24"/>
                <w:szCs w:val="24"/>
              </w:rPr>
              <w:t>Shpenzimet</w:t>
            </w:r>
          </w:p>
        </w:tc>
        <w:tc>
          <w:tcPr>
            <w:tcW w:w="2126" w:type="dxa"/>
          </w:tcPr>
          <w:p w14:paraId="6110109E" w14:textId="1AF4FE4D" w:rsidR="00A3297C" w:rsidRPr="00A3297C" w:rsidRDefault="00A3297C" w:rsidP="00A96346">
            <w:pPr>
              <w:contextualSpacing/>
              <w:jc w:val="right"/>
              <w:rPr>
                <w:rFonts w:ascii="Garamond" w:hAnsi="Garamond" w:cs="Times New Roman"/>
                <w:bCs/>
                <w:sz w:val="24"/>
                <w:szCs w:val="24"/>
              </w:rPr>
            </w:pPr>
            <w:r w:rsidRPr="00A3297C">
              <w:rPr>
                <w:rFonts w:ascii="Garamond" w:hAnsi="Garamond" w:cs="Times New Roman"/>
                <w:bCs/>
                <w:sz w:val="24"/>
                <w:szCs w:val="24"/>
              </w:rPr>
              <w:t>7 732</w:t>
            </w:r>
            <w:r>
              <w:rPr>
                <w:rFonts w:ascii="Garamond" w:hAnsi="Garamond" w:cs="Times New Roman"/>
                <w:bCs/>
                <w:sz w:val="24"/>
                <w:szCs w:val="24"/>
              </w:rPr>
              <w:t xml:space="preserve"> </w:t>
            </w:r>
            <w:r w:rsidRPr="00A3297C">
              <w:rPr>
                <w:rFonts w:ascii="Garamond" w:hAnsi="Garamond" w:cs="Times New Roman"/>
                <w:bCs/>
                <w:sz w:val="24"/>
                <w:szCs w:val="24"/>
              </w:rPr>
              <w:t>milionë lekë.</w:t>
            </w:r>
          </w:p>
        </w:tc>
      </w:tr>
    </w:tbl>
    <w:p w14:paraId="7A0F6790" w14:textId="19A78FC2" w:rsidR="00BD14E1"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 xml:space="preserve">Fondi për indeksimin </w:t>
      </w:r>
      <w:r w:rsidR="00046668" w:rsidRPr="00A3297C">
        <w:rPr>
          <w:rFonts w:ascii="Garamond" w:hAnsi="Garamond" w:cs="Times New Roman"/>
          <w:bCs/>
          <w:sz w:val="24"/>
          <w:szCs w:val="24"/>
        </w:rPr>
        <w:t>e pensioneve është</w:t>
      </w:r>
      <w:r w:rsidR="00A3297C">
        <w:rPr>
          <w:rFonts w:ascii="Garamond" w:hAnsi="Garamond" w:cs="Times New Roman"/>
          <w:bCs/>
          <w:sz w:val="24"/>
          <w:szCs w:val="24"/>
        </w:rPr>
        <w:t xml:space="preserve"> </w:t>
      </w:r>
      <w:r w:rsidR="00046668" w:rsidRPr="00A3297C">
        <w:rPr>
          <w:rFonts w:ascii="Garamond" w:hAnsi="Garamond" w:cs="Times New Roman"/>
          <w:bCs/>
          <w:sz w:val="24"/>
          <w:szCs w:val="24"/>
        </w:rPr>
        <w:t>parashikuar 3</w:t>
      </w:r>
      <w:r w:rsidR="006303E1" w:rsidRPr="00A3297C">
        <w:rPr>
          <w:rFonts w:ascii="Garamond" w:hAnsi="Garamond" w:cs="Times New Roman"/>
          <w:bCs/>
          <w:sz w:val="24"/>
          <w:szCs w:val="24"/>
        </w:rPr>
        <w:t xml:space="preserve"> </w:t>
      </w:r>
      <w:r w:rsidR="00046668" w:rsidRPr="00A3297C">
        <w:rPr>
          <w:rFonts w:ascii="Garamond" w:hAnsi="Garamond" w:cs="Times New Roman"/>
          <w:bCs/>
          <w:sz w:val="24"/>
          <w:szCs w:val="24"/>
        </w:rPr>
        <w:t>30</w:t>
      </w:r>
      <w:r w:rsidRPr="00A3297C">
        <w:rPr>
          <w:rFonts w:ascii="Garamond" w:hAnsi="Garamond" w:cs="Times New Roman"/>
          <w:bCs/>
          <w:sz w:val="24"/>
          <w:szCs w:val="24"/>
        </w:rPr>
        <w:t>0 milionë lekë.</w:t>
      </w:r>
    </w:p>
    <w:p w14:paraId="24D15377" w14:textId="211DFCDC" w:rsidR="00BD14E1"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Përdorimi i këtij fondi bëhet sipas përcaktimeve në nenin 61</w:t>
      </w:r>
      <w:r w:rsidR="000E4D1E" w:rsidRPr="00A3297C">
        <w:rPr>
          <w:rFonts w:ascii="Garamond" w:hAnsi="Garamond" w:cs="Times New Roman"/>
          <w:bCs/>
          <w:sz w:val="24"/>
          <w:szCs w:val="24"/>
        </w:rPr>
        <w:t>, të ligjit nr.</w:t>
      </w:r>
      <w:r w:rsidR="003D6C01">
        <w:rPr>
          <w:rFonts w:ascii="Garamond" w:hAnsi="Garamond" w:cs="Times New Roman"/>
          <w:bCs/>
          <w:sz w:val="24"/>
          <w:szCs w:val="24"/>
        </w:rPr>
        <w:t xml:space="preserve"> </w:t>
      </w:r>
      <w:r w:rsidRPr="00A3297C">
        <w:rPr>
          <w:rFonts w:ascii="Garamond" w:hAnsi="Garamond" w:cs="Times New Roman"/>
          <w:bCs/>
          <w:sz w:val="24"/>
          <w:szCs w:val="24"/>
        </w:rPr>
        <w:t>7703,</w:t>
      </w:r>
      <w:r w:rsidR="0036442B" w:rsidRPr="00A3297C">
        <w:rPr>
          <w:rFonts w:ascii="Garamond" w:hAnsi="Garamond" w:cs="Times New Roman"/>
          <w:bCs/>
          <w:i/>
          <w:sz w:val="24"/>
          <w:szCs w:val="24"/>
        </w:rPr>
        <w:t xml:space="preserve"> </w:t>
      </w:r>
      <w:r w:rsidRPr="00A3297C">
        <w:rPr>
          <w:rFonts w:ascii="Garamond" w:hAnsi="Garamond" w:cs="Times New Roman"/>
          <w:bCs/>
          <w:sz w:val="24"/>
          <w:szCs w:val="24"/>
        </w:rPr>
        <w:t>datë 11.5.1993, “Për sigurimet shoqërore në Republikën e Shqipërisë”, tё ndryshuar. Shpenzimet administrative, si p</w:t>
      </w:r>
      <w:r w:rsidR="000E4D1E" w:rsidRPr="00A3297C">
        <w:rPr>
          <w:rFonts w:ascii="Garamond" w:hAnsi="Garamond" w:cs="Times New Roman"/>
          <w:bCs/>
          <w:sz w:val="24"/>
          <w:szCs w:val="24"/>
        </w:rPr>
        <w:t>jesë e shpenzimeve totale për</w:t>
      </w:r>
      <w:r w:rsidRPr="00A3297C">
        <w:rPr>
          <w:rFonts w:ascii="Garamond" w:hAnsi="Garamond" w:cs="Times New Roman"/>
          <w:bCs/>
          <w:sz w:val="24"/>
          <w:szCs w:val="24"/>
        </w:rPr>
        <w:t xml:space="preserve"> skemën e sigurimeve shoqërore, janë jo më sh</w:t>
      </w:r>
      <w:r w:rsidR="000E4D1E" w:rsidRPr="00A3297C">
        <w:rPr>
          <w:rFonts w:ascii="Garamond" w:hAnsi="Garamond" w:cs="Times New Roman"/>
          <w:bCs/>
          <w:sz w:val="24"/>
          <w:szCs w:val="24"/>
        </w:rPr>
        <w:t>umë se 2 9</w:t>
      </w:r>
      <w:r w:rsidR="00815825" w:rsidRPr="00A3297C">
        <w:rPr>
          <w:rFonts w:ascii="Garamond" w:hAnsi="Garamond" w:cs="Times New Roman"/>
          <w:bCs/>
          <w:sz w:val="24"/>
          <w:szCs w:val="24"/>
        </w:rPr>
        <w:t>5</w:t>
      </w:r>
      <w:r w:rsidR="000E4D1E" w:rsidRPr="00A3297C">
        <w:rPr>
          <w:rFonts w:ascii="Garamond" w:hAnsi="Garamond" w:cs="Times New Roman"/>
          <w:bCs/>
          <w:sz w:val="24"/>
          <w:szCs w:val="24"/>
        </w:rPr>
        <w:t xml:space="preserve">0 milionë lekë dhe </w:t>
      </w:r>
      <w:r w:rsidRPr="00A3297C">
        <w:rPr>
          <w:rFonts w:ascii="Garamond" w:hAnsi="Garamond" w:cs="Times New Roman"/>
          <w:bCs/>
          <w:sz w:val="24"/>
          <w:szCs w:val="24"/>
        </w:rPr>
        <w:t>ndahen sipas skemave në p</w:t>
      </w:r>
      <w:r w:rsidR="00E638C5" w:rsidRPr="00A3297C">
        <w:rPr>
          <w:rFonts w:ascii="Garamond" w:hAnsi="Garamond" w:cs="Times New Roman"/>
          <w:bCs/>
          <w:sz w:val="24"/>
          <w:szCs w:val="24"/>
        </w:rPr>
        <w:t>ë</w:t>
      </w:r>
      <w:r w:rsidR="000E4D1E" w:rsidRPr="00A3297C">
        <w:rPr>
          <w:rFonts w:ascii="Garamond" w:hAnsi="Garamond" w:cs="Times New Roman"/>
          <w:bCs/>
          <w:sz w:val="24"/>
          <w:szCs w:val="24"/>
        </w:rPr>
        <w:t>rpjes</w:t>
      </w:r>
      <w:r w:rsidR="00E638C5" w:rsidRPr="00A3297C">
        <w:rPr>
          <w:rFonts w:ascii="Garamond" w:hAnsi="Garamond" w:cs="Times New Roman"/>
          <w:bCs/>
          <w:sz w:val="24"/>
          <w:szCs w:val="24"/>
        </w:rPr>
        <w:t>ë</w:t>
      </w:r>
      <w:r w:rsidR="000E4D1E" w:rsidRPr="00A3297C">
        <w:rPr>
          <w:rFonts w:ascii="Garamond" w:hAnsi="Garamond" w:cs="Times New Roman"/>
          <w:bCs/>
          <w:sz w:val="24"/>
          <w:szCs w:val="24"/>
        </w:rPr>
        <w:t xml:space="preserve">tim </w:t>
      </w:r>
      <w:r w:rsidRPr="00A3297C">
        <w:rPr>
          <w:rFonts w:ascii="Garamond" w:hAnsi="Garamond" w:cs="Times New Roman"/>
          <w:bCs/>
          <w:sz w:val="24"/>
          <w:szCs w:val="24"/>
        </w:rPr>
        <w:t>me shpenzimet e drejtpërdrejta.</w:t>
      </w:r>
    </w:p>
    <w:p w14:paraId="0D7BB2A2" w14:textId="77777777" w:rsidR="00482820" w:rsidRPr="00A3297C" w:rsidRDefault="00482820" w:rsidP="00A3297C">
      <w:pPr>
        <w:spacing w:after="0" w:line="240" w:lineRule="auto"/>
        <w:ind w:left="340" w:firstLine="284"/>
        <w:contextualSpacing/>
        <w:jc w:val="both"/>
        <w:rPr>
          <w:rFonts w:ascii="Garamond" w:hAnsi="Garamond" w:cs="Times New Roman"/>
          <w:bCs/>
          <w:sz w:val="24"/>
          <w:szCs w:val="24"/>
        </w:rPr>
      </w:pPr>
    </w:p>
    <w:p w14:paraId="5D809F61" w14:textId="77777777" w:rsidR="008C5755" w:rsidRPr="00A3297C" w:rsidRDefault="008C5755" w:rsidP="00A3297C">
      <w:pPr>
        <w:spacing w:after="0" w:line="240" w:lineRule="auto"/>
        <w:ind w:left="340" w:firstLine="284"/>
        <w:contextualSpacing/>
        <w:jc w:val="center"/>
        <w:rPr>
          <w:rFonts w:ascii="Garamond" w:hAnsi="Garamond" w:cs="Times New Roman"/>
          <w:bCs/>
          <w:sz w:val="24"/>
          <w:szCs w:val="24"/>
        </w:rPr>
      </w:pPr>
      <w:r w:rsidRPr="00A3297C">
        <w:rPr>
          <w:rFonts w:ascii="Garamond" w:hAnsi="Garamond" w:cs="Times New Roman"/>
          <w:bCs/>
          <w:sz w:val="24"/>
          <w:szCs w:val="24"/>
        </w:rPr>
        <w:t>Neni 5</w:t>
      </w:r>
    </w:p>
    <w:p w14:paraId="2A6F44BA" w14:textId="77777777" w:rsidR="009F6A5B" w:rsidRPr="00A3297C" w:rsidRDefault="009F6A5B" w:rsidP="00A3297C">
      <w:pPr>
        <w:spacing w:after="0" w:line="240" w:lineRule="auto"/>
        <w:ind w:left="340" w:firstLine="284"/>
        <w:contextualSpacing/>
        <w:jc w:val="both"/>
        <w:rPr>
          <w:rFonts w:ascii="Garamond" w:hAnsi="Garamond" w:cs="Times New Roman"/>
          <w:bCs/>
          <w:sz w:val="24"/>
          <w:szCs w:val="24"/>
        </w:rPr>
      </w:pPr>
    </w:p>
    <w:p w14:paraId="09AC4A0C" w14:textId="77777777" w:rsidR="008C5755" w:rsidRPr="00A3297C" w:rsidRDefault="008C5755" w:rsidP="00A2054A">
      <w:pPr>
        <w:pStyle w:val="TEKSTI"/>
      </w:pPr>
      <w:r w:rsidRPr="00A3297C">
        <w:t>Buxheti i sigurimeve shëndetësore për vitin 2022 është:</w:t>
      </w:r>
    </w:p>
    <w:p w14:paraId="1780BCED" w14:textId="4898B083" w:rsidR="008C5755" w:rsidRPr="00A3297C" w:rsidRDefault="008C5755"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Të ardhurat</w:t>
      </w:r>
      <w:r w:rsidR="00025EB7" w:rsidRPr="00A3297C">
        <w:rPr>
          <w:rFonts w:ascii="Garamond" w:hAnsi="Garamond" w:cs="Times New Roman"/>
          <w:bCs/>
          <w:sz w:val="24"/>
          <w:szCs w:val="24"/>
        </w:rPr>
        <w:t>,</w:t>
      </w:r>
      <w:r w:rsidRPr="00A3297C">
        <w:rPr>
          <w:rFonts w:ascii="Garamond" w:hAnsi="Garamond" w:cs="Times New Roman"/>
          <w:bCs/>
          <w:sz w:val="24"/>
          <w:szCs w:val="24"/>
        </w:rPr>
        <w:t xml:space="preserve"> gjithsej</w:t>
      </w:r>
      <w:r w:rsidR="00025EB7" w:rsidRPr="00A3297C">
        <w:rPr>
          <w:rFonts w:ascii="Garamond" w:hAnsi="Garamond" w:cs="Times New Roman"/>
          <w:bCs/>
          <w:sz w:val="24"/>
          <w:szCs w:val="24"/>
        </w:rPr>
        <w:t>,</w:t>
      </w:r>
      <w:r w:rsidR="00A3297C">
        <w:rPr>
          <w:rFonts w:ascii="Garamond" w:hAnsi="Garamond" w:cs="Times New Roman"/>
          <w:bCs/>
          <w:sz w:val="24"/>
          <w:szCs w:val="24"/>
        </w:rPr>
        <w:t xml:space="preserve">           </w:t>
      </w:r>
      <w:r w:rsidRPr="00A3297C">
        <w:rPr>
          <w:rFonts w:ascii="Garamond" w:hAnsi="Garamond" w:cs="Times New Roman"/>
          <w:bCs/>
          <w:sz w:val="24"/>
          <w:szCs w:val="24"/>
        </w:rPr>
        <w:t xml:space="preserve">52 836 </w:t>
      </w:r>
      <w:r w:rsidR="00A3297C">
        <w:rPr>
          <w:rFonts w:ascii="Garamond" w:hAnsi="Garamond" w:cs="Times New Roman"/>
          <w:bCs/>
          <w:sz w:val="24"/>
          <w:szCs w:val="24"/>
        </w:rPr>
        <w:t xml:space="preserve"> </w:t>
      </w:r>
      <w:r w:rsidRPr="00A3297C">
        <w:rPr>
          <w:rFonts w:ascii="Garamond" w:hAnsi="Garamond" w:cs="Times New Roman"/>
          <w:bCs/>
          <w:sz w:val="24"/>
          <w:szCs w:val="24"/>
        </w:rPr>
        <w:t>milionë lekë,</w:t>
      </w:r>
    </w:p>
    <w:p w14:paraId="6731CA41" w14:textId="50DEB991" w:rsidR="00025EB7" w:rsidRPr="00A3297C" w:rsidRDefault="008C5755"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nga të cilat:</w:t>
      </w:r>
      <w:r w:rsidR="00A3297C">
        <w:rPr>
          <w:rFonts w:ascii="Garamond" w:hAnsi="Garamond" w:cs="Times New Roman"/>
          <w:bCs/>
          <w:sz w:val="24"/>
          <w:szCs w:val="24"/>
        </w:rPr>
        <w:t xml:space="preserve"> </w:t>
      </w:r>
    </w:p>
    <w:tbl>
      <w:tblPr>
        <w:tblStyle w:val="TableGrid"/>
        <w:tblW w:w="0" w:type="auto"/>
        <w:tblInd w:w="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1"/>
        <w:gridCol w:w="2410"/>
      </w:tblGrid>
      <w:tr w:rsidR="00A3297C" w:rsidRPr="00A3297C" w14:paraId="3B97DBEF" w14:textId="77777777" w:rsidTr="00A96346">
        <w:tc>
          <w:tcPr>
            <w:tcW w:w="3661" w:type="dxa"/>
          </w:tcPr>
          <w:p w14:paraId="7E0EFF73" w14:textId="0B8FF07A"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 xml:space="preserve">- </w:t>
            </w:r>
            <w:r>
              <w:rPr>
                <w:rFonts w:ascii="Garamond" w:hAnsi="Garamond" w:cs="Times New Roman"/>
                <w:bCs/>
                <w:sz w:val="24"/>
                <w:szCs w:val="24"/>
              </w:rPr>
              <w:t xml:space="preserve"> </w:t>
            </w:r>
            <w:r w:rsidRPr="00A3297C">
              <w:rPr>
                <w:rFonts w:ascii="Garamond" w:hAnsi="Garamond" w:cs="Times New Roman"/>
                <w:bCs/>
                <w:sz w:val="24"/>
                <w:szCs w:val="24"/>
              </w:rPr>
              <w:t>kontributet dhe të tjera</w:t>
            </w:r>
          </w:p>
        </w:tc>
        <w:tc>
          <w:tcPr>
            <w:tcW w:w="2410" w:type="dxa"/>
          </w:tcPr>
          <w:p w14:paraId="206AC86E" w14:textId="75CE0F32"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15 760</w:t>
            </w:r>
            <w:r>
              <w:rPr>
                <w:rFonts w:ascii="Garamond" w:hAnsi="Garamond" w:cs="Times New Roman"/>
                <w:bCs/>
                <w:sz w:val="24"/>
                <w:szCs w:val="24"/>
              </w:rPr>
              <w:t xml:space="preserve"> </w:t>
            </w:r>
            <w:r w:rsidRPr="00A3297C">
              <w:rPr>
                <w:rFonts w:ascii="Garamond" w:hAnsi="Garamond" w:cs="Times New Roman"/>
                <w:bCs/>
                <w:sz w:val="24"/>
                <w:szCs w:val="24"/>
              </w:rPr>
              <w:t>milionë lekë;</w:t>
            </w:r>
          </w:p>
        </w:tc>
      </w:tr>
      <w:tr w:rsidR="00A3297C" w:rsidRPr="00A3297C" w14:paraId="37A6BCF4" w14:textId="77777777" w:rsidTr="00A96346">
        <w:tc>
          <w:tcPr>
            <w:tcW w:w="3661" w:type="dxa"/>
          </w:tcPr>
          <w:p w14:paraId="4BDD2D99" w14:textId="49186332"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 xml:space="preserve">- </w:t>
            </w:r>
            <w:r>
              <w:rPr>
                <w:rFonts w:ascii="Garamond" w:hAnsi="Garamond" w:cs="Times New Roman"/>
                <w:bCs/>
                <w:sz w:val="24"/>
                <w:szCs w:val="24"/>
              </w:rPr>
              <w:t xml:space="preserve"> </w:t>
            </w:r>
            <w:r w:rsidRPr="00A3297C">
              <w:rPr>
                <w:rFonts w:ascii="Garamond" w:hAnsi="Garamond" w:cs="Times New Roman"/>
                <w:bCs/>
                <w:sz w:val="24"/>
                <w:szCs w:val="24"/>
              </w:rPr>
              <w:t>transferimet nga buxheti i shtetit</w:t>
            </w:r>
          </w:p>
        </w:tc>
        <w:tc>
          <w:tcPr>
            <w:tcW w:w="2410" w:type="dxa"/>
          </w:tcPr>
          <w:p w14:paraId="7F2B353F" w14:textId="369B839C"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 xml:space="preserve">37 076 </w:t>
            </w:r>
            <w:r>
              <w:rPr>
                <w:rFonts w:ascii="Garamond" w:hAnsi="Garamond" w:cs="Times New Roman"/>
                <w:bCs/>
                <w:sz w:val="24"/>
                <w:szCs w:val="24"/>
              </w:rPr>
              <w:t xml:space="preserve"> </w:t>
            </w:r>
            <w:r w:rsidRPr="00A3297C">
              <w:rPr>
                <w:rFonts w:ascii="Garamond" w:hAnsi="Garamond" w:cs="Times New Roman"/>
                <w:bCs/>
                <w:sz w:val="24"/>
                <w:szCs w:val="24"/>
              </w:rPr>
              <w:t>milionë lekë;</w:t>
            </w:r>
          </w:p>
        </w:tc>
      </w:tr>
      <w:tr w:rsidR="00A3297C" w:rsidRPr="00A3297C" w14:paraId="62BF1B73" w14:textId="77777777" w:rsidTr="00A96346">
        <w:tc>
          <w:tcPr>
            <w:tcW w:w="3661" w:type="dxa"/>
          </w:tcPr>
          <w:p w14:paraId="12ABBB47" w14:textId="41410818"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Shpenzimet</w:t>
            </w:r>
            <w:r>
              <w:rPr>
                <w:rFonts w:ascii="Garamond" w:hAnsi="Garamond" w:cs="Times New Roman"/>
                <w:bCs/>
                <w:sz w:val="24"/>
                <w:szCs w:val="24"/>
              </w:rPr>
              <w:t xml:space="preserve"> </w:t>
            </w:r>
          </w:p>
        </w:tc>
        <w:tc>
          <w:tcPr>
            <w:tcW w:w="2410" w:type="dxa"/>
          </w:tcPr>
          <w:p w14:paraId="613C5614" w14:textId="186C2CB6"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52 836</w:t>
            </w:r>
            <w:r>
              <w:rPr>
                <w:rFonts w:ascii="Garamond" w:hAnsi="Garamond" w:cs="Times New Roman"/>
                <w:bCs/>
                <w:sz w:val="24"/>
                <w:szCs w:val="24"/>
              </w:rPr>
              <w:t xml:space="preserve"> </w:t>
            </w:r>
            <w:r w:rsidRPr="00A3297C">
              <w:rPr>
                <w:rFonts w:ascii="Garamond" w:hAnsi="Garamond" w:cs="Times New Roman"/>
                <w:bCs/>
                <w:sz w:val="24"/>
                <w:szCs w:val="24"/>
              </w:rPr>
              <w:t>milionë lekë.</w:t>
            </w:r>
          </w:p>
        </w:tc>
      </w:tr>
    </w:tbl>
    <w:p w14:paraId="422F0B35" w14:textId="34CC1918" w:rsidR="008C5755" w:rsidRPr="00A3297C" w:rsidRDefault="008C5755"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Fondi pёr rimbursimin e medikamenteve nuk tejkalon tavanin prej</w:t>
      </w:r>
      <w:r w:rsidR="00A3297C" w:rsidRPr="00A3297C">
        <w:rPr>
          <w:rFonts w:ascii="Garamond" w:hAnsi="Garamond" w:cs="Times New Roman"/>
          <w:bCs/>
          <w:sz w:val="24"/>
          <w:szCs w:val="24"/>
        </w:rPr>
        <w:t xml:space="preserve"> </w:t>
      </w:r>
      <w:r w:rsidRPr="00A3297C">
        <w:rPr>
          <w:rFonts w:ascii="Garamond" w:hAnsi="Garamond" w:cs="Times New Roman"/>
          <w:bCs/>
          <w:sz w:val="24"/>
          <w:szCs w:val="24"/>
        </w:rPr>
        <w:t>11 000 milionë lekësh, përfshirë detyrimet e prapambetura dhe rimbursimin e medikamenteve për kurimin e COVID-19. Fondi për shërbimin spitalor detajohet dhe përdoret me vendim të Këshillit të Ministrave.</w:t>
      </w:r>
      <w:r w:rsidR="00F46149" w:rsidRPr="00A3297C">
        <w:rPr>
          <w:rFonts w:ascii="Garamond" w:hAnsi="Garamond" w:cs="Times New Roman"/>
          <w:bCs/>
          <w:sz w:val="24"/>
          <w:szCs w:val="24"/>
        </w:rPr>
        <w:t>”</w:t>
      </w:r>
      <w:r w:rsidR="009F6A5B" w:rsidRPr="00A3297C">
        <w:rPr>
          <w:rFonts w:ascii="Garamond" w:hAnsi="Garamond" w:cs="Times New Roman"/>
          <w:bCs/>
          <w:sz w:val="24"/>
          <w:szCs w:val="24"/>
        </w:rPr>
        <w:t>.</w:t>
      </w:r>
    </w:p>
    <w:p w14:paraId="21CDC826" w14:textId="77777777" w:rsidR="00F46149" w:rsidRPr="00A3297C" w:rsidRDefault="00F46149" w:rsidP="00A3297C">
      <w:pPr>
        <w:spacing w:after="0" w:line="240" w:lineRule="auto"/>
        <w:ind w:firstLine="284"/>
        <w:contextualSpacing/>
        <w:jc w:val="both"/>
        <w:rPr>
          <w:rFonts w:ascii="Garamond" w:hAnsi="Garamond" w:cs="Times New Roman"/>
          <w:bCs/>
          <w:sz w:val="24"/>
          <w:szCs w:val="24"/>
        </w:rPr>
      </w:pPr>
    </w:p>
    <w:p w14:paraId="6E840FC0" w14:textId="77777777" w:rsidR="008C1BAC" w:rsidRPr="009A67AF" w:rsidRDefault="008C1BAC" w:rsidP="00A3297C">
      <w:pPr>
        <w:spacing w:after="0" w:line="240" w:lineRule="auto"/>
        <w:ind w:firstLine="284"/>
        <w:contextualSpacing/>
        <w:jc w:val="center"/>
        <w:rPr>
          <w:rFonts w:ascii="Garamond" w:hAnsi="Garamond" w:cs="Times New Roman"/>
          <w:bCs/>
          <w:sz w:val="24"/>
          <w:szCs w:val="24"/>
        </w:rPr>
      </w:pPr>
      <w:r w:rsidRPr="009A67AF">
        <w:rPr>
          <w:rFonts w:ascii="Garamond" w:hAnsi="Garamond" w:cs="Times New Roman"/>
          <w:bCs/>
          <w:sz w:val="24"/>
          <w:szCs w:val="24"/>
        </w:rPr>
        <w:t>Neni 2</w:t>
      </w:r>
    </w:p>
    <w:p w14:paraId="5B5D308F" w14:textId="77777777" w:rsidR="009F6A5B" w:rsidRPr="00A3297C" w:rsidRDefault="009F6A5B" w:rsidP="00A3297C">
      <w:pPr>
        <w:spacing w:after="0" w:line="240" w:lineRule="auto"/>
        <w:ind w:firstLine="284"/>
        <w:contextualSpacing/>
        <w:jc w:val="both"/>
        <w:rPr>
          <w:rFonts w:ascii="Garamond" w:hAnsi="Garamond" w:cs="Times New Roman"/>
          <w:bCs/>
          <w:sz w:val="24"/>
          <w:szCs w:val="24"/>
        </w:rPr>
      </w:pPr>
    </w:p>
    <w:p w14:paraId="211CC8E0" w14:textId="77777777" w:rsidR="000468DA" w:rsidRPr="00A3297C" w:rsidRDefault="009F6A5B" w:rsidP="00A3297C">
      <w:pPr>
        <w:spacing w:after="0" w:line="240" w:lineRule="auto"/>
        <w:ind w:firstLine="284"/>
        <w:contextualSpacing/>
        <w:jc w:val="both"/>
        <w:rPr>
          <w:rFonts w:ascii="Garamond" w:hAnsi="Garamond" w:cs="Times New Roman"/>
          <w:bCs/>
          <w:sz w:val="24"/>
          <w:szCs w:val="24"/>
        </w:rPr>
      </w:pPr>
      <w:r w:rsidRPr="00A3297C">
        <w:rPr>
          <w:rFonts w:ascii="Garamond" w:hAnsi="Garamond" w:cs="Times New Roman"/>
          <w:bCs/>
          <w:sz w:val="24"/>
          <w:szCs w:val="24"/>
        </w:rPr>
        <w:t>Nenet</w:t>
      </w:r>
      <w:r w:rsidR="00581A80" w:rsidRPr="00A3297C">
        <w:rPr>
          <w:rFonts w:ascii="Garamond" w:hAnsi="Garamond" w:cs="Times New Roman"/>
          <w:bCs/>
          <w:sz w:val="24"/>
          <w:szCs w:val="24"/>
        </w:rPr>
        <w:t xml:space="preserve"> </w:t>
      </w:r>
      <w:r w:rsidR="008C1BAC" w:rsidRPr="00A3297C">
        <w:rPr>
          <w:rFonts w:ascii="Garamond" w:hAnsi="Garamond" w:cs="Times New Roman"/>
          <w:bCs/>
          <w:sz w:val="24"/>
          <w:szCs w:val="24"/>
        </w:rPr>
        <w:t>9</w:t>
      </w:r>
      <w:r w:rsidR="00581A80" w:rsidRPr="00A3297C">
        <w:rPr>
          <w:rFonts w:ascii="Garamond" w:hAnsi="Garamond" w:cs="Times New Roman"/>
          <w:bCs/>
          <w:sz w:val="24"/>
          <w:szCs w:val="24"/>
        </w:rPr>
        <w:t xml:space="preserve"> </w:t>
      </w:r>
      <w:r w:rsidR="00025EB7" w:rsidRPr="00A3297C">
        <w:rPr>
          <w:rFonts w:ascii="Garamond" w:hAnsi="Garamond" w:cs="Times New Roman"/>
          <w:bCs/>
          <w:sz w:val="24"/>
          <w:szCs w:val="24"/>
        </w:rPr>
        <w:t xml:space="preserve">dhe 10 </w:t>
      </w:r>
      <w:r w:rsidRPr="00A3297C">
        <w:rPr>
          <w:rFonts w:ascii="Garamond" w:hAnsi="Garamond" w:cs="Times New Roman"/>
          <w:bCs/>
          <w:sz w:val="24"/>
          <w:szCs w:val="24"/>
        </w:rPr>
        <w:t>ndryshohen</w:t>
      </w:r>
      <w:r w:rsidR="00581A80" w:rsidRPr="00A3297C">
        <w:rPr>
          <w:rFonts w:ascii="Garamond" w:hAnsi="Garamond" w:cs="Times New Roman"/>
          <w:bCs/>
          <w:sz w:val="24"/>
          <w:szCs w:val="24"/>
        </w:rPr>
        <w:t>, si m</w:t>
      </w:r>
      <w:r w:rsidR="00E638C5" w:rsidRPr="00A3297C">
        <w:rPr>
          <w:rFonts w:ascii="Garamond" w:hAnsi="Garamond" w:cs="Times New Roman"/>
          <w:bCs/>
          <w:sz w:val="24"/>
          <w:szCs w:val="24"/>
        </w:rPr>
        <w:t>ë</w:t>
      </w:r>
      <w:r w:rsidR="00581A80" w:rsidRPr="00A3297C">
        <w:rPr>
          <w:rFonts w:ascii="Garamond" w:hAnsi="Garamond" w:cs="Times New Roman"/>
          <w:bCs/>
          <w:sz w:val="24"/>
          <w:szCs w:val="24"/>
        </w:rPr>
        <w:t xml:space="preserve"> posht</w:t>
      </w:r>
      <w:r w:rsidR="00E638C5" w:rsidRPr="00A3297C">
        <w:rPr>
          <w:rFonts w:ascii="Garamond" w:hAnsi="Garamond" w:cs="Times New Roman"/>
          <w:bCs/>
          <w:sz w:val="24"/>
          <w:szCs w:val="24"/>
        </w:rPr>
        <w:t>ë</w:t>
      </w:r>
      <w:r w:rsidR="00581A80" w:rsidRPr="00A3297C">
        <w:rPr>
          <w:rFonts w:ascii="Garamond" w:hAnsi="Garamond" w:cs="Times New Roman"/>
          <w:bCs/>
          <w:sz w:val="24"/>
          <w:szCs w:val="24"/>
        </w:rPr>
        <w:t xml:space="preserve"> vijon</w:t>
      </w:r>
      <w:r w:rsidR="00025EB7" w:rsidRPr="00A3297C">
        <w:rPr>
          <w:rFonts w:ascii="Garamond" w:hAnsi="Garamond" w:cs="Times New Roman"/>
          <w:bCs/>
          <w:sz w:val="24"/>
          <w:szCs w:val="24"/>
        </w:rPr>
        <w:t>:</w:t>
      </w:r>
    </w:p>
    <w:p w14:paraId="6852F491" w14:textId="77777777" w:rsidR="00062EE6" w:rsidRPr="00A3297C" w:rsidRDefault="00062EE6" w:rsidP="00A3297C">
      <w:pPr>
        <w:spacing w:after="0" w:line="240" w:lineRule="auto"/>
        <w:ind w:firstLine="284"/>
        <w:contextualSpacing/>
        <w:jc w:val="center"/>
        <w:rPr>
          <w:rFonts w:ascii="Garamond" w:hAnsi="Garamond" w:cs="Times New Roman"/>
          <w:bCs/>
          <w:sz w:val="24"/>
          <w:szCs w:val="24"/>
        </w:rPr>
      </w:pPr>
    </w:p>
    <w:p w14:paraId="517D4B8C" w14:textId="77777777" w:rsidR="00BD14E1" w:rsidRPr="00A3297C" w:rsidRDefault="00062EE6" w:rsidP="00A3297C">
      <w:pPr>
        <w:spacing w:after="0" w:line="240" w:lineRule="auto"/>
        <w:ind w:left="340" w:firstLine="284"/>
        <w:contextualSpacing/>
        <w:jc w:val="center"/>
        <w:rPr>
          <w:rFonts w:ascii="Garamond" w:hAnsi="Garamond" w:cs="Times New Roman"/>
          <w:bCs/>
          <w:sz w:val="24"/>
          <w:szCs w:val="24"/>
        </w:rPr>
      </w:pPr>
      <w:r w:rsidRPr="00A3297C">
        <w:rPr>
          <w:rFonts w:ascii="Garamond" w:hAnsi="Garamond" w:cs="Times New Roman"/>
          <w:bCs/>
          <w:sz w:val="24"/>
          <w:szCs w:val="24"/>
        </w:rPr>
        <w:t>“</w:t>
      </w:r>
      <w:r w:rsidR="00BD14E1" w:rsidRPr="00A3297C">
        <w:rPr>
          <w:rFonts w:ascii="Garamond" w:hAnsi="Garamond" w:cs="Times New Roman"/>
          <w:bCs/>
          <w:sz w:val="24"/>
          <w:szCs w:val="24"/>
        </w:rPr>
        <w:t>Neni 9</w:t>
      </w:r>
    </w:p>
    <w:p w14:paraId="4EC810C7" w14:textId="77777777" w:rsidR="009F6A5B" w:rsidRPr="00A3297C" w:rsidRDefault="009F6A5B" w:rsidP="00A3297C">
      <w:pPr>
        <w:spacing w:after="0" w:line="240" w:lineRule="auto"/>
        <w:ind w:left="340" w:firstLine="284"/>
        <w:contextualSpacing/>
        <w:jc w:val="both"/>
        <w:rPr>
          <w:rFonts w:ascii="Garamond" w:hAnsi="Garamond" w:cs="Times New Roman"/>
          <w:bCs/>
          <w:sz w:val="24"/>
          <w:szCs w:val="24"/>
        </w:rPr>
      </w:pPr>
    </w:p>
    <w:p w14:paraId="6C3870BE" w14:textId="77777777" w:rsidR="00BD14E1" w:rsidRPr="00A3297C" w:rsidRDefault="00BD14E1"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Të ardhurat e buxhetit të shtetit sipas grupeve kryesore janë:</w:t>
      </w:r>
    </w:p>
    <w:tbl>
      <w:tblPr>
        <w:tblStyle w:val="TableGrid"/>
        <w:tblW w:w="0" w:type="auto"/>
        <w:tblInd w:w="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5"/>
        <w:gridCol w:w="2693"/>
      </w:tblGrid>
      <w:tr w:rsidR="00A3297C" w:rsidRPr="00A3297C" w14:paraId="43613DA6" w14:textId="77777777" w:rsidTr="00A96346">
        <w:tc>
          <w:tcPr>
            <w:tcW w:w="2745" w:type="dxa"/>
          </w:tcPr>
          <w:p w14:paraId="522EA37F" w14:textId="6E204B31"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lastRenderedPageBreak/>
              <w:t>Grantet</w:t>
            </w:r>
          </w:p>
        </w:tc>
        <w:tc>
          <w:tcPr>
            <w:tcW w:w="2693" w:type="dxa"/>
          </w:tcPr>
          <w:p w14:paraId="62431A9F" w14:textId="1221D0F6"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13 994 milionë lekë;</w:t>
            </w:r>
          </w:p>
        </w:tc>
      </w:tr>
      <w:tr w:rsidR="00A3297C" w:rsidRPr="00A3297C" w14:paraId="763ACAEA" w14:textId="77777777" w:rsidTr="00A96346">
        <w:tc>
          <w:tcPr>
            <w:tcW w:w="2745" w:type="dxa"/>
          </w:tcPr>
          <w:p w14:paraId="0486D4C3" w14:textId="072C2EC8"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Të ardhurat tatimore</w:t>
            </w:r>
          </w:p>
        </w:tc>
        <w:tc>
          <w:tcPr>
            <w:tcW w:w="2693" w:type="dxa"/>
          </w:tcPr>
          <w:p w14:paraId="439CECF2" w14:textId="5E444ED6"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395 000 milionë lekë;</w:t>
            </w:r>
          </w:p>
        </w:tc>
      </w:tr>
      <w:tr w:rsidR="00A3297C" w:rsidRPr="00A3297C" w14:paraId="187F3C3A" w14:textId="77777777" w:rsidTr="00A96346">
        <w:tc>
          <w:tcPr>
            <w:tcW w:w="2745" w:type="dxa"/>
          </w:tcPr>
          <w:p w14:paraId="48876C64" w14:textId="317F3714"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Të ardhurat jotatimore</w:t>
            </w:r>
          </w:p>
        </w:tc>
        <w:tc>
          <w:tcPr>
            <w:tcW w:w="2693" w:type="dxa"/>
          </w:tcPr>
          <w:p w14:paraId="0E561C10" w14:textId="7309A5F7" w:rsidR="00A3297C" w:rsidRPr="00A3297C" w:rsidRDefault="00A3297C" w:rsidP="00A96346">
            <w:pPr>
              <w:contextualSpacing/>
              <w:jc w:val="both"/>
              <w:rPr>
                <w:rFonts w:ascii="Garamond" w:hAnsi="Garamond" w:cs="Times New Roman"/>
                <w:bCs/>
                <w:sz w:val="24"/>
                <w:szCs w:val="24"/>
              </w:rPr>
            </w:pPr>
            <w:r w:rsidRPr="00A3297C">
              <w:rPr>
                <w:rFonts w:ascii="Garamond" w:hAnsi="Garamond" w:cs="Times New Roman"/>
                <w:bCs/>
                <w:sz w:val="24"/>
                <w:szCs w:val="24"/>
              </w:rPr>
              <w:t>22 650 milionë lekë.</w:t>
            </w:r>
          </w:p>
        </w:tc>
      </w:tr>
      <w:tr w:rsidR="00A3297C" w:rsidRPr="00A3297C" w14:paraId="43B77D83" w14:textId="77777777" w:rsidTr="00A96346">
        <w:tc>
          <w:tcPr>
            <w:tcW w:w="2745" w:type="dxa"/>
          </w:tcPr>
          <w:p w14:paraId="64362934" w14:textId="77777777" w:rsidR="00A3297C" w:rsidRPr="00A3297C" w:rsidRDefault="00A3297C" w:rsidP="00A96346">
            <w:pPr>
              <w:contextualSpacing/>
              <w:jc w:val="both"/>
              <w:rPr>
                <w:rFonts w:ascii="Garamond" w:hAnsi="Garamond" w:cs="Times New Roman"/>
                <w:bCs/>
                <w:sz w:val="24"/>
                <w:szCs w:val="24"/>
              </w:rPr>
            </w:pPr>
          </w:p>
        </w:tc>
        <w:tc>
          <w:tcPr>
            <w:tcW w:w="2693" w:type="dxa"/>
          </w:tcPr>
          <w:p w14:paraId="0CD78935" w14:textId="77777777" w:rsidR="00A3297C" w:rsidRPr="00A3297C" w:rsidRDefault="00A3297C" w:rsidP="00A96346">
            <w:pPr>
              <w:contextualSpacing/>
              <w:jc w:val="both"/>
              <w:rPr>
                <w:rFonts w:ascii="Garamond" w:hAnsi="Garamond" w:cs="Times New Roman"/>
                <w:bCs/>
                <w:sz w:val="24"/>
                <w:szCs w:val="24"/>
              </w:rPr>
            </w:pPr>
          </w:p>
        </w:tc>
      </w:tr>
    </w:tbl>
    <w:p w14:paraId="30CC5ED4" w14:textId="77777777" w:rsidR="00736798" w:rsidRPr="00A3297C" w:rsidRDefault="00736798" w:rsidP="00A3297C">
      <w:pPr>
        <w:spacing w:after="0" w:line="240" w:lineRule="auto"/>
        <w:ind w:left="340" w:firstLine="284"/>
        <w:contextualSpacing/>
        <w:jc w:val="center"/>
        <w:rPr>
          <w:rFonts w:ascii="Garamond" w:hAnsi="Garamond" w:cs="Times New Roman"/>
          <w:bCs/>
          <w:sz w:val="24"/>
          <w:szCs w:val="24"/>
        </w:rPr>
      </w:pPr>
      <w:r w:rsidRPr="00A3297C">
        <w:rPr>
          <w:rFonts w:ascii="Garamond" w:hAnsi="Garamond" w:cs="Times New Roman"/>
          <w:bCs/>
          <w:sz w:val="24"/>
          <w:szCs w:val="24"/>
        </w:rPr>
        <w:t>Neni 10</w:t>
      </w:r>
    </w:p>
    <w:p w14:paraId="2B5EB3B3" w14:textId="77777777" w:rsidR="009F6A5B" w:rsidRPr="00A3297C" w:rsidRDefault="009F6A5B" w:rsidP="00A3297C">
      <w:pPr>
        <w:spacing w:after="0" w:line="240" w:lineRule="auto"/>
        <w:ind w:left="340" w:firstLine="284"/>
        <w:contextualSpacing/>
        <w:jc w:val="both"/>
        <w:rPr>
          <w:rFonts w:ascii="Garamond" w:hAnsi="Garamond" w:cs="Times New Roman"/>
          <w:bCs/>
          <w:sz w:val="24"/>
          <w:szCs w:val="24"/>
        </w:rPr>
      </w:pPr>
    </w:p>
    <w:p w14:paraId="6B2094D8" w14:textId="1E057419" w:rsidR="00736798" w:rsidRPr="00A3297C" w:rsidRDefault="00736798" w:rsidP="00A2054A">
      <w:pPr>
        <w:pStyle w:val="TEKSTI"/>
      </w:pPr>
      <w:r w:rsidRPr="00A3297C">
        <w:t>Deficiti faktik i buxhetit të shtetit, i cili nuk duhet të rezultojë më tepër se deficiti i përcaktuar në nenin 1</w:t>
      </w:r>
      <w:r w:rsidR="00025EB7" w:rsidRPr="00A3297C">
        <w:t>,</w:t>
      </w:r>
      <w:r w:rsidRPr="00A3297C">
        <w:t xml:space="preserve"> të këtij ligji, mund të financohet nëpërmjet huamarrjes neto nga burime të brendshme deri në kufirin maksimal prej </w:t>
      </w:r>
      <w:r w:rsidR="00025EB7" w:rsidRPr="00A3297C">
        <w:t xml:space="preserve"> </w:t>
      </w:r>
      <w:r w:rsidRPr="00A3297C">
        <w:t>33 000 milionë lekësh.</w:t>
      </w:r>
    </w:p>
    <w:p w14:paraId="4A0F6D72" w14:textId="77777777" w:rsidR="00736798" w:rsidRPr="00A3297C" w:rsidRDefault="00736798" w:rsidP="00A2054A">
      <w:pPr>
        <w:pStyle w:val="TEKSTI"/>
      </w:pPr>
      <w:r w:rsidRPr="00A3297C">
        <w:t>Pjesa tjetër e financimit të deficitit faktik të buxhetit të shtetit financohet nëpërmjet huamarrjes neto nga burime të huaja, si dhe ndryshimit pakësues ose shtues të gjendjes së llogarisë unike të Këshillit të Ministrave në Bankën e Shqipërisë.</w:t>
      </w:r>
    </w:p>
    <w:p w14:paraId="635A961B" w14:textId="77777777" w:rsidR="00E43403" w:rsidRDefault="00736798" w:rsidP="00A2054A">
      <w:pPr>
        <w:pStyle w:val="TEKSTI"/>
      </w:pPr>
      <w:r w:rsidRPr="00A3297C">
        <w:t xml:space="preserve">Vlera indikative e financimit nëpërmjet huamarrjes neto nga burime të huaja është rreth 480 milionë lekë, ku përfshihen huamarrjet dhe ripagesat me vlera të përafërta </w:t>
      </w:r>
      <w:r w:rsidR="00025EB7" w:rsidRPr="00A3297C">
        <w:t>indikativë,</w:t>
      </w:r>
      <w:r w:rsidRPr="00A3297C">
        <w:t xml:space="preserve"> si më poshtë:</w:t>
      </w:r>
    </w:p>
    <w:p w14:paraId="601F47D1" w14:textId="77777777" w:rsidR="00E43403" w:rsidRDefault="00736798" w:rsidP="00E43403">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 xml:space="preserve">- </w:t>
      </w:r>
      <w:r w:rsidR="00A3297C">
        <w:rPr>
          <w:rFonts w:ascii="Garamond" w:hAnsi="Garamond" w:cs="Times New Roman"/>
          <w:bCs/>
          <w:sz w:val="24"/>
          <w:szCs w:val="24"/>
        </w:rPr>
        <w:t xml:space="preserve"> </w:t>
      </w:r>
      <w:r w:rsidRPr="00A3297C">
        <w:rPr>
          <w:rFonts w:ascii="Garamond" w:hAnsi="Garamond" w:cs="Times New Roman"/>
          <w:bCs/>
          <w:sz w:val="24"/>
          <w:szCs w:val="24"/>
        </w:rPr>
        <w:t>huamarrje afatgjat</w:t>
      </w:r>
      <w:r w:rsidR="00025EB7" w:rsidRPr="00A3297C">
        <w:rPr>
          <w:rFonts w:ascii="Garamond" w:hAnsi="Garamond" w:cs="Times New Roman"/>
          <w:bCs/>
          <w:sz w:val="24"/>
          <w:szCs w:val="24"/>
        </w:rPr>
        <w:t>a</w:t>
      </w:r>
      <w:r w:rsidRPr="00A3297C">
        <w:rPr>
          <w:rFonts w:ascii="Garamond" w:hAnsi="Garamond" w:cs="Times New Roman"/>
          <w:bCs/>
          <w:sz w:val="24"/>
          <w:szCs w:val="24"/>
        </w:rPr>
        <w:t xml:space="preserve"> të destinuara për projekte me vlerë rreth</w:t>
      </w:r>
      <w:r w:rsidR="00A3297C" w:rsidRPr="00A3297C">
        <w:rPr>
          <w:rFonts w:ascii="Garamond" w:hAnsi="Garamond" w:cs="Times New Roman"/>
          <w:bCs/>
          <w:sz w:val="24"/>
          <w:szCs w:val="24"/>
        </w:rPr>
        <w:t xml:space="preserve"> </w:t>
      </w:r>
      <w:r w:rsidRPr="00A3297C">
        <w:rPr>
          <w:rFonts w:ascii="Garamond" w:hAnsi="Garamond" w:cs="Times New Roman"/>
          <w:bCs/>
          <w:sz w:val="24"/>
          <w:szCs w:val="24"/>
        </w:rPr>
        <w:t>22 902 milionë lekë;</w:t>
      </w:r>
    </w:p>
    <w:p w14:paraId="1F6139B4" w14:textId="44F3B833" w:rsidR="00E43403" w:rsidRDefault="00736798" w:rsidP="00E43403">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 huamarrje në formën “mbështetje buxhetore” nga institucione financiare ndërkombëtare me vlerë rreth 19 357 milionë lekë;</w:t>
      </w:r>
    </w:p>
    <w:p w14:paraId="07C4F1E5" w14:textId="77777777" w:rsidR="00E43403" w:rsidRDefault="00736798" w:rsidP="00E43403">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 xml:space="preserve">- </w:t>
      </w:r>
      <w:r w:rsidR="00A3297C">
        <w:rPr>
          <w:rFonts w:ascii="Garamond" w:hAnsi="Garamond" w:cs="Times New Roman"/>
          <w:bCs/>
          <w:sz w:val="24"/>
          <w:szCs w:val="24"/>
        </w:rPr>
        <w:t xml:space="preserve"> </w:t>
      </w:r>
      <w:r w:rsidRPr="00A3297C">
        <w:rPr>
          <w:rFonts w:ascii="Garamond" w:hAnsi="Garamond" w:cs="Times New Roman"/>
          <w:bCs/>
          <w:sz w:val="24"/>
          <w:szCs w:val="24"/>
        </w:rPr>
        <w:t>ripagesa të principalit me vlerë rreth -42 529 milionë lekë;</w:t>
      </w:r>
    </w:p>
    <w:p w14:paraId="79776241" w14:textId="2980957D" w:rsidR="00736798" w:rsidRPr="00A3297C" w:rsidRDefault="00736798" w:rsidP="00E43403">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 xml:space="preserve">- </w:t>
      </w:r>
      <w:r w:rsidR="00A3297C">
        <w:rPr>
          <w:rFonts w:ascii="Garamond" w:hAnsi="Garamond" w:cs="Times New Roman"/>
          <w:bCs/>
          <w:sz w:val="24"/>
          <w:szCs w:val="24"/>
        </w:rPr>
        <w:t xml:space="preserve"> </w:t>
      </w:r>
      <w:r w:rsidRPr="00A3297C">
        <w:rPr>
          <w:rFonts w:ascii="Garamond" w:hAnsi="Garamond" w:cs="Times New Roman"/>
          <w:bCs/>
          <w:sz w:val="24"/>
          <w:szCs w:val="24"/>
        </w:rPr>
        <w:t>nënhua për pushtetin vendor me vlerë rreth 750 milionë lekë.</w:t>
      </w:r>
    </w:p>
    <w:p w14:paraId="71CC67AB" w14:textId="77777777" w:rsidR="00736798" w:rsidRPr="00A3297C" w:rsidRDefault="00736798"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Vlera indikative e financimit</w:t>
      </w:r>
      <w:r w:rsidR="00F94572" w:rsidRPr="00A3297C">
        <w:rPr>
          <w:rFonts w:ascii="Garamond" w:hAnsi="Garamond" w:cs="Times New Roman"/>
          <w:bCs/>
          <w:sz w:val="24"/>
          <w:szCs w:val="24"/>
        </w:rPr>
        <w:t>,</w:t>
      </w:r>
      <w:r w:rsidRPr="00A3297C">
        <w:rPr>
          <w:rFonts w:ascii="Garamond" w:hAnsi="Garamond" w:cs="Times New Roman"/>
          <w:bCs/>
          <w:sz w:val="24"/>
          <w:szCs w:val="24"/>
        </w:rPr>
        <w:t xml:space="preserve"> nëpërmjet përdorimit të gjendjes së akumuluar në llogarinë unike të Këshillit të Ministrave në Bankën e Shqipërisë</w:t>
      </w:r>
      <w:r w:rsidR="00F94572" w:rsidRPr="00A3297C">
        <w:rPr>
          <w:rFonts w:ascii="Garamond" w:hAnsi="Garamond" w:cs="Times New Roman"/>
          <w:bCs/>
          <w:sz w:val="24"/>
          <w:szCs w:val="24"/>
        </w:rPr>
        <w:t>,</w:t>
      </w:r>
      <w:r w:rsidRPr="00A3297C">
        <w:rPr>
          <w:rFonts w:ascii="Garamond" w:hAnsi="Garamond" w:cs="Times New Roman"/>
          <w:bCs/>
          <w:sz w:val="24"/>
          <w:szCs w:val="24"/>
        </w:rPr>
        <w:t xml:space="preserve"> është rreth 50 383 milionë lekë.</w:t>
      </w:r>
    </w:p>
    <w:p w14:paraId="4D10506B" w14:textId="77777777" w:rsidR="00736798" w:rsidRPr="00A3297C" w:rsidRDefault="00736798"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Çdo diferencë</w:t>
      </w:r>
      <w:r w:rsidR="00F94572" w:rsidRPr="00A3297C">
        <w:rPr>
          <w:rFonts w:ascii="Garamond" w:hAnsi="Garamond" w:cs="Times New Roman"/>
          <w:bCs/>
          <w:sz w:val="24"/>
          <w:szCs w:val="24"/>
        </w:rPr>
        <w:t>,</w:t>
      </w:r>
      <w:r w:rsidRPr="00A3297C">
        <w:rPr>
          <w:rFonts w:ascii="Garamond" w:hAnsi="Garamond" w:cs="Times New Roman"/>
          <w:bCs/>
          <w:sz w:val="24"/>
          <w:szCs w:val="24"/>
        </w:rPr>
        <w:t xml:space="preserve">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7B6A1DC7" w14:textId="77777777" w:rsidR="00736798" w:rsidRPr="00A3297C" w:rsidRDefault="00736798" w:rsidP="00A3297C">
      <w:pPr>
        <w:spacing w:after="0" w:line="240" w:lineRule="auto"/>
        <w:ind w:left="340" w:firstLine="284"/>
        <w:contextualSpacing/>
        <w:jc w:val="both"/>
        <w:rPr>
          <w:rFonts w:ascii="Garamond" w:hAnsi="Garamond" w:cs="Times New Roman"/>
          <w:bCs/>
          <w:sz w:val="24"/>
          <w:szCs w:val="24"/>
        </w:rPr>
      </w:pPr>
      <w:r w:rsidRPr="00A3297C">
        <w:rPr>
          <w:rFonts w:ascii="Garamond" w:hAnsi="Garamond" w:cs="Times New Roman"/>
          <w:bCs/>
          <w:sz w:val="24"/>
          <w:szCs w:val="24"/>
        </w:rPr>
        <w:t>Të ardhurat nga privatizimi, që mund të krijohen gjatë vitit 2021,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të përcaktuar në nenet 1 e 2</w:t>
      </w:r>
      <w:r w:rsidR="00F94572" w:rsidRPr="00A3297C">
        <w:rPr>
          <w:rFonts w:ascii="Garamond" w:hAnsi="Garamond" w:cs="Times New Roman"/>
          <w:bCs/>
          <w:sz w:val="24"/>
          <w:szCs w:val="24"/>
        </w:rPr>
        <w:t>,</w:t>
      </w:r>
      <w:r w:rsidRPr="00A3297C">
        <w:rPr>
          <w:rFonts w:ascii="Garamond" w:hAnsi="Garamond" w:cs="Times New Roman"/>
          <w:bCs/>
          <w:sz w:val="24"/>
          <w:szCs w:val="24"/>
        </w:rPr>
        <w:t xml:space="preserve"> të këtij ligji</w:t>
      </w:r>
      <w:r w:rsidR="00A27431" w:rsidRPr="00A3297C">
        <w:rPr>
          <w:rFonts w:ascii="Garamond" w:hAnsi="Garamond" w:cs="Times New Roman"/>
          <w:bCs/>
          <w:sz w:val="24"/>
          <w:szCs w:val="24"/>
        </w:rPr>
        <w:t>.</w:t>
      </w:r>
      <w:r w:rsidR="00934D74" w:rsidRPr="00A3297C">
        <w:rPr>
          <w:rFonts w:ascii="Garamond" w:hAnsi="Garamond" w:cs="Times New Roman"/>
          <w:bCs/>
          <w:sz w:val="24"/>
          <w:szCs w:val="24"/>
        </w:rPr>
        <w:t>”</w:t>
      </w:r>
      <w:r w:rsidR="009F6A5B" w:rsidRPr="00A3297C">
        <w:rPr>
          <w:rFonts w:ascii="Garamond" w:hAnsi="Garamond" w:cs="Times New Roman"/>
          <w:bCs/>
          <w:sz w:val="24"/>
          <w:szCs w:val="24"/>
        </w:rPr>
        <w:t>.</w:t>
      </w:r>
    </w:p>
    <w:p w14:paraId="31054E62" w14:textId="77777777" w:rsidR="00736798" w:rsidRPr="00A3297C" w:rsidRDefault="00736798" w:rsidP="00A3297C">
      <w:pPr>
        <w:spacing w:after="0" w:line="240" w:lineRule="auto"/>
        <w:ind w:firstLine="284"/>
        <w:contextualSpacing/>
        <w:jc w:val="center"/>
        <w:rPr>
          <w:rFonts w:ascii="Garamond" w:hAnsi="Garamond" w:cs="Times New Roman"/>
          <w:b/>
          <w:bCs/>
          <w:sz w:val="24"/>
          <w:szCs w:val="24"/>
        </w:rPr>
      </w:pPr>
    </w:p>
    <w:p w14:paraId="339CDF71" w14:textId="77777777" w:rsidR="00BD14E1" w:rsidRPr="00F60A6E" w:rsidRDefault="00581A80" w:rsidP="00A3297C">
      <w:pPr>
        <w:spacing w:after="0" w:line="240" w:lineRule="auto"/>
        <w:ind w:firstLine="284"/>
        <w:contextualSpacing/>
        <w:jc w:val="center"/>
        <w:rPr>
          <w:rFonts w:ascii="Garamond" w:hAnsi="Garamond" w:cs="Times New Roman"/>
          <w:bCs/>
          <w:sz w:val="24"/>
          <w:szCs w:val="24"/>
        </w:rPr>
      </w:pPr>
      <w:r w:rsidRPr="00F60A6E">
        <w:rPr>
          <w:rFonts w:ascii="Garamond" w:hAnsi="Garamond" w:cs="Times New Roman"/>
          <w:bCs/>
          <w:sz w:val="24"/>
          <w:szCs w:val="24"/>
        </w:rPr>
        <w:t xml:space="preserve">Neni </w:t>
      </w:r>
      <w:r w:rsidR="009F6A5B" w:rsidRPr="00F60A6E">
        <w:rPr>
          <w:rFonts w:ascii="Garamond" w:hAnsi="Garamond" w:cs="Times New Roman"/>
          <w:bCs/>
          <w:sz w:val="24"/>
          <w:szCs w:val="24"/>
        </w:rPr>
        <w:t>3</w:t>
      </w:r>
    </w:p>
    <w:p w14:paraId="2434C3BA" w14:textId="77777777" w:rsidR="0006500E" w:rsidRPr="00A3297C" w:rsidRDefault="0006500E" w:rsidP="00A3297C">
      <w:pPr>
        <w:spacing w:after="0" w:line="240" w:lineRule="auto"/>
        <w:ind w:firstLine="284"/>
        <w:contextualSpacing/>
        <w:rPr>
          <w:rFonts w:ascii="Garamond" w:hAnsi="Garamond" w:cs="Times New Roman"/>
          <w:bCs/>
          <w:sz w:val="24"/>
          <w:szCs w:val="24"/>
        </w:rPr>
      </w:pPr>
    </w:p>
    <w:p w14:paraId="17456999" w14:textId="77777777" w:rsidR="00581A80" w:rsidRPr="00A3297C" w:rsidRDefault="00581A80" w:rsidP="00E43403">
      <w:pPr>
        <w:pStyle w:val="TEKSTI"/>
      </w:pPr>
      <w:r w:rsidRPr="00A3297C">
        <w:t>N</w:t>
      </w:r>
      <w:r w:rsidR="00E638C5" w:rsidRPr="00A3297C">
        <w:t>ë</w:t>
      </w:r>
      <w:r w:rsidRPr="00A3297C">
        <w:t xml:space="preserve"> nenin 11 b</w:t>
      </w:r>
      <w:r w:rsidR="00E638C5" w:rsidRPr="00A3297C">
        <w:t>ë</w:t>
      </w:r>
      <w:r w:rsidRPr="00A3297C">
        <w:t>hen k</w:t>
      </w:r>
      <w:r w:rsidR="00E638C5" w:rsidRPr="00A3297C">
        <w:t>ë</w:t>
      </w:r>
      <w:r w:rsidRPr="00A3297C">
        <w:t>to ndryshime:</w:t>
      </w:r>
    </w:p>
    <w:p w14:paraId="1FED30F4" w14:textId="76671649" w:rsidR="00235BC7" w:rsidRPr="00A3297C" w:rsidRDefault="00E43403" w:rsidP="00E43403">
      <w:pPr>
        <w:pStyle w:val="TEKSTI"/>
      </w:pPr>
      <w:r>
        <w:t xml:space="preserve">1. </w:t>
      </w:r>
      <w:r w:rsidR="00581A80" w:rsidRPr="00A3297C">
        <w:t>P</w:t>
      </w:r>
      <w:r w:rsidR="00062EE6" w:rsidRPr="00A3297C">
        <w:t>aragrafi</w:t>
      </w:r>
      <w:r w:rsidR="00581A80" w:rsidRPr="00A3297C">
        <w:t xml:space="preserve"> i par</w:t>
      </w:r>
      <w:r w:rsidR="00E638C5" w:rsidRPr="00A3297C">
        <w:t>ë</w:t>
      </w:r>
      <w:r w:rsidR="00581A80" w:rsidRPr="00A3297C">
        <w:t xml:space="preserve"> ndryshohet,</w:t>
      </w:r>
      <w:r w:rsidR="00235BC7" w:rsidRPr="00A3297C">
        <w:t xml:space="preserve"> si </w:t>
      </w:r>
      <w:r w:rsidR="00581A80" w:rsidRPr="00A3297C">
        <w:t>m</w:t>
      </w:r>
      <w:r w:rsidR="00E638C5" w:rsidRPr="00A3297C">
        <w:t>ë</w:t>
      </w:r>
      <w:r w:rsidR="00581A80" w:rsidRPr="00A3297C">
        <w:t xml:space="preserve"> posht</w:t>
      </w:r>
      <w:r w:rsidR="00E638C5" w:rsidRPr="00A3297C">
        <w:t>ë</w:t>
      </w:r>
      <w:r w:rsidR="00581A80" w:rsidRPr="00A3297C">
        <w:t xml:space="preserve"> </w:t>
      </w:r>
      <w:r w:rsidR="00235BC7" w:rsidRPr="00A3297C">
        <w:t>vijon:</w:t>
      </w:r>
    </w:p>
    <w:p w14:paraId="4D65AA48" w14:textId="77777777" w:rsidR="00581A80" w:rsidRPr="00A3297C" w:rsidRDefault="00235BC7" w:rsidP="00A3297C">
      <w:pPr>
        <w:spacing w:after="0" w:line="240" w:lineRule="auto"/>
        <w:ind w:left="360" w:firstLine="284"/>
        <w:contextualSpacing/>
        <w:jc w:val="both"/>
        <w:rPr>
          <w:rFonts w:ascii="Garamond" w:hAnsi="Garamond" w:cs="Times New Roman"/>
          <w:bCs/>
          <w:sz w:val="24"/>
          <w:szCs w:val="24"/>
        </w:rPr>
      </w:pPr>
      <w:r w:rsidRPr="00A3297C">
        <w:rPr>
          <w:rFonts w:ascii="Garamond" w:hAnsi="Garamond" w:cs="Times New Roman"/>
          <w:bCs/>
          <w:sz w:val="24"/>
          <w:szCs w:val="24"/>
        </w:rPr>
        <w:t>“</w:t>
      </w:r>
      <w:r w:rsidR="00BD14E1" w:rsidRPr="00A3297C">
        <w:rPr>
          <w:rFonts w:ascii="Garamond" w:hAnsi="Garamond" w:cs="Times New Roman"/>
          <w:bCs/>
          <w:sz w:val="24"/>
          <w:szCs w:val="24"/>
        </w:rPr>
        <w:t>Shpenzimet e buxhetit të shtetit</w:t>
      </w:r>
      <w:r w:rsidR="00F94572" w:rsidRPr="00A3297C">
        <w:rPr>
          <w:rFonts w:ascii="Garamond" w:hAnsi="Garamond" w:cs="Times New Roman"/>
          <w:bCs/>
          <w:sz w:val="24"/>
          <w:szCs w:val="24"/>
        </w:rPr>
        <w:t>,</w:t>
      </w:r>
      <w:r w:rsidR="00BD14E1" w:rsidRPr="00A3297C">
        <w:rPr>
          <w:rFonts w:ascii="Garamond" w:hAnsi="Garamond" w:cs="Times New Roman"/>
          <w:bCs/>
          <w:sz w:val="24"/>
          <w:szCs w:val="24"/>
        </w:rPr>
        <w:t xml:space="preserve"> sipas grupeve kryesore</w:t>
      </w:r>
      <w:r w:rsidR="00F94572" w:rsidRPr="00A3297C">
        <w:rPr>
          <w:rFonts w:ascii="Garamond" w:hAnsi="Garamond" w:cs="Times New Roman"/>
          <w:bCs/>
          <w:sz w:val="24"/>
          <w:szCs w:val="24"/>
        </w:rPr>
        <w:t>,</w:t>
      </w:r>
      <w:r w:rsidR="00BD14E1" w:rsidRPr="00A3297C">
        <w:rPr>
          <w:rFonts w:ascii="Garamond" w:hAnsi="Garamond" w:cs="Times New Roman"/>
          <w:bCs/>
          <w:sz w:val="24"/>
          <w:szCs w:val="24"/>
        </w:rPr>
        <w:t xml:space="preserve"> janë:</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1"/>
        <w:gridCol w:w="2410"/>
      </w:tblGrid>
      <w:tr w:rsidR="00A3297C" w:rsidRPr="00A3297C" w14:paraId="02F098F6" w14:textId="77777777" w:rsidTr="00E43403">
        <w:tc>
          <w:tcPr>
            <w:tcW w:w="4001" w:type="dxa"/>
          </w:tcPr>
          <w:p w14:paraId="0F23C8E6" w14:textId="09492914" w:rsidR="00A3297C" w:rsidRPr="00A3297C" w:rsidRDefault="00A3297C" w:rsidP="00E43403">
            <w:pPr>
              <w:contextualSpacing/>
              <w:jc w:val="both"/>
              <w:rPr>
                <w:rFonts w:ascii="Garamond" w:hAnsi="Garamond" w:cs="Times New Roman"/>
                <w:bCs/>
                <w:sz w:val="24"/>
                <w:szCs w:val="24"/>
              </w:rPr>
            </w:pPr>
            <w:r w:rsidRPr="00A3297C">
              <w:rPr>
                <w:rFonts w:ascii="Garamond" w:hAnsi="Garamond" w:cs="Times New Roman"/>
                <w:bCs/>
                <w:sz w:val="24"/>
                <w:szCs w:val="24"/>
              </w:rPr>
              <w:t>-</w:t>
            </w:r>
            <w:r>
              <w:rPr>
                <w:rFonts w:ascii="Garamond" w:hAnsi="Garamond" w:cs="Times New Roman"/>
                <w:bCs/>
                <w:sz w:val="24"/>
                <w:szCs w:val="24"/>
              </w:rPr>
              <w:t xml:space="preserve"> </w:t>
            </w:r>
            <w:r w:rsidRPr="00A3297C">
              <w:rPr>
                <w:rFonts w:ascii="Garamond" w:hAnsi="Garamond" w:cs="Times New Roman"/>
                <w:bCs/>
                <w:sz w:val="24"/>
                <w:szCs w:val="24"/>
              </w:rPr>
              <w:t>shpenzime të buxhetit qendror</w:t>
            </w:r>
          </w:p>
        </w:tc>
        <w:tc>
          <w:tcPr>
            <w:tcW w:w="2410" w:type="dxa"/>
          </w:tcPr>
          <w:p w14:paraId="6ADEDDD1" w14:textId="0327548D" w:rsidR="00A3297C" w:rsidRPr="00A3297C" w:rsidRDefault="00A3297C" w:rsidP="00E43403">
            <w:pPr>
              <w:contextualSpacing/>
              <w:jc w:val="right"/>
              <w:rPr>
                <w:rFonts w:ascii="Garamond" w:hAnsi="Garamond" w:cs="Times New Roman"/>
                <w:bCs/>
                <w:sz w:val="24"/>
                <w:szCs w:val="24"/>
              </w:rPr>
            </w:pPr>
            <w:r w:rsidRPr="00A3297C">
              <w:rPr>
                <w:rFonts w:ascii="Garamond" w:hAnsi="Garamond" w:cs="Times New Roman"/>
                <w:bCs/>
                <w:sz w:val="24"/>
                <w:szCs w:val="24"/>
              </w:rPr>
              <w:t>495 256</w:t>
            </w:r>
            <w:r w:rsidRPr="00A3297C">
              <w:rPr>
                <w:rFonts w:ascii="Garamond" w:hAnsi="Garamond" w:cs="Times New Roman"/>
                <w:bCs/>
                <w:i/>
                <w:sz w:val="24"/>
                <w:szCs w:val="24"/>
              </w:rPr>
              <w:t xml:space="preserve"> </w:t>
            </w:r>
            <w:r w:rsidRPr="00A3297C">
              <w:rPr>
                <w:rFonts w:ascii="Garamond" w:hAnsi="Garamond" w:cs="Times New Roman"/>
                <w:bCs/>
                <w:sz w:val="24"/>
                <w:szCs w:val="24"/>
              </w:rPr>
              <w:t>milionë lekë;</w:t>
            </w:r>
          </w:p>
        </w:tc>
      </w:tr>
      <w:tr w:rsidR="00A3297C" w:rsidRPr="00A3297C" w14:paraId="432CE026" w14:textId="77777777" w:rsidTr="00E43403">
        <w:tc>
          <w:tcPr>
            <w:tcW w:w="4001" w:type="dxa"/>
          </w:tcPr>
          <w:p w14:paraId="6328B68F" w14:textId="29EADB18" w:rsidR="00A3297C" w:rsidRPr="00A3297C" w:rsidRDefault="00A3297C" w:rsidP="00E43403">
            <w:pPr>
              <w:contextualSpacing/>
              <w:jc w:val="both"/>
              <w:rPr>
                <w:rFonts w:ascii="Garamond" w:hAnsi="Garamond" w:cs="Times New Roman"/>
                <w:bCs/>
                <w:sz w:val="24"/>
                <w:szCs w:val="24"/>
              </w:rPr>
            </w:pPr>
            <w:r w:rsidRPr="00A3297C">
              <w:rPr>
                <w:rFonts w:ascii="Garamond" w:hAnsi="Garamond" w:cs="Times New Roman"/>
                <w:bCs/>
                <w:sz w:val="24"/>
                <w:szCs w:val="24"/>
              </w:rPr>
              <w:t>-</w:t>
            </w:r>
            <w:r>
              <w:rPr>
                <w:rFonts w:ascii="Garamond" w:hAnsi="Garamond" w:cs="Times New Roman"/>
                <w:bCs/>
                <w:sz w:val="24"/>
                <w:szCs w:val="24"/>
              </w:rPr>
              <w:t xml:space="preserve"> </w:t>
            </w:r>
            <w:r w:rsidRPr="00A3297C">
              <w:rPr>
                <w:rFonts w:ascii="Garamond" w:hAnsi="Garamond" w:cs="Times New Roman"/>
                <w:bCs/>
                <w:sz w:val="24"/>
                <w:szCs w:val="24"/>
              </w:rPr>
              <w:t>fondi rezervë i buxhetit</w:t>
            </w:r>
          </w:p>
        </w:tc>
        <w:tc>
          <w:tcPr>
            <w:tcW w:w="2410" w:type="dxa"/>
          </w:tcPr>
          <w:p w14:paraId="2BF077B3" w14:textId="77553226" w:rsidR="00A3297C" w:rsidRPr="00A3297C" w:rsidRDefault="00A3297C" w:rsidP="00E43403">
            <w:pPr>
              <w:contextualSpacing/>
              <w:jc w:val="right"/>
              <w:rPr>
                <w:rFonts w:ascii="Garamond" w:hAnsi="Garamond" w:cs="Times New Roman"/>
                <w:bCs/>
                <w:sz w:val="24"/>
                <w:szCs w:val="24"/>
              </w:rPr>
            </w:pPr>
            <w:r w:rsidRPr="00A3297C">
              <w:rPr>
                <w:rFonts w:ascii="Garamond" w:hAnsi="Garamond" w:cs="Times New Roman"/>
                <w:bCs/>
                <w:sz w:val="24"/>
                <w:szCs w:val="24"/>
              </w:rPr>
              <w:t>3 350</w:t>
            </w:r>
            <w:r w:rsidRPr="00A3297C">
              <w:rPr>
                <w:rFonts w:ascii="Garamond" w:hAnsi="Garamond" w:cs="Times New Roman"/>
                <w:bCs/>
                <w:i/>
                <w:sz w:val="24"/>
                <w:szCs w:val="24"/>
              </w:rPr>
              <w:t xml:space="preserve"> </w:t>
            </w:r>
            <w:r w:rsidRPr="00A3297C">
              <w:rPr>
                <w:rFonts w:ascii="Garamond" w:hAnsi="Garamond" w:cs="Times New Roman"/>
                <w:bCs/>
                <w:sz w:val="24"/>
                <w:szCs w:val="24"/>
              </w:rPr>
              <w:t>milionë lekë;</w:t>
            </w:r>
          </w:p>
        </w:tc>
      </w:tr>
      <w:tr w:rsidR="00A3297C" w:rsidRPr="00A3297C" w14:paraId="6B78EE0C" w14:textId="77777777" w:rsidTr="00E43403">
        <w:tc>
          <w:tcPr>
            <w:tcW w:w="4001" w:type="dxa"/>
          </w:tcPr>
          <w:p w14:paraId="32E692CC" w14:textId="0E6552F1" w:rsidR="00A3297C" w:rsidRPr="00A3297C" w:rsidRDefault="00A3297C" w:rsidP="00E43403">
            <w:pPr>
              <w:contextualSpacing/>
              <w:jc w:val="both"/>
              <w:rPr>
                <w:rFonts w:ascii="Garamond" w:hAnsi="Garamond" w:cs="Times New Roman"/>
                <w:bCs/>
                <w:sz w:val="24"/>
                <w:szCs w:val="24"/>
              </w:rPr>
            </w:pPr>
            <w:r w:rsidRPr="00A3297C">
              <w:rPr>
                <w:rFonts w:ascii="Garamond" w:hAnsi="Garamond" w:cs="Times New Roman"/>
                <w:bCs/>
                <w:sz w:val="24"/>
                <w:szCs w:val="24"/>
              </w:rPr>
              <w:t>-</w:t>
            </w:r>
            <w:r>
              <w:rPr>
                <w:rFonts w:ascii="Garamond" w:hAnsi="Garamond" w:cs="Times New Roman"/>
                <w:bCs/>
                <w:sz w:val="24"/>
                <w:szCs w:val="24"/>
              </w:rPr>
              <w:t xml:space="preserve"> </w:t>
            </w:r>
            <w:r w:rsidRPr="00A3297C">
              <w:rPr>
                <w:rFonts w:ascii="Garamond" w:hAnsi="Garamond" w:cs="Times New Roman"/>
                <w:bCs/>
                <w:sz w:val="24"/>
                <w:szCs w:val="24"/>
              </w:rPr>
              <w:t xml:space="preserve">kontigjencë për Paketën e Rezistencës </w:t>
            </w:r>
          </w:p>
          <w:p w14:paraId="2B9FEEA4" w14:textId="529A72E0" w:rsidR="00A3297C" w:rsidRPr="00A3297C" w:rsidRDefault="00A3297C" w:rsidP="00E43403">
            <w:pPr>
              <w:contextualSpacing/>
              <w:jc w:val="both"/>
              <w:rPr>
                <w:rFonts w:ascii="Garamond" w:hAnsi="Garamond" w:cs="Times New Roman"/>
                <w:bCs/>
                <w:sz w:val="24"/>
                <w:szCs w:val="24"/>
              </w:rPr>
            </w:pPr>
            <w:r w:rsidRPr="00A3297C">
              <w:rPr>
                <w:rFonts w:ascii="Garamond" w:hAnsi="Garamond" w:cs="Times New Roman"/>
                <w:bCs/>
                <w:sz w:val="24"/>
                <w:szCs w:val="24"/>
              </w:rPr>
              <w:t>Sociale ndaj Pasojave të Krizës</w:t>
            </w:r>
          </w:p>
        </w:tc>
        <w:tc>
          <w:tcPr>
            <w:tcW w:w="2410" w:type="dxa"/>
          </w:tcPr>
          <w:p w14:paraId="3192E571" w14:textId="6A39E5DF" w:rsidR="00A3297C" w:rsidRPr="00A3297C" w:rsidRDefault="00A3297C" w:rsidP="00E43403">
            <w:pPr>
              <w:contextualSpacing/>
              <w:jc w:val="right"/>
              <w:rPr>
                <w:rFonts w:ascii="Garamond" w:hAnsi="Garamond" w:cs="Times New Roman"/>
                <w:bCs/>
                <w:sz w:val="24"/>
                <w:szCs w:val="24"/>
              </w:rPr>
            </w:pPr>
            <w:r w:rsidRPr="00A3297C">
              <w:rPr>
                <w:rFonts w:ascii="Garamond" w:hAnsi="Garamond" w:cs="Times New Roman"/>
                <w:bCs/>
                <w:sz w:val="24"/>
                <w:szCs w:val="24"/>
              </w:rPr>
              <w:t>12 100</w:t>
            </w:r>
            <w:r w:rsidRPr="00A3297C">
              <w:rPr>
                <w:rFonts w:ascii="Garamond" w:hAnsi="Garamond" w:cs="Times New Roman"/>
                <w:bCs/>
                <w:i/>
                <w:sz w:val="24"/>
                <w:szCs w:val="24"/>
              </w:rPr>
              <w:t xml:space="preserve"> </w:t>
            </w:r>
            <w:r w:rsidRPr="00A3297C">
              <w:rPr>
                <w:rFonts w:ascii="Garamond" w:hAnsi="Garamond" w:cs="Times New Roman"/>
                <w:bCs/>
                <w:sz w:val="24"/>
                <w:szCs w:val="24"/>
              </w:rPr>
              <w:t>milionë lekë;</w:t>
            </w:r>
          </w:p>
        </w:tc>
      </w:tr>
      <w:tr w:rsidR="00A3297C" w:rsidRPr="00A3297C" w14:paraId="1096BD05" w14:textId="77777777" w:rsidTr="00E43403">
        <w:tc>
          <w:tcPr>
            <w:tcW w:w="4001" w:type="dxa"/>
          </w:tcPr>
          <w:p w14:paraId="195145F0" w14:textId="0482663C" w:rsidR="00A3297C" w:rsidRPr="00A3297C" w:rsidRDefault="00A3297C" w:rsidP="00E43403">
            <w:pPr>
              <w:contextualSpacing/>
              <w:jc w:val="both"/>
              <w:rPr>
                <w:rFonts w:ascii="Garamond" w:hAnsi="Garamond" w:cs="Times New Roman"/>
                <w:bCs/>
                <w:sz w:val="24"/>
                <w:szCs w:val="24"/>
              </w:rPr>
            </w:pPr>
            <w:r w:rsidRPr="00A3297C">
              <w:rPr>
                <w:rFonts w:ascii="Garamond" w:hAnsi="Garamond" w:cs="Times New Roman"/>
                <w:bCs/>
                <w:sz w:val="24"/>
                <w:szCs w:val="24"/>
              </w:rPr>
              <w:t>-</w:t>
            </w:r>
            <w:r>
              <w:rPr>
                <w:rFonts w:ascii="Garamond" w:hAnsi="Garamond" w:cs="Times New Roman"/>
                <w:bCs/>
                <w:sz w:val="24"/>
                <w:szCs w:val="24"/>
              </w:rPr>
              <w:t xml:space="preserve"> </w:t>
            </w:r>
            <w:r w:rsidRPr="00A3297C">
              <w:rPr>
                <w:rFonts w:ascii="Garamond" w:hAnsi="Garamond" w:cs="Times New Roman"/>
                <w:bCs/>
                <w:sz w:val="24"/>
                <w:szCs w:val="24"/>
              </w:rPr>
              <w:t>kontigjencë për risqet e borxhit</w:t>
            </w:r>
          </w:p>
        </w:tc>
        <w:tc>
          <w:tcPr>
            <w:tcW w:w="2410" w:type="dxa"/>
          </w:tcPr>
          <w:p w14:paraId="5DF4BA2A" w14:textId="1E536AEA" w:rsidR="00A3297C" w:rsidRPr="00A3297C" w:rsidRDefault="00A3297C" w:rsidP="00E43403">
            <w:pPr>
              <w:contextualSpacing/>
              <w:jc w:val="right"/>
              <w:rPr>
                <w:rFonts w:ascii="Garamond" w:hAnsi="Garamond" w:cs="Times New Roman"/>
                <w:bCs/>
                <w:sz w:val="24"/>
                <w:szCs w:val="24"/>
              </w:rPr>
            </w:pPr>
            <w:r w:rsidRPr="00A3297C">
              <w:rPr>
                <w:rFonts w:ascii="Garamond" w:hAnsi="Garamond" w:cs="Times New Roman"/>
                <w:bCs/>
                <w:sz w:val="24"/>
                <w:szCs w:val="24"/>
              </w:rPr>
              <w:t>4 800</w:t>
            </w:r>
            <w:r w:rsidRPr="00A3297C">
              <w:rPr>
                <w:rFonts w:ascii="Garamond" w:hAnsi="Garamond" w:cs="Times New Roman"/>
                <w:bCs/>
                <w:i/>
                <w:sz w:val="24"/>
                <w:szCs w:val="24"/>
              </w:rPr>
              <w:t xml:space="preserve"> </w:t>
            </w:r>
            <w:r w:rsidRPr="00A3297C">
              <w:rPr>
                <w:rFonts w:ascii="Garamond" w:hAnsi="Garamond" w:cs="Times New Roman"/>
                <w:bCs/>
                <w:sz w:val="24"/>
                <w:szCs w:val="24"/>
              </w:rPr>
              <w:t>milionë lekë;”.</w:t>
            </w:r>
          </w:p>
        </w:tc>
      </w:tr>
    </w:tbl>
    <w:p w14:paraId="720346EE" w14:textId="2DA70586" w:rsidR="00A27431" w:rsidRPr="00A3297C" w:rsidRDefault="00E43403" w:rsidP="00E43403">
      <w:pPr>
        <w:pStyle w:val="TEKSTI"/>
      </w:pPr>
      <w:r>
        <w:t xml:space="preserve">2. </w:t>
      </w:r>
      <w:r w:rsidR="00A27431" w:rsidRPr="00A3297C">
        <w:t>N</w:t>
      </w:r>
      <w:r w:rsidR="00114F47" w:rsidRPr="00A3297C">
        <w:t>ë</w:t>
      </w:r>
      <w:r w:rsidR="00A27431" w:rsidRPr="00A3297C">
        <w:t xml:space="preserve"> paragrafin </w:t>
      </w:r>
      <w:r w:rsidR="00412798" w:rsidRPr="00A3297C">
        <w:t>7</w:t>
      </w:r>
      <w:r w:rsidR="00A27431" w:rsidRPr="00A3297C">
        <w:t xml:space="preserve">, </w:t>
      </w:r>
      <w:r w:rsidR="00B61C3E" w:rsidRPr="00A3297C">
        <w:t>fjalët</w:t>
      </w:r>
      <w:r w:rsidR="00A27431" w:rsidRPr="00A3297C">
        <w:t xml:space="preserve"> </w:t>
      </w:r>
      <w:r w:rsidR="00B61C3E" w:rsidRPr="00A3297C">
        <w:t>“</w:t>
      </w:r>
      <w:r w:rsidR="00A27431" w:rsidRPr="00A3297C">
        <w:t>...</w:t>
      </w:r>
      <w:r w:rsidR="00B61C3E" w:rsidRPr="00A3297C">
        <w:t xml:space="preserve"> </w:t>
      </w:r>
      <w:r w:rsidR="00A27431" w:rsidRPr="00A3297C">
        <w:t>Fondi prej 2 400 milionë lekësh</w:t>
      </w:r>
      <w:r w:rsidR="00744698" w:rsidRPr="00A3297C">
        <w:t xml:space="preserve"> përdoret për politika të reja pagash</w:t>
      </w:r>
      <w:r w:rsidR="00A27431" w:rsidRPr="00A3297C">
        <w:t>...</w:t>
      </w:r>
      <w:r w:rsidR="00B61C3E" w:rsidRPr="00A3297C">
        <w:t>”</w:t>
      </w:r>
      <w:r w:rsidR="00A27431" w:rsidRPr="00A3297C">
        <w:t xml:space="preserve"> z</w:t>
      </w:r>
      <w:r w:rsidR="00114F47" w:rsidRPr="00A3297C">
        <w:t>ë</w:t>
      </w:r>
      <w:r w:rsidR="00A27431" w:rsidRPr="00A3297C">
        <w:t>vend</w:t>
      </w:r>
      <w:r w:rsidR="00114F47" w:rsidRPr="00A3297C">
        <w:t>ë</w:t>
      </w:r>
      <w:r w:rsidR="00A27431" w:rsidRPr="00A3297C">
        <w:t>sohe</w:t>
      </w:r>
      <w:r w:rsidR="00B61C3E" w:rsidRPr="00A3297C">
        <w:t>n</w:t>
      </w:r>
      <w:r w:rsidR="00A27431" w:rsidRPr="00A3297C">
        <w:t xml:space="preserve"> me </w:t>
      </w:r>
      <w:r w:rsidR="00B61C3E" w:rsidRPr="00A3297C">
        <w:t>“</w:t>
      </w:r>
      <w:r w:rsidR="00A27431" w:rsidRPr="00A3297C">
        <w:t>...</w:t>
      </w:r>
      <w:r w:rsidR="00B61C3E" w:rsidRPr="00A3297C">
        <w:t xml:space="preserve"> </w:t>
      </w:r>
      <w:r w:rsidR="00A27431" w:rsidRPr="00A3297C">
        <w:t>Fondi prej 1 900 milionë lekësh</w:t>
      </w:r>
      <w:r w:rsidR="00744698" w:rsidRPr="00A3297C">
        <w:t xml:space="preserve"> përdoret për politika të reja pagash</w:t>
      </w:r>
      <w:r w:rsidR="00B61C3E" w:rsidRPr="00A3297C">
        <w:t xml:space="preserve"> </w:t>
      </w:r>
      <w:r w:rsidR="00A27431" w:rsidRPr="00A3297C">
        <w:t>...</w:t>
      </w:r>
      <w:r w:rsidR="00B61C3E" w:rsidRPr="00A3297C">
        <w:t>”</w:t>
      </w:r>
      <w:r w:rsidR="00A27431" w:rsidRPr="00A3297C">
        <w:t>.</w:t>
      </w:r>
    </w:p>
    <w:p w14:paraId="5DE5A85D" w14:textId="7B8BA9B6" w:rsidR="0076604A" w:rsidRPr="00A3297C" w:rsidRDefault="00E43403" w:rsidP="00E43403">
      <w:pPr>
        <w:pStyle w:val="TEKSTI"/>
      </w:pPr>
      <w:r>
        <w:t xml:space="preserve">3. </w:t>
      </w:r>
      <w:r w:rsidR="000D4A01" w:rsidRPr="00A3297C">
        <w:t xml:space="preserve">Në </w:t>
      </w:r>
      <w:r w:rsidR="00796DF2" w:rsidRPr="00A3297C">
        <w:t xml:space="preserve">paragrafin e fundit, </w:t>
      </w:r>
      <w:r w:rsidR="008C38A2" w:rsidRPr="00A3297C">
        <w:t>fjalia e fundit riformulohet</w:t>
      </w:r>
      <w:r w:rsidR="006C37CD" w:rsidRPr="00A3297C">
        <w:t>,</w:t>
      </w:r>
      <w:r w:rsidR="008C38A2" w:rsidRPr="00A3297C">
        <w:t xml:space="preserve"> si </w:t>
      </w:r>
      <w:r w:rsidR="006C37CD" w:rsidRPr="00A3297C">
        <w:t xml:space="preserve">më poshtë </w:t>
      </w:r>
      <w:r w:rsidR="008C38A2" w:rsidRPr="00A3297C">
        <w:t xml:space="preserve">vijon: </w:t>
      </w:r>
    </w:p>
    <w:p w14:paraId="0DEEDA35" w14:textId="5BAD00E6" w:rsidR="000D4A01" w:rsidRPr="00A3297C" w:rsidRDefault="00E43403" w:rsidP="00E43403">
      <w:pPr>
        <w:pStyle w:val="TEKSTI"/>
      </w:pPr>
      <w:r>
        <w:t xml:space="preserve"> </w:t>
      </w:r>
      <w:r w:rsidR="0076604A" w:rsidRPr="00A3297C">
        <w:t>“</w:t>
      </w:r>
      <w:r w:rsidR="008C38A2" w:rsidRPr="00A3297C">
        <w:t xml:space="preserve">Fondi i kontigjencës për Paketën e Rezistencës Sociale ndaj Pasojave të Krizës, prej </w:t>
      </w:r>
      <w:r w:rsidR="003D28D1" w:rsidRPr="00A3297C">
        <w:t>12</w:t>
      </w:r>
      <w:r w:rsidR="008C38A2" w:rsidRPr="00A3297C">
        <w:t xml:space="preserve"> </w:t>
      </w:r>
      <w:r w:rsidR="003D28D1" w:rsidRPr="00A3297C">
        <w:t>1</w:t>
      </w:r>
      <w:r w:rsidR="008C38A2" w:rsidRPr="00A3297C">
        <w:t>00 milionë lekësh, përdoret me vendime të Këshillit të Ministrave</w:t>
      </w:r>
      <w:r w:rsidR="0076604A" w:rsidRPr="00A3297C">
        <w:t>.”.</w:t>
      </w:r>
    </w:p>
    <w:p w14:paraId="6E67A205" w14:textId="37F81812" w:rsidR="0076604A" w:rsidRPr="00A3297C" w:rsidRDefault="004F14E5" w:rsidP="00E43403">
      <w:pPr>
        <w:pStyle w:val="TEKSTI"/>
      </w:pPr>
      <w:r>
        <w:t xml:space="preserve">4. </w:t>
      </w:r>
      <w:bookmarkStart w:id="0" w:name="_GoBack"/>
      <w:bookmarkEnd w:id="0"/>
      <w:r w:rsidR="0076604A" w:rsidRPr="00A3297C">
        <w:t>N</w:t>
      </w:r>
      <w:r w:rsidR="002A5C3F" w:rsidRPr="00A3297C">
        <w:t>ë</w:t>
      </w:r>
      <w:r w:rsidR="008C38A2" w:rsidRPr="00A3297C">
        <w:t xml:space="preserve"> fund t</w:t>
      </w:r>
      <w:r w:rsidR="002A5C3F" w:rsidRPr="00A3297C">
        <w:t>ë</w:t>
      </w:r>
      <w:r w:rsidR="006C37CD" w:rsidRPr="00A3297C">
        <w:t xml:space="preserve"> nenit</w:t>
      </w:r>
      <w:r w:rsidR="008C38A2" w:rsidRPr="00A3297C">
        <w:t xml:space="preserve"> </w:t>
      </w:r>
      <w:r w:rsidR="0076604A" w:rsidRPr="00A3297C">
        <w:t>shtohet një paragraf</w:t>
      </w:r>
      <w:r w:rsidR="00226E4F" w:rsidRPr="00A3297C">
        <w:t>,</w:t>
      </w:r>
      <w:r w:rsidR="0076604A" w:rsidRPr="00A3297C">
        <w:t xml:space="preserve"> </w:t>
      </w:r>
      <w:r w:rsidR="00541BD5" w:rsidRPr="00A3297C">
        <w:t>me k</w:t>
      </w:r>
      <w:r w:rsidR="007E23D0" w:rsidRPr="00A3297C">
        <w:t>ë</w:t>
      </w:r>
      <w:r w:rsidR="00541BD5" w:rsidRPr="00A3297C">
        <w:t>t</w:t>
      </w:r>
      <w:r w:rsidR="007E23D0" w:rsidRPr="00A3297C">
        <w:t>ë</w:t>
      </w:r>
      <w:r w:rsidR="00541BD5" w:rsidRPr="00A3297C">
        <w:t xml:space="preserve"> </w:t>
      </w:r>
      <w:r w:rsidR="0076604A" w:rsidRPr="00A3297C">
        <w:t>p</w:t>
      </w:r>
      <w:r w:rsidR="0006500E" w:rsidRPr="00A3297C">
        <w:t>ë</w:t>
      </w:r>
      <w:r w:rsidR="0076604A" w:rsidRPr="00A3297C">
        <w:t>rmbajtje</w:t>
      </w:r>
      <w:r w:rsidR="00541BD5" w:rsidRPr="00A3297C">
        <w:t xml:space="preserve">: </w:t>
      </w:r>
    </w:p>
    <w:p w14:paraId="057F71DE" w14:textId="03A6318E" w:rsidR="00541BD5" w:rsidRPr="00A3297C" w:rsidRDefault="00541BD5" w:rsidP="00E43403">
      <w:pPr>
        <w:pStyle w:val="TEKSTI"/>
      </w:pPr>
      <w:r w:rsidRPr="00A3297C">
        <w:t xml:space="preserve">“Fondi prej </w:t>
      </w:r>
      <w:r w:rsidR="005245B0" w:rsidRPr="00A3297C">
        <w:t>1</w:t>
      </w:r>
      <w:r w:rsidRPr="00A3297C">
        <w:t xml:space="preserve"> </w:t>
      </w:r>
      <w:r w:rsidR="005245B0" w:rsidRPr="00A3297C">
        <w:t>67</w:t>
      </w:r>
      <w:r w:rsidRPr="00A3297C">
        <w:t>0 milion</w:t>
      </w:r>
      <w:r w:rsidR="008C5755" w:rsidRPr="00A3297C">
        <w:t>ë</w:t>
      </w:r>
      <w:r w:rsidRPr="00A3297C">
        <w:t xml:space="preserve"> lek</w:t>
      </w:r>
      <w:r w:rsidR="008C5755" w:rsidRPr="00A3297C">
        <w:t>ë</w:t>
      </w:r>
      <w:r w:rsidRPr="00A3297C">
        <w:t>sh n</w:t>
      </w:r>
      <w:r w:rsidR="008C5755" w:rsidRPr="00A3297C">
        <w:t>ë</w:t>
      </w:r>
      <w:r w:rsidRPr="00A3297C">
        <w:t xml:space="preserve"> zërin “</w:t>
      </w:r>
      <w:r w:rsidR="00F60A6E" w:rsidRPr="00A3297C">
        <w:t xml:space="preserve">Shpenzime </w:t>
      </w:r>
      <w:r w:rsidRPr="00A3297C">
        <w:t>kapitale të brendshme”</w:t>
      </w:r>
      <w:r w:rsidR="006C37CD" w:rsidRPr="00A3297C">
        <w:t>,</w:t>
      </w:r>
      <w:r w:rsidRPr="00A3297C">
        <w:t xml:space="preserve"> n</w:t>
      </w:r>
      <w:r w:rsidR="007E23D0" w:rsidRPr="00A3297C">
        <w:t>ë</w:t>
      </w:r>
      <w:r w:rsidRPr="00A3297C">
        <w:t xml:space="preserve"> programin “Ekzekutimi i </w:t>
      </w:r>
      <w:r w:rsidR="00F60A6E" w:rsidRPr="00A3297C">
        <w:t>pagesave të ndryshme</w:t>
      </w:r>
      <w:r w:rsidRPr="00A3297C">
        <w:t>” t</w:t>
      </w:r>
      <w:r w:rsidR="007E23D0" w:rsidRPr="00A3297C">
        <w:t>ë</w:t>
      </w:r>
      <w:r w:rsidRPr="00A3297C">
        <w:t xml:space="preserve"> Ministris</w:t>
      </w:r>
      <w:r w:rsidR="008C5755" w:rsidRPr="00A3297C">
        <w:t>ë</w:t>
      </w:r>
      <w:r w:rsidRPr="00A3297C">
        <w:t xml:space="preserve"> s</w:t>
      </w:r>
      <w:r w:rsidR="007E23D0" w:rsidRPr="00A3297C">
        <w:t>ë</w:t>
      </w:r>
      <w:r w:rsidRPr="00A3297C">
        <w:t xml:space="preserve"> Financave dhe Ekonomis</w:t>
      </w:r>
      <w:r w:rsidR="007E23D0" w:rsidRPr="00A3297C">
        <w:t>ë</w:t>
      </w:r>
      <w:r w:rsidR="008C5755" w:rsidRPr="00A3297C">
        <w:t xml:space="preserve"> i </w:t>
      </w:r>
      <w:r w:rsidR="008C5755" w:rsidRPr="00A3297C">
        <w:lastRenderedPageBreak/>
        <w:t xml:space="preserve">planifikuar </w:t>
      </w:r>
      <w:r w:rsidRPr="00A3297C">
        <w:t>p</w:t>
      </w:r>
      <w:r w:rsidR="007E23D0" w:rsidRPr="00A3297C">
        <w:t>ë</w:t>
      </w:r>
      <w:r w:rsidRPr="00A3297C">
        <w:t xml:space="preserve">r </w:t>
      </w:r>
      <w:r w:rsidR="007E23D0" w:rsidRPr="00A3297C">
        <w:t>p</w:t>
      </w:r>
      <w:r w:rsidR="008C5755" w:rsidRPr="00A3297C">
        <w:t>ë</w:t>
      </w:r>
      <w:r w:rsidR="007E23D0" w:rsidRPr="00A3297C">
        <w:t>rballimin e efekteve q</w:t>
      </w:r>
      <w:r w:rsidR="008C5755" w:rsidRPr="00A3297C">
        <w:t>ë</w:t>
      </w:r>
      <w:r w:rsidR="007E23D0" w:rsidRPr="00A3297C">
        <w:t xml:space="preserve"> burojn</w:t>
      </w:r>
      <w:r w:rsidR="008C5755" w:rsidRPr="00A3297C">
        <w:t>ë</w:t>
      </w:r>
      <w:r w:rsidR="007E23D0" w:rsidRPr="00A3297C">
        <w:t xml:space="preserve"> nga zbatimi i </w:t>
      </w:r>
      <w:r w:rsidR="006C37CD" w:rsidRPr="00A3297C">
        <w:t xml:space="preserve">aktit normativ </w:t>
      </w:r>
      <w:r w:rsidR="008C5755" w:rsidRPr="00A3297C">
        <w:t>nr.</w:t>
      </w:r>
      <w:r w:rsidR="00F60A6E">
        <w:t xml:space="preserve"> </w:t>
      </w:r>
      <w:r w:rsidR="008C5755" w:rsidRPr="00A3297C">
        <w:t>10</w:t>
      </w:r>
      <w:r w:rsidR="006C37CD" w:rsidRPr="00A3297C">
        <w:t>, datë 18.</w:t>
      </w:r>
      <w:r w:rsidR="008C5755" w:rsidRPr="00A3297C">
        <w:t>5.2022</w:t>
      </w:r>
      <w:r w:rsidR="0076604A" w:rsidRPr="00A3297C">
        <w:t>,</w:t>
      </w:r>
      <w:r w:rsidR="008C5755" w:rsidRPr="00A3297C">
        <w:t xml:space="preserve"> “Për kompensimin financiar të çmimit për disa materiale ndërtimi, sipas përcaktimeve në kontratat publike për punë, si pasojë e situatës së veçantë të krijuar në treg gjatë vitit 2022”, do të përdoret me vendim të Këshillit të Ministrave</w:t>
      </w:r>
      <w:r w:rsidR="008C38A2" w:rsidRPr="00A3297C">
        <w:t xml:space="preserve"> mbi kufijtë e përcaktuar në nenin 17</w:t>
      </w:r>
      <w:r w:rsidR="0076604A" w:rsidRPr="00A3297C">
        <w:t>,</w:t>
      </w:r>
      <w:r w:rsidR="008C38A2" w:rsidRPr="00A3297C">
        <w:t xml:space="preserve"> të këtij ligji, bazuar në kërkesat e institucioneve përgjegjëse dhe </w:t>
      </w:r>
      <w:r w:rsidR="008C5755" w:rsidRPr="00A3297C">
        <w:t>vetëm pas ezaurimit të mundësive të financimit brenda tavanit buxhetor të miratuar për</w:t>
      </w:r>
      <w:r w:rsidR="006C37CD" w:rsidRPr="00A3297C">
        <w:t xml:space="preserve"> ç</w:t>
      </w:r>
      <w:r w:rsidR="008C5755" w:rsidRPr="00A3297C">
        <w:t>do institucion</w:t>
      </w:r>
      <w:r w:rsidRPr="00A3297C">
        <w:t>.</w:t>
      </w:r>
      <w:r w:rsidR="00F46149" w:rsidRPr="00A3297C">
        <w:t>”</w:t>
      </w:r>
      <w:r w:rsidR="00A357F4" w:rsidRPr="00A3297C">
        <w:t>.</w:t>
      </w:r>
      <w:r w:rsidR="00A3297C">
        <w:t xml:space="preserve"> </w:t>
      </w:r>
      <w:r w:rsidRPr="00A3297C">
        <w:t xml:space="preserve"> </w:t>
      </w:r>
    </w:p>
    <w:p w14:paraId="053FF6D1" w14:textId="77777777" w:rsidR="00F46149" w:rsidRPr="00A3297C" w:rsidRDefault="00F46149" w:rsidP="00A3297C">
      <w:pPr>
        <w:pStyle w:val="ListParagraph"/>
        <w:spacing w:after="0" w:line="240" w:lineRule="auto"/>
        <w:ind w:left="0" w:firstLine="284"/>
        <w:jc w:val="both"/>
        <w:rPr>
          <w:rFonts w:ascii="Garamond" w:hAnsi="Garamond" w:cs="Times New Roman"/>
          <w:bCs/>
          <w:sz w:val="24"/>
          <w:szCs w:val="24"/>
        </w:rPr>
      </w:pPr>
    </w:p>
    <w:p w14:paraId="01EC6701" w14:textId="77777777" w:rsidR="00744698" w:rsidRPr="00F60A6E" w:rsidRDefault="00744698" w:rsidP="00A3297C">
      <w:pPr>
        <w:spacing w:after="0" w:line="240" w:lineRule="auto"/>
        <w:ind w:firstLine="284"/>
        <w:contextualSpacing/>
        <w:jc w:val="center"/>
        <w:rPr>
          <w:rFonts w:ascii="Garamond" w:hAnsi="Garamond" w:cs="Times New Roman"/>
          <w:bCs/>
          <w:sz w:val="24"/>
          <w:szCs w:val="24"/>
        </w:rPr>
      </w:pPr>
      <w:r w:rsidRPr="00F60A6E">
        <w:rPr>
          <w:rFonts w:ascii="Garamond" w:hAnsi="Garamond" w:cs="Times New Roman"/>
          <w:bCs/>
          <w:sz w:val="24"/>
          <w:szCs w:val="24"/>
        </w:rPr>
        <w:t xml:space="preserve">Neni </w:t>
      </w:r>
      <w:r w:rsidR="00C155E6" w:rsidRPr="00F60A6E">
        <w:rPr>
          <w:rFonts w:ascii="Garamond" w:hAnsi="Garamond" w:cs="Times New Roman"/>
          <w:bCs/>
          <w:sz w:val="24"/>
          <w:szCs w:val="24"/>
        </w:rPr>
        <w:t>4</w:t>
      </w:r>
    </w:p>
    <w:p w14:paraId="653831E1" w14:textId="77777777" w:rsidR="00C155E6" w:rsidRPr="00A3297C" w:rsidRDefault="00C155E6" w:rsidP="00A3297C">
      <w:pPr>
        <w:spacing w:after="0" w:line="240" w:lineRule="auto"/>
        <w:ind w:firstLine="284"/>
        <w:contextualSpacing/>
        <w:jc w:val="both"/>
        <w:rPr>
          <w:rFonts w:ascii="Garamond" w:hAnsi="Garamond" w:cs="Times New Roman"/>
          <w:bCs/>
          <w:sz w:val="24"/>
          <w:szCs w:val="24"/>
        </w:rPr>
      </w:pPr>
    </w:p>
    <w:p w14:paraId="37DE7E80" w14:textId="77777777" w:rsidR="00831F1B" w:rsidRPr="00A3297C" w:rsidRDefault="00831F1B" w:rsidP="00E43403">
      <w:pPr>
        <w:pStyle w:val="TEKSTI"/>
      </w:pPr>
      <w:r w:rsidRPr="00A3297C">
        <w:t>Tabelat 1</w:t>
      </w:r>
      <w:r w:rsidR="00251B61" w:rsidRPr="00A3297C">
        <w:t xml:space="preserve">, 3 </w:t>
      </w:r>
      <w:r w:rsidRPr="00A3297C">
        <w:t>dhe 4</w:t>
      </w:r>
      <w:r w:rsidR="00B04EBA" w:rsidRPr="00A3297C">
        <w:t>,</w:t>
      </w:r>
      <w:r w:rsidRPr="00A3297C">
        <w:t xml:space="preserve"> q</w:t>
      </w:r>
      <w:r w:rsidR="00E638C5" w:rsidRPr="00A3297C">
        <w:t>ë</w:t>
      </w:r>
      <w:r w:rsidRPr="00A3297C">
        <w:t xml:space="preserve"> p</w:t>
      </w:r>
      <w:r w:rsidR="00E638C5" w:rsidRPr="00A3297C">
        <w:t>ë</w:t>
      </w:r>
      <w:r w:rsidRPr="00A3297C">
        <w:t>rmenden n</w:t>
      </w:r>
      <w:r w:rsidR="00E638C5" w:rsidRPr="00A3297C">
        <w:t>ë</w:t>
      </w:r>
      <w:r w:rsidRPr="00A3297C">
        <w:t xml:space="preserve"> nenin 11, z</w:t>
      </w:r>
      <w:r w:rsidR="00E638C5" w:rsidRPr="00A3297C">
        <w:t>ë</w:t>
      </w:r>
      <w:r w:rsidRPr="00A3297C">
        <w:t>vend</w:t>
      </w:r>
      <w:r w:rsidR="00E638C5" w:rsidRPr="00A3297C">
        <w:t>ë</w:t>
      </w:r>
      <w:r w:rsidRPr="00A3297C">
        <w:t>sohen me tabelat 1</w:t>
      </w:r>
      <w:r w:rsidR="00251B61" w:rsidRPr="00A3297C">
        <w:t>, 3</w:t>
      </w:r>
      <w:r w:rsidRPr="00A3297C">
        <w:t xml:space="preserve"> dhe 4</w:t>
      </w:r>
      <w:r w:rsidR="00C155E6" w:rsidRPr="00A3297C">
        <w:t>,</w:t>
      </w:r>
      <w:r w:rsidRPr="00A3297C">
        <w:t xml:space="preserve"> q</w:t>
      </w:r>
      <w:r w:rsidR="00E638C5" w:rsidRPr="00A3297C">
        <w:t>ë</w:t>
      </w:r>
      <w:r w:rsidRPr="00A3297C">
        <w:t xml:space="preserve"> i bashk</w:t>
      </w:r>
      <w:r w:rsidR="00E638C5" w:rsidRPr="00A3297C">
        <w:t>ë</w:t>
      </w:r>
      <w:r w:rsidRPr="00A3297C">
        <w:t>lidhen k</w:t>
      </w:r>
      <w:r w:rsidR="00E638C5" w:rsidRPr="00A3297C">
        <w:t>ë</w:t>
      </w:r>
      <w:r w:rsidRPr="00A3297C">
        <w:t>tij akti normativ.</w:t>
      </w:r>
    </w:p>
    <w:p w14:paraId="6DA7C558" w14:textId="77777777" w:rsidR="008C38A2" w:rsidRPr="00A3297C" w:rsidRDefault="008C38A2" w:rsidP="00E43403">
      <w:pPr>
        <w:pStyle w:val="TEKSTI"/>
      </w:pPr>
    </w:p>
    <w:p w14:paraId="584AC0CC" w14:textId="77777777" w:rsidR="00DD04AA" w:rsidRPr="00F60A6E" w:rsidRDefault="00DD04AA" w:rsidP="00A3297C">
      <w:pPr>
        <w:spacing w:after="0" w:line="240" w:lineRule="auto"/>
        <w:ind w:firstLine="284"/>
        <w:contextualSpacing/>
        <w:jc w:val="center"/>
        <w:rPr>
          <w:rFonts w:ascii="Garamond" w:hAnsi="Garamond" w:cs="Times New Roman"/>
          <w:bCs/>
          <w:sz w:val="24"/>
          <w:szCs w:val="24"/>
        </w:rPr>
      </w:pPr>
      <w:r w:rsidRPr="00F60A6E">
        <w:rPr>
          <w:rFonts w:ascii="Garamond" w:hAnsi="Garamond" w:cs="Times New Roman"/>
          <w:bCs/>
          <w:sz w:val="24"/>
          <w:szCs w:val="24"/>
        </w:rPr>
        <w:t xml:space="preserve">Neni </w:t>
      </w:r>
      <w:r w:rsidR="00C155E6" w:rsidRPr="00F60A6E">
        <w:rPr>
          <w:rFonts w:ascii="Garamond" w:hAnsi="Garamond" w:cs="Times New Roman"/>
          <w:bCs/>
          <w:sz w:val="24"/>
          <w:szCs w:val="24"/>
        </w:rPr>
        <w:t>5</w:t>
      </w:r>
    </w:p>
    <w:p w14:paraId="46D32774" w14:textId="77777777" w:rsidR="00B04EBA" w:rsidRPr="00A3297C" w:rsidRDefault="00B04EBA" w:rsidP="00A3297C">
      <w:pPr>
        <w:spacing w:after="0" w:line="240" w:lineRule="auto"/>
        <w:ind w:firstLine="284"/>
        <w:contextualSpacing/>
        <w:jc w:val="center"/>
        <w:rPr>
          <w:rFonts w:ascii="Garamond" w:hAnsi="Garamond" w:cs="Times New Roman"/>
          <w:b/>
          <w:bCs/>
          <w:sz w:val="24"/>
          <w:szCs w:val="24"/>
        </w:rPr>
      </w:pPr>
    </w:p>
    <w:p w14:paraId="2D9D62B6" w14:textId="77777777" w:rsidR="000D4A01" w:rsidRPr="00A3297C" w:rsidRDefault="00657C09" w:rsidP="00E43403">
      <w:pPr>
        <w:pStyle w:val="TEKSTI"/>
      </w:pPr>
      <w:r w:rsidRPr="00A3297C">
        <w:t>N</w:t>
      </w:r>
      <w:r w:rsidR="00114F47" w:rsidRPr="00A3297C">
        <w:t>ë</w:t>
      </w:r>
      <w:r w:rsidRPr="00A3297C">
        <w:t xml:space="preserve"> nenin 12, </w:t>
      </w:r>
      <w:r w:rsidR="000D4A01" w:rsidRPr="00A3297C">
        <w:t>bëhen këto ndryshime:</w:t>
      </w:r>
    </w:p>
    <w:p w14:paraId="0A09232F" w14:textId="19C7B4CF" w:rsidR="00DD04AA" w:rsidRPr="00A3297C" w:rsidRDefault="00E43403" w:rsidP="00E43403">
      <w:pPr>
        <w:pStyle w:val="TEKSTI"/>
      </w:pPr>
      <w:r>
        <w:t>-</w:t>
      </w:r>
      <w:r w:rsidR="00F60A6E">
        <w:t xml:space="preserve"> </w:t>
      </w:r>
      <w:r w:rsidR="00C155E6" w:rsidRPr="00A3297C">
        <w:t>N</w:t>
      </w:r>
      <w:r w:rsidR="0006500E" w:rsidRPr="00A3297C">
        <w:t>ë</w:t>
      </w:r>
      <w:r w:rsidR="00C155E6" w:rsidRPr="00A3297C">
        <w:t xml:space="preserve"> p</w:t>
      </w:r>
      <w:r w:rsidR="00657C09" w:rsidRPr="00A3297C">
        <w:t>aragrafi</w:t>
      </w:r>
      <w:r w:rsidR="00C155E6" w:rsidRPr="00A3297C">
        <w:t>n e</w:t>
      </w:r>
      <w:r w:rsidR="00657C09" w:rsidRPr="00A3297C">
        <w:t xml:space="preserve"> par</w:t>
      </w:r>
      <w:r w:rsidR="00114F47" w:rsidRPr="00A3297C">
        <w:t>ë</w:t>
      </w:r>
      <w:r w:rsidR="00C155E6" w:rsidRPr="00A3297C">
        <w:t xml:space="preserve">, </w:t>
      </w:r>
      <w:r w:rsidR="004A6C28" w:rsidRPr="00A3297C">
        <w:t xml:space="preserve">fjalët </w:t>
      </w:r>
      <w:r w:rsidR="00C155E6" w:rsidRPr="00A3297C">
        <w:t>“84 214 veta”</w:t>
      </w:r>
      <w:r w:rsidR="00657C09" w:rsidRPr="00A3297C">
        <w:t xml:space="preserve"> z</w:t>
      </w:r>
      <w:r w:rsidR="00114F47" w:rsidRPr="00A3297C">
        <w:t>ë</w:t>
      </w:r>
      <w:r w:rsidR="00657C09" w:rsidRPr="00A3297C">
        <w:t>vend</w:t>
      </w:r>
      <w:r w:rsidR="00114F47" w:rsidRPr="00A3297C">
        <w:t>ë</w:t>
      </w:r>
      <w:r w:rsidR="00657C09" w:rsidRPr="00A3297C">
        <w:t xml:space="preserve">sohet me </w:t>
      </w:r>
      <w:r w:rsidR="00C155E6" w:rsidRPr="00A3297C">
        <w:t>“</w:t>
      </w:r>
      <w:r w:rsidR="007A4842" w:rsidRPr="00A3297C">
        <w:t xml:space="preserve">84 </w:t>
      </w:r>
      <w:r w:rsidR="00F83774" w:rsidRPr="00A3297C">
        <w:t>5</w:t>
      </w:r>
      <w:r w:rsidR="00DE5116" w:rsidRPr="00A3297C">
        <w:t>76</w:t>
      </w:r>
      <w:r w:rsidR="007A4842" w:rsidRPr="00A3297C">
        <w:t xml:space="preserve"> veta</w:t>
      </w:r>
      <w:r w:rsidR="00C155E6" w:rsidRPr="00A3297C">
        <w:t>”</w:t>
      </w:r>
      <w:r w:rsidR="002A30EF" w:rsidRPr="00A3297C">
        <w:t>;</w:t>
      </w:r>
    </w:p>
    <w:p w14:paraId="1B977AF3" w14:textId="4E75A0BB" w:rsidR="000D4A01" w:rsidRPr="00A3297C" w:rsidRDefault="00E43403" w:rsidP="00E43403">
      <w:pPr>
        <w:pStyle w:val="TEKSTI"/>
      </w:pPr>
      <w:r>
        <w:t>-</w:t>
      </w:r>
      <w:r w:rsidR="00F60A6E">
        <w:t xml:space="preserve"> </w:t>
      </w:r>
      <w:r w:rsidR="00F46149" w:rsidRPr="00A3297C">
        <w:t>Tabela nr.</w:t>
      </w:r>
      <w:r w:rsidR="00F60A6E">
        <w:t xml:space="preserve"> </w:t>
      </w:r>
      <w:r w:rsidR="00F46149" w:rsidRPr="00A3297C">
        <w:t xml:space="preserve">2 dhe </w:t>
      </w:r>
      <w:r w:rsidR="00B04EBA" w:rsidRPr="00A3297C">
        <w:t>aneksi nr.</w:t>
      </w:r>
      <w:r w:rsidR="00F60A6E">
        <w:t xml:space="preserve"> </w:t>
      </w:r>
      <w:r w:rsidR="00B04EBA" w:rsidRPr="00A3297C">
        <w:t xml:space="preserve">5, </w:t>
      </w:r>
      <w:r w:rsidR="000D4A01" w:rsidRPr="00A3297C">
        <w:t>që pë</w:t>
      </w:r>
      <w:r w:rsidR="00F46149" w:rsidRPr="00A3297C">
        <w:t>rmenden</w:t>
      </w:r>
      <w:r w:rsidR="000D4A01" w:rsidRPr="00A3297C">
        <w:t xml:space="preserve"> në nenin 12, zëvendësohe</w:t>
      </w:r>
      <w:r w:rsidR="00F46149" w:rsidRPr="00A3297C">
        <w:t>n</w:t>
      </w:r>
      <w:r w:rsidR="000D4A01" w:rsidRPr="00A3297C">
        <w:t xml:space="preserve"> me</w:t>
      </w:r>
      <w:r w:rsidR="00F46149" w:rsidRPr="00A3297C">
        <w:t xml:space="preserve"> </w:t>
      </w:r>
      <w:r w:rsidR="00B04EBA" w:rsidRPr="00A3297C">
        <w:t>tabelën nr.</w:t>
      </w:r>
      <w:r w:rsidR="00F60A6E">
        <w:t xml:space="preserve"> </w:t>
      </w:r>
      <w:r w:rsidR="00B04EBA" w:rsidRPr="00A3297C">
        <w:t xml:space="preserve">2 dhe aneksin </w:t>
      </w:r>
      <w:r w:rsidR="000D4A01" w:rsidRPr="00A3297C">
        <w:t>nr.</w:t>
      </w:r>
      <w:r w:rsidR="00F60A6E">
        <w:t xml:space="preserve"> </w:t>
      </w:r>
      <w:r w:rsidR="000D4A01" w:rsidRPr="00A3297C">
        <w:t>5</w:t>
      </w:r>
      <w:r w:rsidR="00B04EBA" w:rsidRPr="00A3297C">
        <w:t>,</w:t>
      </w:r>
      <w:r w:rsidR="000D4A01" w:rsidRPr="00A3297C">
        <w:t xml:space="preserve"> që i bashkëlidhe</w:t>
      </w:r>
      <w:r w:rsidR="00F46149" w:rsidRPr="00A3297C">
        <w:t>n</w:t>
      </w:r>
      <w:r w:rsidR="000D4A01" w:rsidRPr="00A3297C">
        <w:t xml:space="preserve"> këtij </w:t>
      </w:r>
      <w:r w:rsidR="002A30EF" w:rsidRPr="00A3297C">
        <w:t>akti normativ</w:t>
      </w:r>
      <w:r w:rsidR="000D4A01" w:rsidRPr="00A3297C">
        <w:t>.</w:t>
      </w:r>
    </w:p>
    <w:p w14:paraId="1D546A96" w14:textId="77777777" w:rsidR="00744698" w:rsidRPr="00A3297C" w:rsidRDefault="00744698" w:rsidP="00A3297C">
      <w:pPr>
        <w:spacing w:after="0" w:line="240" w:lineRule="auto"/>
        <w:ind w:firstLine="284"/>
        <w:contextualSpacing/>
        <w:jc w:val="both"/>
        <w:rPr>
          <w:rFonts w:ascii="Garamond" w:hAnsi="Garamond" w:cs="Times New Roman"/>
          <w:bCs/>
          <w:sz w:val="24"/>
          <w:szCs w:val="24"/>
        </w:rPr>
      </w:pPr>
    </w:p>
    <w:p w14:paraId="4A89B9B5" w14:textId="77777777" w:rsidR="00744698" w:rsidRPr="00F60A6E" w:rsidRDefault="00744698" w:rsidP="00A3297C">
      <w:pPr>
        <w:spacing w:after="0" w:line="240" w:lineRule="auto"/>
        <w:ind w:firstLine="284"/>
        <w:contextualSpacing/>
        <w:jc w:val="center"/>
        <w:rPr>
          <w:rFonts w:ascii="Garamond" w:hAnsi="Garamond" w:cs="Times New Roman"/>
          <w:bCs/>
          <w:sz w:val="24"/>
          <w:szCs w:val="24"/>
        </w:rPr>
      </w:pPr>
      <w:r w:rsidRPr="00F60A6E">
        <w:rPr>
          <w:rFonts w:ascii="Garamond" w:hAnsi="Garamond" w:cs="Times New Roman"/>
          <w:bCs/>
          <w:sz w:val="24"/>
          <w:szCs w:val="24"/>
        </w:rPr>
        <w:t xml:space="preserve">Neni </w:t>
      </w:r>
      <w:r w:rsidR="00C155E6" w:rsidRPr="00F60A6E">
        <w:rPr>
          <w:rFonts w:ascii="Garamond" w:hAnsi="Garamond" w:cs="Times New Roman"/>
          <w:bCs/>
          <w:sz w:val="24"/>
          <w:szCs w:val="24"/>
        </w:rPr>
        <w:t>6</w:t>
      </w:r>
    </w:p>
    <w:p w14:paraId="20A63DF5" w14:textId="77777777" w:rsidR="00C155E6" w:rsidRPr="00A3297C" w:rsidRDefault="00C155E6" w:rsidP="00A3297C">
      <w:pPr>
        <w:spacing w:after="0" w:line="240" w:lineRule="auto"/>
        <w:ind w:firstLine="284"/>
        <w:contextualSpacing/>
        <w:rPr>
          <w:rFonts w:ascii="Garamond" w:hAnsi="Garamond" w:cs="Times New Roman"/>
          <w:bCs/>
          <w:sz w:val="24"/>
          <w:szCs w:val="24"/>
        </w:rPr>
      </w:pPr>
    </w:p>
    <w:p w14:paraId="24A39461" w14:textId="77777777" w:rsidR="00744698" w:rsidRPr="00A3297C" w:rsidRDefault="00744698" w:rsidP="00E43403">
      <w:pPr>
        <w:pStyle w:val="TEKSTI"/>
      </w:pPr>
      <w:r w:rsidRPr="00A3297C">
        <w:t>Neni 14</w:t>
      </w:r>
      <w:r w:rsidR="003603C6" w:rsidRPr="00A3297C">
        <w:t xml:space="preserve"> ndryshohet, si më</w:t>
      </w:r>
      <w:r w:rsidR="002A30EF" w:rsidRPr="00A3297C">
        <w:t xml:space="preserve"> </w:t>
      </w:r>
      <w:r w:rsidRPr="00A3297C">
        <w:t>poshtë vijon:</w:t>
      </w:r>
    </w:p>
    <w:p w14:paraId="328025CE" w14:textId="77777777" w:rsidR="00C155E6" w:rsidRPr="00A3297C" w:rsidRDefault="00C155E6" w:rsidP="00A3297C">
      <w:pPr>
        <w:spacing w:after="0" w:line="240" w:lineRule="auto"/>
        <w:ind w:firstLine="284"/>
        <w:contextualSpacing/>
        <w:jc w:val="center"/>
        <w:rPr>
          <w:rFonts w:ascii="Garamond" w:hAnsi="Garamond" w:cs="Times New Roman"/>
          <w:bCs/>
          <w:sz w:val="24"/>
          <w:szCs w:val="24"/>
        </w:rPr>
      </w:pPr>
    </w:p>
    <w:p w14:paraId="79371E22" w14:textId="77777777" w:rsidR="00744698" w:rsidRPr="00A3297C" w:rsidRDefault="00744698" w:rsidP="00A3297C">
      <w:pPr>
        <w:spacing w:after="0" w:line="240" w:lineRule="auto"/>
        <w:ind w:left="340" w:firstLine="284"/>
        <w:contextualSpacing/>
        <w:jc w:val="center"/>
        <w:rPr>
          <w:rFonts w:ascii="Garamond" w:hAnsi="Garamond" w:cs="Times New Roman"/>
          <w:bCs/>
          <w:sz w:val="24"/>
          <w:szCs w:val="24"/>
        </w:rPr>
      </w:pPr>
      <w:r w:rsidRPr="00A3297C">
        <w:rPr>
          <w:rFonts w:ascii="Garamond" w:hAnsi="Garamond" w:cs="Times New Roman"/>
          <w:bCs/>
          <w:sz w:val="24"/>
          <w:szCs w:val="24"/>
        </w:rPr>
        <w:t>“Neni 14</w:t>
      </w:r>
    </w:p>
    <w:p w14:paraId="528BF76F" w14:textId="77777777" w:rsidR="00C155E6" w:rsidRPr="00A3297C" w:rsidRDefault="00C155E6" w:rsidP="00A3297C">
      <w:pPr>
        <w:spacing w:after="0" w:line="240" w:lineRule="auto"/>
        <w:ind w:left="340" w:firstLine="284"/>
        <w:contextualSpacing/>
        <w:jc w:val="both"/>
        <w:rPr>
          <w:rFonts w:ascii="Garamond" w:hAnsi="Garamond" w:cs="Times New Roman"/>
          <w:bCs/>
          <w:sz w:val="24"/>
          <w:szCs w:val="24"/>
        </w:rPr>
      </w:pPr>
    </w:p>
    <w:p w14:paraId="5EA04B8B" w14:textId="77777777" w:rsidR="00744698" w:rsidRPr="00A3297C" w:rsidRDefault="00744698" w:rsidP="00E43403">
      <w:pPr>
        <w:pStyle w:val="TEKSTI"/>
      </w:pPr>
      <w:r w:rsidRPr="00A3297C">
        <w:t xml:space="preserve">Fondi rezervë </w:t>
      </w:r>
      <w:r w:rsidR="0067790E" w:rsidRPr="00A3297C">
        <w:t>i buxhetit</w:t>
      </w:r>
      <w:r w:rsidR="009C1A37" w:rsidRPr="00A3297C">
        <w:t>,</w:t>
      </w:r>
      <w:r w:rsidR="0067790E" w:rsidRPr="00A3297C">
        <w:t xml:space="preserve"> </w:t>
      </w:r>
      <w:r w:rsidRPr="00A3297C">
        <w:t xml:space="preserve">prej 3 </w:t>
      </w:r>
      <w:r w:rsidR="00A320FE" w:rsidRPr="00A3297C">
        <w:t>3</w:t>
      </w:r>
      <w:r w:rsidR="007633E5" w:rsidRPr="00A3297C">
        <w:t>50</w:t>
      </w:r>
      <w:r w:rsidRPr="00A3297C">
        <w:t xml:space="preserve"> milionë lekësh</w:t>
      </w:r>
      <w:r w:rsidR="009C1A37" w:rsidRPr="00A3297C">
        <w:t>,</w:t>
      </w:r>
      <w:r w:rsidRPr="00A3297C">
        <w:t xml:space="preserve"> përdoret me ve</w:t>
      </w:r>
      <w:r w:rsidR="009C1A37" w:rsidRPr="00A3297C">
        <w:t>ndim të Këshillit të Ministrave</w:t>
      </w:r>
      <w:r w:rsidRPr="00A3297C">
        <w:t xml:space="preserve"> për raste të paparashikuara të njësive të qeverisjes së përgjithshme</w:t>
      </w:r>
      <w:r w:rsidR="009C1A37" w:rsidRPr="00A3297C">
        <w:t>.</w:t>
      </w:r>
      <w:r w:rsidRPr="00A3297C">
        <w:t xml:space="preserve"> </w:t>
      </w:r>
    </w:p>
    <w:p w14:paraId="0F80611D" w14:textId="77777777" w:rsidR="00744698" w:rsidRPr="00A3297C" w:rsidRDefault="00744698" w:rsidP="00E43403">
      <w:pPr>
        <w:pStyle w:val="TEKSTI"/>
      </w:pPr>
      <w:r w:rsidRPr="00A3297C">
        <w:t>Kontigjenca për risqet e borxhit</w:t>
      </w:r>
      <w:r w:rsidR="0098679C" w:rsidRPr="00A3297C">
        <w:t>,</w:t>
      </w:r>
      <w:r w:rsidRPr="00A3297C">
        <w:t xml:space="preserve"> prej 4 800 milionë lekësh</w:t>
      </w:r>
      <w:r w:rsidR="0098679C" w:rsidRPr="00A3297C">
        <w:t>,</w:t>
      </w:r>
      <w:r w:rsidRPr="00A3297C">
        <w:t xml:space="preserve"> përdoret nga ministri përgjegjës për financat për të kompensuar rreziqe potenciale nga luhatjet në kurset e këmbimit ose normat e interesit, me ndikim në shpenzimet për interesa.</w:t>
      </w:r>
    </w:p>
    <w:p w14:paraId="4C78125A" w14:textId="5EA5FD6C" w:rsidR="00744698" w:rsidRPr="00A3297C" w:rsidRDefault="00744698" w:rsidP="00E43403">
      <w:pPr>
        <w:pStyle w:val="TEKSTI"/>
      </w:pPr>
      <w:r w:rsidRPr="00A3297C">
        <w:t xml:space="preserve">Shumat e shpërndara nga fondi </w:t>
      </w:r>
      <w:r w:rsidR="00F60A6E" w:rsidRPr="00A3297C">
        <w:t>rezervë</w:t>
      </w:r>
      <w:r w:rsidRPr="00A3297C">
        <w:t xml:space="preserve"> dhe kontigjenca për risqet e borxhit shtojnë kufijtë e miratuar në tabelat 1 dhe 4, që përmenden në nenin 11</w:t>
      </w:r>
      <w:r w:rsidR="0098679C" w:rsidRPr="00A3297C">
        <w:t>,</w:t>
      </w:r>
      <w:r w:rsidRPr="00A3297C">
        <w:t xml:space="preserve"> të këtij ligji.”</w:t>
      </w:r>
      <w:r w:rsidR="00522E8F" w:rsidRPr="00A3297C">
        <w:t>.</w:t>
      </w:r>
    </w:p>
    <w:p w14:paraId="3564F571" w14:textId="77777777" w:rsidR="00DD04AA" w:rsidRPr="00A3297C" w:rsidRDefault="00DD04AA" w:rsidP="00A3297C">
      <w:pPr>
        <w:spacing w:after="0" w:line="240" w:lineRule="auto"/>
        <w:ind w:firstLine="284"/>
        <w:contextualSpacing/>
        <w:jc w:val="both"/>
        <w:rPr>
          <w:rFonts w:ascii="Garamond" w:hAnsi="Garamond" w:cs="Times New Roman"/>
          <w:bCs/>
          <w:sz w:val="24"/>
          <w:szCs w:val="24"/>
        </w:rPr>
      </w:pPr>
    </w:p>
    <w:p w14:paraId="7D28B55B" w14:textId="77777777" w:rsidR="00F30171" w:rsidRPr="00F60A6E" w:rsidRDefault="00F30171" w:rsidP="00A3297C">
      <w:pPr>
        <w:spacing w:after="0" w:line="240" w:lineRule="auto"/>
        <w:ind w:firstLine="284"/>
        <w:contextualSpacing/>
        <w:jc w:val="center"/>
        <w:rPr>
          <w:rFonts w:ascii="Garamond" w:hAnsi="Garamond" w:cs="Times New Roman"/>
          <w:bCs/>
          <w:sz w:val="24"/>
          <w:szCs w:val="24"/>
        </w:rPr>
      </w:pPr>
      <w:r w:rsidRPr="00F60A6E">
        <w:rPr>
          <w:rFonts w:ascii="Garamond" w:hAnsi="Garamond" w:cs="Times New Roman"/>
          <w:bCs/>
          <w:sz w:val="24"/>
          <w:szCs w:val="24"/>
        </w:rPr>
        <w:t xml:space="preserve">Neni </w:t>
      </w:r>
      <w:r w:rsidR="00C155E6" w:rsidRPr="00F60A6E">
        <w:rPr>
          <w:rFonts w:ascii="Garamond" w:hAnsi="Garamond" w:cs="Times New Roman"/>
          <w:bCs/>
          <w:sz w:val="24"/>
          <w:szCs w:val="24"/>
        </w:rPr>
        <w:t>7</w:t>
      </w:r>
    </w:p>
    <w:p w14:paraId="1DC264F0" w14:textId="77777777" w:rsidR="0098679C" w:rsidRPr="00A3297C" w:rsidRDefault="0098679C" w:rsidP="00A3297C">
      <w:pPr>
        <w:spacing w:after="0" w:line="240" w:lineRule="auto"/>
        <w:ind w:firstLine="284"/>
        <w:contextualSpacing/>
        <w:jc w:val="center"/>
        <w:rPr>
          <w:rFonts w:ascii="Garamond" w:hAnsi="Garamond" w:cs="Times New Roman"/>
          <w:b/>
          <w:bCs/>
          <w:sz w:val="24"/>
          <w:szCs w:val="24"/>
        </w:rPr>
      </w:pPr>
    </w:p>
    <w:p w14:paraId="45A70ED9" w14:textId="77777777" w:rsidR="00F30171" w:rsidRPr="00A3297C" w:rsidRDefault="00F30171" w:rsidP="00E43403">
      <w:pPr>
        <w:pStyle w:val="TEKSTI"/>
      </w:pPr>
      <w:r w:rsidRPr="00A3297C">
        <w:t xml:space="preserve">Neni 19 </w:t>
      </w:r>
      <w:r w:rsidR="0098679C" w:rsidRPr="00A3297C">
        <w:t>ndryshohet, si më poshtë vijon</w:t>
      </w:r>
      <w:r w:rsidRPr="00A3297C">
        <w:t>:</w:t>
      </w:r>
    </w:p>
    <w:p w14:paraId="34F1757F" w14:textId="77777777" w:rsidR="00C155E6" w:rsidRPr="00A3297C" w:rsidRDefault="00C155E6" w:rsidP="00A3297C">
      <w:pPr>
        <w:spacing w:after="0" w:line="240" w:lineRule="auto"/>
        <w:ind w:firstLine="284"/>
        <w:contextualSpacing/>
        <w:jc w:val="center"/>
        <w:rPr>
          <w:rFonts w:ascii="Garamond" w:hAnsi="Garamond" w:cs="Times New Roman"/>
          <w:bCs/>
          <w:sz w:val="24"/>
          <w:szCs w:val="24"/>
        </w:rPr>
      </w:pPr>
    </w:p>
    <w:p w14:paraId="2E355ABC" w14:textId="77777777" w:rsidR="00F30171" w:rsidRPr="00A3297C" w:rsidRDefault="001727B9" w:rsidP="00A3297C">
      <w:pPr>
        <w:spacing w:after="0" w:line="240" w:lineRule="auto"/>
        <w:ind w:left="340" w:firstLine="284"/>
        <w:contextualSpacing/>
        <w:jc w:val="center"/>
        <w:rPr>
          <w:rFonts w:ascii="Garamond" w:hAnsi="Garamond" w:cs="Times New Roman"/>
          <w:bCs/>
          <w:sz w:val="24"/>
          <w:szCs w:val="24"/>
        </w:rPr>
      </w:pPr>
      <w:r w:rsidRPr="00A3297C">
        <w:rPr>
          <w:rFonts w:ascii="Garamond" w:hAnsi="Garamond" w:cs="Times New Roman"/>
          <w:bCs/>
          <w:sz w:val="24"/>
          <w:szCs w:val="24"/>
        </w:rPr>
        <w:t>“</w:t>
      </w:r>
      <w:r w:rsidR="00F30171" w:rsidRPr="00A3297C">
        <w:rPr>
          <w:rFonts w:ascii="Garamond" w:hAnsi="Garamond" w:cs="Times New Roman"/>
          <w:bCs/>
          <w:sz w:val="24"/>
          <w:szCs w:val="24"/>
        </w:rPr>
        <w:t>Neni 19</w:t>
      </w:r>
    </w:p>
    <w:p w14:paraId="4FE6B0B8" w14:textId="77777777" w:rsidR="00C155E6" w:rsidRPr="00A3297C" w:rsidRDefault="00C155E6" w:rsidP="00A3297C">
      <w:pPr>
        <w:spacing w:after="0" w:line="240" w:lineRule="auto"/>
        <w:ind w:left="340" w:firstLine="284"/>
        <w:contextualSpacing/>
        <w:jc w:val="both"/>
        <w:rPr>
          <w:rFonts w:ascii="Garamond" w:hAnsi="Garamond" w:cs="Times New Roman"/>
          <w:bCs/>
          <w:sz w:val="24"/>
          <w:szCs w:val="24"/>
        </w:rPr>
      </w:pPr>
    </w:p>
    <w:p w14:paraId="60165530" w14:textId="77777777" w:rsidR="00F30171" w:rsidRPr="00A3297C" w:rsidRDefault="00F30171" w:rsidP="00E43403">
      <w:pPr>
        <w:pStyle w:val="TEKSTI"/>
      </w:pPr>
      <w:r w:rsidRPr="00A3297C">
        <w:t xml:space="preserve">Kufiri për rritjen vjetore të totalit ekzistues të stokut të borxhit të qeverisjes qendrore dhe atij të garantuar të qeverisjes qendrore në dobi të palëve të treta përfituese për vitin 2022, pa përfshirë efektet e mundshme prej ndryshimit të kursit të këmbimit, është deri në </w:t>
      </w:r>
      <w:r w:rsidR="00402AC3" w:rsidRPr="00A3297C">
        <w:t>48 392</w:t>
      </w:r>
      <w:r w:rsidRPr="00A3297C">
        <w:t xml:space="preserve"> milionë</w:t>
      </w:r>
      <w:r w:rsidR="005712EC" w:rsidRPr="00A3297C">
        <w:t xml:space="preserve"> lekë, i dhënë me hollësi si më</w:t>
      </w:r>
      <w:r w:rsidR="00DB5333" w:rsidRPr="00A3297C">
        <w:t xml:space="preserve"> </w:t>
      </w:r>
      <w:r w:rsidRPr="00A3297C">
        <w:t>poshtë:</w:t>
      </w:r>
    </w:p>
    <w:p w14:paraId="47E02836" w14:textId="56E7BB6F" w:rsidR="00F30171" w:rsidRPr="00A3297C" w:rsidRDefault="00F30171" w:rsidP="00E43403">
      <w:pPr>
        <w:pStyle w:val="TEKSTI"/>
      </w:pPr>
      <w:r w:rsidRPr="00A3297C">
        <w:t xml:space="preserve">- </w:t>
      </w:r>
      <w:r w:rsidR="00A3297C">
        <w:t xml:space="preserve"> </w:t>
      </w:r>
      <w:r w:rsidR="007543CC" w:rsidRPr="00A3297C">
        <w:t>P</w:t>
      </w:r>
      <w:r w:rsidRPr="00A3297C">
        <w:t xml:space="preserve">ër huamarrjen totale neto vjetore, përfshirë huamarrjen e brendshme dhe atë të huaj, deri në 33 480 milionë lekë; </w:t>
      </w:r>
    </w:p>
    <w:p w14:paraId="7D736EBD" w14:textId="2A2987D4" w:rsidR="00F30171" w:rsidRPr="00A3297C" w:rsidRDefault="00F30171" w:rsidP="00E43403">
      <w:pPr>
        <w:pStyle w:val="TEKSTI"/>
      </w:pPr>
      <w:r w:rsidRPr="00A3297C">
        <w:t xml:space="preserve">- </w:t>
      </w:r>
      <w:r w:rsidR="00A3297C">
        <w:t xml:space="preserve"> </w:t>
      </w:r>
      <w:r w:rsidR="007543CC" w:rsidRPr="00A3297C">
        <w:t>P</w:t>
      </w:r>
      <w:r w:rsidRPr="00A3297C">
        <w:t xml:space="preserve">ër rritjen vjetore të garancive të qeverisjes qendrore në dobi të palëve të treta përfituese deri në 14 </w:t>
      </w:r>
      <w:r w:rsidR="00736798" w:rsidRPr="00A3297C">
        <w:t>912</w:t>
      </w:r>
      <w:r w:rsidRPr="00A3297C">
        <w:t xml:space="preserve"> milionë lekë.</w:t>
      </w:r>
    </w:p>
    <w:p w14:paraId="64202472" w14:textId="77777777" w:rsidR="00F30171" w:rsidRPr="00A3297C" w:rsidRDefault="00F30171" w:rsidP="00E43403">
      <w:pPr>
        <w:pStyle w:val="TEKSTI"/>
      </w:pPr>
      <w:r w:rsidRPr="00A3297C">
        <w:t>Stoku i borxhit publik vlerësohet të arrijë</w:t>
      </w:r>
      <w:r w:rsidR="0036442B" w:rsidRPr="00A3297C">
        <w:rPr>
          <w:i/>
        </w:rPr>
        <w:t xml:space="preserve"> </w:t>
      </w:r>
      <w:r w:rsidRPr="00A3297C">
        <w:t xml:space="preserve">në 1 431 </w:t>
      </w:r>
      <w:r w:rsidR="00402AC3" w:rsidRPr="00A3297C">
        <w:t>703</w:t>
      </w:r>
      <w:r w:rsidRPr="00A3297C">
        <w:t xml:space="preserve"> milionë lekë, pa përfshirë efektet e mundshme prej ndryshimit të kursit të këmbimit, i dhënë me hollësi</w:t>
      </w:r>
      <w:r w:rsidR="007E2BCB" w:rsidRPr="00A3297C">
        <w:t>,</w:t>
      </w:r>
      <w:r w:rsidRPr="00A3297C">
        <w:t xml:space="preserve"> si më</w:t>
      </w:r>
      <w:r w:rsidR="00A25AF0" w:rsidRPr="00A3297C">
        <w:t xml:space="preserve"> </w:t>
      </w:r>
      <w:r w:rsidRPr="00A3297C">
        <w:t>poshtë:</w:t>
      </w:r>
    </w:p>
    <w:p w14:paraId="1D06A658" w14:textId="155F50C5" w:rsidR="00F30171" w:rsidRPr="00A3297C" w:rsidRDefault="00F30171" w:rsidP="00E43403">
      <w:pPr>
        <w:pStyle w:val="TEKSTI"/>
      </w:pPr>
      <w:r w:rsidRPr="00A3297C">
        <w:t xml:space="preserve">- </w:t>
      </w:r>
      <w:r w:rsidR="00A3297C">
        <w:t xml:space="preserve"> </w:t>
      </w:r>
      <w:r w:rsidR="00A25AF0" w:rsidRPr="00A3297C">
        <w:t>S</w:t>
      </w:r>
      <w:r w:rsidRPr="00A3297C">
        <w:t>toku i borxhit të qeverisjes qendrore</w:t>
      </w:r>
      <w:r w:rsidR="004D4F10" w:rsidRPr="00A3297C">
        <w:t>,</w:t>
      </w:r>
      <w:r w:rsidRPr="00A3297C">
        <w:t xml:space="preserve"> 1 361 245</w:t>
      </w:r>
      <w:r w:rsidR="0036442B" w:rsidRPr="00A3297C">
        <w:rPr>
          <w:i/>
        </w:rPr>
        <w:t xml:space="preserve"> </w:t>
      </w:r>
      <w:r w:rsidRPr="00A3297C">
        <w:t>milionë lekë;</w:t>
      </w:r>
    </w:p>
    <w:p w14:paraId="232842E8" w14:textId="1433F77F" w:rsidR="00F30171" w:rsidRPr="00A3297C" w:rsidRDefault="00F30171" w:rsidP="00E43403">
      <w:pPr>
        <w:pStyle w:val="TEKSTI"/>
      </w:pPr>
      <w:r w:rsidRPr="00A3297C">
        <w:lastRenderedPageBreak/>
        <w:t xml:space="preserve">- </w:t>
      </w:r>
      <w:r w:rsidR="00A3297C">
        <w:t xml:space="preserve"> </w:t>
      </w:r>
      <w:r w:rsidR="00A25AF0" w:rsidRPr="00A3297C">
        <w:t>S</w:t>
      </w:r>
      <w:r w:rsidRPr="00A3297C">
        <w:t>toku i borxhit të garantu</w:t>
      </w:r>
      <w:r w:rsidR="00353224" w:rsidRPr="00A3297C">
        <w:t>a</w:t>
      </w:r>
      <w:r w:rsidRPr="00A3297C">
        <w:t>r nga qeverisja qendrore</w:t>
      </w:r>
      <w:r w:rsidR="004D4F10" w:rsidRPr="00A3297C">
        <w:t>,</w:t>
      </w:r>
      <w:r w:rsidRPr="00A3297C">
        <w:t xml:space="preserve"> 69 </w:t>
      </w:r>
      <w:r w:rsidR="00736798" w:rsidRPr="00A3297C">
        <w:t>808</w:t>
      </w:r>
      <w:r w:rsidRPr="00A3297C">
        <w:t xml:space="preserve"> milionë lekë;</w:t>
      </w:r>
    </w:p>
    <w:p w14:paraId="5A9B75F4" w14:textId="328EC8ED" w:rsidR="00F30171" w:rsidRPr="00A3297C" w:rsidRDefault="00F30171" w:rsidP="00E43403">
      <w:pPr>
        <w:pStyle w:val="TEKSTI"/>
      </w:pPr>
      <w:r w:rsidRPr="00A3297C">
        <w:t xml:space="preserve">- </w:t>
      </w:r>
      <w:r w:rsidR="00A3297C">
        <w:t xml:space="preserve"> </w:t>
      </w:r>
      <w:r w:rsidR="00A25AF0" w:rsidRPr="00A3297C">
        <w:t>S</w:t>
      </w:r>
      <w:r w:rsidRPr="00A3297C">
        <w:t>toku i borxhit të qeverisjes vendore</w:t>
      </w:r>
      <w:r w:rsidR="004D4F10" w:rsidRPr="00A3297C">
        <w:t>,</w:t>
      </w:r>
      <w:r w:rsidRPr="00A3297C">
        <w:t xml:space="preserve"> 650 milionë lekë.</w:t>
      </w:r>
      <w:r w:rsidR="001727B9" w:rsidRPr="00A3297C">
        <w:t>”</w:t>
      </w:r>
      <w:r w:rsidR="0006500E" w:rsidRPr="00A3297C">
        <w:t>.</w:t>
      </w:r>
    </w:p>
    <w:p w14:paraId="1908E9E9" w14:textId="77777777" w:rsidR="00F30171" w:rsidRPr="00A3297C" w:rsidRDefault="00F30171" w:rsidP="00A3297C">
      <w:pPr>
        <w:spacing w:after="0" w:line="240" w:lineRule="auto"/>
        <w:ind w:firstLine="284"/>
        <w:contextualSpacing/>
        <w:jc w:val="both"/>
        <w:rPr>
          <w:rFonts w:ascii="Garamond" w:hAnsi="Garamond" w:cs="Times New Roman"/>
          <w:bCs/>
          <w:sz w:val="24"/>
          <w:szCs w:val="24"/>
        </w:rPr>
      </w:pPr>
    </w:p>
    <w:p w14:paraId="06024213" w14:textId="54CF6FD2" w:rsidR="00BD14E1" w:rsidRPr="00F60A6E" w:rsidRDefault="00E638C5" w:rsidP="00A3297C">
      <w:pPr>
        <w:spacing w:after="0" w:line="240" w:lineRule="auto"/>
        <w:ind w:firstLine="284"/>
        <w:contextualSpacing/>
        <w:jc w:val="center"/>
        <w:rPr>
          <w:rFonts w:ascii="Garamond" w:hAnsi="Garamond" w:cs="Times New Roman"/>
          <w:bCs/>
          <w:sz w:val="24"/>
          <w:szCs w:val="24"/>
        </w:rPr>
      </w:pPr>
      <w:r w:rsidRPr="00F60A6E">
        <w:rPr>
          <w:rFonts w:ascii="Garamond" w:hAnsi="Garamond" w:cs="Times New Roman"/>
          <w:bCs/>
          <w:sz w:val="24"/>
          <w:szCs w:val="24"/>
        </w:rPr>
        <w:t xml:space="preserve">Neni </w:t>
      </w:r>
      <w:r w:rsidR="00385434" w:rsidRPr="00F60A6E">
        <w:rPr>
          <w:rFonts w:ascii="Garamond" w:hAnsi="Garamond" w:cs="Times New Roman"/>
          <w:bCs/>
          <w:sz w:val="24"/>
          <w:szCs w:val="24"/>
        </w:rPr>
        <w:t>8</w:t>
      </w:r>
    </w:p>
    <w:p w14:paraId="1FAD8FBF" w14:textId="77777777" w:rsidR="0006500E" w:rsidRPr="00A3297C" w:rsidRDefault="0006500E" w:rsidP="00A3297C">
      <w:pPr>
        <w:spacing w:after="0" w:line="240" w:lineRule="auto"/>
        <w:ind w:firstLine="284"/>
        <w:contextualSpacing/>
        <w:jc w:val="both"/>
        <w:rPr>
          <w:rFonts w:ascii="Garamond" w:hAnsi="Garamond" w:cs="Times New Roman"/>
          <w:bCs/>
          <w:sz w:val="24"/>
          <w:szCs w:val="24"/>
        </w:rPr>
      </w:pPr>
    </w:p>
    <w:p w14:paraId="607058BE" w14:textId="6BE80A1C" w:rsidR="00BD14E1" w:rsidRPr="00A3297C" w:rsidRDefault="00E10F3E" w:rsidP="00E43403">
      <w:pPr>
        <w:pStyle w:val="TEKSTI"/>
      </w:pPr>
      <w:r w:rsidRPr="00A3297C">
        <w:t>Ky akt normativ hyn në</w:t>
      </w:r>
      <w:r w:rsidR="00BD14E1" w:rsidRPr="00A3297C">
        <w:t xml:space="preserve"> fuqi </w:t>
      </w:r>
      <w:r w:rsidR="00E638C5" w:rsidRPr="00A3297C">
        <w:t>menjëherë</w:t>
      </w:r>
      <w:r w:rsidR="009405FD" w:rsidRPr="00A3297C">
        <w:t xml:space="preserve"> dhe botohet n</w:t>
      </w:r>
      <w:r w:rsidR="00BD14E1" w:rsidRPr="00A3297C">
        <w:t xml:space="preserve">ë </w:t>
      </w:r>
      <w:r w:rsidR="00E638C5" w:rsidRPr="00A3297C">
        <w:t xml:space="preserve">Fletoren </w:t>
      </w:r>
      <w:r w:rsidR="00E43403" w:rsidRPr="00A3297C">
        <w:t>Zyrtare</w:t>
      </w:r>
      <w:r w:rsidR="009405FD" w:rsidRPr="00A3297C">
        <w:t>.</w:t>
      </w:r>
      <w:r w:rsidR="0036442B" w:rsidRPr="00A3297C">
        <w:rPr>
          <w:i/>
        </w:rPr>
        <w:t xml:space="preserve"> </w:t>
      </w:r>
    </w:p>
    <w:p w14:paraId="5109605E" w14:textId="77777777" w:rsidR="001120C1" w:rsidRPr="00A3297C" w:rsidRDefault="001120C1" w:rsidP="00A3297C">
      <w:pPr>
        <w:spacing w:after="0" w:line="240" w:lineRule="auto"/>
        <w:ind w:firstLine="284"/>
        <w:contextualSpacing/>
        <w:jc w:val="both"/>
        <w:rPr>
          <w:rFonts w:ascii="Garamond" w:hAnsi="Garamond" w:cs="Times New Roman"/>
          <w:bCs/>
          <w:sz w:val="24"/>
          <w:szCs w:val="24"/>
        </w:rPr>
      </w:pPr>
    </w:p>
    <w:p w14:paraId="1F393404" w14:textId="0211B8A9" w:rsidR="00213234" w:rsidRPr="00E43403" w:rsidRDefault="00E43403" w:rsidP="00E43403">
      <w:pPr>
        <w:spacing w:after="0" w:line="240" w:lineRule="auto"/>
        <w:ind w:firstLine="284"/>
        <w:contextualSpacing/>
        <w:jc w:val="right"/>
        <w:rPr>
          <w:rFonts w:ascii="Garamond" w:hAnsi="Garamond" w:cs="Times New Roman"/>
          <w:bCs/>
          <w:sz w:val="24"/>
          <w:szCs w:val="24"/>
        </w:rPr>
      </w:pPr>
      <w:r w:rsidRPr="00E43403">
        <w:rPr>
          <w:rFonts w:ascii="Garamond" w:hAnsi="Garamond" w:cs="Times New Roman"/>
          <w:bCs/>
          <w:sz w:val="24"/>
          <w:szCs w:val="24"/>
        </w:rPr>
        <w:t xml:space="preserve">KRYEMINISTËR </w:t>
      </w:r>
    </w:p>
    <w:p w14:paraId="5FCB91E6" w14:textId="555DE3A7" w:rsidR="00A25AF0" w:rsidRPr="00A3297C" w:rsidRDefault="00E43403" w:rsidP="00E43403">
      <w:pPr>
        <w:spacing w:after="0" w:line="240" w:lineRule="auto"/>
        <w:ind w:firstLine="284"/>
        <w:contextualSpacing/>
        <w:jc w:val="right"/>
        <w:rPr>
          <w:rFonts w:ascii="Garamond" w:hAnsi="Garamond" w:cs="Times New Roman"/>
          <w:b/>
          <w:bCs/>
          <w:sz w:val="24"/>
          <w:szCs w:val="24"/>
        </w:rPr>
      </w:pPr>
      <w:r w:rsidRPr="00A3297C">
        <w:rPr>
          <w:rFonts w:ascii="Garamond" w:hAnsi="Garamond" w:cs="Times New Roman"/>
          <w:b/>
          <w:bCs/>
          <w:sz w:val="24"/>
          <w:szCs w:val="24"/>
        </w:rPr>
        <w:t>Edi Rama</w:t>
      </w:r>
    </w:p>
    <w:p w14:paraId="2FB539F5" w14:textId="567D35E2" w:rsidR="00E83954" w:rsidRPr="00A3297C" w:rsidRDefault="00E83954" w:rsidP="00A3297C">
      <w:pPr>
        <w:spacing w:after="0" w:line="240" w:lineRule="auto"/>
        <w:ind w:firstLine="284"/>
        <w:contextualSpacing/>
        <w:jc w:val="center"/>
        <w:rPr>
          <w:rFonts w:ascii="Garamond" w:hAnsi="Garamond" w:cs="Times New Roman"/>
          <w:b/>
          <w:bCs/>
          <w:sz w:val="24"/>
          <w:szCs w:val="24"/>
        </w:rPr>
      </w:pPr>
    </w:p>
    <w:tbl>
      <w:tblPr>
        <w:tblW w:w="5000" w:type="pct"/>
        <w:tblLook w:val="04A0" w:firstRow="1" w:lastRow="0" w:firstColumn="1" w:lastColumn="0" w:noHBand="0" w:noVBand="1"/>
      </w:tblPr>
      <w:tblGrid>
        <w:gridCol w:w="571"/>
        <w:gridCol w:w="4599"/>
        <w:gridCol w:w="222"/>
        <w:gridCol w:w="776"/>
        <w:gridCol w:w="736"/>
        <w:gridCol w:w="729"/>
        <w:gridCol w:w="729"/>
        <w:gridCol w:w="880"/>
      </w:tblGrid>
      <w:tr w:rsidR="00F4711E" w:rsidRPr="00F4711E" w14:paraId="21F16C35" w14:textId="77777777" w:rsidTr="00F4711E">
        <w:trPr>
          <w:trHeight w:val="180"/>
        </w:trPr>
        <w:tc>
          <w:tcPr>
            <w:tcW w:w="5000" w:type="pct"/>
            <w:gridSpan w:val="8"/>
            <w:tcBorders>
              <w:top w:val="nil"/>
              <w:left w:val="nil"/>
              <w:bottom w:val="nil"/>
              <w:right w:val="nil"/>
            </w:tcBorders>
            <w:shd w:val="clear" w:color="000000" w:fill="FFFFFF"/>
            <w:noWrap/>
            <w:vAlign w:val="bottom"/>
            <w:hideMark/>
          </w:tcPr>
          <w:p w14:paraId="52F1D125" w14:textId="0D2C70A0" w:rsidR="00F4711E" w:rsidRPr="00F4711E" w:rsidRDefault="00F4711E" w:rsidP="00F4711E">
            <w:pPr>
              <w:spacing w:after="0" w:line="240" w:lineRule="auto"/>
              <w:rPr>
                <w:rFonts w:ascii="Garamond" w:eastAsia="Times New Roman" w:hAnsi="Garamond" w:cs="Arial"/>
                <w:b/>
                <w:bCs/>
                <w:sz w:val="14"/>
                <w:szCs w:val="20"/>
                <w:lang w:eastAsia="sq-AL"/>
              </w:rPr>
            </w:pPr>
            <w:bookmarkStart w:id="1" w:name="RANGE!B2:H182"/>
            <w:r w:rsidRPr="00F4711E">
              <w:rPr>
                <w:rFonts w:ascii="Garamond" w:eastAsia="Times New Roman" w:hAnsi="Garamond" w:cs="Arial"/>
                <w:b/>
                <w:bCs/>
                <w:sz w:val="16"/>
                <w:szCs w:val="20"/>
                <w:lang w:eastAsia="sq-AL"/>
              </w:rPr>
              <w:t>BUXHETI 2022 SIPAS MINISTRIVE T</w:t>
            </w:r>
            <w:r w:rsidR="003D55EE" w:rsidRPr="00F4711E">
              <w:rPr>
                <w:rFonts w:ascii="Garamond" w:eastAsia="Times New Roman" w:hAnsi="Garamond" w:cs="Arial"/>
                <w:b/>
                <w:bCs/>
                <w:sz w:val="16"/>
                <w:szCs w:val="20"/>
                <w:lang w:eastAsia="sq-AL"/>
              </w:rPr>
              <w:t>Ë</w:t>
            </w:r>
            <w:r w:rsidRPr="00F4711E">
              <w:rPr>
                <w:rFonts w:ascii="Garamond" w:eastAsia="Times New Roman" w:hAnsi="Garamond" w:cs="Arial"/>
                <w:b/>
                <w:bCs/>
                <w:sz w:val="16"/>
                <w:szCs w:val="20"/>
                <w:lang w:eastAsia="sq-AL"/>
              </w:rPr>
              <w:t xml:space="preserve"> LINJËS DHE INSTITUCIONEVE BUXHETORE</w:t>
            </w:r>
            <w:bookmarkEnd w:id="1"/>
          </w:p>
        </w:tc>
      </w:tr>
      <w:tr w:rsidR="00F4711E" w:rsidRPr="000152A6" w14:paraId="1E082ECE" w14:textId="77777777" w:rsidTr="00F4711E">
        <w:trPr>
          <w:trHeight w:val="180"/>
        </w:trPr>
        <w:tc>
          <w:tcPr>
            <w:tcW w:w="370" w:type="pct"/>
            <w:vMerge w:val="restart"/>
            <w:tcBorders>
              <w:top w:val="single" w:sz="4" w:space="0" w:color="auto"/>
              <w:left w:val="single" w:sz="4" w:space="0" w:color="auto"/>
              <w:bottom w:val="single" w:sz="4" w:space="0" w:color="auto"/>
              <w:right w:val="nil"/>
            </w:tcBorders>
            <w:shd w:val="clear" w:color="000000" w:fill="FFFFFF"/>
            <w:noWrap/>
            <w:vAlign w:val="bottom"/>
            <w:hideMark/>
          </w:tcPr>
          <w:p w14:paraId="115E2F09" w14:textId="77777777" w:rsidR="00F4711E" w:rsidRPr="000152A6" w:rsidRDefault="00F4711E" w:rsidP="00CF4A4E">
            <w:pPr>
              <w:spacing w:after="0" w:line="240" w:lineRule="auto"/>
              <w:jc w:val="center"/>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Kodi</w:t>
            </w:r>
          </w:p>
        </w:tc>
        <w:tc>
          <w:tcPr>
            <w:tcW w:w="2549" w:type="pct"/>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653F1A80" w14:textId="417FF19E" w:rsidR="00F4711E" w:rsidRPr="000152A6" w:rsidRDefault="00F4711E" w:rsidP="00CF4A4E">
            <w:pPr>
              <w:spacing w:after="0" w:line="240" w:lineRule="auto"/>
              <w:jc w:val="center"/>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Emërtimi i institucionit / Programit</w:t>
            </w:r>
          </w:p>
        </w:tc>
        <w:tc>
          <w:tcPr>
            <w:tcW w:w="512" w:type="pct"/>
            <w:gridSpan w:val="2"/>
            <w:vMerge w:val="restart"/>
            <w:tcBorders>
              <w:top w:val="single" w:sz="4" w:space="0" w:color="auto"/>
              <w:left w:val="single" w:sz="4" w:space="0" w:color="auto"/>
              <w:right w:val="single" w:sz="4" w:space="0" w:color="auto"/>
            </w:tcBorders>
            <w:shd w:val="clear" w:color="000000" w:fill="FFFFFF"/>
          </w:tcPr>
          <w:p w14:paraId="6703DA76" w14:textId="77777777" w:rsidR="00F4711E" w:rsidRDefault="00F4711E" w:rsidP="00CF4A4E">
            <w:pPr>
              <w:spacing w:after="0" w:line="240" w:lineRule="auto"/>
              <w:jc w:val="center"/>
              <w:rPr>
                <w:rFonts w:ascii="Garamond" w:eastAsia="Times New Roman" w:hAnsi="Garamond" w:cs="Arial"/>
                <w:b/>
                <w:bCs/>
                <w:sz w:val="12"/>
                <w:szCs w:val="20"/>
                <w:lang w:eastAsia="sq-AL"/>
              </w:rPr>
            </w:pPr>
          </w:p>
          <w:p w14:paraId="40E87D1D" w14:textId="5E5BD86E" w:rsidR="00F4711E" w:rsidRPr="000152A6" w:rsidRDefault="00F4711E" w:rsidP="00CF4A4E">
            <w:pPr>
              <w:spacing w:after="0" w:line="240" w:lineRule="auto"/>
              <w:jc w:val="center"/>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 xml:space="preserve">Totali i shp. korrente </w:t>
            </w:r>
          </w:p>
        </w:tc>
        <w:tc>
          <w:tcPr>
            <w:tcW w:w="1119" w:type="pct"/>
            <w:gridSpan w:val="3"/>
            <w:tcBorders>
              <w:top w:val="single" w:sz="4" w:space="0" w:color="auto"/>
              <w:left w:val="nil"/>
              <w:bottom w:val="single" w:sz="4" w:space="0" w:color="auto"/>
              <w:right w:val="single" w:sz="4" w:space="0" w:color="auto"/>
            </w:tcBorders>
            <w:shd w:val="clear" w:color="000000" w:fill="FFFFFF"/>
            <w:noWrap/>
            <w:vAlign w:val="bottom"/>
            <w:hideMark/>
          </w:tcPr>
          <w:p w14:paraId="3214887E" w14:textId="16149851" w:rsidR="00F4711E" w:rsidRPr="000152A6" w:rsidRDefault="00F4711E" w:rsidP="00CF4A4E">
            <w:pPr>
              <w:spacing w:after="0" w:line="240" w:lineRule="auto"/>
              <w:jc w:val="center"/>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 xml:space="preserve">Shpenzimet </w:t>
            </w:r>
            <w:r w:rsidR="00A1775C" w:rsidRPr="000152A6">
              <w:rPr>
                <w:rFonts w:ascii="Garamond" w:eastAsia="Times New Roman" w:hAnsi="Garamond" w:cs="Arial"/>
                <w:b/>
                <w:bCs/>
                <w:sz w:val="12"/>
                <w:szCs w:val="20"/>
                <w:lang w:eastAsia="sq-AL"/>
              </w:rPr>
              <w:t>kapitale</w:t>
            </w:r>
          </w:p>
        </w:tc>
        <w:tc>
          <w:tcPr>
            <w:tcW w:w="450" w:type="pct"/>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58C52423" w14:textId="06DDBAF5" w:rsidR="00F4711E" w:rsidRPr="000152A6" w:rsidRDefault="00F4711E" w:rsidP="00CF4A4E">
            <w:pPr>
              <w:spacing w:after="0" w:line="240" w:lineRule="auto"/>
              <w:jc w:val="center"/>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 xml:space="preserve">Totali i </w:t>
            </w:r>
            <w:r w:rsidR="00A1775C" w:rsidRPr="000152A6">
              <w:rPr>
                <w:rFonts w:ascii="Garamond" w:eastAsia="Times New Roman" w:hAnsi="Garamond" w:cs="Arial"/>
                <w:b/>
                <w:bCs/>
                <w:sz w:val="12"/>
                <w:szCs w:val="20"/>
                <w:lang w:eastAsia="sq-AL"/>
              </w:rPr>
              <w:t>shpenzimeve buxhetore</w:t>
            </w:r>
          </w:p>
        </w:tc>
      </w:tr>
      <w:tr w:rsidR="00F4711E" w:rsidRPr="000152A6" w14:paraId="410A679C" w14:textId="77777777" w:rsidTr="00F4711E">
        <w:trPr>
          <w:trHeight w:val="180"/>
        </w:trPr>
        <w:tc>
          <w:tcPr>
            <w:tcW w:w="370" w:type="pct"/>
            <w:vMerge/>
            <w:tcBorders>
              <w:top w:val="single" w:sz="4" w:space="0" w:color="auto"/>
              <w:left w:val="single" w:sz="4" w:space="0" w:color="auto"/>
              <w:bottom w:val="single" w:sz="4" w:space="0" w:color="auto"/>
              <w:right w:val="nil"/>
            </w:tcBorders>
            <w:vAlign w:val="center"/>
            <w:hideMark/>
          </w:tcPr>
          <w:p w14:paraId="3AF85161" w14:textId="77777777" w:rsidR="00F4711E" w:rsidRPr="000152A6" w:rsidRDefault="00F4711E" w:rsidP="00CF4A4E">
            <w:pPr>
              <w:spacing w:after="0" w:line="240" w:lineRule="auto"/>
              <w:rPr>
                <w:rFonts w:ascii="Garamond" w:eastAsia="Times New Roman" w:hAnsi="Garamond" w:cs="Arial"/>
                <w:b/>
                <w:bCs/>
                <w:sz w:val="12"/>
                <w:szCs w:val="20"/>
                <w:lang w:eastAsia="sq-AL"/>
              </w:rPr>
            </w:pPr>
          </w:p>
        </w:tc>
        <w:tc>
          <w:tcPr>
            <w:tcW w:w="2549" w:type="pct"/>
            <w:vMerge/>
            <w:tcBorders>
              <w:top w:val="single" w:sz="4" w:space="0" w:color="auto"/>
              <w:left w:val="single" w:sz="4" w:space="0" w:color="auto"/>
              <w:bottom w:val="single" w:sz="4" w:space="0" w:color="auto"/>
              <w:right w:val="single" w:sz="4" w:space="0" w:color="auto"/>
            </w:tcBorders>
            <w:vAlign w:val="center"/>
            <w:hideMark/>
          </w:tcPr>
          <w:p w14:paraId="6356C716" w14:textId="77777777" w:rsidR="00F4711E" w:rsidRPr="000152A6" w:rsidRDefault="00F4711E" w:rsidP="00CF4A4E">
            <w:pPr>
              <w:spacing w:after="0" w:line="240" w:lineRule="auto"/>
              <w:rPr>
                <w:rFonts w:ascii="Garamond" w:eastAsia="Times New Roman" w:hAnsi="Garamond" w:cs="Arial"/>
                <w:b/>
                <w:bCs/>
                <w:sz w:val="12"/>
                <w:szCs w:val="20"/>
                <w:lang w:eastAsia="sq-AL"/>
              </w:rPr>
            </w:pPr>
          </w:p>
        </w:tc>
        <w:tc>
          <w:tcPr>
            <w:tcW w:w="512" w:type="pct"/>
            <w:gridSpan w:val="2"/>
            <w:vMerge/>
            <w:tcBorders>
              <w:left w:val="single" w:sz="4" w:space="0" w:color="auto"/>
              <w:bottom w:val="single" w:sz="4" w:space="0" w:color="auto"/>
              <w:right w:val="single" w:sz="4" w:space="0" w:color="auto"/>
            </w:tcBorders>
          </w:tcPr>
          <w:p w14:paraId="13207076" w14:textId="69C1FF7E" w:rsidR="00F4711E" w:rsidRPr="000152A6" w:rsidRDefault="00F4711E" w:rsidP="00CF4A4E">
            <w:pPr>
              <w:spacing w:after="0" w:line="240" w:lineRule="auto"/>
              <w:rPr>
                <w:rFonts w:ascii="Garamond" w:eastAsia="Times New Roman" w:hAnsi="Garamond" w:cs="Arial"/>
                <w:b/>
                <w:bCs/>
                <w:sz w:val="12"/>
                <w:szCs w:val="20"/>
                <w:lang w:eastAsia="sq-AL"/>
              </w:rPr>
            </w:pPr>
          </w:p>
        </w:tc>
        <w:tc>
          <w:tcPr>
            <w:tcW w:w="380" w:type="pct"/>
            <w:tcBorders>
              <w:top w:val="nil"/>
              <w:left w:val="nil"/>
              <w:bottom w:val="nil"/>
              <w:right w:val="dashed" w:sz="4" w:space="0" w:color="auto"/>
            </w:tcBorders>
            <w:shd w:val="clear" w:color="000000" w:fill="FFFFFF"/>
            <w:vAlign w:val="bottom"/>
            <w:hideMark/>
          </w:tcPr>
          <w:p w14:paraId="5E870DB2" w14:textId="2EA76F97" w:rsidR="00F4711E" w:rsidRPr="000152A6" w:rsidRDefault="00F4711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Financim i </w:t>
            </w:r>
            <w:r w:rsidR="00A1775C" w:rsidRPr="000152A6">
              <w:rPr>
                <w:rFonts w:ascii="Garamond" w:eastAsia="Times New Roman" w:hAnsi="Garamond" w:cs="Arial"/>
                <w:sz w:val="12"/>
                <w:szCs w:val="20"/>
                <w:lang w:eastAsia="sq-AL"/>
              </w:rPr>
              <w:t>brendshëm</w:t>
            </w:r>
          </w:p>
        </w:tc>
        <w:tc>
          <w:tcPr>
            <w:tcW w:w="370" w:type="pct"/>
            <w:tcBorders>
              <w:top w:val="nil"/>
              <w:left w:val="nil"/>
              <w:bottom w:val="nil"/>
              <w:right w:val="dashed" w:sz="4" w:space="0" w:color="auto"/>
            </w:tcBorders>
            <w:shd w:val="clear" w:color="000000" w:fill="FFFFFF"/>
            <w:vAlign w:val="bottom"/>
            <w:hideMark/>
          </w:tcPr>
          <w:p w14:paraId="7E2553A8" w14:textId="1819E609" w:rsidR="00F4711E" w:rsidRPr="000152A6" w:rsidRDefault="00F4711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Financimi i</w:t>
            </w:r>
            <w:r w:rsidRPr="000152A6">
              <w:rPr>
                <w:rFonts w:ascii="Garamond" w:eastAsia="Times New Roman" w:hAnsi="Garamond" w:cs="Arial"/>
                <w:sz w:val="12"/>
                <w:szCs w:val="20"/>
                <w:lang w:eastAsia="sq-AL"/>
              </w:rPr>
              <w:br/>
            </w:r>
            <w:r w:rsidR="00A1775C" w:rsidRPr="000152A6">
              <w:rPr>
                <w:rFonts w:ascii="Garamond" w:eastAsia="Times New Roman" w:hAnsi="Garamond" w:cs="Arial"/>
                <w:sz w:val="12"/>
                <w:szCs w:val="20"/>
                <w:lang w:eastAsia="sq-AL"/>
              </w:rPr>
              <w:t>huaj</w:t>
            </w:r>
          </w:p>
        </w:tc>
        <w:tc>
          <w:tcPr>
            <w:tcW w:w="370" w:type="pct"/>
            <w:tcBorders>
              <w:top w:val="nil"/>
              <w:left w:val="nil"/>
              <w:bottom w:val="nil"/>
              <w:right w:val="single" w:sz="4" w:space="0" w:color="auto"/>
            </w:tcBorders>
            <w:shd w:val="clear" w:color="000000" w:fill="FFFFFF"/>
            <w:vAlign w:val="bottom"/>
            <w:hideMark/>
          </w:tcPr>
          <w:p w14:paraId="790746BE" w14:textId="255A2339" w:rsidR="00F4711E" w:rsidRPr="000152A6" w:rsidRDefault="00F4711E" w:rsidP="00CF4A4E">
            <w:pPr>
              <w:spacing w:after="0" w:line="240" w:lineRule="auto"/>
              <w:jc w:val="center"/>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 xml:space="preserve">Totali i </w:t>
            </w:r>
            <w:r w:rsidR="00A1775C" w:rsidRPr="000152A6">
              <w:rPr>
                <w:rFonts w:ascii="Garamond" w:eastAsia="Times New Roman" w:hAnsi="Garamond" w:cs="Arial"/>
                <w:b/>
                <w:bCs/>
                <w:sz w:val="12"/>
                <w:szCs w:val="20"/>
                <w:lang w:eastAsia="sq-AL"/>
              </w:rPr>
              <w:t>shp</w:t>
            </w:r>
            <w:r w:rsidRPr="000152A6">
              <w:rPr>
                <w:rFonts w:ascii="Garamond" w:eastAsia="Times New Roman" w:hAnsi="Garamond" w:cs="Arial"/>
                <w:b/>
                <w:bCs/>
                <w:sz w:val="12"/>
                <w:szCs w:val="20"/>
                <w:lang w:eastAsia="sq-AL"/>
              </w:rPr>
              <w:t xml:space="preserve">. </w:t>
            </w:r>
            <w:r w:rsidR="00A1775C" w:rsidRPr="000152A6">
              <w:rPr>
                <w:rFonts w:ascii="Garamond" w:eastAsia="Times New Roman" w:hAnsi="Garamond" w:cs="Arial"/>
                <w:b/>
                <w:bCs/>
                <w:sz w:val="12"/>
                <w:szCs w:val="20"/>
                <w:lang w:eastAsia="sq-AL"/>
              </w:rPr>
              <w:t>kapitale</w:t>
            </w:r>
          </w:p>
        </w:tc>
        <w:tc>
          <w:tcPr>
            <w:tcW w:w="450" w:type="pct"/>
            <w:vMerge/>
            <w:tcBorders>
              <w:top w:val="single" w:sz="4" w:space="0" w:color="auto"/>
              <w:left w:val="single" w:sz="4" w:space="0" w:color="auto"/>
              <w:bottom w:val="single" w:sz="4" w:space="0" w:color="auto"/>
              <w:right w:val="single" w:sz="4" w:space="0" w:color="auto"/>
            </w:tcBorders>
            <w:vAlign w:val="center"/>
            <w:hideMark/>
          </w:tcPr>
          <w:p w14:paraId="2731EAD3" w14:textId="77777777" w:rsidR="00F4711E" w:rsidRPr="000152A6" w:rsidRDefault="00F4711E" w:rsidP="00CF4A4E">
            <w:pPr>
              <w:spacing w:after="0" w:line="240" w:lineRule="auto"/>
              <w:rPr>
                <w:rFonts w:ascii="Garamond" w:eastAsia="Times New Roman" w:hAnsi="Garamond" w:cs="Arial"/>
                <w:b/>
                <w:bCs/>
                <w:sz w:val="12"/>
                <w:szCs w:val="20"/>
                <w:lang w:eastAsia="sq-AL"/>
              </w:rPr>
            </w:pPr>
          </w:p>
        </w:tc>
      </w:tr>
      <w:tr w:rsidR="00F4711E" w:rsidRPr="000152A6" w14:paraId="0957E89E"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4735A609"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w:t>
            </w:r>
          </w:p>
        </w:tc>
        <w:tc>
          <w:tcPr>
            <w:tcW w:w="2549" w:type="pct"/>
            <w:tcBorders>
              <w:top w:val="single" w:sz="4" w:space="0" w:color="auto"/>
              <w:left w:val="single" w:sz="4" w:space="0" w:color="auto"/>
              <w:bottom w:val="dotted" w:sz="4" w:space="0" w:color="auto"/>
              <w:right w:val="single" w:sz="4" w:space="0" w:color="auto"/>
            </w:tcBorders>
            <w:shd w:val="clear" w:color="000000" w:fill="FFFFFF"/>
            <w:noWrap/>
            <w:vAlign w:val="bottom"/>
            <w:hideMark/>
          </w:tcPr>
          <w:p w14:paraId="702F835B"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Presidenca</w:t>
            </w:r>
          </w:p>
        </w:tc>
        <w:tc>
          <w:tcPr>
            <w:tcW w:w="120" w:type="pct"/>
            <w:tcBorders>
              <w:top w:val="single" w:sz="4" w:space="0" w:color="auto"/>
              <w:left w:val="nil"/>
              <w:bottom w:val="dotted" w:sz="4" w:space="0" w:color="auto"/>
              <w:right w:val="nil"/>
            </w:tcBorders>
            <w:shd w:val="clear" w:color="000000" w:fill="FFFFFF"/>
          </w:tcPr>
          <w:p w14:paraId="240FF49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69CF1CF6" w14:textId="3151A411"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227,778</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4997009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16,000</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40FE073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6C6837A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16,000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752AE31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243,778</w:t>
            </w:r>
          </w:p>
        </w:tc>
      </w:tr>
      <w:tr w:rsidR="00F4711E" w:rsidRPr="000152A6" w14:paraId="64CA9416" w14:textId="77777777" w:rsidTr="00F4711E">
        <w:trPr>
          <w:trHeight w:val="180"/>
        </w:trPr>
        <w:tc>
          <w:tcPr>
            <w:tcW w:w="370" w:type="pct"/>
            <w:tcBorders>
              <w:top w:val="nil"/>
              <w:left w:val="double" w:sz="6" w:space="0" w:color="auto"/>
              <w:bottom w:val="nil"/>
              <w:right w:val="nil"/>
            </w:tcBorders>
            <w:shd w:val="clear" w:color="000000" w:fill="FFFFFF"/>
            <w:noWrap/>
            <w:vAlign w:val="bottom"/>
            <w:hideMark/>
          </w:tcPr>
          <w:p w14:paraId="0C83AC7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01120</w:t>
            </w:r>
          </w:p>
        </w:tc>
        <w:tc>
          <w:tcPr>
            <w:tcW w:w="2549" w:type="pct"/>
            <w:tcBorders>
              <w:top w:val="nil"/>
              <w:left w:val="single" w:sz="4" w:space="0" w:color="auto"/>
              <w:bottom w:val="nil"/>
              <w:right w:val="single" w:sz="4" w:space="0" w:color="auto"/>
            </w:tcBorders>
            <w:shd w:val="clear" w:color="000000" w:fill="FFFFFF"/>
            <w:noWrap/>
            <w:vAlign w:val="bottom"/>
            <w:hideMark/>
          </w:tcPr>
          <w:p w14:paraId="327C64D7"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Veprimtaria e Presidentit</w:t>
            </w:r>
          </w:p>
        </w:tc>
        <w:tc>
          <w:tcPr>
            <w:tcW w:w="120" w:type="pct"/>
            <w:tcBorders>
              <w:top w:val="nil"/>
              <w:left w:val="nil"/>
              <w:bottom w:val="nil"/>
              <w:right w:val="nil"/>
            </w:tcBorders>
            <w:shd w:val="clear" w:color="000000" w:fill="FFFFFF"/>
          </w:tcPr>
          <w:p w14:paraId="0B2305E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69355F80" w14:textId="13284671"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227,778</w:t>
            </w:r>
          </w:p>
        </w:tc>
        <w:tc>
          <w:tcPr>
            <w:tcW w:w="380" w:type="pct"/>
            <w:tcBorders>
              <w:top w:val="nil"/>
              <w:left w:val="nil"/>
              <w:bottom w:val="nil"/>
              <w:right w:val="dashed" w:sz="4" w:space="0" w:color="auto"/>
            </w:tcBorders>
            <w:shd w:val="clear" w:color="000000" w:fill="FFFFFF"/>
            <w:noWrap/>
            <w:vAlign w:val="bottom"/>
            <w:hideMark/>
          </w:tcPr>
          <w:p w14:paraId="3F9D91B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16,000</w:t>
            </w:r>
          </w:p>
        </w:tc>
        <w:tc>
          <w:tcPr>
            <w:tcW w:w="370" w:type="pct"/>
            <w:tcBorders>
              <w:top w:val="nil"/>
              <w:left w:val="nil"/>
              <w:bottom w:val="nil"/>
              <w:right w:val="dashed" w:sz="4" w:space="0" w:color="auto"/>
            </w:tcBorders>
            <w:shd w:val="clear" w:color="000000" w:fill="FFFFFF"/>
            <w:noWrap/>
            <w:vAlign w:val="bottom"/>
            <w:hideMark/>
          </w:tcPr>
          <w:p w14:paraId="1AEBAF4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5EB057E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16,000</w:t>
            </w:r>
          </w:p>
        </w:tc>
        <w:tc>
          <w:tcPr>
            <w:tcW w:w="450" w:type="pct"/>
            <w:tcBorders>
              <w:top w:val="nil"/>
              <w:left w:val="nil"/>
              <w:bottom w:val="nil"/>
              <w:right w:val="single" w:sz="4" w:space="0" w:color="auto"/>
            </w:tcBorders>
            <w:shd w:val="clear" w:color="000000" w:fill="FFFFFF"/>
            <w:noWrap/>
            <w:vAlign w:val="bottom"/>
            <w:hideMark/>
          </w:tcPr>
          <w:p w14:paraId="2E288D8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243,778</w:t>
            </w:r>
          </w:p>
        </w:tc>
      </w:tr>
      <w:tr w:rsidR="00F4711E" w:rsidRPr="000152A6" w14:paraId="27345F7E"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4AA00F98"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2</w:t>
            </w:r>
          </w:p>
        </w:tc>
        <w:tc>
          <w:tcPr>
            <w:tcW w:w="2549" w:type="pct"/>
            <w:tcBorders>
              <w:top w:val="single" w:sz="4" w:space="0" w:color="auto"/>
              <w:left w:val="single" w:sz="4" w:space="0" w:color="auto"/>
              <w:bottom w:val="dotted" w:sz="4" w:space="0" w:color="auto"/>
              <w:right w:val="single" w:sz="4" w:space="0" w:color="auto"/>
            </w:tcBorders>
            <w:shd w:val="clear" w:color="000000" w:fill="FFFFFF"/>
            <w:noWrap/>
            <w:vAlign w:val="bottom"/>
            <w:hideMark/>
          </w:tcPr>
          <w:p w14:paraId="798320DE"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Kuvendi</w:t>
            </w:r>
          </w:p>
        </w:tc>
        <w:tc>
          <w:tcPr>
            <w:tcW w:w="120" w:type="pct"/>
            <w:tcBorders>
              <w:top w:val="single" w:sz="4" w:space="0" w:color="auto"/>
              <w:left w:val="nil"/>
              <w:bottom w:val="dotted" w:sz="4" w:space="0" w:color="auto"/>
              <w:right w:val="nil"/>
            </w:tcBorders>
            <w:shd w:val="clear" w:color="000000" w:fill="FFFFFF"/>
          </w:tcPr>
          <w:p w14:paraId="443A756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3690DF02" w14:textId="59A5AF14"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1,030,244</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6EC81B0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283,000</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0DC1CA7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5E7FFDE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283,000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6F3D8C1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1,313,244</w:t>
            </w:r>
          </w:p>
        </w:tc>
      </w:tr>
      <w:tr w:rsidR="00F4711E" w:rsidRPr="000152A6" w14:paraId="2CA336F6" w14:textId="77777777" w:rsidTr="00F4711E">
        <w:trPr>
          <w:trHeight w:val="180"/>
        </w:trPr>
        <w:tc>
          <w:tcPr>
            <w:tcW w:w="370" w:type="pct"/>
            <w:tcBorders>
              <w:top w:val="nil"/>
              <w:left w:val="double" w:sz="6" w:space="0" w:color="auto"/>
              <w:bottom w:val="nil"/>
              <w:right w:val="nil"/>
            </w:tcBorders>
            <w:shd w:val="clear" w:color="000000" w:fill="FFFFFF"/>
            <w:noWrap/>
            <w:vAlign w:val="bottom"/>
            <w:hideMark/>
          </w:tcPr>
          <w:p w14:paraId="1F403878"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nil"/>
              <w:right w:val="single" w:sz="4" w:space="0" w:color="auto"/>
            </w:tcBorders>
            <w:shd w:val="clear" w:color="000000" w:fill="FFFFFF"/>
            <w:noWrap/>
            <w:vAlign w:val="bottom"/>
            <w:hideMark/>
          </w:tcPr>
          <w:p w14:paraId="7DC3294F" w14:textId="642341FC"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3D55EE" w:rsidRPr="000152A6">
              <w:rPr>
                <w:rFonts w:ascii="Garamond" w:eastAsia="Times New Roman" w:hAnsi="Garamond" w:cs="Arial"/>
                <w:sz w:val="12"/>
                <w:szCs w:val="20"/>
                <w:lang w:eastAsia="sq-AL"/>
              </w:rPr>
              <w:t>menaxhimi dhe administrimi</w:t>
            </w:r>
          </w:p>
        </w:tc>
        <w:tc>
          <w:tcPr>
            <w:tcW w:w="120" w:type="pct"/>
            <w:tcBorders>
              <w:top w:val="nil"/>
              <w:left w:val="nil"/>
              <w:bottom w:val="nil"/>
              <w:right w:val="nil"/>
            </w:tcBorders>
            <w:shd w:val="clear" w:color="000000" w:fill="FFFFFF"/>
          </w:tcPr>
          <w:p w14:paraId="22C3A78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4314B41C" w14:textId="11B68972"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378,961</w:t>
            </w:r>
          </w:p>
        </w:tc>
        <w:tc>
          <w:tcPr>
            <w:tcW w:w="380" w:type="pct"/>
            <w:tcBorders>
              <w:top w:val="nil"/>
              <w:left w:val="nil"/>
              <w:bottom w:val="nil"/>
              <w:right w:val="dashed" w:sz="4" w:space="0" w:color="auto"/>
            </w:tcBorders>
            <w:shd w:val="clear" w:color="000000" w:fill="FFFFFF"/>
            <w:noWrap/>
            <w:vAlign w:val="bottom"/>
            <w:hideMark/>
          </w:tcPr>
          <w:p w14:paraId="0C4E6C1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283,000</w:t>
            </w:r>
          </w:p>
        </w:tc>
        <w:tc>
          <w:tcPr>
            <w:tcW w:w="370" w:type="pct"/>
            <w:tcBorders>
              <w:top w:val="nil"/>
              <w:left w:val="nil"/>
              <w:bottom w:val="nil"/>
              <w:right w:val="dashed" w:sz="4" w:space="0" w:color="auto"/>
            </w:tcBorders>
            <w:shd w:val="clear" w:color="000000" w:fill="FFFFFF"/>
            <w:noWrap/>
            <w:vAlign w:val="bottom"/>
            <w:hideMark/>
          </w:tcPr>
          <w:p w14:paraId="37967B7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230C33E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283,000</w:t>
            </w:r>
          </w:p>
        </w:tc>
        <w:tc>
          <w:tcPr>
            <w:tcW w:w="450" w:type="pct"/>
            <w:tcBorders>
              <w:top w:val="nil"/>
              <w:left w:val="nil"/>
              <w:bottom w:val="nil"/>
              <w:right w:val="single" w:sz="4" w:space="0" w:color="auto"/>
            </w:tcBorders>
            <w:shd w:val="clear" w:color="000000" w:fill="FFFFFF"/>
            <w:noWrap/>
            <w:vAlign w:val="bottom"/>
            <w:hideMark/>
          </w:tcPr>
          <w:p w14:paraId="2630791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661,961</w:t>
            </w:r>
          </w:p>
        </w:tc>
      </w:tr>
      <w:tr w:rsidR="00F4711E" w:rsidRPr="000152A6" w14:paraId="45BD1D9E" w14:textId="77777777" w:rsidTr="00F4711E">
        <w:trPr>
          <w:trHeight w:val="180"/>
        </w:trPr>
        <w:tc>
          <w:tcPr>
            <w:tcW w:w="370" w:type="pct"/>
            <w:tcBorders>
              <w:top w:val="dotted" w:sz="4" w:space="0" w:color="auto"/>
              <w:left w:val="double" w:sz="6" w:space="0" w:color="auto"/>
              <w:bottom w:val="nil"/>
              <w:right w:val="single" w:sz="4" w:space="0" w:color="auto"/>
            </w:tcBorders>
            <w:shd w:val="clear" w:color="000000" w:fill="FFFFFF"/>
            <w:noWrap/>
            <w:vAlign w:val="bottom"/>
            <w:hideMark/>
          </w:tcPr>
          <w:p w14:paraId="0C8044A7"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01120</w:t>
            </w:r>
          </w:p>
        </w:tc>
        <w:tc>
          <w:tcPr>
            <w:tcW w:w="2549" w:type="pct"/>
            <w:tcBorders>
              <w:top w:val="dotted" w:sz="4" w:space="0" w:color="auto"/>
              <w:left w:val="nil"/>
              <w:bottom w:val="nil"/>
              <w:right w:val="nil"/>
            </w:tcBorders>
            <w:shd w:val="clear" w:color="000000" w:fill="FFFFFF"/>
            <w:noWrap/>
            <w:vAlign w:val="bottom"/>
            <w:hideMark/>
          </w:tcPr>
          <w:p w14:paraId="2FD66082" w14:textId="6163265A"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Veprimtaria </w:t>
            </w:r>
            <w:r w:rsidR="003D55EE" w:rsidRPr="000152A6">
              <w:rPr>
                <w:rFonts w:ascii="Garamond" w:eastAsia="Times New Roman" w:hAnsi="Garamond" w:cs="Arial"/>
                <w:sz w:val="12"/>
                <w:szCs w:val="20"/>
                <w:lang w:eastAsia="sq-AL"/>
              </w:rPr>
              <w:t>ligjvënëse</w:t>
            </w:r>
          </w:p>
        </w:tc>
        <w:tc>
          <w:tcPr>
            <w:tcW w:w="120" w:type="pct"/>
            <w:tcBorders>
              <w:top w:val="dotted" w:sz="4" w:space="0" w:color="auto"/>
              <w:left w:val="single" w:sz="4" w:space="0" w:color="auto"/>
              <w:bottom w:val="nil"/>
              <w:right w:val="single" w:sz="4" w:space="0" w:color="auto"/>
            </w:tcBorders>
            <w:shd w:val="clear" w:color="000000" w:fill="FFFFFF"/>
          </w:tcPr>
          <w:p w14:paraId="244DBF8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single" w:sz="4" w:space="0" w:color="auto"/>
              <w:bottom w:val="nil"/>
              <w:right w:val="single" w:sz="4" w:space="0" w:color="auto"/>
            </w:tcBorders>
            <w:shd w:val="clear" w:color="000000" w:fill="FFFFFF"/>
            <w:noWrap/>
            <w:vAlign w:val="bottom"/>
            <w:hideMark/>
          </w:tcPr>
          <w:p w14:paraId="4E412AA6" w14:textId="46FE494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651,283</w:t>
            </w:r>
          </w:p>
        </w:tc>
        <w:tc>
          <w:tcPr>
            <w:tcW w:w="380" w:type="pct"/>
            <w:tcBorders>
              <w:top w:val="dotted" w:sz="4" w:space="0" w:color="auto"/>
              <w:left w:val="nil"/>
              <w:bottom w:val="nil"/>
              <w:right w:val="dashed" w:sz="4" w:space="0" w:color="auto"/>
            </w:tcBorders>
            <w:shd w:val="clear" w:color="000000" w:fill="FFFFFF"/>
            <w:noWrap/>
            <w:vAlign w:val="bottom"/>
            <w:hideMark/>
          </w:tcPr>
          <w:p w14:paraId="350E10D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nil"/>
              <w:right w:val="dashed" w:sz="4" w:space="0" w:color="auto"/>
            </w:tcBorders>
            <w:shd w:val="clear" w:color="000000" w:fill="FFFFFF"/>
            <w:noWrap/>
            <w:vAlign w:val="bottom"/>
            <w:hideMark/>
          </w:tcPr>
          <w:p w14:paraId="77A8456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nil"/>
              <w:right w:val="single" w:sz="4" w:space="0" w:color="auto"/>
            </w:tcBorders>
            <w:shd w:val="clear" w:color="000000" w:fill="FFFFFF"/>
            <w:noWrap/>
            <w:vAlign w:val="bottom"/>
            <w:hideMark/>
          </w:tcPr>
          <w:p w14:paraId="0D7C00C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dotted" w:sz="4" w:space="0" w:color="auto"/>
              <w:left w:val="nil"/>
              <w:bottom w:val="nil"/>
              <w:right w:val="single" w:sz="4" w:space="0" w:color="auto"/>
            </w:tcBorders>
            <w:shd w:val="clear" w:color="000000" w:fill="FFFFFF"/>
            <w:noWrap/>
            <w:vAlign w:val="bottom"/>
            <w:hideMark/>
          </w:tcPr>
          <w:p w14:paraId="6935885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651,283</w:t>
            </w:r>
          </w:p>
        </w:tc>
      </w:tr>
      <w:tr w:rsidR="00F4711E" w:rsidRPr="000152A6" w14:paraId="19D0E484"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03261B55"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3</w:t>
            </w:r>
          </w:p>
        </w:tc>
        <w:tc>
          <w:tcPr>
            <w:tcW w:w="2549" w:type="pct"/>
            <w:tcBorders>
              <w:top w:val="single" w:sz="4" w:space="0" w:color="auto"/>
              <w:left w:val="single" w:sz="4" w:space="0" w:color="auto"/>
              <w:bottom w:val="dotted" w:sz="4" w:space="0" w:color="auto"/>
              <w:right w:val="single" w:sz="4" w:space="0" w:color="auto"/>
            </w:tcBorders>
            <w:shd w:val="clear" w:color="000000" w:fill="FFFFFF"/>
            <w:noWrap/>
            <w:vAlign w:val="bottom"/>
            <w:hideMark/>
          </w:tcPr>
          <w:p w14:paraId="67F332B1"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Kryeministria</w:t>
            </w:r>
          </w:p>
        </w:tc>
        <w:tc>
          <w:tcPr>
            <w:tcW w:w="120" w:type="pct"/>
            <w:tcBorders>
              <w:top w:val="single" w:sz="4" w:space="0" w:color="auto"/>
              <w:left w:val="nil"/>
              <w:bottom w:val="dotted" w:sz="4" w:space="0" w:color="auto"/>
              <w:right w:val="nil"/>
            </w:tcBorders>
            <w:shd w:val="clear" w:color="000000" w:fill="FFFFFF"/>
          </w:tcPr>
          <w:p w14:paraId="19719A0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77EC8D96" w14:textId="55B84666"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458,050</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4900A9C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50,000</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397F167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5B8E53E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50,000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7E36DD3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508,050</w:t>
            </w:r>
          </w:p>
        </w:tc>
      </w:tr>
      <w:tr w:rsidR="00F4711E" w:rsidRPr="000152A6" w14:paraId="1A332BB6"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DDB6082"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4126325" w14:textId="3C2F346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3D55EE"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4961D85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0726F77" w14:textId="362F231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458,050</w:t>
            </w:r>
          </w:p>
        </w:tc>
        <w:tc>
          <w:tcPr>
            <w:tcW w:w="380" w:type="pct"/>
            <w:tcBorders>
              <w:top w:val="nil"/>
              <w:left w:val="nil"/>
              <w:bottom w:val="dotted" w:sz="4" w:space="0" w:color="auto"/>
              <w:right w:val="dashed" w:sz="4" w:space="0" w:color="auto"/>
            </w:tcBorders>
            <w:shd w:val="clear" w:color="000000" w:fill="FFFFFF"/>
            <w:noWrap/>
            <w:vAlign w:val="bottom"/>
            <w:hideMark/>
          </w:tcPr>
          <w:p w14:paraId="312AE6B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50,000</w:t>
            </w:r>
          </w:p>
        </w:tc>
        <w:tc>
          <w:tcPr>
            <w:tcW w:w="370" w:type="pct"/>
            <w:tcBorders>
              <w:top w:val="nil"/>
              <w:left w:val="nil"/>
              <w:bottom w:val="dotted" w:sz="4" w:space="0" w:color="auto"/>
              <w:right w:val="dashed" w:sz="4" w:space="0" w:color="auto"/>
            </w:tcBorders>
            <w:shd w:val="clear" w:color="000000" w:fill="FFFFFF"/>
            <w:noWrap/>
            <w:vAlign w:val="bottom"/>
            <w:hideMark/>
          </w:tcPr>
          <w:p w14:paraId="55E20D6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C297CE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50,000</w:t>
            </w:r>
          </w:p>
        </w:tc>
        <w:tc>
          <w:tcPr>
            <w:tcW w:w="450" w:type="pct"/>
            <w:tcBorders>
              <w:top w:val="nil"/>
              <w:left w:val="nil"/>
              <w:bottom w:val="dotted" w:sz="4" w:space="0" w:color="auto"/>
              <w:right w:val="single" w:sz="4" w:space="0" w:color="auto"/>
            </w:tcBorders>
            <w:shd w:val="clear" w:color="000000" w:fill="FFFFFF"/>
            <w:noWrap/>
            <w:vAlign w:val="bottom"/>
            <w:hideMark/>
          </w:tcPr>
          <w:p w14:paraId="3EA9FBF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508,050</w:t>
            </w:r>
          </w:p>
        </w:tc>
      </w:tr>
      <w:tr w:rsidR="00F4711E" w:rsidRPr="000152A6" w14:paraId="472204F6"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3820B2D2"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5</w:t>
            </w:r>
          </w:p>
        </w:tc>
        <w:tc>
          <w:tcPr>
            <w:tcW w:w="2549" w:type="pct"/>
            <w:tcBorders>
              <w:top w:val="single" w:sz="4" w:space="0" w:color="auto"/>
              <w:left w:val="single" w:sz="4" w:space="0" w:color="auto"/>
              <w:bottom w:val="dotted" w:sz="4" w:space="0" w:color="auto"/>
              <w:right w:val="single" w:sz="4" w:space="0" w:color="auto"/>
            </w:tcBorders>
            <w:shd w:val="clear" w:color="000000" w:fill="FFFFFF"/>
            <w:noWrap/>
            <w:vAlign w:val="bottom"/>
            <w:hideMark/>
          </w:tcPr>
          <w:p w14:paraId="5978E3A0" w14:textId="0B4B69CF"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Ministria e </w:t>
            </w:r>
            <w:r w:rsidR="003D55EE" w:rsidRPr="000152A6">
              <w:rPr>
                <w:rFonts w:ascii="Garamond" w:eastAsia="Times New Roman" w:hAnsi="Garamond" w:cs="Arial"/>
                <w:b/>
                <w:bCs/>
                <w:color w:val="000000"/>
                <w:sz w:val="12"/>
                <w:szCs w:val="20"/>
                <w:lang w:eastAsia="sq-AL"/>
              </w:rPr>
              <w:t>Bujqësisë</w:t>
            </w:r>
            <w:r w:rsidRPr="000152A6">
              <w:rPr>
                <w:rFonts w:ascii="Garamond" w:eastAsia="Times New Roman" w:hAnsi="Garamond" w:cs="Arial"/>
                <w:b/>
                <w:bCs/>
                <w:color w:val="000000"/>
                <w:sz w:val="12"/>
                <w:szCs w:val="20"/>
                <w:lang w:eastAsia="sq-AL"/>
              </w:rPr>
              <w:t xml:space="preserve"> dhe Zhvillimit Rural </w:t>
            </w:r>
          </w:p>
        </w:tc>
        <w:tc>
          <w:tcPr>
            <w:tcW w:w="120" w:type="pct"/>
            <w:tcBorders>
              <w:top w:val="single" w:sz="4" w:space="0" w:color="auto"/>
              <w:left w:val="nil"/>
              <w:bottom w:val="dotted" w:sz="4" w:space="0" w:color="auto"/>
              <w:right w:val="nil"/>
            </w:tcBorders>
            <w:shd w:val="clear" w:color="000000" w:fill="FFFFFF"/>
          </w:tcPr>
          <w:p w14:paraId="471E5FA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0DC159F4" w14:textId="49B530CF"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6,617,510</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4DA49D8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2,533,844</w:t>
            </w:r>
          </w:p>
        </w:tc>
        <w:tc>
          <w:tcPr>
            <w:tcW w:w="370"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3F3C7DF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2,863,251</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0EB852F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5,397,095</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5054252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12,014,605</w:t>
            </w:r>
          </w:p>
        </w:tc>
      </w:tr>
      <w:tr w:rsidR="00F4711E" w:rsidRPr="000152A6" w14:paraId="383A83C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F25294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FACA54A" w14:textId="5C37E34F"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3D55EE"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5880D17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D4DD955" w14:textId="7349279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318,354</w:t>
            </w:r>
          </w:p>
        </w:tc>
        <w:tc>
          <w:tcPr>
            <w:tcW w:w="380" w:type="pct"/>
            <w:tcBorders>
              <w:top w:val="nil"/>
              <w:left w:val="nil"/>
              <w:bottom w:val="dotted" w:sz="4" w:space="0" w:color="auto"/>
              <w:right w:val="dashed" w:sz="4" w:space="0" w:color="auto"/>
            </w:tcBorders>
            <w:shd w:val="clear" w:color="000000" w:fill="FFFFFF"/>
            <w:noWrap/>
            <w:vAlign w:val="bottom"/>
            <w:hideMark/>
          </w:tcPr>
          <w:p w14:paraId="1E97565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w:t>
            </w:r>
          </w:p>
        </w:tc>
        <w:tc>
          <w:tcPr>
            <w:tcW w:w="370" w:type="pct"/>
            <w:tcBorders>
              <w:top w:val="nil"/>
              <w:left w:val="nil"/>
              <w:bottom w:val="dotted" w:sz="4" w:space="0" w:color="auto"/>
              <w:right w:val="dashed" w:sz="4" w:space="0" w:color="auto"/>
            </w:tcBorders>
            <w:shd w:val="clear" w:color="000000" w:fill="FFFFFF"/>
            <w:noWrap/>
            <w:vAlign w:val="bottom"/>
            <w:hideMark/>
          </w:tcPr>
          <w:p w14:paraId="2ED9086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723158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w:t>
            </w:r>
          </w:p>
        </w:tc>
        <w:tc>
          <w:tcPr>
            <w:tcW w:w="450" w:type="pct"/>
            <w:tcBorders>
              <w:top w:val="nil"/>
              <w:left w:val="nil"/>
              <w:bottom w:val="dotted" w:sz="4" w:space="0" w:color="auto"/>
              <w:right w:val="single" w:sz="4" w:space="0" w:color="auto"/>
            </w:tcBorders>
            <w:shd w:val="clear" w:color="000000" w:fill="FFFFFF"/>
            <w:noWrap/>
            <w:vAlign w:val="bottom"/>
            <w:hideMark/>
          </w:tcPr>
          <w:p w14:paraId="77FCCC6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323,354</w:t>
            </w:r>
          </w:p>
        </w:tc>
      </w:tr>
      <w:tr w:rsidR="00F4711E" w:rsidRPr="000152A6" w14:paraId="13F6D47F"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7DD522A"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04220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0A5E0F0"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Siguria ushqimore dhe mbrojtja e konsumatorit</w:t>
            </w:r>
          </w:p>
        </w:tc>
        <w:tc>
          <w:tcPr>
            <w:tcW w:w="120" w:type="pct"/>
            <w:tcBorders>
              <w:top w:val="nil"/>
              <w:left w:val="nil"/>
              <w:bottom w:val="dotted" w:sz="4" w:space="0" w:color="auto"/>
              <w:right w:val="nil"/>
            </w:tcBorders>
            <w:shd w:val="clear" w:color="000000" w:fill="FFFFFF"/>
          </w:tcPr>
          <w:p w14:paraId="779D7FA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6B31C33" w14:textId="60F023E2"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1,441,431</w:t>
            </w:r>
          </w:p>
        </w:tc>
        <w:tc>
          <w:tcPr>
            <w:tcW w:w="380" w:type="pct"/>
            <w:tcBorders>
              <w:top w:val="nil"/>
              <w:left w:val="nil"/>
              <w:bottom w:val="dotted" w:sz="4" w:space="0" w:color="auto"/>
              <w:right w:val="dashed" w:sz="4" w:space="0" w:color="auto"/>
            </w:tcBorders>
            <w:shd w:val="clear" w:color="000000" w:fill="FFFFFF"/>
            <w:noWrap/>
            <w:vAlign w:val="bottom"/>
            <w:hideMark/>
          </w:tcPr>
          <w:p w14:paraId="104D8F2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280,509</w:t>
            </w:r>
          </w:p>
        </w:tc>
        <w:tc>
          <w:tcPr>
            <w:tcW w:w="370" w:type="pct"/>
            <w:tcBorders>
              <w:top w:val="nil"/>
              <w:left w:val="nil"/>
              <w:bottom w:val="dotted" w:sz="4" w:space="0" w:color="auto"/>
              <w:right w:val="dashed" w:sz="4" w:space="0" w:color="auto"/>
            </w:tcBorders>
            <w:shd w:val="clear" w:color="000000" w:fill="FFFFFF"/>
            <w:noWrap/>
            <w:vAlign w:val="bottom"/>
            <w:hideMark/>
          </w:tcPr>
          <w:p w14:paraId="0A7A38C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388,014</w:t>
            </w:r>
          </w:p>
        </w:tc>
        <w:tc>
          <w:tcPr>
            <w:tcW w:w="370" w:type="pct"/>
            <w:tcBorders>
              <w:top w:val="nil"/>
              <w:left w:val="nil"/>
              <w:bottom w:val="dotted" w:sz="4" w:space="0" w:color="auto"/>
              <w:right w:val="single" w:sz="4" w:space="0" w:color="auto"/>
            </w:tcBorders>
            <w:shd w:val="clear" w:color="000000" w:fill="FFFFFF"/>
            <w:noWrap/>
            <w:vAlign w:val="bottom"/>
            <w:hideMark/>
          </w:tcPr>
          <w:p w14:paraId="0DE0905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668,523</w:t>
            </w:r>
          </w:p>
        </w:tc>
        <w:tc>
          <w:tcPr>
            <w:tcW w:w="450" w:type="pct"/>
            <w:tcBorders>
              <w:top w:val="nil"/>
              <w:left w:val="nil"/>
              <w:bottom w:val="dotted" w:sz="4" w:space="0" w:color="auto"/>
              <w:right w:val="single" w:sz="4" w:space="0" w:color="auto"/>
            </w:tcBorders>
            <w:shd w:val="clear" w:color="000000" w:fill="FFFFFF"/>
            <w:noWrap/>
            <w:vAlign w:val="bottom"/>
            <w:hideMark/>
          </w:tcPr>
          <w:p w14:paraId="7B0F45D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2,109,954</w:t>
            </w:r>
          </w:p>
        </w:tc>
      </w:tr>
      <w:tr w:rsidR="00F4711E" w:rsidRPr="000152A6" w14:paraId="698B3E82"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F42D6FD"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04240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23E935C" w14:textId="1ED3518D"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Menaxhimi i </w:t>
            </w:r>
            <w:r w:rsidR="003D55EE" w:rsidRPr="000152A6">
              <w:rPr>
                <w:rFonts w:ascii="Garamond" w:eastAsia="Times New Roman" w:hAnsi="Garamond" w:cs="Arial"/>
                <w:sz w:val="12"/>
                <w:szCs w:val="20"/>
                <w:lang w:eastAsia="sq-AL"/>
              </w:rPr>
              <w:t>infrastrukturës</w:t>
            </w:r>
            <w:r w:rsidRPr="000152A6">
              <w:rPr>
                <w:rFonts w:ascii="Garamond" w:eastAsia="Times New Roman" w:hAnsi="Garamond" w:cs="Arial"/>
                <w:sz w:val="12"/>
                <w:szCs w:val="20"/>
                <w:lang w:eastAsia="sq-AL"/>
              </w:rPr>
              <w:t xml:space="preserve"> </w:t>
            </w:r>
            <w:r w:rsidR="003D55EE" w:rsidRPr="000152A6">
              <w:rPr>
                <w:rFonts w:ascii="Garamond" w:eastAsia="Times New Roman" w:hAnsi="Garamond" w:cs="Arial"/>
                <w:sz w:val="12"/>
                <w:szCs w:val="20"/>
                <w:lang w:eastAsia="sq-AL"/>
              </w:rPr>
              <w:t>s</w:t>
            </w:r>
            <w:r w:rsidR="003D55EE">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 xml:space="preserve"> kullimit dhe ujitjes</w:t>
            </w:r>
          </w:p>
        </w:tc>
        <w:tc>
          <w:tcPr>
            <w:tcW w:w="120" w:type="pct"/>
            <w:tcBorders>
              <w:top w:val="nil"/>
              <w:left w:val="nil"/>
              <w:bottom w:val="dotted" w:sz="4" w:space="0" w:color="auto"/>
              <w:right w:val="nil"/>
            </w:tcBorders>
            <w:shd w:val="clear" w:color="000000" w:fill="FFFFFF"/>
          </w:tcPr>
          <w:p w14:paraId="057DD2C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5A7F62D" w14:textId="7036E861"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615,340</w:t>
            </w:r>
          </w:p>
        </w:tc>
        <w:tc>
          <w:tcPr>
            <w:tcW w:w="380" w:type="pct"/>
            <w:tcBorders>
              <w:top w:val="nil"/>
              <w:left w:val="nil"/>
              <w:bottom w:val="dotted" w:sz="4" w:space="0" w:color="auto"/>
              <w:right w:val="dashed" w:sz="4" w:space="0" w:color="auto"/>
            </w:tcBorders>
            <w:shd w:val="clear" w:color="000000" w:fill="FFFFFF"/>
            <w:noWrap/>
            <w:vAlign w:val="bottom"/>
            <w:hideMark/>
          </w:tcPr>
          <w:p w14:paraId="479C20A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992,841</w:t>
            </w:r>
          </w:p>
        </w:tc>
        <w:tc>
          <w:tcPr>
            <w:tcW w:w="370" w:type="pct"/>
            <w:tcBorders>
              <w:top w:val="nil"/>
              <w:left w:val="nil"/>
              <w:bottom w:val="dotted" w:sz="4" w:space="0" w:color="auto"/>
              <w:right w:val="dashed" w:sz="4" w:space="0" w:color="auto"/>
            </w:tcBorders>
            <w:shd w:val="clear" w:color="000000" w:fill="FFFFFF"/>
            <w:noWrap/>
            <w:vAlign w:val="bottom"/>
            <w:hideMark/>
          </w:tcPr>
          <w:p w14:paraId="4B9E37E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0FD4905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992,841</w:t>
            </w:r>
          </w:p>
        </w:tc>
        <w:tc>
          <w:tcPr>
            <w:tcW w:w="450" w:type="pct"/>
            <w:tcBorders>
              <w:top w:val="nil"/>
              <w:left w:val="nil"/>
              <w:bottom w:val="dotted" w:sz="4" w:space="0" w:color="auto"/>
              <w:right w:val="single" w:sz="4" w:space="0" w:color="auto"/>
            </w:tcBorders>
            <w:shd w:val="clear" w:color="000000" w:fill="FFFFFF"/>
            <w:noWrap/>
            <w:vAlign w:val="bottom"/>
            <w:hideMark/>
          </w:tcPr>
          <w:p w14:paraId="68B1014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1,608,181</w:t>
            </w:r>
          </w:p>
        </w:tc>
      </w:tr>
      <w:tr w:rsidR="00F4711E" w:rsidRPr="000152A6" w14:paraId="74995106"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DE9FE22"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04250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4C73053" w14:textId="545C17F1"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Zhvillimi </w:t>
            </w:r>
            <w:r w:rsidR="003D55EE" w:rsidRPr="000152A6">
              <w:rPr>
                <w:rFonts w:ascii="Garamond" w:eastAsia="Times New Roman" w:hAnsi="Garamond" w:cs="Arial"/>
                <w:sz w:val="12"/>
                <w:szCs w:val="20"/>
                <w:lang w:eastAsia="sq-AL"/>
              </w:rPr>
              <w:t>rural duke mbësht. prodh. bujq, ble</w:t>
            </w:r>
            <w:r w:rsidR="003D55EE">
              <w:rPr>
                <w:rFonts w:ascii="Garamond" w:eastAsia="Times New Roman" w:hAnsi="Garamond" w:cs="Arial"/>
                <w:sz w:val="12"/>
                <w:szCs w:val="20"/>
                <w:lang w:eastAsia="sq-AL"/>
              </w:rPr>
              <w:t>g</w:t>
            </w:r>
            <w:r w:rsidR="003D55EE" w:rsidRPr="000152A6">
              <w:rPr>
                <w:rFonts w:ascii="Garamond" w:eastAsia="Times New Roman" w:hAnsi="Garamond" w:cs="Arial"/>
                <w:sz w:val="12"/>
                <w:szCs w:val="20"/>
                <w:lang w:eastAsia="sq-AL"/>
              </w:rPr>
              <w:t>, agroind dhe market</w:t>
            </w:r>
            <w:r w:rsidRPr="000152A6">
              <w:rPr>
                <w:rFonts w:ascii="Garamond" w:eastAsia="Times New Roman" w:hAnsi="Garamond" w:cs="Arial"/>
                <w:sz w:val="12"/>
                <w:szCs w:val="20"/>
                <w:lang w:eastAsia="sq-AL"/>
              </w:rPr>
              <w:t>.</w:t>
            </w:r>
          </w:p>
        </w:tc>
        <w:tc>
          <w:tcPr>
            <w:tcW w:w="120" w:type="pct"/>
            <w:tcBorders>
              <w:top w:val="nil"/>
              <w:left w:val="nil"/>
              <w:bottom w:val="dotted" w:sz="4" w:space="0" w:color="auto"/>
              <w:right w:val="nil"/>
            </w:tcBorders>
            <w:shd w:val="clear" w:color="000000" w:fill="FFFFFF"/>
          </w:tcPr>
          <w:p w14:paraId="4283BD8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895AF0D" w14:textId="470C6B78"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3,647,725</w:t>
            </w:r>
          </w:p>
        </w:tc>
        <w:tc>
          <w:tcPr>
            <w:tcW w:w="380" w:type="pct"/>
            <w:tcBorders>
              <w:top w:val="nil"/>
              <w:left w:val="nil"/>
              <w:bottom w:val="dotted" w:sz="4" w:space="0" w:color="auto"/>
              <w:right w:val="dashed" w:sz="4" w:space="0" w:color="auto"/>
            </w:tcBorders>
            <w:shd w:val="clear" w:color="000000" w:fill="FFFFFF"/>
            <w:noWrap/>
            <w:vAlign w:val="bottom"/>
            <w:hideMark/>
          </w:tcPr>
          <w:p w14:paraId="016969D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945,844</w:t>
            </w:r>
          </w:p>
        </w:tc>
        <w:tc>
          <w:tcPr>
            <w:tcW w:w="370" w:type="pct"/>
            <w:tcBorders>
              <w:top w:val="nil"/>
              <w:left w:val="nil"/>
              <w:bottom w:val="dotted" w:sz="4" w:space="0" w:color="auto"/>
              <w:right w:val="dashed" w:sz="4" w:space="0" w:color="auto"/>
            </w:tcBorders>
            <w:shd w:val="clear" w:color="000000" w:fill="FFFFFF"/>
            <w:noWrap/>
            <w:vAlign w:val="bottom"/>
            <w:hideMark/>
          </w:tcPr>
          <w:p w14:paraId="440DB74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2,413,755</w:t>
            </w:r>
          </w:p>
        </w:tc>
        <w:tc>
          <w:tcPr>
            <w:tcW w:w="370" w:type="pct"/>
            <w:tcBorders>
              <w:top w:val="nil"/>
              <w:left w:val="nil"/>
              <w:bottom w:val="dotted" w:sz="4" w:space="0" w:color="auto"/>
              <w:right w:val="single" w:sz="4" w:space="0" w:color="auto"/>
            </w:tcBorders>
            <w:shd w:val="clear" w:color="000000" w:fill="FFFFFF"/>
            <w:noWrap/>
            <w:vAlign w:val="bottom"/>
            <w:hideMark/>
          </w:tcPr>
          <w:p w14:paraId="5D3C8FF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3,359,599</w:t>
            </w:r>
          </w:p>
        </w:tc>
        <w:tc>
          <w:tcPr>
            <w:tcW w:w="450" w:type="pct"/>
            <w:tcBorders>
              <w:top w:val="nil"/>
              <w:left w:val="nil"/>
              <w:bottom w:val="dotted" w:sz="4" w:space="0" w:color="auto"/>
              <w:right w:val="single" w:sz="4" w:space="0" w:color="auto"/>
            </w:tcBorders>
            <w:shd w:val="clear" w:color="000000" w:fill="FFFFFF"/>
            <w:noWrap/>
            <w:vAlign w:val="bottom"/>
            <w:hideMark/>
          </w:tcPr>
          <w:p w14:paraId="776B90A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7,007,324</w:t>
            </w:r>
          </w:p>
        </w:tc>
      </w:tr>
      <w:tr w:rsidR="00F4711E" w:rsidRPr="000152A6" w14:paraId="3223F785"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8C644D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04860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94C0170" w14:textId="3094DB44"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K</w:t>
            </w:r>
            <w:r w:rsidR="003D55EE" w:rsidRPr="000152A6">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 xml:space="preserve">shillimi dhe </w:t>
            </w:r>
            <w:r w:rsidR="003D55EE">
              <w:rPr>
                <w:rFonts w:ascii="Garamond" w:eastAsia="Times New Roman" w:hAnsi="Garamond" w:cs="Arial"/>
                <w:sz w:val="12"/>
                <w:szCs w:val="20"/>
                <w:lang w:eastAsia="sq-AL"/>
              </w:rPr>
              <w:t>i</w:t>
            </w:r>
            <w:r w:rsidRPr="000152A6">
              <w:rPr>
                <w:rFonts w:ascii="Garamond" w:eastAsia="Times New Roman" w:hAnsi="Garamond" w:cs="Arial"/>
                <w:sz w:val="12"/>
                <w:szCs w:val="20"/>
                <w:lang w:eastAsia="sq-AL"/>
              </w:rPr>
              <w:t xml:space="preserve">nformacioni </w:t>
            </w:r>
            <w:r w:rsidR="003D55EE">
              <w:rPr>
                <w:rFonts w:ascii="Garamond" w:eastAsia="Times New Roman" w:hAnsi="Garamond" w:cs="Arial"/>
                <w:sz w:val="12"/>
                <w:szCs w:val="20"/>
                <w:lang w:eastAsia="sq-AL"/>
              </w:rPr>
              <w:t>b</w:t>
            </w:r>
            <w:r w:rsidR="003D55EE" w:rsidRPr="000152A6">
              <w:rPr>
                <w:rFonts w:ascii="Garamond" w:eastAsia="Times New Roman" w:hAnsi="Garamond" w:cs="Arial"/>
                <w:sz w:val="12"/>
                <w:szCs w:val="20"/>
                <w:lang w:eastAsia="sq-AL"/>
              </w:rPr>
              <w:t>ujqësor</w:t>
            </w:r>
          </w:p>
        </w:tc>
        <w:tc>
          <w:tcPr>
            <w:tcW w:w="120" w:type="pct"/>
            <w:tcBorders>
              <w:top w:val="nil"/>
              <w:left w:val="nil"/>
              <w:bottom w:val="dotted" w:sz="4" w:space="0" w:color="auto"/>
              <w:right w:val="nil"/>
            </w:tcBorders>
            <w:shd w:val="clear" w:color="000000" w:fill="FFFFFF"/>
          </w:tcPr>
          <w:p w14:paraId="348C37C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3DFFFE6" w14:textId="5309A859"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442,850</w:t>
            </w:r>
          </w:p>
        </w:tc>
        <w:tc>
          <w:tcPr>
            <w:tcW w:w="380" w:type="pct"/>
            <w:tcBorders>
              <w:top w:val="nil"/>
              <w:left w:val="nil"/>
              <w:bottom w:val="dotted" w:sz="4" w:space="0" w:color="auto"/>
              <w:right w:val="dashed" w:sz="4" w:space="0" w:color="auto"/>
            </w:tcBorders>
            <w:shd w:val="clear" w:color="000000" w:fill="FFFFFF"/>
            <w:noWrap/>
            <w:vAlign w:val="bottom"/>
            <w:hideMark/>
          </w:tcPr>
          <w:p w14:paraId="23690F1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170,000</w:t>
            </w:r>
          </w:p>
        </w:tc>
        <w:tc>
          <w:tcPr>
            <w:tcW w:w="370" w:type="pct"/>
            <w:tcBorders>
              <w:top w:val="nil"/>
              <w:left w:val="nil"/>
              <w:bottom w:val="dotted" w:sz="4" w:space="0" w:color="auto"/>
              <w:right w:val="dashed" w:sz="4" w:space="0" w:color="auto"/>
            </w:tcBorders>
            <w:shd w:val="clear" w:color="000000" w:fill="FFFFFF"/>
            <w:noWrap/>
            <w:vAlign w:val="bottom"/>
            <w:hideMark/>
          </w:tcPr>
          <w:p w14:paraId="1073EA5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49F1424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170,000</w:t>
            </w:r>
          </w:p>
        </w:tc>
        <w:tc>
          <w:tcPr>
            <w:tcW w:w="450" w:type="pct"/>
            <w:tcBorders>
              <w:top w:val="nil"/>
              <w:left w:val="nil"/>
              <w:bottom w:val="dotted" w:sz="4" w:space="0" w:color="auto"/>
              <w:right w:val="single" w:sz="4" w:space="0" w:color="auto"/>
            </w:tcBorders>
            <w:shd w:val="clear" w:color="000000" w:fill="FFFFFF"/>
            <w:noWrap/>
            <w:vAlign w:val="bottom"/>
            <w:hideMark/>
          </w:tcPr>
          <w:p w14:paraId="478771C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612,850</w:t>
            </w:r>
          </w:p>
        </w:tc>
      </w:tr>
      <w:tr w:rsidR="00F4711E" w:rsidRPr="000152A6" w14:paraId="047D3D18"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28DB6D34"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05470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04F92D19" w14:textId="36C6271D"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Menaxhimi </w:t>
            </w:r>
            <w:r w:rsidR="003D55EE">
              <w:rPr>
                <w:rFonts w:ascii="Garamond" w:eastAsia="Times New Roman" w:hAnsi="Garamond" w:cs="Arial"/>
                <w:sz w:val="12"/>
                <w:szCs w:val="20"/>
                <w:lang w:eastAsia="sq-AL"/>
              </w:rPr>
              <w:t xml:space="preserve">i </w:t>
            </w:r>
            <w:r w:rsidR="003D55EE" w:rsidRPr="000152A6">
              <w:rPr>
                <w:rFonts w:ascii="Garamond" w:eastAsia="Times New Roman" w:hAnsi="Garamond" w:cs="Arial"/>
                <w:sz w:val="12"/>
                <w:szCs w:val="20"/>
                <w:lang w:eastAsia="sq-AL"/>
              </w:rPr>
              <w:t>qëndrueshëm</w:t>
            </w:r>
            <w:r w:rsidRPr="000152A6">
              <w:rPr>
                <w:rFonts w:ascii="Garamond" w:eastAsia="Times New Roman" w:hAnsi="Garamond" w:cs="Arial"/>
                <w:sz w:val="12"/>
                <w:szCs w:val="20"/>
                <w:lang w:eastAsia="sq-AL"/>
              </w:rPr>
              <w:t xml:space="preserve"> i </w:t>
            </w:r>
            <w:r w:rsidR="003D55EE" w:rsidRPr="000152A6">
              <w:rPr>
                <w:rFonts w:ascii="Garamond" w:eastAsia="Times New Roman" w:hAnsi="Garamond" w:cs="Arial"/>
                <w:sz w:val="12"/>
                <w:szCs w:val="20"/>
                <w:lang w:eastAsia="sq-AL"/>
              </w:rPr>
              <w:t>tokës</w:t>
            </w:r>
            <w:r w:rsidRPr="000152A6">
              <w:rPr>
                <w:rFonts w:ascii="Garamond" w:eastAsia="Times New Roman" w:hAnsi="Garamond" w:cs="Arial"/>
                <w:sz w:val="12"/>
                <w:szCs w:val="20"/>
                <w:lang w:eastAsia="sq-AL"/>
              </w:rPr>
              <w:t xml:space="preserve"> </w:t>
            </w:r>
            <w:r w:rsidR="003D55EE" w:rsidRPr="000152A6">
              <w:rPr>
                <w:rFonts w:ascii="Garamond" w:eastAsia="Times New Roman" w:hAnsi="Garamond" w:cs="Arial"/>
                <w:sz w:val="12"/>
                <w:szCs w:val="20"/>
                <w:lang w:eastAsia="sq-AL"/>
              </w:rPr>
              <w:t>bujqësore</w:t>
            </w:r>
          </w:p>
        </w:tc>
        <w:tc>
          <w:tcPr>
            <w:tcW w:w="120" w:type="pct"/>
            <w:tcBorders>
              <w:top w:val="nil"/>
              <w:left w:val="nil"/>
              <w:bottom w:val="dotted" w:sz="4" w:space="0" w:color="auto"/>
              <w:right w:val="nil"/>
            </w:tcBorders>
            <w:shd w:val="clear" w:color="000000" w:fill="FFFFFF"/>
          </w:tcPr>
          <w:p w14:paraId="3AD911F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643DD50" w14:textId="0245624F"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18,000</w:t>
            </w:r>
          </w:p>
        </w:tc>
        <w:tc>
          <w:tcPr>
            <w:tcW w:w="380" w:type="pct"/>
            <w:tcBorders>
              <w:top w:val="nil"/>
              <w:left w:val="nil"/>
              <w:bottom w:val="dotted" w:sz="4" w:space="0" w:color="auto"/>
              <w:right w:val="dashed" w:sz="4" w:space="0" w:color="auto"/>
            </w:tcBorders>
            <w:shd w:val="clear" w:color="000000" w:fill="FFFFFF"/>
            <w:noWrap/>
            <w:vAlign w:val="bottom"/>
            <w:hideMark/>
          </w:tcPr>
          <w:p w14:paraId="548E3FF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7038FB3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50B2D7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28DB69F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18,000</w:t>
            </w:r>
          </w:p>
        </w:tc>
      </w:tr>
      <w:tr w:rsidR="00F4711E" w:rsidRPr="000152A6" w14:paraId="20FFA25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539D67B5"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04230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8A0681D" w14:textId="2440B869" w:rsidR="00F60A6E" w:rsidRPr="000152A6" w:rsidRDefault="003D55E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Pr>
                <w:rFonts w:ascii="Garamond" w:eastAsia="Times New Roman" w:hAnsi="Garamond" w:cs="Arial"/>
                <w:sz w:val="12"/>
                <w:szCs w:val="20"/>
                <w:lang w:eastAsia="sq-AL"/>
              </w:rPr>
              <w:t>p</w:t>
            </w:r>
            <w:r w:rsidR="00F60A6E" w:rsidRPr="000152A6">
              <w:rPr>
                <w:rFonts w:ascii="Garamond" w:eastAsia="Times New Roman" w:hAnsi="Garamond" w:cs="Arial"/>
                <w:sz w:val="12"/>
                <w:szCs w:val="20"/>
                <w:lang w:eastAsia="sq-AL"/>
              </w:rPr>
              <w:t>eshkimin</w:t>
            </w:r>
          </w:p>
        </w:tc>
        <w:tc>
          <w:tcPr>
            <w:tcW w:w="120" w:type="pct"/>
            <w:tcBorders>
              <w:top w:val="nil"/>
              <w:left w:val="nil"/>
              <w:bottom w:val="dotted" w:sz="4" w:space="0" w:color="auto"/>
              <w:right w:val="nil"/>
            </w:tcBorders>
            <w:shd w:val="clear" w:color="000000" w:fill="FFFFFF"/>
          </w:tcPr>
          <w:p w14:paraId="0BC3C0C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CC706D1" w14:textId="3493237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133,810</w:t>
            </w:r>
          </w:p>
        </w:tc>
        <w:tc>
          <w:tcPr>
            <w:tcW w:w="380" w:type="pct"/>
            <w:tcBorders>
              <w:top w:val="nil"/>
              <w:left w:val="nil"/>
              <w:bottom w:val="dotted" w:sz="4" w:space="0" w:color="auto"/>
              <w:right w:val="dashed" w:sz="4" w:space="0" w:color="auto"/>
            </w:tcBorders>
            <w:shd w:val="clear" w:color="000000" w:fill="FFFFFF"/>
            <w:noWrap/>
            <w:vAlign w:val="bottom"/>
            <w:hideMark/>
          </w:tcPr>
          <w:p w14:paraId="1A5D311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139,650</w:t>
            </w:r>
          </w:p>
        </w:tc>
        <w:tc>
          <w:tcPr>
            <w:tcW w:w="370" w:type="pct"/>
            <w:tcBorders>
              <w:top w:val="nil"/>
              <w:left w:val="nil"/>
              <w:bottom w:val="dotted" w:sz="4" w:space="0" w:color="auto"/>
              <w:right w:val="dashed" w:sz="4" w:space="0" w:color="auto"/>
            </w:tcBorders>
            <w:shd w:val="clear" w:color="000000" w:fill="FFFFFF"/>
            <w:noWrap/>
            <w:vAlign w:val="bottom"/>
            <w:hideMark/>
          </w:tcPr>
          <w:p w14:paraId="0430AC1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61,482</w:t>
            </w:r>
          </w:p>
        </w:tc>
        <w:tc>
          <w:tcPr>
            <w:tcW w:w="370" w:type="pct"/>
            <w:tcBorders>
              <w:top w:val="nil"/>
              <w:left w:val="nil"/>
              <w:bottom w:val="dotted" w:sz="4" w:space="0" w:color="auto"/>
              <w:right w:val="single" w:sz="4" w:space="0" w:color="auto"/>
            </w:tcBorders>
            <w:shd w:val="clear" w:color="000000" w:fill="FFFFFF"/>
            <w:noWrap/>
            <w:vAlign w:val="bottom"/>
            <w:hideMark/>
          </w:tcPr>
          <w:p w14:paraId="5A47212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201,132</w:t>
            </w:r>
          </w:p>
        </w:tc>
        <w:tc>
          <w:tcPr>
            <w:tcW w:w="450" w:type="pct"/>
            <w:tcBorders>
              <w:top w:val="nil"/>
              <w:left w:val="nil"/>
              <w:bottom w:val="dotted" w:sz="4" w:space="0" w:color="auto"/>
              <w:right w:val="single" w:sz="4" w:space="0" w:color="auto"/>
            </w:tcBorders>
            <w:shd w:val="clear" w:color="000000" w:fill="FFFFFF"/>
            <w:noWrap/>
            <w:vAlign w:val="bottom"/>
            <w:hideMark/>
          </w:tcPr>
          <w:p w14:paraId="75CEFE5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334,942</w:t>
            </w:r>
          </w:p>
        </w:tc>
      </w:tr>
      <w:tr w:rsidR="00F4711E" w:rsidRPr="000152A6" w14:paraId="72788FA2"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0A041544"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6</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59B07884" w14:textId="587E68E5"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Ministria e </w:t>
            </w:r>
            <w:r w:rsidR="003D55EE" w:rsidRPr="000152A6">
              <w:rPr>
                <w:rFonts w:ascii="Garamond" w:eastAsia="Times New Roman" w:hAnsi="Garamond" w:cs="Arial"/>
                <w:b/>
                <w:bCs/>
                <w:color w:val="000000"/>
                <w:sz w:val="12"/>
                <w:szCs w:val="20"/>
                <w:lang w:eastAsia="sq-AL"/>
              </w:rPr>
              <w:t>Infrastrukturës</w:t>
            </w:r>
            <w:r w:rsidRPr="000152A6">
              <w:rPr>
                <w:rFonts w:ascii="Garamond" w:eastAsia="Times New Roman" w:hAnsi="Garamond" w:cs="Arial"/>
                <w:b/>
                <w:bCs/>
                <w:color w:val="000000"/>
                <w:sz w:val="12"/>
                <w:szCs w:val="20"/>
                <w:lang w:eastAsia="sq-AL"/>
              </w:rPr>
              <w:t xml:space="preserve"> dhe </w:t>
            </w:r>
            <w:r w:rsidR="003D55EE" w:rsidRPr="000152A6">
              <w:rPr>
                <w:rFonts w:ascii="Garamond" w:eastAsia="Times New Roman" w:hAnsi="Garamond" w:cs="Arial"/>
                <w:b/>
                <w:bCs/>
                <w:color w:val="000000"/>
                <w:sz w:val="12"/>
                <w:szCs w:val="20"/>
                <w:lang w:eastAsia="sq-AL"/>
              </w:rPr>
              <w:t>Energjisë</w:t>
            </w:r>
          </w:p>
        </w:tc>
        <w:tc>
          <w:tcPr>
            <w:tcW w:w="120" w:type="pct"/>
            <w:tcBorders>
              <w:top w:val="single" w:sz="4" w:space="0" w:color="auto"/>
              <w:left w:val="nil"/>
              <w:bottom w:val="dotted" w:sz="4" w:space="0" w:color="auto"/>
              <w:right w:val="nil"/>
            </w:tcBorders>
            <w:shd w:val="clear" w:color="000000" w:fill="FFFFFF"/>
          </w:tcPr>
          <w:p w14:paraId="510D803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620C3D3D" w14:textId="6FC76F80"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4,986,051</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0A962C7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23,742,314</w:t>
            </w:r>
          </w:p>
        </w:tc>
        <w:tc>
          <w:tcPr>
            <w:tcW w:w="370"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3E34D33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16,643,755</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0B985DE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40,386,069</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6F56DD6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45,372,120</w:t>
            </w:r>
          </w:p>
        </w:tc>
      </w:tr>
      <w:tr w:rsidR="00F4711E" w:rsidRPr="000152A6" w14:paraId="27E6155E"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62B242D"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017A299" w14:textId="662CDDA6"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3D55EE"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1DFFE14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5C58FA9" w14:textId="0DFC2ABA"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463,050</w:t>
            </w:r>
          </w:p>
        </w:tc>
        <w:tc>
          <w:tcPr>
            <w:tcW w:w="380" w:type="pct"/>
            <w:tcBorders>
              <w:top w:val="nil"/>
              <w:left w:val="nil"/>
              <w:bottom w:val="dotted" w:sz="4" w:space="0" w:color="auto"/>
              <w:right w:val="dashed" w:sz="4" w:space="0" w:color="auto"/>
            </w:tcBorders>
            <w:shd w:val="clear" w:color="000000" w:fill="FFFFFF"/>
            <w:noWrap/>
            <w:vAlign w:val="bottom"/>
            <w:hideMark/>
          </w:tcPr>
          <w:p w14:paraId="37253C8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13,000</w:t>
            </w:r>
          </w:p>
        </w:tc>
        <w:tc>
          <w:tcPr>
            <w:tcW w:w="370" w:type="pct"/>
            <w:tcBorders>
              <w:top w:val="nil"/>
              <w:left w:val="nil"/>
              <w:bottom w:val="dotted" w:sz="4" w:space="0" w:color="auto"/>
              <w:right w:val="dashed" w:sz="4" w:space="0" w:color="auto"/>
            </w:tcBorders>
            <w:shd w:val="clear" w:color="000000" w:fill="FFFFFF"/>
            <w:noWrap/>
            <w:vAlign w:val="bottom"/>
            <w:hideMark/>
          </w:tcPr>
          <w:p w14:paraId="2A90FEA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1786628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13,000</w:t>
            </w:r>
          </w:p>
        </w:tc>
        <w:tc>
          <w:tcPr>
            <w:tcW w:w="450" w:type="pct"/>
            <w:tcBorders>
              <w:top w:val="nil"/>
              <w:left w:val="nil"/>
              <w:bottom w:val="dotted" w:sz="4" w:space="0" w:color="auto"/>
              <w:right w:val="single" w:sz="4" w:space="0" w:color="auto"/>
            </w:tcBorders>
            <w:shd w:val="clear" w:color="000000" w:fill="FFFFFF"/>
            <w:noWrap/>
            <w:vAlign w:val="bottom"/>
            <w:hideMark/>
          </w:tcPr>
          <w:p w14:paraId="197E935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476,050</w:t>
            </w:r>
          </w:p>
        </w:tc>
      </w:tr>
      <w:tr w:rsidR="00F4711E" w:rsidRPr="000152A6" w14:paraId="4C0FFA13"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0CE7E8E"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04520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CD9EB65"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Transporti rrugor</w:t>
            </w:r>
          </w:p>
        </w:tc>
        <w:tc>
          <w:tcPr>
            <w:tcW w:w="120" w:type="pct"/>
            <w:tcBorders>
              <w:top w:val="nil"/>
              <w:left w:val="nil"/>
              <w:bottom w:val="dotted" w:sz="4" w:space="0" w:color="auto"/>
              <w:right w:val="nil"/>
            </w:tcBorders>
            <w:shd w:val="clear" w:color="000000" w:fill="FFFFFF"/>
          </w:tcPr>
          <w:p w14:paraId="2AC61B7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F286B6A" w14:textId="7C7189F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2,585,375</w:t>
            </w:r>
          </w:p>
        </w:tc>
        <w:tc>
          <w:tcPr>
            <w:tcW w:w="380" w:type="pct"/>
            <w:tcBorders>
              <w:top w:val="nil"/>
              <w:left w:val="nil"/>
              <w:bottom w:val="dotted" w:sz="4" w:space="0" w:color="auto"/>
              <w:right w:val="dashed" w:sz="4" w:space="0" w:color="auto"/>
            </w:tcBorders>
            <w:shd w:val="clear" w:color="000000" w:fill="FFFFFF"/>
            <w:noWrap/>
            <w:vAlign w:val="bottom"/>
            <w:hideMark/>
          </w:tcPr>
          <w:p w14:paraId="2CADA6A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15,571,887</w:t>
            </w:r>
          </w:p>
        </w:tc>
        <w:tc>
          <w:tcPr>
            <w:tcW w:w="370" w:type="pct"/>
            <w:tcBorders>
              <w:top w:val="nil"/>
              <w:left w:val="nil"/>
              <w:bottom w:val="dotted" w:sz="4" w:space="0" w:color="auto"/>
              <w:right w:val="dashed" w:sz="4" w:space="0" w:color="auto"/>
            </w:tcBorders>
            <w:shd w:val="clear" w:color="000000" w:fill="FFFFFF"/>
            <w:noWrap/>
            <w:vAlign w:val="bottom"/>
            <w:hideMark/>
          </w:tcPr>
          <w:p w14:paraId="1CDF837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5,980,132</w:t>
            </w:r>
          </w:p>
        </w:tc>
        <w:tc>
          <w:tcPr>
            <w:tcW w:w="370" w:type="pct"/>
            <w:tcBorders>
              <w:top w:val="nil"/>
              <w:left w:val="nil"/>
              <w:bottom w:val="dotted" w:sz="4" w:space="0" w:color="auto"/>
              <w:right w:val="single" w:sz="4" w:space="0" w:color="auto"/>
            </w:tcBorders>
            <w:shd w:val="clear" w:color="000000" w:fill="FFFFFF"/>
            <w:noWrap/>
            <w:vAlign w:val="bottom"/>
            <w:hideMark/>
          </w:tcPr>
          <w:p w14:paraId="45C3B03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21,552,019</w:t>
            </w:r>
          </w:p>
        </w:tc>
        <w:tc>
          <w:tcPr>
            <w:tcW w:w="450" w:type="pct"/>
            <w:tcBorders>
              <w:top w:val="nil"/>
              <w:left w:val="nil"/>
              <w:bottom w:val="dotted" w:sz="4" w:space="0" w:color="auto"/>
              <w:right w:val="single" w:sz="4" w:space="0" w:color="auto"/>
            </w:tcBorders>
            <w:shd w:val="clear" w:color="000000" w:fill="FFFFFF"/>
            <w:noWrap/>
            <w:vAlign w:val="bottom"/>
            <w:hideMark/>
          </w:tcPr>
          <w:p w14:paraId="7F4D1AF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24,137,394</w:t>
            </w:r>
          </w:p>
        </w:tc>
      </w:tr>
      <w:tr w:rsidR="00F4711E" w:rsidRPr="000152A6" w14:paraId="5F4521C4"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BF9996D"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04540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17F9B00" w14:textId="502C6CED"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Transporti </w:t>
            </w:r>
            <w:r w:rsidR="003D55EE">
              <w:rPr>
                <w:rFonts w:ascii="Garamond" w:eastAsia="Times New Roman" w:hAnsi="Garamond" w:cs="Arial"/>
                <w:sz w:val="12"/>
                <w:szCs w:val="20"/>
                <w:lang w:eastAsia="sq-AL"/>
              </w:rPr>
              <w:t>d</w:t>
            </w:r>
            <w:r w:rsidRPr="000152A6">
              <w:rPr>
                <w:rFonts w:ascii="Garamond" w:eastAsia="Times New Roman" w:hAnsi="Garamond" w:cs="Arial"/>
                <w:sz w:val="12"/>
                <w:szCs w:val="20"/>
                <w:lang w:eastAsia="sq-AL"/>
              </w:rPr>
              <w:t>etar</w:t>
            </w:r>
          </w:p>
        </w:tc>
        <w:tc>
          <w:tcPr>
            <w:tcW w:w="120" w:type="pct"/>
            <w:tcBorders>
              <w:top w:val="nil"/>
              <w:left w:val="nil"/>
              <w:bottom w:val="dotted" w:sz="4" w:space="0" w:color="auto"/>
              <w:right w:val="nil"/>
            </w:tcBorders>
            <w:shd w:val="clear" w:color="000000" w:fill="FFFFFF"/>
          </w:tcPr>
          <w:p w14:paraId="0CD232A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76A35E1" w14:textId="0D18D5E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105,435</w:t>
            </w:r>
          </w:p>
        </w:tc>
        <w:tc>
          <w:tcPr>
            <w:tcW w:w="380" w:type="pct"/>
            <w:tcBorders>
              <w:top w:val="nil"/>
              <w:left w:val="nil"/>
              <w:bottom w:val="dotted" w:sz="4" w:space="0" w:color="auto"/>
              <w:right w:val="dashed" w:sz="4" w:space="0" w:color="auto"/>
            </w:tcBorders>
            <w:shd w:val="clear" w:color="000000" w:fill="FFFFFF"/>
            <w:noWrap/>
            <w:vAlign w:val="bottom"/>
            <w:hideMark/>
          </w:tcPr>
          <w:p w14:paraId="30A1BB4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80,000</w:t>
            </w:r>
          </w:p>
        </w:tc>
        <w:tc>
          <w:tcPr>
            <w:tcW w:w="370" w:type="pct"/>
            <w:tcBorders>
              <w:top w:val="nil"/>
              <w:left w:val="nil"/>
              <w:bottom w:val="dotted" w:sz="4" w:space="0" w:color="auto"/>
              <w:right w:val="dashed" w:sz="4" w:space="0" w:color="auto"/>
            </w:tcBorders>
            <w:shd w:val="clear" w:color="000000" w:fill="FFFFFF"/>
            <w:noWrap/>
            <w:vAlign w:val="bottom"/>
            <w:hideMark/>
          </w:tcPr>
          <w:p w14:paraId="479A51A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10,000</w:t>
            </w:r>
          </w:p>
        </w:tc>
        <w:tc>
          <w:tcPr>
            <w:tcW w:w="370" w:type="pct"/>
            <w:tcBorders>
              <w:top w:val="nil"/>
              <w:left w:val="nil"/>
              <w:bottom w:val="dotted" w:sz="4" w:space="0" w:color="auto"/>
              <w:right w:val="single" w:sz="4" w:space="0" w:color="auto"/>
            </w:tcBorders>
            <w:shd w:val="clear" w:color="000000" w:fill="FFFFFF"/>
            <w:noWrap/>
            <w:vAlign w:val="bottom"/>
            <w:hideMark/>
          </w:tcPr>
          <w:p w14:paraId="063B831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90,000</w:t>
            </w:r>
          </w:p>
        </w:tc>
        <w:tc>
          <w:tcPr>
            <w:tcW w:w="450" w:type="pct"/>
            <w:tcBorders>
              <w:top w:val="nil"/>
              <w:left w:val="nil"/>
              <w:bottom w:val="dotted" w:sz="4" w:space="0" w:color="auto"/>
              <w:right w:val="single" w:sz="4" w:space="0" w:color="auto"/>
            </w:tcBorders>
            <w:shd w:val="clear" w:color="000000" w:fill="FFFFFF"/>
            <w:noWrap/>
            <w:vAlign w:val="bottom"/>
            <w:hideMark/>
          </w:tcPr>
          <w:p w14:paraId="3420896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195,435</w:t>
            </w:r>
          </w:p>
        </w:tc>
      </w:tr>
      <w:tr w:rsidR="00F4711E" w:rsidRPr="000152A6" w14:paraId="35EE985D"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A2D501D"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04550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76768AA" w14:textId="7EB420C2"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Transporti </w:t>
            </w:r>
            <w:r w:rsidR="003D55EE">
              <w:rPr>
                <w:rFonts w:ascii="Garamond" w:eastAsia="Times New Roman" w:hAnsi="Garamond" w:cs="Arial"/>
                <w:sz w:val="12"/>
                <w:szCs w:val="20"/>
                <w:lang w:eastAsia="sq-AL"/>
              </w:rPr>
              <w:t>h</w:t>
            </w:r>
            <w:r w:rsidRPr="000152A6">
              <w:rPr>
                <w:rFonts w:ascii="Garamond" w:eastAsia="Times New Roman" w:hAnsi="Garamond" w:cs="Arial"/>
                <w:sz w:val="12"/>
                <w:szCs w:val="20"/>
                <w:lang w:eastAsia="sq-AL"/>
              </w:rPr>
              <w:t>ekurudhor</w:t>
            </w:r>
          </w:p>
        </w:tc>
        <w:tc>
          <w:tcPr>
            <w:tcW w:w="120" w:type="pct"/>
            <w:tcBorders>
              <w:top w:val="nil"/>
              <w:left w:val="nil"/>
              <w:bottom w:val="dotted" w:sz="4" w:space="0" w:color="auto"/>
              <w:right w:val="nil"/>
            </w:tcBorders>
            <w:shd w:val="clear" w:color="000000" w:fill="FFFFFF"/>
          </w:tcPr>
          <w:p w14:paraId="145AEF9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5270C9D" w14:textId="76ED9ADC"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523,853</w:t>
            </w:r>
          </w:p>
        </w:tc>
        <w:tc>
          <w:tcPr>
            <w:tcW w:w="380" w:type="pct"/>
            <w:tcBorders>
              <w:top w:val="nil"/>
              <w:left w:val="nil"/>
              <w:bottom w:val="dotted" w:sz="4" w:space="0" w:color="auto"/>
              <w:right w:val="dashed" w:sz="4" w:space="0" w:color="auto"/>
            </w:tcBorders>
            <w:shd w:val="clear" w:color="000000" w:fill="FFFFFF"/>
            <w:noWrap/>
            <w:vAlign w:val="bottom"/>
            <w:hideMark/>
          </w:tcPr>
          <w:p w14:paraId="161BA81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400,000</w:t>
            </w:r>
          </w:p>
        </w:tc>
        <w:tc>
          <w:tcPr>
            <w:tcW w:w="370" w:type="pct"/>
            <w:tcBorders>
              <w:top w:val="nil"/>
              <w:left w:val="nil"/>
              <w:bottom w:val="dotted" w:sz="4" w:space="0" w:color="auto"/>
              <w:right w:val="dashed" w:sz="4" w:space="0" w:color="auto"/>
            </w:tcBorders>
            <w:shd w:val="clear" w:color="000000" w:fill="FFFFFF"/>
            <w:noWrap/>
            <w:vAlign w:val="bottom"/>
            <w:hideMark/>
          </w:tcPr>
          <w:p w14:paraId="3E0D72D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1,958,349</w:t>
            </w:r>
          </w:p>
        </w:tc>
        <w:tc>
          <w:tcPr>
            <w:tcW w:w="370" w:type="pct"/>
            <w:tcBorders>
              <w:top w:val="nil"/>
              <w:left w:val="nil"/>
              <w:bottom w:val="dotted" w:sz="4" w:space="0" w:color="auto"/>
              <w:right w:val="single" w:sz="4" w:space="0" w:color="auto"/>
            </w:tcBorders>
            <w:shd w:val="clear" w:color="000000" w:fill="FFFFFF"/>
            <w:noWrap/>
            <w:vAlign w:val="bottom"/>
            <w:hideMark/>
          </w:tcPr>
          <w:p w14:paraId="24FCA50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2,358,349</w:t>
            </w:r>
          </w:p>
        </w:tc>
        <w:tc>
          <w:tcPr>
            <w:tcW w:w="450" w:type="pct"/>
            <w:tcBorders>
              <w:top w:val="nil"/>
              <w:left w:val="nil"/>
              <w:bottom w:val="dotted" w:sz="4" w:space="0" w:color="auto"/>
              <w:right w:val="single" w:sz="4" w:space="0" w:color="auto"/>
            </w:tcBorders>
            <w:shd w:val="clear" w:color="000000" w:fill="FFFFFF"/>
            <w:noWrap/>
            <w:vAlign w:val="bottom"/>
            <w:hideMark/>
          </w:tcPr>
          <w:p w14:paraId="0B5423D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2,882,202</w:t>
            </w:r>
          </w:p>
        </w:tc>
      </w:tr>
      <w:tr w:rsidR="00F4711E" w:rsidRPr="000152A6" w14:paraId="7A69647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D57EB4C"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04560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0EA8F56" w14:textId="0E1D3B10"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Transporti </w:t>
            </w:r>
            <w:r w:rsidR="003D55EE">
              <w:rPr>
                <w:rFonts w:ascii="Garamond" w:eastAsia="Times New Roman" w:hAnsi="Garamond" w:cs="Arial"/>
                <w:sz w:val="12"/>
                <w:szCs w:val="20"/>
                <w:lang w:eastAsia="sq-AL"/>
              </w:rPr>
              <w:t>a</w:t>
            </w:r>
            <w:r w:rsidRPr="000152A6">
              <w:rPr>
                <w:rFonts w:ascii="Garamond" w:eastAsia="Times New Roman" w:hAnsi="Garamond" w:cs="Arial"/>
                <w:sz w:val="12"/>
                <w:szCs w:val="20"/>
                <w:lang w:eastAsia="sq-AL"/>
              </w:rPr>
              <w:t>jror</w:t>
            </w:r>
          </w:p>
        </w:tc>
        <w:tc>
          <w:tcPr>
            <w:tcW w:w="120" w:type="pct"/>
            <w:tcBorders>
              <w:top w:val="nil"/>
              <w:left w:val="nil"/>
              <w:bottom w:val="dotted" w:sz="4" w:space="0" w:color="auto"/>
              <w:right w:val="nil"/>
            </w:tcBorders>
            <w:shd w:val="clear" w:color="000000" w:fill="FFFFFF"/>
          </w:tcPr>
          <w:p w14:paraId="3004320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189B015" w14:textId="7FA675DA"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15,793</w:t>
            </w:r>
          </w:p>
        </w:tc>
        <w:tc>
          <w:tcPr>
            <w:tcW w:w="380" w:type="pct"/>
            <w:tcBorders>
              <w:top w:val="nil"/>
              <w:left w:val="nil"/>
              <w:bottom w:val="dotted" w:sz="4" w:space="0" w:color="auto"/>
              <w:right w:val="dashed" w:sz="4" w:space="0" w:color="auto"/>
            </w:tcBorders>
            <w:shd w:val="clear" w:color="000000" w:fill="FFFFFF"/>
            <w:noWrap/>
            <w:vAlign w:val="bottom"/>
            <w:hideMark/>
          </w:tcPr>
          <w:p w14:paraId="2A34E74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71,200</w:t>
            </w:r>
          </w:p>
        </w:tc>
        <w:tc>
          <w:tcPr>
            <w:tcW w:w="370" w:type="pct"/>
            <w:tcBorders>
              <w:top w:val="nil"/>
              <w:left w:val="nil"/>
              <w:bottom w:val="dotted" w:sz="4" w:space="0" w:color="auto"/>
              <w:right w:val="dashed" w:sz="4" w:space="0" w:color="auto"/>
            </w:tcBorders>
            <w:shd w:val="clear" w:color="000000" w:fill="FFFFFF"/>
            <w:noWrap/>
            <w:vAlign w:val="bottom"/>
            <w:hideMark/>
          </w:tcPr>
          <w:p w14:paraId="4A9A4E5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1CBD140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71,200</w:t>
            </w:r>
          </w:p>
        </w:tc>
        <w:tc>
          <w:tcPr>
            <w:tcW w:w="450" w:type="pct"/>
            <w:tcBorders>
              <w:top w:val="nil"/>
              <w:left w:val="nil"/>
              <w:bottom w:val="dotted" w:sz="4" w:space="0" w:color="auto"/>
              <w:right w:val="single" w:sz="4" w:space="0" w:color="auto"/>
            </w:tcBorders>
            <w:shd w:val="clear" w:color="000000" w:fill="FFFFFF"/>
            <w:noWrap/>
            <w:vAlign w:val="bottom"/>
            <w:hideMark/>
          </w:tcPr>
          <w:p w14:paraId="1CB582D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86,993</w:t>
            </w:r>
          </w:p>
        </w:tc>
      </w:tr>
      <w:tr w:rsidR="00F4711E" w:rsidRPr="000152A6" w14:paraId="6DC4D37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83F4A4C"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04610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F121A33"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 për rrjetet e komunikacionit</w:t>
            </w:r>
          </w:p>
        </w:tc>
        <w:tc>
          <w:tcPr>
            <w:tcW w:w="120" w:type="pct"/>
            <w:tcBorders>
              <w:top w:val="nil"/>
              <w:left w:val="nil"/>
              <w:bottom w:val="dotted" w:sz="4" w:space="0" w:color="auto"/>
              <w:right w:val="nil"/>
            </w:tcBorders>
            <w:shd w:val="clear" w:color="000000" w:fill="FFFFFF"/>
          </w:tcPr>
          <w:p w14:paraId="0AA37C8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4841981" w14:textId="2BFFAD2E"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80" w:type="pct"/>
            <w:tcBorders>
              <w:top w:val="nil"/>
              <w:left w:val="nil"/>
              <w:bottom w:val="dotted" w:sz="4" w:space="0" w:color="auto"/>
              <w:right w:val="dashed" w:sz="4" w:space="0" w:color="auto"/>
            </w:tcBorders>
            <w:shd w:val="clear" w:color="000000" w:fill="FFFFFF"/>
            <w:noWrap/>
            <w:vAlign w:val="bottom"/>
            <w:hideMark/>
          </w:tcPr>
          <w:p w14:paraId="7AD330D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w:t>
            </w:r>
          </w:p>
        </w:tc>
        <w:tc>
          <w:tcPr>
            <w:tcW w:w="370" w:type="pct"/>
            <w:tcBorders>
              <w:top w:val="nil"/>
              <w:left w:val="nil"/>
              <w:bottom w:val="dotted" w:sz="4" w:space="0" w:color="auto"/>
              <w:right w:val="dashed" w:sz="4" w:space="0" w:color="auto"/>
            </w:tcBorders>
            <w:shd w:val="clear" w:color="000000" w:fill="FFFFFF"/>
            <w:noWrap/>
            <w:vAlign w:val="bottom"/>
            <w:hideMark/>
          </w:tcPr>
          <w:p w14:paraId="1304C2A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20,000</w:t>
            </w:r>
          </w:p>
        </w:tc>
        <w:tc>
          <w:tcPr>
            <w:tcW w:w="370" w:type="pct"/>
            <w:tcBorders>
              <w:top w:val="nil"/>
              <w:left w:val="nil"/>
              <w:bottom w:val="dotted" w:sz="4" w:space="0" w:color="auto"/>
              <w:right w:val="single" w:sz="4" w:space="0" w:color="auto"/>
            </w:tcBorders>
            <w:shd w:val="clear" w:color="000000" w:fill="FFFFFF"/>
            <w:noWrap/>
            <w:vAlign w:val="bottom"/>
            <w:hideMark/>
          </w:tcPr>
          <w:p w14:paraId="38AC5CE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24,000</w:t>
            </w:r>
          </w:p>
        </w:tc>
        <w:tc>
          <w:tcPr>
            <w:tcW w:w="450" w:type="pct"/>
            <w:tcBorders>
              <w:top w:val="nil"/>
              <w:left w:val="nil"/>
              <w:bottom w:val="dotted" w:sz="4" w:space="0" w:color="auto"/>
              <w:right w:val="single" w:sz="4" w:space="0" w:color="auto"/>
            </w:tcBorders>
            <w:shd w:val="clear" w:color="000000" w:fill="FFFFFF"/>
            <w:noWrap/>
            <w:vAlign w:val="bottom"/>
            <w:hideMark/>
          </w:tcPr>
          <w:p w14:paraId="4774FAC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24,000</w:t>
            </w:r>
          </w:p>
        </w:tc>
      </w:tr>
      <w:tr w:rsidR="00F4711E" w:rsidRPr="000152A6" w14:paraId="4A25408E"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2F096A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06370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2CF6CA3" w14:textId="40E73624"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Furnizimi me </w:t>
            </w:r>
            <w:r w:rsidR="003D55EE" w:rsidRPr="000152A6">
              <w:rPr>
                <w:rFonts w:ascii="Garamond" w:eastAsia="Times New Roman" w:hAnsi="Garamond" w:cs="Arial"/>
                <w:sz w:val="12"/>
                <w:szCs w:val="20"/>
                <w:lang w:eastAsia="sq-AL"/>
              </w:rPr>
              <w:t>ujë dhe kanalizime</w:t>
            </w:r>
          </w:p>
        </w:tc>
        <w:tc>
          <w:tcPr>
            <w:tcW w:w="120" w:type="pct"/>
            <w:tcBorders>
              <w:top w:val="nil"/>
              <w:left w:val="nil"/>
              <w:bottom w:val="dotted" w:sz="4" w:space="0" w:color="auto"/>
              <w:right w:val="nil"/>
            </w:tcBorders>
            <w:shd w:val="clear" w:color="000000" w:fill="FFFFFF"/>
          </w:tcPr>
          <w:p w14:paraId="4911510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A87945C" w14:textId="3CEC1C9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444,348</w:t>
            </w:r>
          </w:p>
        </w:tc>
        <w:tc>
          <w:tcPr>
            <w:tcW w:w="380" w:type="pct"/>
            <w:tcBorders>
              <w:top w:val="nil"/>
              <w:left w:val="nil"/>
              <w:bottom w:val="dotted" w:sz="4" w:space="0" w:color="auto"/>
              <w:right w:val="dashed" w:sz="4" w:space="0" w:color="auto"/>
            </w:tcBorders>
            <w:shd w:val="clear" w:color="000000" w:fill="FFFFFF"/>
            <w:noWrap/>
            <w:vAlign w:val="bottom"/>
            <w:hideMark/>
          </w:tcPr>
          <w:p w14:paraId="3E5383E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6,486,185</w:t>
            </w:r>
          </w:p>
        </w:tc>
        <w:tc>
          <w:tcPr>
            <w:tcW w:w="370" w:type="pct"/>
            <w:tcBorders>
              <w:top w:val="nil"/>
              <w:left w:val="nil"/>
              <w:bottom w:val="dotted" w:sz="4" w:space="0" w:color="auto"/>
              <w:right w:val="dashed" w:sz="4" w:space="0" w:color="auto"/>
            </w:tcBorders>
            <w:shd w:val="clear" w:color="000000" w:fill="FFFFFF"/>
            <w:noWrap/>
            <w:vAlign w:val="bottom"/>
            <w:hideMark/>
          </w:tcPr>
          <w:p w14:paraId="24F755B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5,419,274</w:t>
            </w:r>
          </w:p>
        </w:tc>
        <w:tc>
          <w:tcPr>
            <w:tcW w:w="370" w:type="pct"/>
            <w:tcBorders>
              <w:top w:val="nil"/>
              <w:left w:val="nil"/>
              <w:bottom w:val="dotted" w:sz="4" w:space="0" w:color="auto"/>
              <w:right w:val="single" w:sz="4" w:space="0" w:color="auto"/>
            </w:tcBorders>
            <w:shd w:val="clear" w:color="000000" w:fill="FFFFFF"/>
            <w:noWrap/>
            <w:vAlign w:val="bottom"/>
            <w:hideMark/>
          </w:tcPr>
          <w:p w14:paraId="3F9EF99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11,905,459</w:t>
            </w:r>
          </w:p>
        </w:tc>
        <w:tc>
          <w:tcPr>
            <w:tcW w:w="450" w:type="pct"/>
            <w:tcBorders>
              <w:top w:val="nil"/>
              <w:left w:val="nil"/>
              <w:bottom w:val="dotted" w:sz="4" w:space="0" w:color="auto"/>
              <w:right w:val="single" w:sz="4" w:space="0" w:color="auto"/>
            </w:tcBorders>
            <w:shd w:val="clear" w:color="000000" w:fill="FFFFFF"/>
            <w:noWrap/>
            <w:vAlign w:val="bottom"/>
            <w:hideMark/>
          </w:tcPr>
          <w:p w14:paraId="50D9AF4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12,349,807</w:t>
            </w:r>
          </w:p>
        </w:tc>
      </w:tr>
      <w:tr w:rsidR="00F4711E" w:rsidRPr="000152A6" w14:paraId="06DF3CF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22A6FAA"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06220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010A8BB4" w14:textId="16DC6706"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Menaxhimi i </w:t>
            </w:r>
            <w:r w:rsidR="003D55EE" w:rsidRPr="000152A6">
              <w:rPr>
                <w:rFonts w:ascii="Garamond" w:eastAsia="Times New Roman" w:hAnsi="Garamond" w:cs="Arial"/>
                <w:sz w:val="12"/>
                <w:szCs w:val="20"/>
                <w:lang w:eastAsia="sq-AL"/>
              </w:rPr>
              <w:t>mbetjeve urbane</w:t>
            </w:r>
          </w:p>
        </w:tc>
        <w:tc>
          <w:tcPr>
            <w:tcW w:w="120" w:type="pct"/>
            <w:tcBorders>
              <w:top w:val="nil"/>
              <w:left w:val="nil"/>
              <w:bottom w:val="dotted" w:sz="4" w:space="0" w:color="auto"/>
              <w:right w:val="nil"/>
            </w:tcBorders>
            <w:shd w:val="clear" w:color="000000" w:fill="FFFFFF"/>
          </w:tcPr>
          <w:p w14:paraId="392D0F9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C9E1BAF" w14:textId="385F4028"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180,000</w:t>
            </w:r>
          </w:p>
        </w:tc>
        <w:tc>
          <w:tcPr>
            <w:tcW w:w="380" w:type="pct"/>
            <w:tcBorders>
              <w:top w:val="nil"/>
              <w:left w:val="nil"/>
              <w:bottom w:val="dotted" w:sz="4" w:space="0" w:color="auto"/>
              <w:right w:val="dashed" w:sz="4" w:space="0" w:color="auto"/>
            </w:tcBorders>
            <w:shd w:val="clear" w:color="000000" w:fill="FFFFFF"/>
            <w:noWrap/>
            <w:vAlign w:val="bottom"/>
            <w:hideMark/>
          </w:tcPr>
          <w:p w14:paraId="2898D14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667,042</w:t>
            </w:r>
          </w:p>
        </w:tc>
        <w:tc>
          <w:tcPr>
            <w:tcW w:w="370" w:type="pct"/>
            <w:tcBorders>
              <w:top w:val="nil"/>
              <w:left w:val="nil"/>
              <w:bottom w:val="dotted" w:sz="4" w:space="0" w:color="auto"/>
              <w:right w:val="dashed" w:sz="4" w:space="0" w:color="auto"/>
            </w:tcBorders>
            <w:shd w:val="clear" w:color="000000" w:fill="FFFFFF"/>
            <w:noWrap/>
            <w:vAlign w:val="bottom"/>
            <w:hideMark/>
          </w:tcPr>
          <w:p w14:paraId="09A0974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476,000</w:t>
            </w:r>
          </w:p>
        </w:tc>
        <w:tc>
          <w:tcPr>
            <w:tcW w:w="370" w:type="pct"/>
            <w:tcBorders>
              <w:top w:val="nil"/>
              <w:left w:val="nil"/>
              <w:bottom w:val="dotted" w:sz="4" w:space="0" w:color="auto"/>
              <w:right w:val="single" w:sz="4" w:space="0" w:color="auto"/>
            </w:tcBorders>
            <w:shd w:val="clear" w:color="000000" w:fill="FFFFFF"/>
            <w:noWrap/>
            <w:vAlign w:val="bottom"/>
            <w:hideMark/>
          </w:tcPr>
          <w:p w14:paraId="70D9174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1,143,042</w:t>
            </w:r>
          </w:p>
        </w:tc>
        <w:tc>
          <w:tcPr>
            <w:tcW w:w="450" w:type="pct"/>
            <w:tcBorders>
              <w:top w:val="nil"/>
              <w:left w:val="nil"/>
              <w:bottom w:val="dotted" w:sz="4" w:space="0" w:color="auto"/>
              <w:right w:val="single" w:sz="4" w:space="0" w:color="auto"/>
            </w:tcBorders>
            <w:shd w:val="clear" w:color="000000" w:fill="FFFFFF"/>
            <w:noWrap/>
            <w:vAlign w:val="bottom"/>
            <w:hideMark/>
          </w:tcPr>
          <w:p w14:paraId="535F377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1,323,042</w:t>
            </w:r>
          </w:p>
        </w:tc>
      </w:tr>
      <w:tr w:rsidR="00F4711E" w:rsidRPr="000152A6" w14:paraId="3CD9B89B"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D33028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04320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8F41E33" w14:textId="00C82121" w:rsidR="00F60A6E" w:rsidRPr="000152A6" w:rsidRDefault="003D55E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00805FCB" w:rsidRPr="000152A6">
              <w:rPr>
                <w:rFonts w:ascii="Garamond" w:eastAsia="Times New Roman" w:hAnsi="Garamond" w:cs="Arial"/>
                <w:sz w:val="12"/>
                <w:szCs w:val="20"/>
                <w:lang w:eastAsia="sq-AL"/>
              </w:rPr>
              <w:t>energjinë</w:t>
            </w:r>
          </w:p>
        </w:tc>
        <w:tc>
          <w:tcPr>
            <w:tcW w:w="120" w:type="pct"/>
            <w:tcBorders>
              <w:top w:val="nil"/>
              <w:left w:val="nil"/>
              <w:bottom w:val="dotted" w:sz="4" w:space="0" w:color="auto"/>
              <w:right w:val="nil"/>
            </w:tcBorders>
            <w:shd w:val="clear" w:color="000000" w:fill="FFFFFF"/>
          </w:tcPr>
          <w:p w14:paraId="28ED6D4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83776B8" w14:textId="10BC7551"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130,278</w:t>
            </w:r>
          </w:p>
        </w:tc>
        <w:tc>
          <w:tcPr>
            <w:tcW w:w="380" w:type="pct"/>
            <w:tcBorders>
              <w:top w:val="nil"/>
              <w:left w:val="nil"/>
              <w:bottom w:val="dotted" w:sz="4" w:space="0" w:color="auto"/>
              <w:right w:val="dashed" w:sz="4" w:space="0" w:color="auto"/>
            </w:tcBorders>
            <w:shd w:val="clear" w:color="000000" w:fill="FFFFFF"/>
            <w:noWrap/>
            <w:vAlign w:val="bottom"/>
            <w:hideMark/>
          </w:tcPr>
          <w:p w14:paraId="02D27C2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200,000</w:t>
            </w:r>
          </w:p>
        </w:tc>
        <w:tc>
          <w:tcPr>
            <w:tcW w:w="370" w:type="pct"/>
            <w:tcBorders>
              <w:top w:val="nil"/>
              <w:left w:val="nil"/>
              <w:bottom w:val="dotted" w:sz="4" w:space="0" w:color="auto"/>
              <w:right w:val="dashed" w:sz="4" w:space="0" w:color="auto"/>
            </w:tcBorders>
            <w:shd w:val="clear" w:color="000000" w:fill="FFFFFF"/>
            <w:noWrap/>
            <w:vAlign w:val="bottom"/>
            <w:hideMark/>
          </w:tcPr>
          <w:p w14:paraId="5FF117F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2,780,000</w:t>
            </w:r>
          </w:p>
        </w:tc>
        <w:tc>
          <w:tcPr>
            <w:tcW w:w="370" w:type="pct"/>
            <w:tcBorders>
              <w:top w:val="nil"/>
              <w:left w:val="nil"/>
              <w:bottom w:val="dotted" w:sz="4" w:space="0" w:color="auto"/>
              <w:right w:val="single" w:sz="4" w:space="0" w:color="auto"/>
            </w:tcBorders>
            <w:shd w:val="clear" w:color="000000" w:fill="FFFFFF"/>
            <w:noWrap/>
            <w:vAlign w:val="bottom"/>
            <w:hideMark/>
          </w:tcPr>
          <w:p w14:paraId="3F3142F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2,980,000</w:t>
            </w:r>
          </w:p>
        </w:tc>
        <w:tc>
          <w:tcPr>
            <w:tcW w:w="450" w:type="pct"/>
            <w:tcBorders>
              <w:top w:val="nil"/>
              <w:left w:val="nil"/>
              <w:bottom w:val="dotted" w:sz="4" w:space="0" w:color="auto"/>
              <w:right w:val="single" w:sz="4" w:space="0" w:color="auto"/>
            </w:tcBorders>
            <w:shd w:val="clear" w:color="000000" w:fill="FFFFFF"/>
            <w:noWrap/>
            <w:vAlign w:val="bottom"/>
            <w:hideMark/>
          </w:tcPr>
          <w:p w14:paraId="5FE3AFB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3,110,278</w:t>
            </w:r>
          </w:p>
        </w:tc>
      </w:tr>
      <w:tr w:rsidR="00F4711E" w:rsidRPr="000152A6" w14:paraId="3EAD9E86"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078BEF1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04430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E5F5A6F" w14:textId="0AAFCA7A" w:rsidR="00F60A6E" w:rsidRPr="000152A6" w:rsidRDefault="003D55E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00805FCB" w:rsidRPr="000152A6">
              <w:rPr>
                <w:rFonts w:ascii="Garamond" w:eastAsia="Times New Roman" w:hAnsi="Garamond" w:cs="Arial"/>
                <w:sz w:val="12"/>
                <w:szCs w:val="20"/>
                <w:lang w:eastAsia="sq-AL"/>
              </w:rPr>
              <w:t xml:space="preserve">burimet natyrore </w:t>
            </w:r>
          </w:p>
        </w:tc>
        <w:tc>
          <w:tcPr>
            <w:tcW w:w="120" w:type="pct"/>
            <w:tcBorders>
              <w:top w:val="nil"/>
              <w:left w:val="nil"/>
              <w:bottom w:val="dotted" w:sz="4" w:space="0" w:color="auto"/>
              <w:right w:val="nil"/>
            </w:tcBorders>
            <w:shd w:val="clear" w:color="000000" w:fill="FFFFFF"/>
          </w:tcPr>
          <w:p w14:paraId="0ED0FF1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4B1D2672" w14:textId="378545BC"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210,640</w:t>
            </w:r>
          </w:p>
        </w:tc>
        <w:tc>
          <w:tcPr>
            <w:tcW w:w="380" w:type="pct"/>
            <w:tcBorders>
              <w:top w:val="nil"/>
              <w:left w:val="nil"/>
              <w:bottom w:val="dotted" w:sz="4" w:space="0" w:color="auto"/>
              <w:right w:val="dashed" w:sz="4" w:space="0" w:color="auto"/>
            </w:tcBorders>
            <w:shd w:val="clear" w:color="000000" w:fill="FFFFFF"/>
            <w:noWrap/>
            <w:vAlign w:val="bottom"/>
            <w:hideMark/>
          </w:tcPr>
          <w:p w14:paraId="3858C04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91,000</w:t>
            </w:r>
          </w:p>
        </w:tc>
        <w:tc>
          <w:tcPr>
            <w:tcW w:w="370" w:type="pct"/>
            <w:tcBorders>
              <w:top w:val="nil"/>
              <w:left w:val="nil"/>
              <w:bottom w:val="dotted" w:sz="4" w:space="0" w:color="auto"/>
              <w:right w:val="dashed" w:sz="4" w:space="0" w:color="auto"/>
            </w:tcBorders>
            <w:shd w:val="clear" w:color="000000" w:fill="FFFFFF"/>
            <w:noWrap/>
            <w:vAlign w:val="bottom"/>
            <w:hideMark/>
          </w:tcPr>
          <w:p w14:paraId="3FD4331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4AB9AD8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91,000</w:t>
            </w:r>
          </w:p>
        </w:tc>
        <w:tc>
          <w:tcPr>
            <w:tcW w:w="450" w:type="pct"/>
            <w:tcBorders>
              <w:top w:val="nil"/>
              <w:left w:val="nil"/>
              <w:bottom w:val="dotted" w:sz="4" w:space="0" w:color="auto"/>
              <w:right w:val="single" w:sz="4" w:space="0" w:color="auto"/>
            </w:tcBorders>
            <w:shd w:val="clear" w:color="000000" w:fill="FFFFFF"/>
            <w:noWrap/>
            <w:vAlign w:val="bottom"/>
            <w:hideMark/>
          </w:tcPr>
          <w:p w14:paraId="50433DF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301,640</w:t>
            </w:r>
          </w:p>
        </w:tc>
      </w:tr>
      <w:tr w:rsidR="00F4711E" w:rsidRPr="000152A6" w14:paraId="4D15843E"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25A75A7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04440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04559C6" w14:textId="27561976" w:rsidR="00F60A6E" w:rsidRPr="000152A6" w:rsidRDefault="003D55EE" w:rsidP="007068B9">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007068B9">
              <w:rPr>
                <w:rFonts w:ascii="Garamond" w:eastAsia="Times New Roman" w:hAnsi="Garamond" w:cs="Arial"/>
                <w:sz w:val="12"/>
                <w:szCs w:val="20"/>
                <w:lang w:eastAsia="sq-AL"/>
              </w:rPr>
              <w:t>i</w:t>
            </w:r>
            <w:r w:rsidRPr="000152A6">
              <w:rPr>
                <w:rFonts w:ascii="Garamond" w:eastAsia="Times New Roman" w:hAnsi="Garamond" w:cs="Arial"/>
                <w:sz w:val="12"/>
                <w:szCs w:val="20"/>
                <w:lang w:eastAsia="sq-AL"/>
              </w:rPr>
              <w:t>ndustrinë</w:t>
            </w:r>
          </w:p>
        </w:tc>
        <w:tc>
          <w:tcPr>
            <w:tcW w:w="120" w:type="pct"/>
            <w:tcBorders>
              <w:top w:val="nil"/>
              <w:left w:val="nil"/>
              <w:bottom w:val="dotted" w:sz="4" w:space="0" w:color="auto"/>
              <w:right w:val="nil"/>
            </w:tcBorders>
            <w:shd w:val="clear" w:color="000000" w:fill="FFFFFF"/>
          </w:tcPr>
          <w:p w14:paraId="01E6C77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F91C7AA" w14:textId="02D6B4E8"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267,032</w:t>
            </w:r>
          </w:p>
        </w:tc>
        <w:tc>
          <w:tcPr>
            <w:tcW w:w="380" w:type="pct"/>
            <w:tcBorders>
              <w:top w:val="nil"/>
              <w:left w:val="nil"/>
              <w:bottom w:val="dotted" w:sz="4" w:space="0" w:color="auto"/>
              <w:right w:val="dashed" w:sz="4" w:space="0" w:color="auto"/>
            </w:tcBorders>
            <w:shd w:val="clear" w:color="000000" w:fill="FFFFFF"/>
            <w:noWrap/>
            <w:vAlign w:val="bottom"/>
            <w:hideMark/>
          </w:tcPr>
          <w:p w14:paraId="36A58A3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64,000</w:t>
            </w:r>
          </w:p>
        </w:tc>
        <w:tc>
          <w:tcPr>
            <w:tcW w:w="370" w:type="pct"/>
            <w:tcBorders>
              <w:top w:val="nil"/>
              <w:left w:val="nil"/>
              <w:bottom w:val="dotted" w:sz="4" w:space="0" w:color="auto"/>
              <w:right w:val="dashed" w:sz="4" w:space="0" w:color="auto"/>
            </w:tcBorders>
            <w:shd w:val="clear" w:color="000000" w:fill="FFFFFF"/>
            <w:noWrap/>
            <w:vAlign w:val="bottom"/>
            <w:hideMark/>
          </w:tcPr>
          <w:p w14:paraId="07B4486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2A4B85B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64,000</w:t>
            </w:r>
          </w:p>
        </w:tc>
        <w:tc>
          <w:tcPr>
            <w:tcW w:w="450" w:type="pct"/>
            <w:tcBorders>
              <w:top w:val="nil"/>
              <w:left w:val="nil"/>
              <w:bottom w:val="dotted" w:sz="4" w:space="0" w:color="auto"/>
              <w:right w:val="single" w:sz="4" w:space="0" w:color="auto"/>
            </w:tcBorders>
            <w:shd w:val="clear" w:color="000000" w:fill="FFFFFF"/>
            <w:noWrap/>
            <w:vAlign w:val="bottom"/>
            <w:hideMark/>
          </w:tcPr>
          <w:p w14:paraId="2E56A57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331,032</w:t>
            </w:r>
          </w:p>
        </w:tc>
      </w:tr>
      <w:tr w:rsidR="00F4711E" w:rsidRPr="000152A6" w14:paraId="59506583"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D7F0E1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06180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E4CAB2D" w14:textId="71BC58BB"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3D55EE">
              <w:rPr>
                <w:rFonts w:ascii="Garamond" w:eastAsia="Times New Roman" w:hAnsi="Garamond" w:cs="Arial"/>
                <w:sz w:val="12"/>
                <w:szCs w:val="20"/>
                <w:lang w:eastAsia="sq-AL"/>
              </w:rPr>
              <w:t>u</w:t>
            </w:r>
            <w:r w:rsidRPr="000152A6">
              <w:rPr>
                <w:rFonts w:ascii="Garamond" w:eastAsia="Times New Roman" w:hAnsi="Garamond" w:cs="Arial"/>
                <w:sz w:val="12"/>
                <w:szCs w:val="20"/>
                <w:lang w:eastAsia="sq-AL"/>
              </w:rPr>
              <w:t xml:space="preserve">rban </w:t>
            </w:r>
          </w:p>
        </w:tc>
        <w:tc>
          <w:tcPr>
            <w:tcW w:w="120" w:type="pct"/>
            <w:tcBorders>
              <w:top w:val="nil"/>
              <w:left w:val="nil"/>
              <w:bottom w:val="dotted" w:sz="4" w:space="0" w:color="auto"/>
              <w:right w:val="nil"/>
            </w:tcBorders>
            <w:shd w:val="clear" w:color="000000" w:fill="FFFFFF"/>
          </w:tcPr>
          <w:p w14:paraId="478950D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E4FABDE" w14:textId="0D7E763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60,249</w:t>
            </w:r>
          </w:p>
        </w:tc>
        <w:tc>
          <w:tcPr>
            <w:tcW w:w="380" w:type="pct"/>
            <w:tcBorders>
              <w:top w:val="nil"/>
              <w:left w:val="nil"/>
              <w:bottom w:val="dotted" w:sz="4" w:space="0" w:color="auto"/>
              <w:right w:val="dashed" w:sz="4" w:space="0" w:color="auto"/>
            </w:tcBorders>
            <w:shd w:val="clear" w:color="000000" w:fill="FFFFFF"/>
            <w:noWrap/>
            <w:vAlign w:val="bottom"/>
            <w:hideMark/>
          </w:tcPr>
          <w:p w14:paraId="518171A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94,000</w:t>
            </w:r>
          </w:p>
        </w:tc>
        <w:tc>
          <w:tcPr>
            <w:tcW w:w="370" w:type="pct"/>
            <w:tcBorders>
              <w:top w:val="nil"/>
              <w:left w:val="nil"/>
              <w:bottom w:val="dotted" w:sz="4" w:space="0" w:color="auto"/>
              <w:right w:val="dashed" w:sz="4" w:space="0" w:color="auto"/>
            </w:tcBorders>
            <w:shd w:val="clear" w:color="000000" w:fill="FFFFFF"/>
            <w:noWrap/>
            <w:vAlign w:val="bottom"/>
            <w:hideMark/>
          </w:tcPr>
          <w:p w14:paraId="6DF15C2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F68E0C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94,000</w:t>
            </w:r>
          </w:p>
        </w:tc>
        <w:tc>
          <w:tcPr>
            <w:tcW w:w="450" w:type="pct"/>
            <w:tcBorders>
              <w:top w:val="nil"/>
              <w:left w:val="nil"/>
              <w:bottom w:val="dotted" w:sz="4" w:space="0" w:color="auto"/>
              <w:right w:val="single" w:sz="4" w:space="0" w:color="auto"/>
            </w:tcBorders>
            <w:shd w:val="clear" w:color="000000" w:fill="FFFFFF"/>
            <w:noWrap/>
            <w:vAlign w:val="bottom"/>
            <w:hideMark/>
          </w:tcPr>
          <w:p w14:paraId="55848E3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154,249</w:t>
            </w:r>
          </w:p>
        </w:tc>
      </w:tr>
      <w:tr w:rsidR="00F4711E" w:rsidRPr="000152A6" w14:paraId="32450A97"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7C533FC2"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10</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20C1E845" w14:textId="7A1BAFEC"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Ministria e Financave dhe </w:t>
            </w:r>
            <w:r w:rsidR="003D55EE" w:rsidRPr="000152A6">
              <w:rPr>
                <w:rFonts w:ascii="Garamond" w:eastAsia="Times New Roman" w:hAnsi="Garamond" w:cs="Arial"/>
                <w:b/>
                <w:bCs/>
                <w:color w:val="000000"/>
                <w:sz w:val="12"/>
                <w:szCs w:val="20"/>
                <w:lang w:eastAsia="sq-AL"/>
              </w:rPr>
              <w:t>Ekonomisë</w:t>
            </w:r>
          </w:p>
        </w:tc>
        <w:tc>
          <w:tcPr>
            <w:tcW w:w="120" w:type="pct"/>
            <w:tcBorders>
              <w:top w:val="single" w:sz="4" w:space="0" w:color="auto"/>
              <w:left w:val="nil"/>
              <w:bottom w:val="dotted" w:sz="4" w:space="0" w:color="auto"/>
              <w:right w:val="nil"/>
            </w:tcBorders>
            <w:shd w:val="clear" w:color="000000" w:fill="FFFFFF"/>
          </w:tcPr>
          <w:p w14:paraId="4CC18CD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49F85D08" w14:textId="79EE79BF"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58,227,388</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5815DE1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3,691,329</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59F4E3B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938,000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22D04CB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4,629,329</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2C1B66D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62,856,717</w:t>
            </w:r>
          </w:p>
        </w:tc>
      </w:tr>
      <w:tr w:rsidR="00F4711E" w:rsidRPr="000152A6" w14:paraId="282E373D"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DB41D72"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1DA690B" w14:textId="07020115"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3D55EE"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75DA17B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2FCA18A" w14:textId="384623D9"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644,654</w:t>
            </w:r>
          </w:p>
        </w:tc>
        <w:tc>
          <w:tcPr>
            <w:tcW w:w="380" w:type="pct"/>
            <w:tcBorders>
              <w:top w:val="nil"/>
              <w:left w:val="nil"/>
              <w:bottom w:val="dotted" w:sz="4" w:space="0" w:color="auto"/>
              <w:right w:val="dashed" w:sz="4" w:space="0" w:color="auto"/>
            </w:tcBorders>
            <w:shd w:val="clear" w:color="000000" w:fill="FFFFFF"/>
            <w:noWrap/>
            <w:vAlign w:val="bottom"/>
            <w:hideMark/>
          </w:tcPr>
          <w:p w14:paraId="40CDFD1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203,000</w:t>
            </w:r>
          </w:p>
        </w:tc>
        <w:tc>
          <w:tcPr>
            <w:tcW w:w="370" w:type="pct"/>
            <w:tcBorders>
              <w:top w:val="nil"/>
              <w:left w:val="nil"/>
              <w:bottom w:val="dotted" w:sz="4" w:space="0" w:color="auto"/>
              <w:right w:val="dashed" w:sz="4" w:space="0" w:color="auto"/>
            </w:tcBorders>
            <w:shd w:val="clear" w:color="000000" w:fill="FFFFFF"/>
            <w:noWrap/>
            <w:vAlign w:val="bottom"/>
            <w:hideMark/>
          </w:tcPr>
          <w:p w14:paraId="3973C3B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350,000</w:t>
            </w:r>
          </w:p>
        </w:tc>
        <w:tc>
          <w:tcPr>
            <w:tcW w:w="370" w:type="pct"/>
            <w:tcBorders>
              <w:top w:val="nil"/>
              <w:left w:val="nil"/>
              <w:bottom w:val="dotted" w:sz="4" w:space="0" w:color="auto"/>
              <w:right w:val="single" w:sz="4" w:space="0" w:color="auto"/>
            </w:tcBorders>
            <w:shd w:val="clear" w:color="000000" w:fill="FFFFFF"/>
            <w:noWrap/>
            <w:vAlign w:val="bottom"/>
            <w:hideMark/>
          </w:tcPr>
          <w:p w14:paraId="2927DAD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553,000</w:t>
            </w:r>
          </w:p>
        </w:tc>
        <w:tc>
          <w:tcPr>
            <w:tcW w:w="450" w:type="pct"/>
            <w:tcBorders>
              <w:top w:val="nil"/>
              <w:left w:val="nil"/>
              <w:bottom w:val="dotted" w:sz="4" w:space="0" w:color="auto"/>
              <w:right w:val="single" w:sz="4" w:space="0" w:color="auto"/>
            </w:tcBorders>
            <w:shd w:val="clear" w:color="000000" w:fill="FFFFFF"/>
            <w:noWrap/>
            <w:vAlign w:val="bottom"/>
            <w:hideMark/>
          </w:tcPr>
          <w:p w14:paraId="7903F72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1,197,654</w:t>
            </w:r>
          </w:p>
        </w:tc>
      </w:tr>
      <w:tr w:rsidR="00F4711E" w:rsidRPr="000152A6" w14:paraId="0A1886E9"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009FA80"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9DBC415" w14:textId="06A0013B"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Menaxhimi i </w:t>
            </w:r>
            <w:r w:rsidR="003D55EE" w:rsidRPr="000152A6">
              <w:rPr>
                <w:rFonts w:ascii="Garamond" w:eastAsia="Times New Roman" w:hAnsi="Garamond" w:cs="Arial"/>
                <w:sz w:val="12"/>
                <w:szCs w:val="20"/>
                <w:lang w:eastAsia="sq-AL"/>
              </w:rPr>
              <w:t>shpenzimeve publike</w:t>
            </w:r>
          </w:p>
        </w:tc>
        <w:tc>
          <w:tcPr>
            <w:tcW w:w="120" w:type="pct"/>
            <w:tcBorders>
              <w:top w:val="nil"/>
              <w:left w:val="nil"/>
              <w:bottom w:val="dotted" w:sz="4" w:space="0" w:color="auto"/>
              <w:right w:val="nil"/>
            </w:tcBorders>
            <w:shd w:val="clear" w:color="000000" w:fill="FFFFFF"/>
          </w:tcPr>
          <w:p w14:paraId="08D0B80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EFE53B0" w14:textId="4ACBD5AA"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370,721</w:t>
            </w:r>
          </w:p>
        </w:tc>
        <w:tc>
          <w:tcPr>
            <w:tcW w:w="380" w:type="pct"/>
            <w:tcBorders>
              <w:top w:val="nil"/>
              <w:left w:val="nil"/>
              <w:bottom w:val="dotted" w:sz="4" w:space="0" w:color="auto"/>
              <w:right w:val="dashed" w:sz="4" w:space="0" w:color="auto"/>
            </w:tcBorders>
            <w:shd w:val="clear" w:color="000000" w:fill="FFFFFF"/>
            <w:noWrap/>
            <w:vAlign w:val="bottom"/>
            <w:hideMark/>
          </w:tcPr>
          <w:p w14:paraId="6DDD5CA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60386B1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F70B43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51BE3C3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370,721</w:t>
            </w:r>
          </w:p>
        </w:tc>
      </w:tr>
      <w:tr w:rsidR="00F4711E" w:rsidRPr="000152A6" w14:paraId="67F7060E"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69FC615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22E8E56" w14:textId="393663EE"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Ekzekutimi i </w:t>
            </w:r>
            <w:r w:rsidR="003D55EE" w:rsidRPr="000152A6">
              <w:rPr>
                <w:rFonts w:ascii="Garamond" w:eastAsia="Times New Roman" w:hAnsi="Garamond" w:cs="Arial"/>
                <w:sz w:val="12"/>
                <w:szCs w:val="20"/>
                <w:lang w:eastAsia="sq-AL"/>
              </w:rPr>
              <w:t>pagesave t</w:t>
            </w:r>
            <w:r w:rsidR="009D603C" w:rsidRPr="009D603C">
              <w:rPr>
                <w:rFonts w:ascii="Garamond" w:eastAsia="Times New Roman" w:hAnsi="Garamond" w:cs="Arial"/>
                <w:bCs/>
                <w:color w:val="000000"/>
                <w:sz w:val="12"/>
                <w:szCs w:val="20"/>
                <w:lang w:eastAsia="sq-AL"/>
              </w:rPr>
              <w:t>ë</w:t>
            </w:r>
            <w:r w:rsidR="003D55EE" w:rsidRPr="000152A6">
              <w:rPr>
                <w:rFonts w:ascii="Garamond" w:eastAsia="Times New Roman" w:hAnsi="Garamond" w:cs="Arial"/>
                <w:sz w:val="12"/>
                <w:szCs w:val="20"/>
                <w:lang w:eastAsia="sq-AL"/>
              </w:rPr>
              <w:t xml:space="preserve"> ndryshme</w:t>
            </w:r>
          </w:p>
        </w:tc>
        <w:tc>
          <w:tcPr>
            <w:tcW w:w="120" w:type="pct"/>
            <w:tcBorders>
              <w:top w:val="nil"/>
              <w:left w:val="nil"/>
              <w:bottom w:val="dotted" w:sz="4" w:space="0" w:color="auto"/>
              <w:right w:val="nil"/>
            </w:tcBorders>
            <w:shd w:val="clear" w:color="000000" w:fill="FFFFFF"/>
          </w:tcPr>
          <w:p w14:paraId="62D554F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F174346" w14:textId="4A315D4E"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748,000</w:t>
            </w:r>
          </w:p>
        </w:tc>
        <w:tc>
          <w:tcPr>
            <w:tcW w:w="380" w:type="pct"/>
            <w:tcBorders>
              <w:top w:val="nil"/>
              <w:left w:val="nil"/>
              <w:bottom w:val="dotted" w:sz="4" w:space="0" w:color="auto"/>
              <w:right w:val="dashed" w:sz="4" w:space="0" w:color="auto"/>
            </w:tcBorders>
            <w:shd w:val="clear" w:color="000000" w:fill="FFFFFF"/>
            <w:noWrap/>
            <w:vAlign w:val="bottom"/>
            <w:hideMark/>
          </w:tcPr>
          <w:p w14:paraId="5A7C999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2,070,000</w:t>
            </w:r>
          </w:p>
        </w:tc>
        <w:tc>
          <w:tcPr>
            <w:tcW w:w="370" w:type="pct"/>
            <w:tcBorders>
              <w:top w:val="nil"/>
              <w:left w:val="nil"/>
              <w:bottom w:val="dotted" w:sz="4" w:space="0" w:color="auto"/>
              <w:right w:val="dashed" w:sz="4" w:space="0" w:color="auto"/>
            </w:tcBorders>
            <w:shd w:val="clear" w:color="000000" w:fill="FFFFFF"/>
            <w:noWrap/>
            <w:vAlign w:val="bottom"/>
            <w:hideMark/>
          </w:tcPr>
          <w:p w14:paraId="791D026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8F3283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2,070,000</w:t>
            </w:r>
          </w:p>
        </w:tc>
        <w:tc>
          <w:tcPr>
            <w:tcW w:w="450" w:type="pct"/>
            <w:tcBorders>
              <w:top w:val="nil"/>
              <w:left w:val="nil"/>
              <w:bottom w:val="dotted" w:sz="4" w:space="0" w:color="auto"/>
              <w:right w:val="single" w:sz="4" w:space="0" w:color="auto"/>
            </w:tcBorders>
            <w:shd w:val="clear" w:color="000000" w:fill="FFFFFF"/>
            <w:noWrap/>
            <w:vAlign w:val="bottom"/>
            <w:hideMark/>
          </w:tcPr>
          <w:p w14:paraId="535B130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2,818,000</w:t>
            </w:r>
          </w:p>
        </w:tc>
      </w:tr>
      <w:tr w:rsidR="00F4711E" w:rsidRPr="000152A6" w14:paraId="0A91EB4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0AB03E9A"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65E428F" w14:textId="16AB54EC"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Menaxhimi i t</w:t>
            </w:r>
            <w:r w:rsidR="003D55EE" w:rsidRPr="000152A6">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 xml:space="preserve"> </w:t>
            </w:r>
            <w:r w:rsidR="003D55EE" w:rsidRPr="000152A6">
              <w:rPr>
                <w:rFonts w:ascii="Garamond" w:eastAsia="Times New Roman" w:hAnsi="Garamond" w:cs="Arial"/>
                <w:sz w:val="12"/>
                <w:szCs w:val="20"/>
                <w:lang w:eastAsia="sq-AL"/>
              </w:rPr>
              <w:t>ardhurave tatimore</w:t>
            </w:r>
          </w:p>
        </w:tc>
        <w:tc>
          <w:tcPr>
            <w:tcW w:w="120" w:type="pct"/>
            <w:tcBorders>
              <w:top w:val="nil"/>
              <w:left w:val="nil"/>
              <w:bottom w:val="dotted" w:sz="4" w:space="0" w:color="auto"/>
              <w:right w:val="nil"/>
            </w:tcBorders>
            <w:shd w:val="clear" w:color="000000" w:fill="FFFFFF"/>
          </w:tcPr>
          <w:p w14:paraId="33E8019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92C2CAA" w14:textId="2D29B3EB"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2,420,499</w:t>
            </w:r>
          </w:p>
        </w:tc>
        <w:tc>
          <w:tcPr>
            <w:tcW w:w="380" w:type="pct"/>
            <w:tcBorders>
              <w:top w:val="nil"/>
              <w:left w:val="nil"/>
              <w:bottom w:val="dotted" w:sz="4" w:space="0" w:color="auto"/>
              <w:right w:val="dashed" w:sz="4" w:space="0" w:color="auto"/>
            </w:tcBorders>
            <w:shd w:val="clear" w:color="000000" w:fill="FFFFFF"/>
            <w:noWrap/>
            <w:vAlign w:val="bottom"/>
            <w:hideMark/>
          </w:tcPr>
          <w:p w14:paraId="7EBA188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445,640</w:t>
            </w:r>
          </w:p>
        </w:tc>
        <w:tc>
          <w:tcPr>
            <w:tcW w:w="370" w:type="pct"/>
            <w:tcBorders>
              <w:top w:val="nil"/>
              <w:left w:val="nil"/>
              <w:bottom w:val="dotted" w:sz="4" w:space="0" w:color="auto"/>
              <w:right w:val="dashed" w:sz="4" w:space="0" w:color="auto"/>
            </w:tcBorders>
            <w:shd w:val="clear" w:color="000000" w:fill="FFFFFF"/>
            <w:noWrap/>
            <w:vAlign w:val="bottom"/>
            <w:hideMark/>
          </w:tcPr>
          <w:p w14:paraId="444BB14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26DDFB7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445,640</w:t>
            </w:r>
          </w:p>
        </w:tc>
        <w:tc>
          <w:tcPr>
            <w:tcW w:w="450" w:type="pct"/>
            <w:tcBorders>
              <w:top w:val="nil"/>
              <w:left w:val="nil"/>
              <w:bottom w:val="dotted" w:sz="4" w:space="0" w:color="auto"/>
              <w:right w:val="single" w:sz="4" w:space="0" w:color="auto"/>
            </w:tcBorders>
            <w:shd w:val="clear" w:color="000000" w:fill="FFFFFF"/>
            <w:noWrap/>
            <w:vAlign w:val="bottom"/>
            <w:hideMark/>
          </w:tcPr>
          <w:p w14:paraId="2D03EC6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2,866,139</w:t>
            </w:r>
          </w:p>
        </w:tc>
      </w:tr>
      <w:tr w:rsidR="00F4711E" w:rsidRPr="000152A6" w14:paraId="6BAC8A44"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AFC399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93B4407" w14:textId="60AA42FB"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Menaxhimi i t</w:t>
            </w:r>
            <w:r w:rsidR="003D55EE" w:rsidRPr="000152A6">
              <w:rPr>
                <w:rFonts w:ascii="Garamond" w:eastAsia="Times New Roman" w:hAnsi="Garamond" w:cs="Arial"/>
                <w:sz w:val="12"/>
                <w:szCs w:val="20"/>
                <w:lang w:eastAsia="sq-AL"/>
              </w:rPr>
              <w:t>ë</w:t>
            </w:r>
            <w:r w:rsidR="003D55EE">
              <w:rPr>
                <w:rFonts w:ascii="Garamond" w:eastAsia="Times New Roman" w:hAnsi="Garamond" w:cs="Arial"/>
                <w:sz w:val="12"/>
                <w:szCs w:val="20"/>
                <w:lang w:eastAsia="sq-AL"/>
              </w:rPr>
              <w:t xml:space="preserve"> </w:t>
            </w:r>
            <w:r w:rsidR="003D55EE" w:rsidRPr="000152A6">
              <w:rPr>
                <w:rFonts w:ascii="Garamond" w:eastAsia="Times New Roman" w:hAnsi="Garamond" w:cs="Arial"/>
                <w:sz w:val="12"/>
                <w:szCs w:val="20"/>
                <w:lang w:eastAsia="sq-AL"/>
              </w:rPr>
              <w:t>ardhurave doganore</w:t>
            </w:r>
          </w:p>
        </w:tc>
        <w:tc>
          <w:tcPr>
            <w:tcW w:w="120" w:type="pct"/>
            <w:tcBorders>
              <w:top w:val="nil"/>
              <w:left w:val="nil"/>
              <w:bottom w:val="dotted" w:sz="4" w:space="0" w:color="auto"/>
              <w:right w:val="nil"/>
            </w:tcBorders>
            <w:shd w:val="clear" w:color="000000" w:fill="FFFFFF"/>
          </w:tcPr>
          <w:p w14:paraId="7828824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1ADB462" w14:textId="66918858"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3,600,000</w:t>
            </w:r>
          </w:p>
        </w:tc>
        <w:tc>
          <w:tcPr>
            <w:tcW w:w="380" w:type="pct"/>
            <w:tcBorders>
              <w:top w:val="nil"/>
              <w:left w:val="nil"/>
              <w:bottom w:val="dotted" w:sz="4" w:space="0" w:color="auto"/>
              <w:right w:val="dashed" w:sz="4" w:space="0" w:color="auto"/>
            </w:tcBorders>
            <w:shd w:val="clear" w:color="000000" w:fill="FFFFFF"/>
            <w:noWrap/>
            <w:vAlign w:val="bottom"/>
            <w:hideMark/>
          </w:tcPr>
          <w:p w14:paraId="0FEDE66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126,220</w:t>
            </w:r>
          </w:p>
        </w:tc>
        <w:tc>
          <w:tcPr>
            <w:tcW w:w="370" w:type="pct"/>
            <w:tcBorders>
              <w:top w:val="nil"/>
              <w:left w:val="nil"/>
              <w:bottom w:val="dotted" w:sz="4" w:space="0" w:color="auto"/>
              <w:right w:val="dashed" w:sz="4" w:space="0" w:color="auto"/>
            </w:tcBorders>
            <w:shd w:val="clear" w:color="000000" w:fill="FFFFFF"/>
            <w:noWrap/>
            <w:vAlign w:val="bottom"/>
            <w:hideMark/>
          </w:tcPr>
          <w:p w14:paraId="34ACA5E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120,690</w:t>
            </w:r>
          </w:p>
        </w:tc>
        <w:tc>
          <w:tcPr>
            <w:tcW w:w="370" w:type="pct"/>
            <w:tcBorders>
              <w:top w:val="nil"/>
              <w:left w:val="nil"/>
              <w:bottom w:val="dotted" w:sz="4" w:space="0" w:color="auto"/>
              <w:right w:val="single" w:sz="4" w:space="0" w:color="auto"/>
            </w:tcBorders>
            <w:shd w:val="clear" w:color="000000" w:fill="FFFFFF"/>
            <w:noWrap/>
            <w:vAlign w:val="bottom"/>
            <w:hideMark/>
          </w:tcPr>
          <w:p w14:paraId="5E6485D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246,910</w:t>
            </w:r>
          </w:p>
        </w:tc>
        <w:tc>
          <w:tcPr>
            <w:tcW w:w="450" w:type="pct"/>
            <w:tcBorders>
              <w:top w:val="nil"/>
              <w:left w:val="nil"/>
              <w:bottom w:val="dotted" w:sz="4" w:space="0" w:color="auto"/>
              <w:right w:val="single" w:sz="4" w:space="0" w:color="auto"/>
            </w:tcBorders>
            <w:shd w:val="clear" w:color="000000" w:fill="FFFFFF"/>
            <w:noWrap/>
            <w:vAlign w:val="bottom"/>
            <w:hideMark/>
          </w:tcPr>
          <w:p w14:paraId="5170B3B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3,846,910</w:t>
            </w:r>
          </w:p>
        </w:tc>
      </w:tr>
      <w:tr w:rsidR="00F4711E" w:rsidRPr="000152A6" w14:paraId="0C82AD5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5541316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01160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11179C3" w14:textId="265002CA"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Lufta </w:t>
            </w:r>
            <w:r w:rsidR="003D55EE" w:rsidRPr="000152A6">
              <w:rPr>
                <w:rFonts w:ascii="Garamond" w:eastAsia="Times New Roman" w:hAnsi="Garamond" w:cs="Arial"/>
                <w:sz w:val="12"/>
                <w:szCs w:val="20"/>
                <w:lang w:eastAsia="sq-AL"/>
              </w:rPr>
              <w:t>kundër</w:t>
            </w:r>
            <w:r w:rsidRPr="000152A6">
              <w:rPr>
                <w:rFonts w:ascii="Garamond" w:eastAsia="Times New Roman" w:hAnsi="Garamond" w:cs="Arial"/>
                <w:sz w:val="12"/>
                <w:szCs w:val="20"/>
                <w:lang w:eastAsia="sq-AL"/>
              </w:rPr>
              <w:t xml:space="preserve"> </w:t>
            </w:r>
            <w:r w:rsidR="003D55EE" w:rsidRPr="000152A6">
              <w:rPr>
                <w:rFonts w:ascii="Garamond" w:eastAsia="Times New Roman" w:hAnsi="Garamond" w:cs="Arial"/>
                <w:sz w:val="12"/>
                <w:szCs w:val="20"/>
                <w:lang w:eastAsia="sq-AL"/>
              </w:rPr>
              <w:t>transaksioneve financiare joligjore</w:t>
            </w:r>
          </w:p>
        </w:tc>
        <w:tc>
          <w:tcPr>
            <w:tcW w:w="120" w:type="pct"/>
            <w:tcBorders>
              <w:top w:val="nil"/>
              <w:left w:val="nil"/>
              <w:bottom w:val="dotted" w:sz="4" w:space="0" w:color="auto"/>
              <w:right w:val="nil"/>
            </w:tcBorders>
            <w:shd w:val="clear" w:color="000000" w:fill="FFFFFF"/>
          </w:tcPr>
          <w:p w14:paraId="428FBB7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67907E7" w14:textId="451B476B"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74,675</w:t>
            </w:r>
          </w:p>
        </w:tc>
        <w:tc>
          <w:tcPr>
            <w:tcW w:w="380" w:type="pct"/>
            <w:tcBorders>
              <w:top w:val="nil"/>
              <w:left w:val="nil"/>
              <w:bottom w:val="dotted" w:sz="4" w:space="0" w:color="auto"/>
              <w:right w:val="dashed" w:sz="4" w:space="0" w:color="auto"/>
            </w:tcBorders>
            <w:shd w:val="clear" w:color="000000" w:fill="FFFFFF"/>
            <w:noWrap/>
            <w:vAlign w:val="bottom"/>
            <w:hideMark/>
          </w:tcPr>
          <w:p w14:paraId="7C310F7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370" w:type="pct"/>
            <w:tcBorders>
              <w:top w:val="nil"/>
              <w:left w:val="nil"/>
              <w:bottom w:val="dotted" w:sz="4" w:space="0" w:color="auto"/>
              <w:right w:val="dashed" w:sz="4" w:space="0" w:color="auto"/>
            </w:tcBorders>
            <w:shd w:val="clear" w:color="000000" w:fill="FFFFFF"/>
            <w:noWrap/>
            <w:vAlign w:val="bottom"/>
            <w:hideMark/>
          </w:tcPr>
          <w:p w14:paraId="012C482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1AD9429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450" w:type="pct"/>
            <w:tcBorders>
              <w:top w:val="nil"/>
              <w:left w:val="nil"/>
              <w:bottom w:val="dotted" w:sz="4" w:space="0" w:color="auto"/>
              <w:right w:val="single" w:sz="4" w:space="0" w:color="auto"/>
            </w:tcBorders>
            <w:shd w:val="clear" w:color="000000" w:fill="FFFFFF"/>
            <w:noWrap/>
            <w:vAlign w:val="bottom"/>
            <w:hideMark/>
          </w:tcPr>
          <w:p w14:paraId="1BDD1BD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76,675</w:t>
            </w:r>
          </w:p>
        </w:tc>
      </w:tr>
      <w:tr w:rsidR="00F4711E" w:rsidRPr="000152A6" w14:paraId="1DF24337"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0C3FA4DA"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04130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00A405AB" w14:textId="4D4FCB30" w:rsidR="00F60A6E" w:rsidRPr="000152A6" w:rsidRDefault="003D55E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zhvillim ekonomik</w:t>
            </w:r>
          </w:p>
        </w:tc>
        <w:tc>
          <w:tcPr>
            <w:tcW w:w="120" w:type="pct"/>
            <w:tcBorders>
              <w:top w:val="nil"/>
              <w:left w:val="nil"/>
              <w:bottom w:val="dotted" w:sz="4" w:space="0" w:color="auto"/>
              <w:right w:val="nil"/>
            </w:tcBorders>
            <w:shd w:val="clear" w:color="000000" w:fill="FFFFFF"/>
          </w:tcPr>
          <w:p w14:paraId="17496AA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F7A3160" w14:textId="1F18D8FF"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360,070</w:t>
            </w:r>
          </w:p>
        </w:tc>
        <w:tc>
          <w:tcPr>
            <w:tcW w:w="380" w:type="pct"/>
            <w:tcBorders>
              <w:top w:val="nil"/>
              <w:left w:val="nil"/>
              <w:bottom w:val="dotted" w:sz="4" w:space="0" w:color="auto"/>
              <w:right w:val="dashed" w:sz="4" w:space="0" w:color="auto"/>
            </w:tcBorders>
            <w:shd w:val="clear" w:color="000000" w:fill="FFFFFF"/>
            <w:noWrap/>
            <w:vAlign w:val="bottom"/>
            <w:hideMark/>
          </w:tcPr>
          <w:p w14:paraId="7DC4ED3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71,800</w:t>
            </w:r>
          </w:p>
        </w:tc>
        <w:tc>
          <w:tcPr>
            <w:tcW w:w="370" w:type="pct"/>
            <w:tcBorders>
              <w:top w:val="nil"/>
              <w:left w:val="nil"/>
              <w:bottom w:val="dotted" w:sz="4" w:space="0" w:color="auto"/>
              <w:right w:val="dashed" w:sz="4" w:space="0" w:color="auto"/>
            </w:tcBorders>
            <w:shd w:val="clear" w:color="000000" w:fill="FFFFFF"/>
            <w:noWrap/>
            <w:vAlign w:val="bottom"/>
            <w:hideMark/>
          </w:tcPr>
          <w:p w14:paraId="06CCCFD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150,000</w:t>
            </w:r>
          </w:p>
        </w:tc>
        <w:tc>
          <w:tcPr>
            <w:tcW w:w="370" w:type="pct"/>
            <w:tcBorders>
              <w:top w:val="nil"/>
              <w:left w:val="nil"/>
              <w:bottom w:val="dotted" w:sz="4" w:space="0" w:color="auto"/>
              <w:right w:val="single" w:sz="4" w:space="0" w:color="auto"/>
            </w:tcBorders>
            <w:shd w:val="clear" w:color="000000" w:fill="FFFFFF"/>
            <w:noWrap/>
            <w:vAlign w:val="bottom"/>
            <w:hideMark/>
          </w:tcPr>
          <w:p w14:paraId="7A4F216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221,800</w:t>
            </w:r>
          </w:p>
        </w:tc>
        <w:tc>
          <w:tcPr>
            <w:tcW w:w="450" w:type="pct"/>
            <w:tcBorders>
              <w:top w:val="nil"/>
              <w:left w:val="nil"/>
              <w:bottom w:val="dotted" w:sz="4" w:space="0" w:color="auto"/>
              <w:right w:val="single" w:sz="4" w:space="0" w:color="auto"/>
            </w:tcBorders>
            <w:shd w:val="clear" w:color="000000" w:fill="FFFFFF"/>
            <w:noWrap/>
            <w:vAlign w:val="bottom"/>
            <w:hideMark/>
          </w:tcPr>
          <w:p w14:paraId="48C08D1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581,870</w:t>
            </w:r>
          </w:p>
        </w:tc>
      </w:tr>
      <w:tr w:rsidR="00F4711E" w:rsidRPr="000152A6" w14:paraId="0EFF427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20958DD"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04160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BA305DA" w14:textId="38CFD79E" w:rsidR="00F60A6E" w:rsidRPr="000152A6" w:rsidRDefault="003D55E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mbikëq. e tregut, infrast. e cilës. dhe pron. industr.</w:t>
            </w:r>
          </w:p>
        </w:tc>
        <w:tc>
          <w:tcPr>
            <w:tcW w:w="120" w:type="pct"/>
            <w:tcBorders>
              <w:top w:val="nil"/>
              <w:left w:val="nil"/>
              <w:bottom w:val="dotted" w:sz="4" w:space="0" w:color="auto"/>
              <w:right w:val="nil"/>
            </w:tcBorders>
            <w:shd w:val="clear" w:color="000000" w:fill="FFFFFF"/>
          </w:tcPr>
          <w:p w14:paraId="2BE0262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82467DD" w14:textId="768D757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295,145</w:t>
            </w:r>
          </w:p>
        </w:tc>
        <w:tc>
          <w:tcPr>
            <w:tcW w:w="380" w:type="pct"/>
            <w:tcBorders>
              <w:top w:val="nil"/>
              <w:left w:val="nil"/>
              <w:bottom w:val="dotted" w:sz="4" w:space="0" w:color="auto"/>
              <w:right w:val="dashed" w:sz="4" w:space="0" w:color="auto"/>
            </w:tcBorders>
            <w:shd w:val="clear" w:color="000000" w:fill="FFFFFF"/>
            <w:noWrap/>
            <w:vAlign w:val="bottom"/>
            <w:hideMark/>
          </w:tcPr>
          <w:p w14:paraId="57B18A3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16,500</w:t>
            </w:r>
          </w:p>
        </w:tc>
        <w:tc>
          <w:tcPr>
            <w:tcW w:w="370" w:type="pct"/>
            <w:tcBorders>
              <w:top w:val="nil"/>
              <w:left w:val="nil"/>
              <w:bottom w:val="dotted" w:sz="4" w:space="0" w:color="auto"/>
              <w:right w:val="dashed" w:sz="4" w:space="0" w:color="auto"/>
            </w:tcBorders>
            <w:shd w:val="clear" w:color="000000" w:fill="FFFFFF"/>
            <w:noWrap/>
            <w:vAlign w:val="bottom"/>
            <w:hideMark/>
          </w:tcPr>
          <w:p w14:paraId="511110C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16BDEBE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16,500</w:t>
            </w:r>
          </w:p>
        </w:tc>
        <w:tc>
          <w:tcPr>
            <w:tcW w:w="450" w:type="pct"/>
            <w:tcBorders>
              <w:top w:val="nil"/>
              <w:left w:val="nil"/>
              <w:bottom w:val="dotted" w:sz="4" w:space="0" w:color="auto"/>
              <w:right w:val="single" w:sz="4" w:space="0" w:color="auto"/>
            </w:tcBorders>
            <w:shd w:val="clear" w:color="000000" w:fill="FFFFFF"/>
            <w:noWrap/>
            <w:vAlign w:val="bottom"/>
            <w:hideMark/>
          </w:tcPr>
          <w:p w14:paraId="0F10B51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311,645</w:t>
            </w:r>
          </w:p>
        </w:tc>
      </w:tr>
      <w:tr w:rsidR="00F4711E" w:rsidRPr="000152A6" w14:paraId="4F087AD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1A4A6CA"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10220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49F86FF" w14:textId="7310784B"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Sigurimi </w:t>
            </w:r>
            <w:r w:rsidR="003D55EE">
              <w:rPr>
                <w:rFonts w:ascii="Garamond" w:eastAsia="Times New Roman" w:hAnsi="Garamond" w:cs="Arial"/>
                <w:sz w:val="12"/>
                <w:szCs w:val="20"/>
                <w:lang w:eastAsia="sq-AL"/>
              </w:rPr>
              <w:t>s</w:t>
            </w:r>
            <w:r w:rsidR="003D55EE" w:rsidRPr="000152A6">
              <w:rPr>
                <w:rFonts w:ascii="Garamond" w:eastAsia="Times New Roman" w:hAnsi="Garamond" w:cs="Arial"/>
                <w:sz w:val="12"/>
                <w:szCs w:val="20"/>
                <w:lang w:eastAsia="sq-AL"/>
              </w:rPr>
              <w:t>hoqëror</w:t>
            </w:r>
          </w:p>
        </w:tc>
        <w:tc>
          <w:tcPr>
            <w:tcW w:w="120" w:type="pct"/>
            <w:tcBorders>
              <w:top w:val="nil"/>
              <w:left w:val="nil"/>
              <w:bottom w:val="dotted" w:sz="4" w:space="0" w:color="auto"/>
              <w:right w:val="nil"/>
            </w:tcBorders>
            <w:shd w:val="clear" w:color="000000" w:fill="FFFFFF"/>
          </w:tcPr>
          <w:p w14:paraId="2779DB5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70AC8F8" w14:textId="5125855B"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42,146,116</w:t>
            </w:r>
          </w:p>
        </w:tc>
        <w:tc>
          <w:tcPr>
            <w:tcW w:w="380" w:type="pct"/>
            <w:tcBorders>
              <w:top w:val="nil"/>
              <w:left w:val="nil"/>
              <w:bottom w:val="dotted" w:sz="4" w:space="0" w:color="auto"/>
              <w:right w:val="dashed" w:sz="4" w:space="0" w:color="auto"/>
            </w:tcBorders>
            <w:shd w:val="clear" w:color="000000" w:fill="FFFFFF"/>
            <w:noWrap/>
            <w:vAlign w:val="bottom"/>
            <w:hideMark/>
          </w:tcPr>
          <w:p w14:paraId="43CC8DE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196C155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27C205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4EF2ADF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42,146,116</w:t>
            </w:r>
          </w:p>
        </w:tc>
      </w:tr>
      <w:tr w:rsidR="00F4711E" w:rsidRPr="000152A6" w14:paraId="4A1B5973"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35DD7C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10550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22C04A7" w14:textId="4744C373"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Tregu i </w:t>
            </w:r>
            <w:r w:rsidR="003D55EE">
              <w:rPr>
                <w:rFonts w:ascii="Garamond" w:eastAsia="Times New Roman" w:hAnsi="Garamond" w:cs="Arial"/>
                <w:sz w:val="12"/>
                <w:szCs w:val="20"/>
                <w:lang w:eastAsia="sq-AL"/>
              </w:rPr>
              <w:t>p</w:t>
            </w:r>
            <w:r w:rsidR="003D55EE" w:rsidRPr="000152A6">
              <w:rPr>
                <w:rFonts w:ascii="Garamond" w:eastAsia="Times New Roman" w:hAnsi="Garamond" w:cs="Arial"/>
                <w:sz w:val="12"/>
                <w:szCs w:val="20"/>
                <w:lang w:eastAsia="sq-AL"/>
              </w:rPr>
              <w:t>unës</w:t>
            </w:r>
          </w:p>
        </w:tc>
        <w:tc>
          <w:tcPr>
            <w:tcW w:w="120" w:type="pct"/>
            <w:tcBorders>
              <w:top w:val="nil"/>
              <w:left w:val="nil"/>
              <w:bottom w:val="dotted" w:sz="4" w:space="0" w:color="auto"/>
              <w:right w:val="nil"/>
            </w:tcBorders>
            <w:shd w:val="clear" w:color="000000" w:fill="FFFFFF"/>
          </w:tcPr>
          <w:p w14:paraId="79500EE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DBB2AD9" w14:textId="08DF4B1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2,282,235</w:t>
            </w:r>
          </w:p>
        </w:tc>
        <w:tc>
          <w:tcPr>
            <w:tcW w:w="380" w:type="pct"/>
            <w:tcBorders>
              <w:top w:val="nil"/>
              <w:left w:val="nil"/>
              <w:bottom w:val="dotted" w:sz="4" w:space="0" w:color="auto"/>
              <w:right w:val="dashed" w:sz="4" w:space="0" w:color="auto"/>
            </w:tcBorders>
            <w:shd w:val="clear" w:color="000000" w:fill="FFFFFF"/>
            <w:noWrap/>
            <w:vAlign w:val="bottom"/>
            <w:hideMark/>
          </w:tcPr>
          <w:p w14:paraId="506798C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71,000</w:t>
            </w:r>
          </w:p>
        </w:tc>
        <w:tc>
          <w:tcPr>
            <w:tcW w:w="370" w:type="pct"/>
            <w:tcBorders>
              <w:top w:val="nil"/>
              <w:left w:val="nil"/>
              <w:bottom w:val="dotted" w:sz="4" w:space="0" w:color="auto"/>
              <w:right w:val="dashed" w:sz="4" w:space="0" w:color="auto"/>
            </w:tcBorders>
            <w:shd w:val="clear" w:color="000000" w:fill="FFFFFF"/>
            <w:noWrap/>
            <w:vAlign w:val="bottom"/>
            <w:hideMark/>
          </w:tcPr>
          <w:p w14:paraId="315DE5B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7A43416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71,000</w:t>
            </w:r>
          </w:p>
        </w:tc>
        <w:tc>
          <w:tcPr>
            <w:tcW w:w="450" w:type="pct"/>
            <w:tcBorders>
              <w:top w:val="nil"/>
              <w:left w:val="nil"/>
              <w:bottom w:val="dotted" w:sz="4" w:space="0" w:color="auto"/>
              <w:right w:val="single" w:sz="4" w:space="0" w:color="auto"/>
            </w:tcBorders>
            <w:shd w:val="clear" w:color="000000" w:fill="FFFFFF"/>
            <w:noWrap/>
            <w:vAlign w:val="bottom"/>
            <w:hideMark/>
          </w:tcPr>
          <w:p w14:paraId="0130D9A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2,353,235</w:t>
            </w:r>
          </w:p>
        </w:tc>
      </w:tr>
      <w:tr w:rsidR="00F4711E" w:rsidRPr="000152A6" w14:paraId="3391808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64372F0"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04170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49D1E2E" w14:textId="35EEDD3E"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Inspektimi n</w:t>
            </w:r>
            <w:r w:rsidR="003D55EE" w:rsidRPr="000152A6">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 xml:space="preserve"> </w:t>
            </w:r>
            <w:r w:rsidR="003D55EE">
              <w:rPr>
                <w:rFonts w:ascii="Garamond" w:eastAsia="Times New Roman" w:hAnsi="Garamond" w:cs="Arial"/>
                <w:sz w:val="12"/>
                <w:szCs w:val="20"/>
                <w:lang w:eastAsia="sq-AL"/>
              </w:rPr>
              <w:t>p</w:t>
            </w:r>
            <w:r w:rsidRPr="000152A6">
              <w:rPr>
                <w:rFonts w:ascii="Garamond" w:eastAsia="Times New Roman" w:hAnsi="Garamond" w:cs="Arial"/>
                <w:sz w:val="12"/>
                <w:szCs w:val="20"/>
                <w:lang w:eastAsia="sq-AL"/>
              </w:rPr>
              <w:t>un</w:t>
            </w:r>
            <w:r w:rsidR="003D55EE" w:rsidRPr="000152A6">
              <w:rPr>
                <w:rFonts w:ascii="Garamond" w:eastAsia="Times New Roman" w:hAnsi="Garamond" w:cs="Arial"/>
                <w:sz w:val="12"/>
                <w:szCs w:val="20"/>
                <w:lang w:eastAsia="sq-AL"/>
              </w:rPr>
              <w:t>ë</w:t>
            </w:r>
          </w:p>
        </w:tc>
        <w:tc>
          <w:tcPr>
            <w:tcW w:w="120" w:type="pct"/>
            <w:tcBorders>
              <w:top w:val="nil"/>
              <w:left w:val="nil"/>
              <w:bottom w:val="dotted" w:sz="4" w:space="0" w:color="auto"/>
              <w:right w:val="nil"/>
            </w:tcBorders>
            <w:shd w:val="clear" w:color="000000" w:fill="FFFFFF"/>
          </w:tcPr>
          <w:p w14:paraId="3ED3889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A9B9F02" w14:textId="0F58056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162,397</w:t>
            </w:r>
          </w:p>
        </w:tc>
        <w:tc>
          <w:tcPr>
            <w:tcW w:w="380" w:type="pct"/>
            <w:tcBorders>
              <w:top w:val="nil"/>
              <w:left w:val="nil"/>
              <w:bottom w:val="dotted" w:sz="4" w:space="0" w:color="auto"/>
              <w:right w:val="dashed" w:sz="4" w:space="0" w:color="auto"/>
            </w:tcBorders>
            <w:shd w:val="clear" w:color="000000" w:fill="FFFFFF"/>
            <w:noWrap/>
            <w:vAlign w:val="bottom"/>
            <w:hideMark/>
          </w:tcPr>
          <w:p w14:paraId="0F2FD07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4,500</w:t>
            </w:r>
          </w:p>
        </w:tc>
        <w:tc>
          <w:tcPr>
            <w:tcW w:w="370" w:type="pct"/>
            <w:tcBorders>
              <w:top w:val="nil"/>
              <w:left w:val="nil"/>
              <w:bottom w:val="dotted" w:sz="4" w:space="0" w:color="auto"/>
              <w:right w:val="dashed" w:sz="4" w:space="0" w:color="auto"/>
            </w:tcBorders>
            <w:shd w:val="clear" w:color="000000" w:fill="FFFFFF"/>
            <w:noWrap/>
            <w:vAlign w:val="bottom"/>
            <w:hideMark/>
          </w:tcPr>
          <w:p w14:paraId="385D3CA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BED6B5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4,500</w:t>
            </w:r>
          </w:p>
        </w:tc>
        <w:tc>
          <w:tcPr>
            <w:tcW w:w="450" w:type="pct"/>
            <w:tcBorders>
              <w:top w:val="nil"/>
              <w:left w:val="nil"/>
              <w:bottom w:val="dotted" w:sz="4" w:space="0" w:color="auto"/>
              <w:right w:val="single" w:sz="4" w:space="0" w:color="auto"/>
            </w:tcBorders>
            <w:shd w:val="clear" w:color="000000" w:fill="FFFFFF"/>
            <w:noWrap/>
            <w:vAlign w:val="bottom"/>
            <w:hideMark/>
          </w:tcPr>
          <w:p w14:paraId="0E3C1F8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166,897</w:t>
            </w:r>
          </w:p>
        </w:tc>
      </w:tr>
      <w:tr w:rsidR="00F4711E" w:rsidRPr="000152A6" w14:paraId="08472582"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6FFCFE74"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09240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7BA9D8D" w14:textId="1D05909D" w:rsidR="00F60A6E" w:rsidRPr="000152A6" w:rsidRDefault="00F60A6E" w:rsidP="003D55E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Arsimi i  </w:t>
            </w:r>
            <w:r w:rsidR="003D55EE">
              <w:rPr>
                <w:rFonts w:ascii="Garamond" w:eastAsia="Times New Roman" w:hAnsi="Garamond" w:cs="Arial"/>
                <w:sz w:val="12"/>
                <w:szCs w:val="20"/>
                <w:lang w:eastAsia="sq-AL"/>
              </w:rPr>
              <w:t>m</w:t>
            </w:r>
            <w:r w:rsidR="003D55EE" w:rsidRPr="000152A6">
              <w:rPr>
                <w:rFonts w:ascii="Garamond" w:eastAsia="Times New Roman" w:hAnsi="Garamond" w:cs="Arial"/>
                <w:sz w:val="12"/>
                <w:szCs w:val="20"/>
                <w:lang w:eastAsia="sq-AL"/>
              </w:rPr>
              <w:t>esëm</w:t>
            </w:r>
            <w:r w:rsidRPr="000152A6">
              <w:rPr>
                <w:rFonts w:ascii="Garamond" w:eastAsia="Times New Roman" w:hAnsi="Garamond" w:cs="Arial"/>
                <w:sz w:val="12"/>
                <w:szCs w:val="20"/>
                <w:lang w:eastAsia="sq-AL"/>
              </w:rPr>
              <w:t xml:space="preserve"> (profesional)</w:t>
            </w:r>
          </w:p>
        </w:tc>
        <w:tc>
          <w:tcPr>
            <w:tcW w:w="120" w:type="pct"/>
            <w:tcBorders>
              <w:top w:val="nil"/>
              <w:left w:val="nil"/>
              <w:bottom w:val="dotted" w:sz="4" w:space="0" w:color="auto"/>
              <w:right w:val="nil"/>
            </w:tcBorders>
            <w:shd w:val="clear" w:color="000000" w:fill="FFFFFF"/>
          </w:tcPr>
          <w:p w14:paraId="3C49C93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D3B1C57" w14:textId="542C230F"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2,080,478</w:t>
            </w:r>
          </w:p>
        </w:tc>
        <w:tc>
          <w:tcPr>
            <w:tcW w:w="380" w:type="pct"/>
            <w:tcBorders>
              <w:top w:val="nil"/>
              <w:left w:val="nil"/>
              <w:bottom w:val="dotted" w:sz="4" w:space="0" w:color="auto"/>
              <w:right w:val="dashed" w:sz="4" w:space="0" w:color="auto"/>
            </w:tcBorders>
            <w:shd w:val="clear" w:color="000000" w:fill="FFFFFF"/>
            <w:noWrap/>
            <w:vAlign w:val="bottom"/>
            <w:hideMark/>
          </w:tcPr>
          <w:p w14:paraId="4FBB019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280,669</w:t>
            </w:r>
          </w:p>
        </w:tc>
        <w:tc>
          <w:tcPr>
            <w:tcW w:w="370" w:type="pct"/>
            <w:tcBorders>
              <w:top w:val="nil"/>
              <w:left w:val="nil"/>
              <w:bottom w:val="dotted" w:sz="4" w:space="0" w:color="auto"/>
              <w:right w:val="dashed" w:sz="4" w:space="0" w:color="auto"/>
            </w:tcBorders>
            <w:shd w:val="clear" w:color="000000" w:fill="FFFFFF"/>
            <w:noWrap/>
            <w:vAlign w:val="bottom"/>
            <w:hideMark/>
          </w:tcPr>
          <w:p w14:paraId="5438920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317,310</w:t>
            </w:r>
          </w:p>
        </w:tc>
        <w:tc>
          <w:tcPr>
            <w:tcW w:w="370" w:type="pct"/>
            <w:tcBorders>
              <w:top w:val="nil"/>
              <w:left w:val="nil"/>
              <w:bottom w:val="dotted" w:sz="4" w:space="0" w:color="auto"/>
              <w:right w:val="single" w:sz="4" w:space="0" w:color="auto"/>
            </w:tcBorders>
            <w:shd w:val="clear" w:color="000000" w:fill="FFFFFF"/>
            <w:noWrap/>
            <w:vAlign w:val="bottom"/>
            <w:hideMark/>
          </w:tcPr>
          <w:p w14:paraId="1946519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597,979</w:t>
            </w:r>
          </w:p>
        </w:tc>
        <w:tc>
          <w:tcPr>
            <w:tcW w:w="450" w:type="pct"/>
            <w:tcBorders>
              <w:top w:val="nil"/>
              <w:left w:val="nil"/>
              <w:bottom w:val="dotted" w:sz="4" w:space="0" w:color="auto"/>
              <w:right w:val="single" w:sz="4" w:space="0" w:color="auto"/>
            </w:tcBorders>
            <w:shd w:val="clear" w:color="000000" w:fill="FFFFFF"/>
            <w:noWrap/>
            <w:vAlign w:val="bottom"/>
            <w:hideMark/>
          </w:tcPr>
          <w:p w14:paraId="39B5A35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2,678,457</w:t>
            </w:r>
          </w:p>
        </w:tc>
      </w:tr>
      <w:tr w:rsidR="00F4711E" w:rsidRPr="000152A6" w14:paraId="4D5996E8"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2C769FDB"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06190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DDF4DCD"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Strehimi</w:t>
            </w:r>
          </w:p>
        </w:tc>
        <w:tc>
          <w:tcPr>
            <w:tcW w:w="120" w:type="pct"/>
            <w:tcBorders>
              <w:top w:val="nil"/>
              <w:left w:val="nil"/>
              <w:bottom w:val="dotted" w:sz="4" w:space="0" w:color="auto"/>
              <w:right w:val="nil"/>
            </w:tcBorders>
            <w:shd w:val="clear" w:color="000000" w:fill="FFFFFF"/>
          </w:tcPr>
          <w:p w14:paraId="05EAD74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AB8A8FB" w14:textId="75BA44B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3,042,400</w:t>
            </w:r>
          </w:p>
        </w:tc>
        <w:tc>
          <w:tcPr>
            <w:tcW w:w="380" w:type="pct"/>
            <w:tcBorders>
              <w:top w:val="nil"/>
              <w:left w:val="nil"/>
              <w:bottom w:val="dotted" w:sz="4" w:space="0" w:color="auto"/>
              <w:right w:val="dashed" w:sz="4" w:space="0" w:color="auto"/>
            </w:tcBorders>
            <w:shd w:val="clear" w:color="000000" w:fill="FFFFFF"/>
            <w:noWrap/>
            <w:vAlign w:val="bottom"/>
            <w:hideMark/>
          </w:tcPr>
          <w:p w14:paraId="79379A8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400,000</w:t>
            </w:r>
          </w:p>
        </w:tc>
        <w:tc>
          <w:tcPr>
            <w:tcW w:w="370" w:type="pct"/>
            <w:tcBorders>
              <w:top w:val="nil"/>
              <w:left w:val="nil"/>
              <w:bottom w:val="dotted" w:sz="4" w:space="0" w:color="auto"/>
              <w:right w:val="dashed" w:sz="4" w:space="0" w:color="auto"/>
            </w:tcBorders>
            <w:shd w:val="clear" w:color="000000" w:fill="FFFFFF"/>
            <w:noWrap/>
            <w:vAlign w:val="bottom"/>
            <w:hideMark/>
          </w:tcPr>
          <w:p w14:paraId="652FCB6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759A848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400,000</w:t>
            </w:r>
          </w:p>
        </w:tc>
        <w:tc>
          <w:tcPr>
            <w:tcW w:w="450" w:type="pct"/>
            <w:tcBorders>
              <w:top w:val="nil"/>
              <w:left w:val="nil"/>
              <w:bottom w:val="dotted" w:sz="4" w:space="0" w:color="auto"/>
              <w:right w:val="single" w:sz="4" w:space="0" w:color="auto"/>
            </w:tcBorders>
            <w:shd w:val="clear" w:color="000000" w:fill="FFFFFF"/>
            <w:noWrap/>
            <w:vAlign w:val="bottom"/>
            <w:hideMark/>
          </w:tcPr>
          <w:p w14:paraId="43DB410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3,442,400</w:t>
            </w:r>
          </w:p>
        </w:tc>
      </w:tr>
      <w:tr w:rsidR="00F4711E" w:rsidRPr="000152A6" w14:paraId="1AC3D292"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00FF306E"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11</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58F19FE3" w14:textId="64D9DD9B" w:rsidR="00F60A6E" w:rsidRPr="000152A6" w:rsidRDefault="00F60A6E" w:rsidP="003D55E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Ministria e Arsimit, Sportit dhe </w:t>
            </w:r>
            <w:r w:rsidR="003D55EE" w:rsidRPr="000152A6">
              <w:rPr>
                <w:rFonts w:ascii="Garamond" w:eastAsia="Times New Roman" w:hAnsi="Garamond" w:cs="Arial"/>
                <w:b/>
                <w:bCs/>
                <w:color w:val="000000"/>
                <w:sz w:val="12"/>
                <w:szCs w:val="20"/>
                <w:lang w:eastAsia="sq-AL"/>
              </w:rPr>
              <w:t>Rinis</w:t>
            </w:r>
            <w:r w:rsidR="003D55EE">
              <w:rPr>
                <w:rFonts w:ascii="Garamond" w:eastAsia="Times New Roman" w:hAnsi="Garamond" w:cs="Arial"/>
                <w:b/>
                <w:bCs/>
                <w:color w:val="000000"/>
                <w:sz w:val="12"/>
                <w:szCs w:val="20"/>
                <w:lang w:eastAsia="sq-AL"/>
              </w:rPr>
              <w:t>ë</w:t>
            </w:r>
          </w:p>
        </w:tc>
        <w:tc>
          <w:tcPr>
            <w:tcW w:w="120" w:type="pct"/>
            <w:tcBorders>
              <w:top w:val="single" w:sz="4" w:space="0" w:color="auto"/>
              <w:left w:val="nil"/>
              <w:bottom w:val="dotted" w:sz="4" w:space="0" w:color="auto"/>
              <w:right w:val="nil"/>
            </w:tcBorders>
            <w:shd w:val="clear" w:color="000000" w:fill="FFFFFF"/>
          </w:tcPr>
          <w:p w14:paraId="3A98EC4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488F9C96" w14:textId="1D50AA10"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41,333,522</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4876F29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3,326,000</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1646863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320,000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2A97DE9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3,646,000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1F44502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44,979,522</w:t>
            </w:r>
          </w:p>
        </w:tc>
      </w:tr>
      <w:tr w:rsidR="00F4711E" w:rsidRPr="000152A6" w14:paraId="27BDD914"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6571DBD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C0AC448" w14:textId="71F28395"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9D603C"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0864412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418D274" w14:textId="17ADFA3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699,209</w:t>
            </w:r>
          </w:p>
        </w:tc>
        <w:tc>
          <w:tcPr>
            <w:tcW w:w="380" w:type="pct"/>
            <w:tcBorders>
              <w:top w:val="nil"/>
              <w:left w:val="nil"/>
              <w:bottom w:val="dotted" w:sz="4" w:space="0" w:color="auto"/>
              <w:right w:val="dashed" w:sz="4" w:space="0" w:color="auto"/>
            </w:tcBorders>
            <w:shd w:val="clear" w:color="000000" w:fill="FFFFFF"/>
            <w:noWrap/>
            <w:vAlign w:val="bottom"/>
            <w:hideMark/>
          </w:tcPr>
          <w:p w14:paraId="674E6CE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80,000</w:t>
            </w:r>
          </w:p>
        </w:tc>
        <w:tc>
          <w:tcPr>
            <w:tcW w:w="370" w:type="pct"/>
            <w:tcBorders>
              <w:top w:val="nil"/>
              <w:left w:val="nil"/>
              <w:bottom w:val="dotted" w:sz="4" w:space="0" w:color="auto"/>
              <w:right w:val="dashed" w:sz="4" w:space="0" w:color="auto"/>
            </w:tcBorders>
            <w:shd w:val="clear" w:color="000000" w:fill="FFFFFF"/>
            <w:noWrap/>
            <w:vAlign w:val="bottom"/>
            <w:hideMark/>
          </w:tcPr>
          <w:p w14:paraId="46B3CB2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7A867C9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80,000</w:t>
            </w:r>
          </w:p>
        </w:tc>
        <w:tc>
          <w:tcPr>
            <w:tcW w:w="450" w:type="pct"/>
            <w:tcBorders>
              <w:top w:val="nil"/>
              <w:left w:val="nil"/>
              <w:bottom w:val="dotted" w:sz="4" w:space="0" w:color="auto"/>
              <w:right w:val="single" w:sz="4" w:space="0" w:color="auto"/>
            </w:tcBorders>
            <w:shd w:val="clear" w:color="000000" w:fill="FFFFFF"/>
            <w:noWrap/>
            <w:vAlign w:val="bottom"/>
            <w:hideMark/>
          </w:tcPr>
          <w:p w14:paraId="1465FD9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779,209</w:t>
            </w:r>
          </w:p>
        </w:tc>
      </w:tr>
      <w:tr w:rsidR="00F4711E" w:rsidRPr="000152A6" w14:paraId="3873018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93DA497"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09120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0CE003E9" w14:textId="4CEFEDE5"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Arsimi </w:t>
            </w:r>
            <w:r w:rsidR="009D603C" w:rsidRPr="000152A6">
              <w:rPr>
                <w:rFonts w:ascii="Garamond" w:eastAsia="Times New Roman" w:hAnsi="Garamond" w:cs="Arial"/>
                <w:sz w:val="12"/>
                <w:szCs w:val="20"/>
                <w:lang w:eastAsia="sq-AL"/>
              </w:rPr>
              <w:t>baz</w:t>
            </w:r>
            <w:r w:rsidR="009D603C" w:rsidRPr="009D603C">
              <w:rPr>
                <w:rFonts w:ascii="Garamond" w:eastAsia="Times New Roman" w:hAnsi="Garamond" w:cs="Arial"/>
                <w:bCs/>
                <w:color w:val="000000"/>
                <w:sz w:val="12"/>
                <w:szCs w:val="20"/>
                <w:lang w:eastAsia="sq-AL"/>
              </w:rPr>
              <w:t>ë</w:t>
            </w:r>
            <w:r w:rsidR="009D603C"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w:t>
            </w:r>
            <w:r w:rsidR="009D603C" w:rsidRPr="000152A6">
              <w:rPr>
                <w:rFonts w:ascii="Garamond" w:eastAsia="Times New Roman" w:hAnsi="Garamond" w:cs="Arial"/>
                <w:sz w:val="12"/>
                <w:szCs w:val="20"/>
                <w:lang w:eastAsia="sq-AL"/>
              </w:rPr>
              <w:t>përfshirë</w:t>
            </w:r>
            <w:r w:rsidRPr="000152A6">
              <w:rPr>
                <w:rFonts w:ascii="Garamond" w:eastAsia="Times New Roman" w:hAnsi="Garamond" w:cs="Arial"/>
                <w:sz w:val="12"/>
                <w:szCs w:val="20"/>
                <w:lang w:eastAsia="sq-AL"/>
              </w:rPr>
              <w:t xml:space="preserve"> parashkollorin)</w:t>
            </w:r>
          </w:p>
        </w:tc>
        <w:tc>
          <w:tcPr>
            <w:tcW w:w="120" w:type="pct"/>
            <w:tcBorders>
              <w:top w:val="nil"/>
              <w:left w:val="nil"/>
              <w:bottom w:val="dotted" w:sz="4" w:space="0" w:color="auto"/>
              <w:right w:val="nil"/>
            </w:tcBorders>
            <w:shd w:val="clear" w:color="000000" w:fill="FFFFFF"/>
          </w:tcPr>
          <w:p w14:paraId="563914D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902A6F6" w14:textId="0924721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24,043,152</w:t>
            </w:r>
          </w:p>
        </w:tc>
        <w:tc>
          <w:tcPr>
            <w:tcW w:w="380" w:type="pct"/>
            <w:tcBorders>
              <w:top w:val="nil"/>
              <w:left w:val="nil"/>
              <w:bottom w:val="dotted" w:sz="4" w:space="0" w:color="auto"/>
              <w:right w:val="dashed" w:sz="4" w:space="0" w:color="auto"/>
            </w:tcBorders>
            <w:shd w:val="clear" w:color="000000" w:fill="FFFFFF"/>
            <w:noWrap/>
            <w:vAlign w:val="bottom"/>
            <w:hideMark/>
          </w:tcPr>
          <w:p w14:paraId="45CBF06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1,108,000</w:t>
            </w:r>
          </w:p>
        </w:tc>
        <w:tc>
          <w:tcPr>
            <w:tcW w:w="370" w:type="pct"/>
            <w:tcBorders>
              <w:top w:val="nil"/>
              <w:left w:val="nil"/>
              <w:bottom w:val="dotted" w:sz="4" w:space="0" w:color="auto"/>
              <w:right w:val="dashed" w:sz="4" w:space="0" w:color="auto"/>
            </w:tcBorders>
            <w:shd w:val="clear" w:color="000000" w:fill="FFFFFF"/>
            <w:noWrap/>
            <w:vAlign w:val="bottom"/>
            <w:hideMark/>
          </w:tcPr>
          <w:p w14:paraId="3BD177E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DF0C6E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1,108,000</w:t>
            </w:r>
          </w:p>
        </w:tc>
        <w:tc>
          <w:tcPr>
            <w:tcW w:w="450" w:type="pct"/>
            <w:tcBorders>
              <w:top w:val="nil"/>
              <w:left w:val="nil"/>
              <w:bottom w:val="dotted" w:sz="4" w:space="0" w:color="auto"/>
              <w:right w:val="single" w:sz="4" w:space="0" w:color="auto"/>
            </w:tcBorders>
            <w:shd w:val="clear" w:color="000000" w:fill="FFFFFF"/>
            <w:noWrap/>
            <w:vAlign w:val="bottom"/>
            <w:hideMark/>
          </w:tcPr>
          <w:p w14:paraId="490AA54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25,151,152</w:t>
            </w:r>
          </w:p>
        </w:tc>
      </w:tr>
      <w:tr w:rsidR="00F4711E" w:rsidRPr="000152A6" w14:paraId="57F5EE8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2F0ECAD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09230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587C343" w14:textId="01DFFF99"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Arsimi i </w:t>
            </w:r>
            <w:r w:rsidR="009D603C" w:rsidRPr="000152A6">
              <w:rPr>
                <w:rFonts w:ascii="Garamond" w:eastAsia="Times New Roman" w:hAnsi="Garamond" w:cs="Arial"/>
                <w:sz w:val="12"/>
                <w:szCs w:val="20"/>
                <w:lang w:eastAsia="sq-AL"/>
              </w:rPr>
              <w:t xml:space="preserve">mesëm </w:t>
            </w:r>
            <w:r w:rsidRPr="000152A6">
              <w:rPr>
                <w:rFonts w:ascii="Garamond" w:eastAsia="Times New Roman" w:hAnsi="Garamond" w:cs="Arial"/>
                <w:sz w:val="12"/>
                <w:szCs w:val="20"/>
                <w:lang w:eastAsia="sq-AL"/>
              </w:rPr>
              <w:t xml:space="preserve">(i </w:t>
            </w:r>
            <w:r w:rsidR="009D603C" w:rsidRPr="000152A6">
              <w:rPr>
                <w:rFonts w:ascii="Garamond" w:eastAsia="Times New Roman" w:hAnsi="Garamond" w:cs="Arial"/>
                <w:sz w:val="12"/>
                <w:szCs w:val="20"/>
                <w:lang w:eastAsia="sq-AL"/>
              </w:rPr>
              <w:t>përgjithshëm</w:t>
            </w:r>
            <w:r w:rsidRPr="000152A6">
              <w:rPr>
                <w:rFonts w:ascii="Garamond" w:eastAsia="Times New Roman" w:hAnsi="Garamond" w:cs="Arial"/>
                <w:sz w:val="12"/>
                <w:szCs w:val="20"/>
                <w:lang w:eastAsia="sq-AL"/>
              </w:rPr>
              <w:t>)</w:t>
            </w:r>
          </w:p>
        </w:tc>
        <w:tc>
          <w:tcPr>
            <w:tcW w:w="120" w:type="pct"/>
            <w:tcBorders>
              <w:top w:val="nil"/>
              <w:left w:val="nil"/>
              <w:bottom w:val="dotted" w:sz="4" w:space="0" w:color="auto"/>
              <w:right w:val="nil"/>
            </w:tcBorders>
            <w:shd w:val="clear" w:color="000000" w:fill="FFFFFF"/>
          </w:tcPr>
          <w:p w14:paraId="1FC4F58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45ACD8A" w14:textId="66E2A44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6,673,328</w:t>
            </w:r>
          </w:p>
        </w:tc>
        <w:tc>
          <w:tcPr>
            <w:tcW w:w="380" w:type="pct"/>
            <w:tcBorders>
              <w:top w:val="nil"/>
              <w:left w:val="nil"/>
              <w:bottom w:val="dotted" w:sz="4" w:space="0" w:color="auto"/>
              <w:right w:val="dashed" w:sz="4" w:space="0" w:color="auto"/>
            </w:tcBorders>
            <w:shd w:val="clear" w:color="000000" w:fill="FFFFFF"/>
            <w:noWrap/>
            <w:vAlign w:val="bottom"/>
            <w:hideMark/>
          </w:tcPr>
          <w:p w14:paraId="4A8BE5B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1,012,000</w:t>
            </w:r>
          </w:p>
        </w:tc>
        <w:tc>
          <w:tcPr>
            <w:tcW w:w="370" w:type="pct"/>
            <w:tcBorders>
              <w:top w:val="nil"/>
              <w:left w:val="nil"/>
              <w:bottom w:val="dotted" w:sz="4" w:space="0" w:color="auto"/>
              <w:right w:val="dashed" w:sz="4" w:space="0" w:color="auto"/>
            </w:tcBorders>
            <w:shd w:val="clear" w:color="000000" w:fill="FFFFFF"/>
            <w:noWrap/>
            <w:vAlign w:val="bottom"/>
            <w:hideMark/>
          </w:tcPr>
          <w:p w14:paraId="73F7D13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0521952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1,012,000</w:t>
            </w:r>
          </w:p>
        </w:tc>
        <w:tc>
          <w:tcPr>
            <w:tcW w:w="450" w:type="pct"/>
            <w:tcBorders>
              <w:top w:val="nil"/>
              <w:left w:val="nil"/>
              <w:bottom w:val="dotted" w:sz="4" w:space="0" w:color="auto"/>
              <w:right w:val="single" w:sz="4" w:space="0" w:color="auto"/>
            </w:tcBorders>
            <w:shd w:val="clear" w:color="000000" w:fill="FFFFFF"/>
            <w:noWrap/>
            <w:vAlign w:val="bottom"/>
            <w:hideMark/>
          </w:tcPr>
          <w:p w14:paraId="7464BEB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7,685,328</w:t>
            </w:r>
          </w:p>
        </w:tc>
      </w:tr>
      <w:tr w:rsidR="00F4711E" w:rsidRPr="000152A6" w14:paraId="37DA5C5F"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0CCFF7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09450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371888B" w14:textId="5AF19AA6"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Arsimi </w:t>
            </w:r>
            <w:r w:rsidR="009D603C" w:rsidRPr="000152A6">
              <w:rPr>
                <w:rFonts w:ascii="Garamond" w:eastAsia="Times New Roman" w:hAnsi="Garamond" w:cs="Arial"/>
                <w:sz w:val="12"/>
                <w:szCs w:val="20"/>
                <w:lang w:eastAsia="sq-AL"/>
              </w:rPr>
              <w:t>universitar</w:t>
            </w:r>
          </w:p>
        </w:tc>
        <w:tc>
          <w:tcPr>
            <w:tcW w:w="120" w:type="pct"/>
            <w:tcBorders>
              <w:top w:val="nil"/>
              <w:left w:val="nil"/>
              <w:bottom w:val="dotted" w:sz="4" w:space="0" w:color="auto"/>
              <w:right w:val="nil"/>
            </w:tcBorders>
            <w:shd w:val="clear" w:color="000000" w:fill="FFFFFF"/>
          </w:tcPr>
          <w:p w14:paraId="0E4CE21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5901031" w14:textId="620C560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9,400,000</w:t>
            </w:r>
          </w:p>
        </w:tc>
        <w:tc>
          <w:tcPr>
            <w:tcW w:w="380" w:type="pct"/>
            <w:tcBorders>
              <w:top w:val="nil"/>
              <w:left w:val="nil"/>
              <w:bottom w:val="dotted" w:sz="4" w:space="0" w:color="auto"/>
              <w:right w:val="dashed" w:sz="4" w:space="0" w:color="auto"/>
            </w:tcBorders>
            <w:shd w:val="clear" w:color="000000" w:fill="FFFFFF"/>
            <w:noWrap/>
            <w:vAlign w:val="bottom"/>
            <w:hideMark/>
          </w:tcPr>
          <w:p w14:paraId="12C9FD8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606,000</w:t>
            </w:r>
          </w:p>
        </w:tc>
        <w:tc>
          <w:tcPr>
            <w:tcW w:w="370" w:type="pct"/>
            <w:tcBorders>
              <w:top w:val="nil"/>
              <w:left w:val="nil"/>
              <w:bottom w:val="dotted" w:sz="4" w:space="0" w:color="auto"/>
              <w:right w:val="dashed" w:sz="4" w:space="0" w:color="auto"/>
            </w:tcBorders>
            <w:shd w:val="clear" w:color="000000" w:fill="FFFFFF"/>
            <w:noWrap/>
            <w:vAlign w:val="bottom"/>
            <w:hideMark/>
          </w:tcPr>
          <w:p w14:paraId="6A0FA95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200,000</w:t>
            </w:r>
          </w:p>
        </w:tc>
        <w:tc>
          <w:tcPr>
            <w:tcW w:w="370" w:type="pct"/>
            <w:tcBorders>
              <w:top w:val="nil"/>
              <w:left w:val="nil"/>
              <w:bottom w:val="dotted" w:sz="4" w:space="0" w:color="auto"/>
              <w:right w:val="single" w:sz="4" w:space="0" w:color="auto"/>
            </w:tcBorders>
            <w:shd w:val="clear" w:color="000000" w:fill="FFFFFF"/>
            <w:noWrap/>
            <w:vAlign w:val="bottom"/>
            <w:hideMark/>
          </w:tcPr>
          <w:p w14:paraId="75E12AA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806,000</w:t>
            </w:r>
          </w:p>
        </w:tc>
        <w:tc>
          <w:tcPr>
            <w:tcW w:w="450" w:type="pct"/>
            <w:tcBorders>
              <w:top w:val="nil"/>
              <w:left w:val="nil"/>
              <w:bottom w:val="dotted" w:sz="4" w:space="0" w:color="auto"/>
              <w:right w:val="single" w:sz="4" w:space="0" w:color="auto"/>
            </w:tcBorders>
            <w:shd w:val="clear" w:color="000000" w:fill="FFFFFF"/>
            <w:noWrap/>
            <w:vAlign w:val="bottom"/>
            <w:hideMark/>
          </w:tcPr>
          <w:p w14:paraId="5A2E28A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10,206,000</w:t>
            </w:r>
          </w:p>
        </w:tc>
      </w:tr>
      <w:tr w:rsidR="00F4711E" w:rsidRPr="000152A6" w14:paraId="7EFCC2EE" w14:textId="77777777" w:rsidTr="00F4711E">
        <w:trPr>
          <w:trHeight w:val="180"/>
        </w:trPr>
        <w:tc>
          <w:tcPr>
            <w:tcW w:w="370" w:type="pct"/>
            <w:tcBorders>
              <w:top w:val="nil"/>
              <w:left w:val="double" w:sz="6" w:space="0" w:color="auto"/>
              <w:bottom w:val="nil"/>
              <w:right w:val="nil"/>
            </w:tcBorders>
            <w:shd w:val="clear" w:color="000000" w:fill="FFFFFF"/>
            <w:noWrap/>
            <w:vAlign w:val="bottom"/>
            <w:hideMark/>
          </w:tcPr>
          <w:p w14:paraId="4F1669D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09770</w:t>
            </w:r>
          </w:p>
        </w:tc>
        <w:tc>
          <w:tcPr>
            <w:tcW w:w="2549" w:type="pct"/>
            <w:tcBorders>
              <w:top w:val="nil"/>
              <w:left w:val="single" w:sz="4" w:space="0" w:color="auto"/>
              <w:bottom w:val="nil"/>
              <w:right w:val="single" w:sz="4" w:space="0" w:color="auto"/>
            </w:tcBorders>
            <w:shd w:val="clear" w:color="000000" w:fill="FFFFFF"/>
            <w:noWrap/>
            <w:vAlign w:val="bottom"/>
            <w:hideMark/>
          </w:tcPr>
          <w:p w14:paraId="29E792A9" w14:textId="3D1FC49A"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Fonde </w:t>
            </w:r>
            <w:r w:rsidR="009D603C" w:rsidRPr="000152A6">
              <w:rPr>
                <w:rFonts w:ascii="Garamond" w:eastAsia="Times New Roman" w:hAnsi="Garamond" w:cs="Arial"/>
                <w:sz w:val="12"/>
                <w:szCs w:val="20"/>
                <w:lang w:eastAsia="sq-AL"/>
              </w:rPr>
              <w:t>për</w:t>
            </w:r>
            <w:r w:rsidRPr="000152A6">
              <w:rPr>
                <w:rFonts w:ascii="Garamond" w:eastAsia="Times New Roman" w:hAnsi="Garamond" w:cs="Arial"/>
                <w:sz w:val="12"/>
                <w:szCs w:val="20"/>
                <w:lang w:eastAsia="sq-AL"/>
              </w:rPr>
              <w:t xml:space="preserve"> </w:t>
            </w:r>
            <w:r w:rsidR="009D603C" w:rsidRPr="000152A6">
              <w:rPr>
                <w:rFonts w:ascii="Garamond" w:eastAsia="Times New Roman" w:hAnsi="Garamond" w:cs="Arial"/>
                <w:sz w:val="12"/>
                <w:szCs w:val="20"/>
                <w:lang w:eastAsia="sq-AL"/>
              </w:rPr>
              <w:t>shkencën</w:t>
            </w:r>
          </w:p>
        </w:tc>
        <w:tc>
          <w:tcPr>
            <w:tcW w:w="120" w:type="pct"/>
            <w:tcBorders>
              <w:top w:val="nil"/>
              <w:left w:val="nil"/>
              <w:bottom w:val="nil"/>
              <w:right w:val="nil"/>
            </w:tcBorders>
            <w:shd w:val="clear" w:color="000000" w:fill="FFFFFF"/>
          </w:tcPr>
          <w:p w14:paraId="59F4669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33F2154B" w14:textId="3689A7BA"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395,286</w:t>
            </w:r>
          </w:p>
        </w:tc>
        <w:tc>
          <w:tcPr>
            <w:tcW w:w="380" w:type="pct"/>
            <w:tcBorders>
              <w:top w:val="nil"/>
              <w:left w:val="nil"/>
              <w:bottom w:val="nil"/>
              <w:right w:val="dashed" w:sz="4" w:space="0" w:color="auto"/>
            </w:tcBorders>
            <w:shd w:val="clear" w:color="000000" w:fill="FFFFFF"/>
            <w:noWrap/>
            <w:vAlign w:val="bottom"/>
            <w:hideMark/>
          </w:tcPr>
          <w:p w14:paraId="6927A50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250,000</w:t>
            </w:r>
          </w:p>
        </w:tc>
        <w:tc>
          <w:tcPr>
            <w:tcW w:w="370" w:type="pct"/>
            <w:tcBorders>
              <w:top w:val="nil"/>
              <w:left w:val="nil"/>
              <w:bottom w:val="nil"/>
              <w:right w:val="dashed" w:sz="4" w:space="0" w:color="auto"/>
            </w:tcBorders>
            <w:shd w:val="clear" w:color="000000" w:fill="FFFFFF"/>
            <w:noWrap/>
            <w:vAlign w:val="bottom"/>
            <w:hideMark/>
          </w:tcPr>
          <w:p w14:paraId="30F3D68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100,000</w:t>
            </w:r>
          </w:p>
        </w:tc>
        <w:tc>
          <w:tcPr>
            <w:tcW w:w="370" w:type="pct"/>
            <w:tcBorders>
              <w:top w:val="nil"/>
              <w:left w:val="nil"/>
              <w:bottom w:val="nil"/>
              <w:right w:val="single" w:sz="4" w:space="0" w:color="auto"/>
            </w:tcBorders>
            <w:shd w:val="clear" w:color="000000" w:fill="FFFFFF"/>
            <w:noWrap/>
            <w:vAlign w:val="bottom"/>
            <w:hideMark/>
          </w:tcPr>
          <w:p w14:paraId="157943E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350,000</w:t>
            </w:r>
          </w:p>
        </w:tc>
        <w:tc>
          <w:tcPr>
            <w:tcW w:w="450" w:type="pct"/>
            <w:tcBorders>
              <w:top w:val="nil"/>
              <w:left w:val="nil"/>
              <w:bottom w:val="nil"/>
              <w:right w:val="single" w:sz="4" w:space="0" w:color="auto"/>
            </w:tcBorders>
            <w:shd w:val="clear" w:color="000000" w:fill="FFFFFF"/>
            <w:noWrap/>
            <w:vAlign w:val="bottom"/>
            <w:hideMark/>
          </w:tcPr>
          <w:p w14:paraId="682F708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745,286</w:t>
            </w:r>
          </w:p>
        </w:tc>
      </w:tr>
      <w:tr w:rsidR="00F4711E" w:rsidRPr="000152A6" w14:paraId="6843EFD0" w14:textId="77777777" w:rsidTr="00F4711E">
        <w:trPr>
          <w:trHeight w:val="180"/>
        </w:trPr>
        <w:tc>
          <w:tcPr>
            <w:tcW w:w="370" w:type="pct"/>
            <w:tcBorders>
              <w:top w:val="dotted" w:sz="4" w:space="0" w:color="auto"/>
              <w:left w:val="double" w:sz="6" w:space="0" w:color="auto"/>
              <w:bottom w:val="single" w:sz="4" w:space="0" w:color="auto"/>
              <w:right w:val="nil"/>
            </w:tcBorders>
            <w:shd w:val="clear" w:color="000000" w:fill="FFFFFF"/>
            <w:noWrap/>
            <w:vAlign w:val="bottom"/>
            <w:hideMark/>
          </w:tcPr>
          <w:p w14:paraId="41CF272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08140</w:t>
            </w:r>
          </w:p>
        </w:tc>
        <w:tc>
          <w:tcPr>
            <w:tcW w:w="2549"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431D3B29" w14:textId="5A9739FE"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Zhvillimi i </w:t>
            </w:r>
            <w:r w:rsidR="009D603C" w:rsidRPr="000152A6">
              <w:rPr>
                <w:rFonts w:ascii="Garamond" w:eastAsia="Times New Roman" w:hAnsi="Garamond" w:cs="Arial"/>
                <w:sz w:val="12"/>
                <w:szCs w:val="20"/>
                <w:lang w:eastAsia="sq-AL"/>
              </w:rPr>
              <w:t>sportit dhe rinis</w:t>
            </w:r>
            <w:r w:rsidR="009D603C" w:rsidRPr="009D603C">
              <w:rPr>
                <w:rFonts w:ascii="Garamond" w:eastAsia="Times New Roman" w:hAnsi="Garamond" w:cs="Arial"/>
                <w:bCs/>
                <w:color w:val="000000"/>
                <w:sz w:val="12"/>
                <w:szCs w:val="20"/>
                <w:lang w:eastAsia="sq-AL"/>
              </w:rPr>
              <w:t>ë</w:t>
            </w:r>
          </w:p>
        </w:tc>
        <w:tc>
          <w:tcPr>
            <w:tcW w:w="120" w:type="pct"/>
            <w:tcBorders>
              <w:top w:val="dotted" w:sz="4" w:space="0" w:color="auto"/>
              <w:left w:val="nil"/>
              <w:bottom w:val="single" w:sz="4" w:space="0" w:color="auto"/>
              <w:right w:val="nil"/>
            </w:tcBorders>
            <w:shd w:val="clear" w:color="000000" w:fill="FFFFFF"/>
          </w:tcPr>
          <w:p w14:paraId="5A29E72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nil"/>
              <w:bottom w:val="single" w:sz="4" w:space="0" w:color="auto"/>
              <w:right w:val="single" w:sz="4" w:space="0" w:color="auto"/>
            </w:tcBorders>
            <w:shd w:val="clear" w:color="000000" w:fill="FFFFFF"/>
            <w:noWrap/>
            <w:vAlign w:val="bottom"/>
            <w:hideMark/>
          </w:tcPr>
          <w:p w14:paraId="53737EBE" w14:textId="10103E12"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122,547</w:t>
            </w:r>
          </w:p>
        </w:tc>
        <w:tc>
          <w:tcPr>
            <w:tcW w:w="380" w:type="pct"/>
            <w:tcBorders>
              <w:top w:val="dotted" w:sz="4" w:space="0" w:color="auto"/>
              <w:left w:val="nil"/>
              <w:bottom w:val="single" w:sz="4" w:space="0" w:color="auto"/>
              <w:right w:val="dashed" w:sz="4" w:space="0" w:color="auto"/>
            </w:tcBorders>
            <w:shd w:val="clear" w:color="000000" w:fill="FFFFFF"/>
            <w:noWrap/>
            <w:vAlign w:val="bottom"/>
            <w:hideMark/>
          </w:tcPr>
          <w:p w14:paraId="10D2199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270,000</w:t>
            </w:r>
          </w:p>
        </w:tc>
        <w:tc>
          <w:tcPr>
            <w:tcW w:w="370" w:type="pct"/>
            <w:tcBorders>
              <w:top w:val="dotted" w:sz="4" w:space="0" w:color="auto"/>
              <w:left w:val="nil"/>
              <w:bottom w:val="single" w:sz="4" w:space="0" w:color="auto"/>
              <w:right w:val="dashed" w:sz="4" w:space="0" w:color="auto"/>
            </w:tcBorders>
            <w:shd w:val="clear" w:color="000000" w:fill="FFFFFF"/>
            <w:noWrap/>
            <w:vAlign w:val="bottom"/>
            <w:hideMark/>
          </w:tcPr>
          <w:p w14:paraId="672D66A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20,000</w:t>
            </w:r>
          </w:p>
        </w:tc>
        <w:tc>
          <w:tcPr>
            <w:tcW w:w="370" w:type="pct"/>
            <w:tcBorders>
              <w:top w:val="dotted" w:sz="4" w:space="0" w:color="auto"/>
              <w:left w:val="nil"/>
              <w:bottom w:val="single" w:sz="4" w:space="0" w:color="auto"/>
              <w:right w:val="single" w:sz="4" w:space="0" w:color="auto"/>
            </w:tcBorders>
            <w:shd w:val="clear" w:color="000000" w:fill="FFFFFF"/>
            <w:noWrap/>
            <w:vAlign w:val="bottom"/>
            <w:hideMark/>
          </w:tcPr>
          <w:p w14:paraId="53C85E4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290,000</w:t>
            </w:r>
          </w:p>
        </w:tc>
        <w:tc>
          <w:tcPr>
            <w:tcW w:w="450" w:type="pct"/>
            <w:tcBorders>
              <w:top w:val="dotted" w:sz="4" w:space="0" w:color="auto"/>
              <w:left w:val="nil"/>
              <w:bottom w:val="single" w:sz="4" w:space="0" w:color="auto"/>
              <w:right w:val="single" w:sz="4" w:space="0" w:color="auto"/>
            </w:tcBorders>
            <w:shd w:val="clear" w:color="000000" w:fill="FFFFFF"/>
            <w:noWrap/>
            <w:vAlign w:val="bottom"/>
            <w:hideMark/>
          </w:tcPr>
          <w:p w14:paraId="48D681F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412,547</w:t>
            </w:r>
          </w:p>
        </w:tc>
      </w:tr>
      <w:tr w:rsidR="00F4711E" w:rsidRPr="000152A6" w14:paraId="037F2145"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1153E2AB"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12</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5A2B875F" w14:textId="27D34166"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Ministria e </w:t>
            </w:r>
            <w:r w:rsidR="009D603C" w:rsidRPr="000152A6">
              <w:rPr>
                <w:rFonts w:ascii="Garamond" w:eastAsia="Times New Roman" w:hAnsi="Garamond" w:cs="Arial"/>
                <w:b/>
                <w:bCs/>
                <w:color w:val="000000"/>
                <w:sz w:val="12"/>
                <w:szCs w:val="20"/>
                <w:lang w:eastAsia="sq-AL"/>
              </w:rPr>
              <w:t>Kulturës</w:t>
            </w:r>
          </w:p>
        </w:tc>
        <w:tc>
          <w:tcPr>
            <w:tcW w:w="120" w:type="pct"/>
            <w:tcBorders>
              <w:top w:val="nil"/>
              <w:left w:val="nil"/>
              <w:bottom w:val="dotted" w:sz="4" w:space="0" w:color="auto"/>
              <w:right w:val="nil"/>
            </w:tcBorders>
            <w:shd w:val="clear" w:color="000000" w:fill="FFFFFF"/>
          </w:tcPr>
          <w:p w14:paraId="3F18ED1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2F52BC4" w14:textId="14954F89"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2,075,191</w:t>
            </w:r>
          </w:p>
        </w:tc>
        <w:tc>
          <w:tcPr>
            <w:tcW w:w="380" w:type="pct"/>
            <w:tcBorders>
              <w:top w:val="nil"/>
              <w:left w:val="nil"/>
              <w:bottom w:val="dotted" w:sz="4" w:space="0" w:color="auto"/>
              <w:right w:val="single" w:sz="4" w:space="0" w:color="auto"/>
            </w:tcBorders>
            <w:shd w:val="clear" w:color="000000" w:fill="FFFFFF"/>
            <w:noWrap/>
            <w:vAlign w:val="bottom"/>
            <w:hideMark/>
          </w:tcPr>
          <w:p w14:paraId="229CD96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2,069,500</w:t>
            </w:r>
          </w:p>
        </w:tc>
        <w:tc>
          <w:tcPr>
            <w:tcW w:w="370" w:type="pct"/>
            <w:tcBorders>
              <w:top w:val="nil"/>
              <w:left w:val="nil"/>
              <w:bottom w:val="dotted" w:sz="4" w:space="0" w:color="auto"/>
              <w:right w:val="single" w:sz="4" w:space="0" w:color="auto"/>
            </w:tcBorders>
            <w:shd w:val="clear" w:color="000000" w:fill="FFFFFF"/>
            <w:noWrap/>
            <w:vAlign w:val="bottom"/>
            <w:hideMark/>
          </w:tcPr>
          <w:p w14:paraId="764CAD5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160,000</w:t>
            </w:r>
          </w:p>
        </w:tc>
        <w:tc>
          <w:tcPr>
            <w:tcW w:w="370" w:type="pct"/>
            <w:tcBorders>
              <w:top w:val="nil"/>
              <w:left w:val="nil"/>
              <w:bottom w:val="dotted" w:sz="4" w:space="0" w:color="auto"/>
              <w:right w:val="single" w:sz="4" w:space="0" w:color="auto"/>
            </w:tcBorders>
            <w:shd w:val="clear" w:color="000000" w:fill="FFFFFF"/>
            <w:noWrap/>
            <w:vAlign w:val="bottom"/>
            <w:hideMark/>
          </w:tcPr>
          <w:p w14:paraId="76A2BE8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2,229,500</w:t>
            </w:r>
          </w:p>
        </w:tc>
        <w:tc>
          <w:tcPr>
            <w:tcW w:w="450" w:type="pct"/>
            <w:tcBorders>
              <w:top w:val="nil"/>
              <w:left w:val="nil"/>
              <w:bottom w:val="dotted" w:sz="4" w:space="0" w:color="auto"/>
              <w:right w:val="single" w:sz="4" w:space="0" w:color="auto"/>
            </w:tcBorders>
            <w:shd w:val="clear" w:color="000000" w:fill="FFFFFF"/>
            <w:noWrap/>
            <w:vAlign w:val="bottom"/>
            <w:hideMark/>
          </w:tcPr>
          <w:p w14:paraId="5C74AF8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4,304,691</w:t>
            </w:r>
          </w:p>
        </w:tc>
      </w:tr>
      <w:tr w:rsidR="00F4711E" w:rsidRPr="000152A6" w14:paraId="42560DD2"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F2C0944"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76C4E32" w14:textId="62F82B44"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9D603C"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4E2CEAF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1009B7F" w14:textId="3A4D9A80"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158,390</w:t>
            </w:r>
          </w:p>
        </w:tc>
        <w:tc>
          <w:tcPr>
            <w:tcW w:w="380" w:type="pct"/>
            <w:tcBorders>
              <w:top w:val="nil"/>
              <w:left w:val="nil"/>
              <w:bottom w:val="dotted" w:sz="4" w:space="0" w:color="auto"/>
              <w:right w:val="dashed" w:sz="4" w:space="0" w:color="auto"/>
            </w:tcBorders>
            <w:shd w:val="clear" w:color="000000" w:fill="FFFFFF"/>
            <w:noWrap/>
            <w:vAlign w:val="bottom"/>
            <w:hideMark/>
          </w:tcPr>
          <w:p w14:paraId="7F5A2DF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41A2BDA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1B5307B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5B5AB81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158,390</w:t>
            </w:r>
          </w:p>
        </w:tc>
      </w:tr>
      <w:tr w:rsidR="00F4711E" w:rsidRPr="000152A6" w14:paraId="29F878D0"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A5D1098"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08220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F529938" w14:textId="2B2227E5" w:rsidR="00F60A6E" w:rsidRPr="000152A6" w:rsidRDefault="009D603C"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Trashëgimia</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 xml:space="preserve">kulturore dhe muzetë </w:t>
            </w:r>
          </w:p>
        </w:tc>
        <w:tc>
          <w:tcPr>
            <w:tcW w:w="120" w:type="pct"/>
            <w:tcBorders>
              <w:top w:val="nil"/>
              <w:left w:val="nil"/>
              <w:bottom w:val="dotted" w:sz="4" w:space="0" w:color="auto"/>
              <w:right w:val="nil"/>
            </w:tcBorders>
            <w:shd w:val="clear" w:color="000000" w:fill="FFFFFF"/>
          </w:tcPr>
          <w:p w14:paraId="177D8A9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ECCD8E0" w14:textId="2C3F67CA"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609,500</w:t>
            </w:r>
          </w:p>
        </w:tc>
        <w:tc>
          <w:tcPr>
            <w:tcW w:w="380" w:type="pct"/>
            <w:tcBorders>
              <w:top w:val="nil"/>
              <w:left w:val="nil"/>
              <w:bottom w:val="dotted" w:sz="4" w:space="0" w:color="auto"/>
              <w:right w:val="dashed" w:sz="4" w:space="0" w:color="auto"/>
            </w:tcBorders>
            <w:shd w:val="clear" w:color="000000" w:fill="FFFFFF"/>
            <w:noWrap/>
            <w:vAlign w:val="bottom"/>
            <w:hideMark/>
          </w:tcPr>
          <w:p w14:paraId="13A8F9E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27,000</w:t>
            </w:r>
          </w:p>
        </w:tc>
        <w:tc>
          <w:tcPr>
            <w:tcW w:w="370" w:type="pct"/>
            <w:tcBorders>
              <w:top w:val="nil"/>
              <w:left w:val="nil"/>
              <w:bottom w:val="dotted" w:sz="4" w:space="0" w:color="auto"/>
              <w:right w:val="dashed" w:sz="4" w:space="0" w:color="auto"/>
            </w:tcBorders>
            <w:shd w:val="clear" w:color="000000" w:fill="FFFFFF"/>
            <w:noWrap/>
            <w:vAlign w:val="bottom"/>
            <w:hideMark/>
          </w:tcPr>
          <w:p w14:paraId="54887F9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65,000</w:t>
            </w:r>
          </w:p>
        </w:tc>
        <w:tc>
          <w:tcPr>
            <w:tcW w:w="370" w:type="pct"/>
            <w:tcBorders>
              <w:top w:val="nil"/>
              <w:left w:val="nil"/>
              <w:bottom w:val="dotted" w:sz="4" w:space="0" w:color="auto"/>
              <w:right w:val="single" w:sz="4" w:space="0" w:color="auto"/>
            </w:tcBorders>
            <w:shd w:val="clear" w:color="000000" w:fill="FFFFFF"/>
            <w:noWrap/>
            <w:vAlign w:val="bottom"/>
            <w:hideMark/>
          </w:tcPr>
          <w:p w14:paraId="1394A2A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92,000</w:t>
            </w:r>
          </w:p>
        </w:tc>
        <w:tc>
          <w:tcPr>
            <w:tcW w:w="450" w:type="pct"/>
            <w:tcBorders>
              <w:top w:val="nil"/>
              <w:left w:val="nil"/>
              <w:bottom w:val="dotted" w:sz="4" w:space="0" w:color="auto"/>
              <w:right w:val="single" w:sz="4" w:space="0" w:color="auto"/>
            </w:tcBorders>
            <w:shd w:val="clear" w:color="000000" w:fill="FFFFFF"/>
            <w:noWrap/>
            <w:vAlign w:val="bottom"/>
            <w:hideMark/>
          </w:tcPr>
          <w:p w14:paraId="483164E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701,500</w:t>
            </w:r>
          </w:p>
        </w:tc>
      </w:tr>
      <w:tr w:rsidR="00F4711E" w:rsidRPr="000152A6" w14:paraId="40CBBE9B"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C3F9250"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08230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DDCDD3A" w14:textId="23F2BED9"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Arti dhe </w:t>
            </w:r>
            <w:r w:rsidR="009D603C" w:rsidRPr="000152A6">
              <w:rPr>
                <w:rFonts w:ascii="Garamond" w:eastAsia="Times New Roman" w:hAnsi="Garamond" w:cs="Arial"/>
                <w:sz w:val="12"/>
                <w:szCs w:val="20"/>
                <w:lang w:eastAsia="sq-AL"/>
              </w:rPr>
              <w:t xml:space="preserve">kultura </w:t>
            </w:r>
          </w:p>
        </w:tc>
        <w:tc>
          <w:tcPr>
            <w:tcW w:w="120" w:type="pct"/>
            <w:tcBorders>
              <w:top w:val="nil"/>
              <w:left w:val="nil"/>
              <w:bottom w:val="dotted" w:sz="4" w:space="0" w:color="auto"/>
              <w:right w:val="nil"/>
            </w:tcBorders>
            <w:shd w:val="clear" w:color="000000" w:fill="FFFFFF"/>
          </w:tcPr>
          <w:p w14:paraId="5B593A1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4D1FF5ED" w14:textId="463ADDBB"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1,307,301</w:t>
            </w:r>
          </w:p>
        </w:tc>
        <w:tc>
          <w:tcPr>
            <w:tcW w:w="380" w:type="pct"/>
            <w:tcBorders>
              <w:top w:val="nil"/>
              <w:left w:val="nil"/>
              <w:bottom w:val="dotted" w:sz="4" w:space="0" w:color="auto"/>
              <w:right w:val="dashed" w:sz="4" w:space="0" w:color="auto"/>
            </w:tcBorders>
            <w:shd w:val="clear" w:color="000000" w:fill="FFFFFF"/>
            <w:noWrap/>
            <w:vAlign w:val="bottom"/>
            <w:hideMark/>
          </w:tcPr>
          <w:p w14:paraId="5E2A68A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2,042,500</w:t>
            </w:r>
          </w:p>
        </w:tc>
        <w:tc>
          <w:tcPr>
            <w:tcW w:w="370" w:type="pct"/>
            <w:tcBorders>
              <w:top w:val="nil"/>
              <w:left w:val="nil"/>
              <w:bottom w:val="dotted" w:sz="4" w:space="0" w:color="auto"/>
              <w:right w:val="dashed" w:sz="4" w:space="0" w:color="auto"/>
            </w:tcBorders>
            <w:shd w:val="clear" w:color="000000" w:fill="FFFFFF"/>
            <w:noWrap/>
            <w:vAlign w:val="bottom"/>
            <w:hideMark/>
          </w:tcPr>
          <w:p w14:paraId="1BFE9E0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95,000</w:t>
            </w:r>
          </w:p>
        </w:tc>
        <w:tc>
          <w:tcPr>
            <w:tcW w:w="370" w:type="pct"/>
            <w:tcBorders>
              <w:top w:val="nil"/>
              <w:left w:val="nil"/>
              <w:bottom w:val="dotted" w:sz="4" w:space="0" w:color="auto"/>
              <w:right w:val="single" w:sz="4" w:space="0" w:color="auto"/>
            </w:tcBorders>
            <w:shd w:val="clear" w:color="000000" w:fill="FFFFFF"/>
            <w:noWrap/>
            <w:vAlign w:val="bottom"/>
            <w:hideMark/>
          </w:tcPr>
          <w:p w14:paraId="12020D1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2,137,500</w:t>
            </w:r>
          </w:p>
        </w:tc>
        <w:tc>
          <w:tcPr>
            <w:tcW w:w="450" w:type="pct"/>
            <w:tcBorders>
              <w:top w:val="nil"/>
              <w:left w:val="nil"/>
              <w:bottom w:val="dotted" w:sz="4" w:space="0" w:color="auto"/>
              <w:right w:val="single" w:sz="4" w:space="0" w:color="auto"/>
            </w:tcBorders>
            <w:shd w:val="clear" w:color="000000" w:fill="FFFFFF"/>
            <w:noWrap/>
            <w:vAlign w:val="bottom"/>
            <w:hideMark/>
          </w:tcPr>
          <w:p w14:paraId="73BD50A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3,444,801</w:t>
            </w:r>
          </w:p>
        </w:tc>
      </w:tr>
      <w:tr w:rsidR="00F4711E" w:rsidRPr="000152A6" w14:paraId="05CE8DC1"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635C131A"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13</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5E55C1A2" w14:textId="33B25F6D"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Ministria e </w:t>
            </w:r>
            <w:r w:rsidR="009D603C" w:rsidRPr="000152A6">
              <w:rPr>
                <w:rFonts w:ascii="Garamond" w:eastAsia="Times New Roman" w:hAnsi="Garamond" w:cs="Arial"/>
                <w:b/>
                <w:bCs/>
                <w:color w:val="000000"/>
                <w:sz w:val="12"/>
                <w:szCs w:val="20"/>
                <w:lang w:eastAsia="sq-AL"/>
              </w:rPr>
              <w:t>Shëndetësisë</w:t>
            </w:r>
            <w:r w:rsidRPr="000152A6">
              <w:rPr>
                <w:rFonts w:ascii="Garamond" w:eastAsia="Times New Roman" w:hAnsi="Garamond" w:cs="Arial"/>
                <w:b/>
                <w:bCs/>
                <w:color w:val="000000"/>
                <w:sz w:val="12"/>
                <w:szCs w:val="20"/>
                <w:lang w:eastAsia="sq-AL"/>
              </w:rPr>
              <w:t xml:space="preserve"> dhe Mbrojtjes Sociale</w:t>
            </w:r>
          </w:p>
        </w:tc>
        <w:tc>
          <w:tcPr>
            <w:tcW w:w="120" w:type="pct"/>
            <w:tcBorders>
              <w:top w:val="single" w:sz="4" w:space="0" w:color="auto"/>
              <w:left w:val="nil"/>
              <w:bottom w:val="dotted" w:sz="4" w:space="0" w:color="auto"/>
              <w:right w:val="nil"/>
            </w:tcBorders>
            <w:shd w:val="clear" w:color="000000" w:fill="FFFFFF"/>
          </w:tcPr>
          <w:p w14:paraId="2D334B1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1AF240FD" w14:textId="091607BB"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72,277,247</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5AB3FB4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1,026,944</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45BBDD0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1,410,000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531B80F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2,436,944</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612FE77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74,714,191</w:t>
            </w:r>
          </w:p>
        </w:tc>
      </w:tr>
      <w:tr w:rsidR="00F4711E" w:rsidRPr="000152A6" w14:paraId="32615FB9"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6020E55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90A948A" w14:textId="61F0B002"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9D603C"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1A68989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5F167D8" w14:textId="23D4164F"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326,479</w:t>
            </w:r>
          </w:p>
        </w:tc>
        <w:tc>
          <w:tcPr>
            <w:tcW w:w="380" w:type="pct"/>
            <w:tcBorders>
              <w:top w:val="nil"/>
              <w:left w:val="nil"/>
              <w:bottom w:val="dotted" w:sz="4" w:space="0" w:color="auto"/>
              <w:right w:val="dashed" w:sz="4" w:space="0" w:color="auto"/>
            </w:tcBorders>
            <w:shd w:val="clear" w:color="000000" w:fill="FFFFFF"/>
            <w:noWrap/>
            <w:vAlign w:val="bottom"/>
            <w:hideMark/>
          </w:tcPr>
          <w:p w14:paraId="2929B10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w:t>
            </w:r>
          </w:p>
        </w:tc>
        <w:tc>
          <w:tcPr>
            <w:tcW w:w="370" w:type="pct"/>
            <w:tcBorders>
              <w:top w:val="nil"/>
              <w:left w:val="nil"/>
              <w:bottom w:val="dotted" w:sz="4" w:space="0" w:color="auto"/>
              <w:right w:val="dashed" w:sz="4" w:space="0" w:color="auto"/>
            </w:tcBorders>
            <w:shd w:val="clear" w:color="000000" w:fill="FFFFFF"/>
            <w:noWrap/>
            <w:vAlign w:val="bottom"/>
            <w:hideMark/>
          </w:tcPr>
          <w:p w14:paraId="3F78E7B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1C5DCAE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w:t>
            </w:r>
          </w:p>
        </w:tc>
        <w:tc>
          <w:tcPr>
            <w:tcW w:w="450" w:type="pct"/>
            <w:tcBorders>
              <w:top w:val="nil"/>
              <w:left w:val="nil"/>
              <w:bottom w:val="dotted" w:sz="4" w:space="0" w:color="auto"/>
              <w:right w:val="single" w:sz="4" w:space="0" w:color="auto"/>
            </w:tcBorders>
            <w:shd w:val="clear" w:color="000000" w:fill="FFFFFF"/>
            <w:noWrap/>
            <w:vAlign w:val="bottom"/>
            <w:hideMark/>
          </w:tcPr>
          <w:p w14:paraId="553D794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329,479</w:t>
            </w:r>
          </w:p>
        </w:tc>
      </w:tr>
      <w:tr w:rsidR="00F4711E" w:rsidRPr="000152A6" w14:paraId="7B961412"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5CA1FD05"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lastRenderedPageBreak/>
              <w:t>07220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D74873A" w14:textId="49FE8E40" w:rsidR="00F60A6E" w:rsidRPr="000152A6" w:rsidRDefault="00EB3025"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Shërbimet</w:t>
            </w:r>
            <w:r w:rsidR="00F60A6E" w:rsidRPr="000152A6">
              <w:rPr>
                <w:rFonts w:ascii="Garamond" w:eastAsia="Times New Roman" w:hAnsi="Garamond" w:cs="Arial"/>
                <w:sz w:val="12"/>
                <w:szCs w:val="20"/>
                <w:lang w:eastAsia="sq-AL"/>
              </w:rPr>
              <w:t xml:space="preserve"> e Kujdesit </w:t>
            </w:r>
            <w:r w:rsidRPr="000152A6">
              <w:rPr>
                <w:rFonts w:ascii="Garamond" w:eastAsia="Times New Roman" w:hAnsi="Garamond" w:cs="Arial"/>
                <w:sz w:val="12"/>
                <w:szCs w:val="20"/>
                <w:lang w:eastAsia="sq-AL"/>
              </w:rPr>
              <w:t>Parësor</w:t>
            </w:r>
          </w:p>
        </w:tc>
        <w:tc>
          <w:tcPr>
            <w:tcW w:w="120" w:type="pct"/>
            <w:tcBorders>
              <w:top w:val="nil"/>
              <w:left w:val="nil"/>
              <w:bottom w:val="dotted" w:sz="4" w:space="0" w:color="auto"/>
              <w:right w:val="nil"/>
            </w:tcBorders>
            <w:shd w:val="clear" w:color="000000" w:fill="FFFFFF"/>
          </w:tcPr>
          <w:p w14:paraId="0F40474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A7490D1" w14:textId="39B27BB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7,719,649</w:t>
            </w:r>
          </w:p>
        </w:tc>
        <w:tc>
          <w:tcPr>
            <w:tcW w:w="380" w:type="pct"/>
            <w:tcBorders>
              <w:top w:val="nil"/>
              <w:left w:val="nil"/>
              <w:bottom w:val="dotted" w:sz="4" w:space="0" w:color="auto"/>
              <w:right w:val="dashed" w:sz="4" w:space="0" w:color="auto"/>
            </w:tcBorders>
            <w:shd w:val="clear" w:color="000000" w:fill="FFFFFF"/>
            <w:noWrap/>
            <w:vAlign w:val="bottom"/>
            <w:hideMark/>
          </w:tcPr>
          <w:p w14:paraId="34E4661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70,912</w:t>
            </w:r>
          </w:p>
        </w:tc>
        <w:tc>
          <w:tcPr>
            <w:tcW w:w="370" w:type="pct"/>
            <w:tcBorders>
              <w:top w:val="nil"/>
              <w:left w:val="nil"/>
              <w:bottom w:val="dotted" w:sz="4" w:space="0" w:color="auto"/>
              <w:right w:val="dashed" w:sz="4" w:space="0" w:color="auto"/>
            </w:tcBorders>
            <w:shd w:val="clear" w:color="000000" w:fill="FFFFFF"/>
            <w:noWrap/>
            <w:vAlign w:val="bottom"/>
            <w:hideMark/>
          </w:tcPr>
          <w:p w14:paraId="392E254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158,000</w:t>
            </w:r>
          </w:p>
        </w:tc>
        <w:tc>
          <w:tcPr>
            <w:tcW w:w="370" w:type="pct"/>
            <w:tcBorders>
              <w:top w:val="nil"/>
              <w:left w:val="nil"/>
              <w:bottom w:val="dotted" w:sz="4" w:space="0" w:color="auto"/>
              <w:right w:val="single" w:sz="4" w:space="0" w:color="auto"/>
            </w:tcBorders>
            <w:shd w:val="clear" w:color="000000" w:fill="FFFFFF"/>
            <w:noWrap/>
            <w:vAlign w:val="bottom"/>
            <w:hideMark/>
          </w:tcPr>
          <w:p w14:paraId="3A57E35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228,912</w:t>
            </w:r>
          </w:p>
        </w:tc>
        <w:tc>
          <w:tcPr>
            <w:tcW w:w="450" w:type="pct"/>
            <w:tcBorders>
              <w:top w:val="nil"/>
              <w:left w:val="nil"/>
              <w:bottom w:val="dotted" w:sz="4" w:space="0" w:color="auto"/>
              <w:right w:val="single" w:sz="4" w:space="0" w:color="auto"/>
            </w:tcBorders>
            <w:shd w:val="clear" w:color="000000" w:fill="FFFFFF"/>
            <w:noWrap/>
            <w:vAlign w:val="bottom"/>
            <w:hideMark/>
          </w:tcPr>
          <w:p w14:paraId="58BA3BD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7,948,561</w:t>
            </w:r>
          </w:p>
        </w:tc>
      </w:tr>
      <w:tr w:rsidR="00F4711E" w:rsidRPr="000152A6" w14:paraId="7A736465"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78CF17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07330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051971D4" w14:textId="3F43BF74" w:rsidR="00F60A6E" w:rsidRPr="000152A6" w:rsidRDefault="00EB3025"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Shërbimet</w:t>
            </w:r>
            <w:r w:rsidR="00F60A6E" w:rsidRPr="000152A6">
              <w:rPr>
                <w:rFonts w:ascii="Garamond" w:eastAsia="Times New Roman" w:hAnsi="Garamond" w:cs="Arial"/>
                <w:sz w:val="12"/>
                <w:szCs w:val="20"/>
                <w:lang w:eastAsia="sq-AL"/>
              </w:rPr>
              <w:t xml:space="preserve"> e Kujdesit </w:t>
            </w:r>
            <w:r w:rsidRPr="000152A6">
              <w:rPr>
                <w:rFonts w:ascii="Garamond" w:eastAsia="Times New Roman" w:hAnsi="Garamond" w:cs="Arial"/>
                <w:sz w:val="12"/>
                <w:szCs w:val="20"/>
                <w:lang w:eastAsia="sq-AL"/>
              </w:rPr>
              <w:t>Dytësor</w:t>
            </w:r>
          </w:p>
        </w:tc>
        <w:tc>
          <w:tcPr>
            <w:tcW w:w="120" w:type="pct"/>
            <w:tcBorders>
              <w:top w:val="nil"/>
              <w:left w:val="nil"/>
              <w:bottom w:val="dotted" w:sz="4" w:space="0" w:color="auto"/>
              <w:right w:val="nil"/>
            </w:tcBorders>
            <w:shd w:val="clear" w:color="000000" w:fill="FFFFFF"/>
          </w:tcPr>
          <w:p w14:paraId="3E2DD43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C307994" w14:textId="2FFAA8E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30,916,859</w:t>
            </w:r>
          </w:p>
        </w:tc>
        <w:tc>
          <w:tcPr>
            <w:tcW w:w="380" w:type="pct"/>
            <w:tcBorders>
              <w:top w:val="nil"/>
              <w:left w:val="nil"/>
              <w:bottom w:val="dotted" w:sz="4" w:space="0" w:color="auto"/>
              <w:right w:val="dashed" w:sz="4" w:space="0" w:color="auto"/>
            </w:tcBorders>
            <w:shd w:val="clear" w:color="000000" w:fill="FFFFFF"/>
            <w:noWrap/>
            <w:vAlign w:val="bottom"/>
            <w:hideMark/>
          </w:tcPr>
          <w:p w14:paraId="2AB4F90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930,712</w:t>
            </w:r>
          </w:p>
        </w:tc>
        <w:tc>
          <w:tcPr>
            <w:tcW w:w="370" w:type="pct"/>
            <w:tcBorders>
              <w:top w:val="nil"/>
              <w:left w:val="nil"/>
              <w:bottom w:val="dotted" w:sz="4" w:space="0" w:color="auto"/>
              <w:right w:val="dashed" w:sz="4" w:space="0" w:color="auto"/>
            </w:tcBorders>
            <w:shd w:val="clear" w:color="000000" w:fill="FFFFFF"/>
            <w:noWrap/>
            <w:vAlign w:val="bottom"/>
            <w:hideMark/>
          </w:tcPr>
          <w:p w14:paraId="7BC19E2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1,152,000</w:t>
            </w:r>
          </w:p>
        </w:tc>
        <w:tc>
          <w:tcPr>
            <w:tcW w:w="370" w:type="pct"/>
            <w:tcBorders>
              <w:top w:val="nil"/>
              <w:left w:val="nil"/>
              <w:bottom w:val="dotted" w:sz="4" w:space="0" w:color="auto"/>
              <w:right w:val="single" w:sz="4" w:space="0" w:color="auto"/>
            </w:tcBorders>
            <w:shd w:val="clear" w:color="000000" w:fill="FFFFFF"/>
            <w:noWrap/>
            <w:vAlign w:val="bottom"/>
            <w:hideMark/>
          </w:tcPr>
          <w:p w14:paraId="4DDE76D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2,082,712</w:t>
            </w:r>
          </w:p>
        </w:tc>
        <w:tc>
          <w:tcPr>
            <w:tcW w:w="450" w:type="pct"/>
            <w:tcBorders>
              <w:top w:val="nil"/>
              <w:left w:val="nil"/>
              <w:bottom w:val="dotted" w:sz="4" w:space="0" w:color="auto"/>
              <w:right w:val="single" w:sz="4" w:space="0" w:color="auto"/>
            </w:tcBorders>
            <w:shd w:val="clear" w:color="000000" w:fill="FFFFFF"/>
            <w:noWrap/>
            <w:vAlign w:val="bottom"/>
            <w:hideMark/>
          </w:tcPr>
          <w:p w14:paraId="6A8138F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32,999,571</w:t>
            </w:r>
          </w:p>
        </w:tc>
      </w:tr>
      <w:tr w:rsidR="00F4711E" w:rsidRPr="000152A6" w14:paraId="69566D3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7DF82E2"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07450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4ACEC40" w14:textId="21048D4D" w:rsidR="00F60A6E" w:rsidRPr="000152A6" w:rsidRDefault="00EB3025"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Shërbimet</w:t>
            </w:r>
            <w:r w:rsidR="00F60A6E" w:rsidRPr="000152A6">
              <w:rPr>
                <w:rFonts w:ascii="Garamond" w:eastAsia="Times New Roman" w:hAnsi="Garamond" w:cs="Arial"/>
                <w:sz w:val="12"/>
                <w:szCs w:val="20"/>
                <w:lang w:eastAsia="sq-AL"/>
              </w:rPr>
              <w:t xml:space="preserve"> e </w:t>
            </w:r>
            <w:r w:rsidRPr="000152A6">
              <w:rPr>
                <w:rFonts w:ascii="Garamond" w:eastAsia="Times New Roman" w:hAnsi="Garamond" w:cs="Arial"/>
                <w:sz w:val="12"/>
                <w:szCs w:val="20"/>
                <w:lang w:eastAsia="sq-AL"/>
              </w:rPr>
              <w:t>Shëndetit</w:t>
            </w:r>
            <w:r w:rsidR="00F60A6E" w:rsidRPr="000152A6">
              <w:rPr>
                <w:rFonts w:ascii="Garamond" w:eastAsia="Times New Roman" w:hAnsi="Garamond" w:cs="Arial"/>
                <w:sz w:val="12"/>
                <w:szCs w:val="20"/>
                <w:lang w:eastAsia="sq-AL"/>
              </w:rPr>
              <w:t xml:space="preserve"> Publik</w:t>
            </w:r>
          </w:p>
        </w:tc>
        <w:tc>
          <w:tcPr>
            <w:tcW w:w="120" w:type="pct"/>
            <w:tcBorders>
              <w:top w:val="nil"/>
              <w:left w:val="nil"/>
              <w:bottom w:val="dotted" w:sz="4" w:space="0" w:color="auto"/>
              <w:right w:val="nil"/>
            </w:tcBorders>
            <w:shd w:val="clear" w:color="000000" w:fill="FFFFFF"/>
          </w:tcPr>
          <w:p w14:paraId="14CE467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48F0060D" w14:textId="7F344F2C"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5,325,174</w:t>
            </w:r>
          </w:p>
        </w:tc>
        <w:tc>
          <w:tcPr>
            <w:tcW w:w="380" w:type="pct"/>
            <w:tcBorders>
              <w:top w:val="nil"/>
              <w:left w:val="nil"/>
              <w:bottom w:val="dotted" w:sz="4" w:space="0" w:color="auto"/>
              <w:right w:val="dashed" w:sz="4" w:space="0" w:color="auto"/>
            </w:tcBorders>
            <w:shd w:val="clear" w:color="000000" w:fill="FFFFFF"/>
            <w:noWrap/>
            <w:vAlign w:val="bottom"/>
            <w:hideMark/>
          </w:tcPr>
          <w:p w14:paraId="3B25006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13,680</w:t>
            </w:r>
          </w:p>
        </w:tc>
        <w:tc>
          <w:tcPr>
            <w:tcW w:w="370" w:type="pct"/>
            <w:tcBorders>
              <w:top w:val="nil"/>
              <w:left w:val="nil"/>
              <w:bottom w:val="dotted" w:sz="4" w:space="0" w:color="auto"/>
              <w:right w:val="dashed" w:sz="4" w:space="0" w:color="auto"/>
            </w:tcBorders>
            <w:shd w:val="clear" w:color="000000" w:fill="FFFFFF"/>
            <w:noWrap/>
            <w:vAlign w:val="bottom"/>
            <w:hideMark/>
          </w:tcPr>
          <w:p w14:paraId="158D6DE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DBDDB6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13,680</w:t>
            </w:r>
          </w:p>
        </w:tc>
        <w:tc>
          <w:tcPr>
            <w:tcW w:w="450" w:type="pct"/>
            <w:tcBorders>
              <w:top w:val="nil"/>
              <w:left w:val="nil"/>
              <w:bottom w:val="dotted" w:sz="4" w:space="0" w:color="auto"/>
              <w:right w:val="single" w:sz="4" w:space="0" w:color="auto"/>
            </w:tcBorders>
            <w:shd w:val="clear" w:color="000000" w:fill="FFFFFF"/>
            <w:noWrap/>
            <w:vAlign w:val="bottom"/>
            <w:hideMark/>
          </w:tcPr>
          <w:p w14:paraId="2797103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5,338,854</w:t>
            </w:r>
          </w:p>
        </w:tc>
      </w:tr>
      <w:tr w:rsidR="00F4711E" w:rsidRPr="000152A6" w14:paraId="149A8FA2" w14:textId="77777777" w:rsidTr="00F4711E">
        <w:trPr>
          <w:trHeight w:val="180"/>
        </w:trPr>
        <w:tc>
          <w:tcPr>
            <w:tcW w:w="370" w:type="pct"/>
            <w:tcBorders>
              <w:top w:val="nil"/>
              <w:left w:val="double" w:sz="6" w:space="0" w:color="auto"/>
              <w:bottom w:val="dotted" w:sz="4" w:space="0" w:color="auto"/>
              <w:right w:val="single" w:sz="4" w:space="0" w:color="auto"/>
            </w:tcBorders>
            <w:shd w:val="clear" w:color="000000" w:fill="FFFFFF"/>
            <w:noWrap/>
            <w:vAlign w:val="bottom"/>
            <w:hideMark/>
          </w:tcPr>
          <w:p w14:paraId="33A7CEC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07460</w:t>
            </w:r>
          </w:p>
        </w:tc>
        <w:tc>
          <w:tcPr>
            <w:tcW w:w="2549" w:type="pct"/>
            <w:tcBorders>
              <w:top w:val="nil"/>
              <w:left w:val="nil"/>
              <w:bottom w:val="dotted" w:sz="4" w:space="0" w:color="auto"/>
              <w:right w:val="nil"/>
            </w:tcBorders>
            <w:shd w:val="clear" w:color="000000" w:fill="FFFFFF"/>
            <w:noWrap/>
            <w:vAlign w:val="bottom"/>
            <w:hideMark/>
          </w:tcPr>
          <w:p w14:paraId="47B3E023" w14:textId="0952382F" w:rsidR="00F60A6E" w:rsidRPr="000152A6" w:rsidRDefault="00EB3025"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Shërbimi</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Kombëtar</w:t>
            </w:r>
            <w:r w:rsidR="00F60A6E" w:rsidRPr="000152A6">
              <w:rPr>
                <w:rFonts w:ascii="Garamond" w:eastAsia="Times New Roman" w:hAnsi="Garamond" w:cs="Arial"/>
                <w:sz w:val="12"/>
                <w:szCs w:val="20"/>
                <w:lang w:eastAsia="sq-AL"/>
              </w:rPr>
              <w:t xml:space="preserve"> i </w:t>
            </w:r>
            <w:r w:rsidRPr="000152A6">
              <w:rPr>
                <w:rFonts w:ascii="Garamond" w:eastAsia="Times New Roman" w:hAnsi="Garamond" w:cs="Arial"/>
                <w:sz w:val="12"/>
                <w:szCs w:val="20"/>
                <w:lang w:eastAsia="sq-AL"/>
              </w:rPr>
              <w:t>Urgjencës</w:t>
            </w:r>
          </w:p>
        </w:tc>
        <w:tc>
          <w:tcPr>
            <w:tcW w:w="120" w:type="pct"/>
            <w:tcBorders>
              <w:top w:val="nil"/>
              <w:left w:val="single" w:sz="4" w:space="0" w:color="auto"/>
              <w:bottom w:val="dotted" w:sz="4" w:space="0" w:color="auto"/>
              <w:right w:val="single" w:sz="4" w:space="0" w:color="auto"/>
            </w:tcBorders>
            <w:shd w:val="clear" w:color="000000" w:fill="FFFFFF"/>
          </w:tcPr>
          <w:p w14:paraId="5ECBF67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single" w:sz="4" w:space="0" w:color="auto"/>
              <w:bottom w:val="dotted" w:sz="4" w:space="0" w:color="auto"/>
              <w:right w:val="single" w:sz="4" w:space="0" w:color="auto"/>
            </w:tcBorders>
            <w:shd w:val="clear" w:color="000000" w:fill="FFFFFF"/>
            <w:noWrap/>
            <w:vAlign w:val="bottom"/>
            <w:hideMark/>
          </w:tcPr>
          <w:p w14:paraId="5AAA7BA0" w14:textId="48722A42"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310,159</w:t>
            </w:r>
          </w:p>
        </w:tc>
        <w:tc>
          <w:tcPr>
            <w:tcW w:w="380" w:type="pct"/>
            <w:tcBorders>
              <w:top w:val="nil"/>
              <w:left w:val="nil"/>
              <w:bottom w:val="dotted" w:sz="4" w:space="0" w:color="auto"/>
              <w:right w:val="dashed" w:sz="4" w:space="0" w:color="auto"/>
            </w:tcBorders>
            <w:shd w:val="clear" w:color="000000" w:fill="FFFFFF"/>
            <w:noWrap/>
            <w:vAlign w:val="bottom"/>
            <w:hideMark/>
          </w:tcPr>
          <w:p w14:paraId="59558BF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41E6FFE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55F35EB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nil"/>
              <w:right w:val="single" w:sz="4" w:space="0" w:color="auto"/>
            </w:tcBorders>
            <w:shd w:val="clear" w:color="000000" w:fill="FFFFFF"/>
            <w:noWrap/>
            <w:vAlign w:val="bottom"/>
            <w:hideMark/>
          </w:tcPr>
          <w:p w14:paraId="74845AC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310,159</w:t>
            </w:r>
          </w:p>
        </w:tc>
      </w:tr>
      <w:tr w:rsidR="00F4711E" w:rsidRPr="000152A6" w14:paraId="5C964148"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0884F486"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10430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FA574C5"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Perkujdesi Social</w:t>
            </w:r>
          </w:p>
        </w:tc>
        <w:tc>
          <w:tcPr>
            <w:tcW w:w="120" w:type="pct"/>
            <w:tcBorders>
              <w:top w:val="nil"/>
              <w:left w:val="nil"/>
              <w:bottom w:val="dotted" w:sz="4" w:space="0" w:color="auto"/>
              <w:right w:val="nil"/>
            </w:tcBorders>
            <w:shd w:val="clear" w:color="000000" w:fill="FFFFFF"/>
          </w:tcPr>
          <w:p w14:paraId="796B00A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97D9D55" w14:textId="51BA76C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26,644,602</w:t>
            </w:r>
          </w:p>
        </w:tc>
        <w:tc>
          <w:tcPr>
            <w:tcW w:w="380" w:type="pct"/>
            <w:tcBorders>
              <w:top w:val="nil"/>
              <w:left w:val="nil"/>
              <w:bottom w:val="dotted" w:sz="4" w:space="0" w:color="auto"/>
              <w:right w:val="dashed" w:sz="4" w:space="0" w:color="auto"/>
            </w:tcBorders>
            <w:shd w:val="clear" w:color="000000" w:fill="FFFFFF"/>
            <w:noWrap/>
            <w:vAlign w:val="bottom"/>
            <w:hideMark/>
          </w:tcPr>
          <w:p w14:paraId="230991C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8,640</w:t>
            </w:r>
          </w:p>
        </w:tc>
        <w:tc>
          <w:tcPr>
            <w:tcW w:w="370" w:type="pct"/>
            <w:tcBorders>
              <w:top w:val="nil"/>
              <w:left w:val="nil"/>
              <w:bottom w:val="dotted" w:sz="4" w:space="0" w:color="auto"/>
              <w:right w:val="dashed" w:sz="4" w:space="0" w:color="auto"/>
            </w:tcBorders>
            <w:shd w:val="clear" w:color="000000" w:fill="FFFFFF"/>
            <w:noWrap/>
            <w:vAlign w:val="bottom"/>
            <w:hideMark/>
          </w:tcPr>
          <w:p w14:paraId="412A7F9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100,000</w:t>
            </w:r>
          </w:p>
        </w:tc>
        <w:tc>
          <w:tcPr>
            <w:tcW w:w="370" w:type="pct"/>
            <w:tcBorders>
              <w:top w:val="dotted" w:sz="4" w:space="0" w:color="auto"/>
              <w:left w:val="nil"/>
              <w:bottom w:val="dotted" w:sz="4" w:space="0" w:color="auto"/>
              <w:right w:val="single" w:sz="4" w:space="0" w:color="auto"/>
            </w:tcBorders>
            <w:shd w:val="clear" w:color="000000" w:fill="FFFFFF"/>
            <w:noWrap/>
            <w:vAlign w:val="bottom"/>
            <w:hideMark/>
          </w:tcPr>
          <w:p w14:paraId="166CDCA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108,640</w:t>
            </w:r>
          </w:p>
        </w:tc>
        <w:tc>
          <w:tcPr>
            <w:tcW w:w="450" w:type="pct"/>
            <w:tcBorders>
              <w:top w:val="dotted" w:sz="4" w:space="0" w:color="auto"/>
              <w:left w:val="nil"/>
              <w:bottom w:val="dotted" w:sz="4" w:space="0" w:color="auto"/>
              <w:right w:val="single" w:sz="4" w:space="0" w:color="auto"/>
            </w:tcBorders>
            <w:shd w:val="clear" w:color="000000" w:fill="FFFFFF"/>
            <w:noWrap/>
            <w:vAlign w:val="bottom"/>
            <w:hideMark/>
          </w:tcPr>
          <w:p w14:paraId="695AD47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26,753,242</w:t>
            </w:r>
          </w:p>
        </w:tc>
      </w:tr>
      <w:tr w:rsidR="00F4711E" w:rsidRPr="000152A6" w14:paraId="0A959F3B" w14:textId="77777777" w:rsidTr="00F4711E">
        <w:trPr>
          <w:trHeight w:val="180"/>
        </w:trPr>
        <w:tc>
          <w:tcPr>
            <w:tcW w:w="370" w:type="pct"/>
            <w:tcBorders>
              <w:top w:val="nil"/>
              <w:left w:val="double" w:sz="6" w:space="0" w:color="auto"/>
              <w:bottom w:val="dotted" w:sz="4" w:space="0" w:color="auto"/>
              <w:right w:val="single" w:sz="4" w:space="0" w:color="auto"/>
            </w:tcBorders>
            <w:shd w:val="clear" w:color="000000" w:fill="FFFFFF"/>
            <w:noWrap/>
            <w:vAlign w:val="bottom"/>
            <w:hideMark/>
          </w:tcPr>
          <w:p w14:paraId="0B5355C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01190</w:t>
            </w:r>
          </w:p>
        </w:tc>
        <w:tc>
          <w:tcPr>
            <w:tcW w:w="2549" w:type="pct"/>
            <w:tcBorders>
              <w:top w:val="nil"/>
              <w:left w:val="nil"/>
              <w:bottom w:val="dotted" w:sz="4" w:space="0" w:color="auto"/>
              <w:right w:val="nil"/>
            </w:tcBorders>
            <w:shd w:val="clear" w:color="000000" w:fill="FFFFFF"/>
            <w:noWrap/>
            <w:vAlign w:val="bottom"/>
            <w:hideMark/>
          </w:tcPr>
          <w:p w14:paraId="170D847D" w14:textId="53D3E07D"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Rehabilitimi  i t</w:t>
            </w:r>
            <w:r w:rsidR="00EB3025" w:rsidRPr="009D603C">
              <w:rPr>
                <w:rFonts w:ascii="Garamond" w:eastAsia="Times New Roman" w:hAnsi="Garamond" w:cs="Arial"/>
                <w:bCs/>
                <w:color w:val="000000"/>
                <w:sz w:val="12"/>
                <w:szCs w:val="20"/>
                <w:lang w:eastAsia="sq-AL"/>
              </w:rPr>
              <w:t>ë</w:t>
            </w:r>
            <w:r w:rsidRPr="000152A6">
              <w:rPr>
                <w:rFonts w:ascii="Garamond" w:eastAsia="Times New Roman" w:hAnsi="Garamond" w:cs="Arial"/>
                <w:sz w:val="12"/>
                <w:szCs w:val="20"/>
                <w:lang w:eastAsia="sq-AL"/>
              </w:rPr>
              <w:t xml:space="preserve"> </w:t>
            </w:r>
            <w:r w:rsidR="00EB3025" w:rsidRPr="000152A6">
              <w:rPr>
                <w:rFonts w:ascii="Garamond" w:eastAsia="Times New Roman" w:hAnsi="Garamond" w:cs="Arial"/>
                <w:sz w:val="12"/>
                <w:szCs w:val="20"/>
                <w:lang w:eastAsia="sq-AL"/>
              </w:rPr>
              <w:t>Përndjekurve</w:t>
            </w:r>
            <w:r w:rsidRPr="000152A6">
              <w:rPr>
                <w:rFonts w:ascii="Garamond" w:eastAsia="Times New Roman" w:hAnsi="Garamond" w:cs="Arial"/>
                <w:sz w:val="12"/>
                <w:szCs w:val="20"/>
                <w:lang w:eastAsia="sq-AL"/>
              </w:rPr>
              <w:t xml:space="preserve"> Politik</w:t>
            </w:r>
            <w:r w:rsidR="00EB3025" w:rsidRPr="009D603C">
              <w:rPr>
                <w:rFonts w:ascii="Garamond" w:eastAsia="Times New Roman" w:hAnsi="Garamond" w:cs="Arial"/>
                <w:bCs/>
                <w:color w:val="000000"/>
                <w:sz w:val="12"/>
                <w:szCs w:val="20"/>
                <w:lang w:eastAsia="sq-AL"/>
              </w:rPr>
              <w:t>ë</w:t>
            </w:r>
          </w:p>
        </w:tc>
        <w:tc>
          <w:tcPr>
            <w:tcW w:w="120" w:type="pct"/>
            <w:tcBorders>
              <w:top w:val="nil"/>
              <w:left w:val="single" w:sz="4" w:space="0" w:color="auto"/>
              <w:bottom w:val="dotted" w:sz="4" w:space="0" w:color="auto"/>
              <w:right w:val="single" w:sz="4" w:space="0" w:color="auto"/>
            </w:tcBorders>
            <w:shd w:val="clear" w:color="000000" w:fill="FFFFFF"/>
          </w:tcPr>
          <w:p w14:paraId="56E4164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single" w:sz="4" w:space="0" w:color="auto"/>
              <w:bottom w:val="dotted" w:sz="4" w:space="0" w:color="auto"/>
              <w:right w:val="single" w:sz="4" w:space="0" w:color="auto"/>
            </w:tcBorders>
            <w:shd w:val="clear" w:color="000000" w:fill="FFFFFF"/>
            <w:noWrap/>
            <w:vAlign w:val="bottom"/>
            <w:hideMark/>
          </w:tcPr>
          <w:p w14:paraId="7CA06BCD" w14:textId="1904595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1,034,325</w:t>
            </w:r>
          </w:p>
        </w:tc>
        <w:tc>
          <w:tcPr>
            <w:tcW w:w="380" w:type="pct"/>
            <w:tcBorders>
              <w:top w:val="nil"/>
              <w:left w:val="nil"/>
              <w:bottom w:val="dotted" w:sz="4" w:space="0" w:color="auto"/>
              <w:right w:val="dashed" w:sz="4" w:space="0" w:color="auto"/>
            </w:tcBorders>
            <w:shd w:val="clear" w:color="000000" w:fill="FFFFFF"/>
            <w:noWrap/>
            <w:vAlign w:val="bottom"/>
            <w:hideMark/>
          </w:tcPr>
          <w:p w14:paraId="315480C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11DC012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4025AA0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nil"/>
              <w:right w:val="single" w:sz="4" w:space="0" w:color="auto"/>
            </w:tcBorders>
            <w:shd w:val="clear" w:color="000000" w:fill="FFFFFF"/>
            <w:noWrap/>
            <w:vAlign w:val="bottom"/>
            <w:hideMark/>
          </w:tcPr>
          <w:p w14:paraId="7FF8E5D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1,034,325</w:t>
            </w:r>
          </w:p>
        </w:tc>
      </w:tr>
      <w:tr w:rsidR="00F4711E" w:rsidRPr="000152A6" w14:paraId="18630C4A"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290A4A51"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14</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0AD1BB87" w14:textId="4E53290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Ministria e </w:t>
            </w:r>
            <w:r w:rsidR="007068B9" w:rsidRPr="000152A6">
              <w:rPr>
                <w:rFonts w:ascii="Garamond" w:eastAsia="Times New Roman" w:hAnsi="Garamond" w:cs="Arial"/>
                <w:b/>
                <w:bCs/>
                <w:color w:val="000000"/>
                <w:sz w:val="12"/>
                <w:szCs w:val="20"/>
                <w:lang w:eastAsia="sq-AL"/>
              </w:rPr>
              <w:t>Drejtësisë</w:t>
            </w:r>
          </w:p>
        </w:tc>
        <w:tc>
          <w:tcPr>
            <w:tcW w:w="120" w:type="pct"/>
            <w:tcBorders>
              <w:top w:val="single" w:sz="4" w:space="0" w:color="auto"/>
              <w:left w:val="nil"/>
              <w:bottom w:val="dotted" w:sz="4" w:space="0" w:color="auto"/>
              <w:right w:val="nil"/>
            </w:tcBorders>
            <w:shd w:val="clear" w:color="000000" w:fill="FFFFFF"/>
          </w:tcPr>
          <w:p w14:paraId="76526A3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2B13E311" w14:textId="07377A10"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10,436,872</w:t>
            </w:r>
          </w:p>
        </w:tc>
        <w:tc>
          <w:tcPr>
            <w:tcW w:w="380" w:type="pct"/>
            <w:tcBorders>
              <w:top w:val="single" w:sz="4" w:space="0" w:color="auto"/>
              <w:left w:val="nil"/>
              <w:bottom w:val="dotted" w:sz="4" w:space="0" w:color="auto"/>
              <w:right w:val="single" w:sz="4" w:space="0" w:color="auto"/>
            </w:tcBorders>
            <w:shd w:val="clear" w:color="000000" w:fill="FFFFFF"/>
            <w:noWrap/>
            <w:vAlign w:val="bottom"/>
            <w:hideMark/>
          </w:tcPr>
          <w:p w14:paraId="34FABF6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476,700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128E473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110,000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774EA63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586,700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1F4AEC9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11,023,572</w:t>
            </w:r>
          </w:p>
        </w:tc>
      </w:tr>
      <w:tr w:rsidR="00F4711E" w:rsidRPr="000152A6" w14:paraId="3260990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2ADB258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43BCA84" w14:textId="7DB65F6C"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7068B9"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0C1CA18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4D50A4F" w14:textId="52C2895D"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393,699</w:t>
            </w:r>
          </w:p>
        </w:tc>
        <w:tc>
          <w:tcPr>
            <w:tcW w:w="380" w:type="pct"/>
            <w:tcBorders>
              <w:top w:val="nil"/>
              <w:left w:val="nil"/>
              <w:bottom w:val="dotted" w:sz="4" w:space="0" w:color="auto"/>
              <w:right w:val="dashed" w:sz="4" w:space="0" w:color="auto"/>
            </w:tcBorders>
            <w:shd w:val="clear" w:color="000000" w:fill="FFFFFF"/>
            <w:noWrap/>
            <w:vAlign w:val="bottom"/>
            <w:hideMark/>
          </w:tcPr>
          <w:p w14:paraId="2BF9692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95,600</w:t>
            </w:r>
          </w:p>
        </w:tc>
        <w:tc>
          <w:tcPr>
            <w:tcW w:w="370" w:type="pct"/>
            <w:tcBorders>
              <w:top w:val="nil"/>
              <w:left w:val="nil"/>
              <w:bottom w:val="dotted" w:sz="4" w:space="0" w:color="auto"/>
              <w:right w:val="dashed" w:sz="4" w:space="0" w:color="auto"/>
            </w:tcBorders>
            <w:shd w:val="clear" w:color="000000" w:fill="FFFFFF"/>
            <w:noWrap/>
            <w:vAlign w:val="bottom"/>
            <w:hideMark/>
          </w:tcPr>
          <w:p w14:paraId="1A4462D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110,000</w:t>
            </w:r>
          </w:p>
        </w:tc>
        <w:tc>
          <w:tcPr>
            <w:tcW w:w="370" w:type="pct"/>
            <w:tcBorders>
              <w:top w:val="nil"/>
              <w:left w:val="nil"/>
              <w:bottom w:val="dotted" w:sz="4" w:space="0" w:color="auto"/>
              <w:right w:val="single" w:sz="4" w:space="0" w:color="auto"/>
            </w:tcBorders>
            <w:shd w:val="clear" w:color="000000" w:fill="FFFFFF"/>
            <w:noWrap/>
            <w:vAlign w:val="bottom"/>
            <w:hideMark/>
          </w:tcPr>
          <w:p w14:paraId="4C90081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205,600</w:t>
            </w:r>
          </w:p>
        </w:tc>
        <w:tc>
          <w:tcPr>
            <w:tcW w:w="450" w:type="pct"/>
            <w:tcBorders>
              <w:top w:val="nil"/>
              <w:left w:val="nil"/>
              <w:bottom w:val="dotted" w:sz="4" w:space="0" w:color="auto"/>
              <w:right w:val="single" w:sz="4" w:space="0" w:color="auto"/>
            </w:tcBorders>
            <w:shd w:val="clear" w:color="000000" w:fill="FFFFFF"/>
            <w:noWrap/>
            <w:vAlign w:val="bottom"/>
            <w:hideMark/>
          </w:tcPr>
          <w:p w14:paraId="4C92AF6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599,299</w:t>
            </w:r>
          </w:p>
        </w:tc>
      </w:tr>
      <w:tr w:rsidR="00F4711E" w:rsidRPr="000152A6" w14:paraId="493726A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EDA7BE0"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ECF2946"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Ndihma Juridike</w:t>
            </w:r>
          </w:p>
        </w:tc>
        <w:tc>
          <w:tcPr>
            <w:tcW w:w="120" w:type="pct"/>
            <w:tcBorders>
              <w:top w:val="nil"/>
              <w:left w:val="nil"/>
              <w:bottom w:val="dotted" w:sz="4" w:space="0" w:color="auto"/>
              <w:right w:val="nil"/>
            </w:tcBorders>
            <w:shd w:val="clear" w:color="000000" w:fill="FFFFFF"/>
          </w:tcPr>
          <w:p w14:paraId="043CE4F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4C6F47A8" w14:textId="416CC13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65,700</w:t>
            </w:r>
          </w:p>
        </w:tc>
        <w:tc>
          <w:tcPr>
            <w:tcW w:w="380" w:type="pct"/>
            <w:tcBorders>
              <w:top w:val="nil"/>
              <w:left w:val="nil"/>
              <w:bottom w:val="dotted" w:sz="4" w:space="0" w:color="auto"/>
              <w:right w:val="dashed" w:sz="4" w:space="0" w:color="auto"/>
            </w:tcBorders>
            <w:shd w:val="clear" w:color="000000" w:fill="FFFFFF"/>
            <w:noWrap/>
            <w:vAlign w:val="bottom"/>
            <w:hideMark/>
          </w:tcPr>
          <w:p w14:paraId="641CE11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370" w:type="pct"/>
            <w:tcBorders>
              <w:top w:val="nil"/>
              <w:left w:val="nil"/>
              <w:bottom w:val="dotted" w:sz="4" w:space="0" w:color="auto"/>
              <w:right w:val="dashed" w:sz="4" w:space="0" w:color="auto"/>
            </w:tcBorders>
            <w:shd w:val="clear" w:color="000000" w:fill="FFFFFF"/>
            <w:noWrap/>
            <w:vAlign w:val="bottom"/>
            <w:hideMark/>
          </w:tcPr>
          <w:p w14:paraId="42F3AF6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199DEFC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450" w:type="pct"/>
            <w:tcBorders>
              <w:top w:val="nil"/>
              <w:left w:val="nil"/>
              <w:bottom w:val="dotted" w:sz="4" w:space="0" w:color="auto"/>
              <w:right w:val="single" w:sz="4" w:space="0" w:color="auto"/>
            </w:tcBorders>
            <w:shd w:val="clear" w:color="000000" w:fill="FFFFFF"/>
            <w:noWrap/>
            <w:vAlign w:val="bottom"/>
            <w:hideMark/>
          </w:tcPr>
          <w:p w14:paraId="5B04261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67,700</w:t>
            </w:r>
          </w:p>
        </w:tc>
      </w:tr>
      <w:tr w:rsidR="00F4711E" w:rsidRPr="000152A6" w14:paraId="33081D62"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63D31276"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3781661"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Publikimet Zyrtare</w:t>
            </w:r>
          </w:p>
        </w:tc>
        <w:tc>
          <w:tcPr>
            <w:tcW w:w="120" w:type="pct"/>
            <w:tcBorders>
              <w:top w:val="nil"/>
              <w:left w:val="nil"/>
              <w:bottom w:val="dotted" w:sz="4" w:space="0" w:color="auto"/>
              <w:right w:val="nil"/>
            </w:tcBorders>
            <w:shd w:val="clear" w:color="000000" w:fill="FFFFFF"/>
          </w:tcPr>
          <w:p w14:paraId="2B5B205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0FF5517" w14:textId="2F27F7D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51,323</w:t>
            </w:r>
          </w:p>
        </w:tc>
        <w:tc>
          <w:tcPr>
            <w:tcW w:w="380" w:type="pct"/>
            <w:tcBorders>
              <w:top w:val="nil"/>
              <w:left w:val="nil"/>
              <w:bottom w:val="dotted" w:sz="4" w:space="0" w:color="auto"/>
              <w:right w:val="dashed" w:sz="4" w:space="0" w:color="auto"/>
            </w:tcBorders>
            <w:shd w:val="clear" w:color="000000" w:fill="FFFFFF"/>
            <w:noWrap/>
            <w:vAlign w:val="bottom"/>
            <w:hideMark/>
          </w:tcPr>
          <w:p w14:paraId="7E7022A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370" w:type="pct"/>
            <w:tcBorders>
              <w:top w:val="nil"/>
              <w:left w:val="nil"/>
              <w:bottom w:val="dotted" w:sz="4" w:space="0" w:color="auto"/>
              <w:right w:val="dashed" w:sz="4" w:space="0" w:color="auto"/>
            </w:tcBorders>
            <w:shd w:val="clear" w:color="000000" w:fill="FFFFFF"/>
            <w:noWrap/>
            <w:vAlign w:val="bottom"/>
            <w:hideMark/>
          </w:tcPr>
          <w:p w14:paraId="2EED5B1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2CBA09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450" w:type="pct"/>
            <w:tcBorders>
              <w:top w:val="nil"/>
              <w:left w:val="nil"/>
              <w:bottom w:val="dotted" w:sz="4" w:space="0" w:color="auto"/>
              <w:right w:val="single" w:sz="4" w:space="0" w:color="auto"/>
            </w:tcBorders>
            <w:shd w:val="clear" w:color="000000" w:fill="FFFFFF"/>
            <w:noWrap/>
            <w:vAlign w:val="bottom"/>
            <w:hideMark/>
          </w:tcPr>
          <w:p w14:paraId="38DDE0D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53,323</w:t>
            </w:r>
          </w:p>
        </w:tc>
      </w:tr>
      <w:tr w:rsidR="00F4711E" w:rsidRPr="000152A6" w14:paraId="53D242D5"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595BFAB0"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8AD13B8" w14:textId="4FCEC455"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Mjekësia</w:t>
            </w:r>
            <w:r w:rsidR="00F60A6E" w:rsidRPr="000152A6">
              <w:rPr>
                <w:rFonts w:ascii="Garamond" w:eastAsia="Times New Roman" w:hAnsi="Garamond" w:cs="Arial"/>
                <w:sz w:val="12"/>
                <w:szCs w:val="20"/>
                <w:lang w:eastAsia="sq-AL"/>
              </w:rPr>
              <w:t xml:space="preserve"> Ligjore</w:t>
            </w:r>
          </w:p>
        </w:tc>
        <w:tc>
          <w:tcPr>
            <w:tcW w:w="120" w:type="pct"/>
            <w:tcBorders>
              <w:top w:val="nil"/>
              <w:left w:val="nil"/>
              <w:bottom w:val="dotted" w:sz="4" w:space="0" w:color="auto"/>
              <w:right w:val="nil"/>
            </w:tcBorders>
            <w:shd w:val="clear" w:color="000000" w:fill="FFFFFF"/>
          </w:tcPr>
          <w:p w14:paraId="500C1CC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2DA5541" w14:textId="61F35B8D"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82,650</w:t>
            </w:r>
          </w:p>
        </w:tc>
        <w:tc>
          <w:tcPr>
            <w:tcW w:w="380" w:type="pct"/>
            <w:tcBorders>
              <w:top w:val="nil"/>
              <w:left w:val="nil"/>
              <w:bottom w:val="dotted" w:sz="4" w:space="0" w:color="auto"/>
              <w:right w:val="dashed" w:sz="4" w:space="0" w:color="auto"/>
            </w:tcBorders>
            <w:shd w:val="clear" w:color="000000" w:fill="FFFFFF"/>
            <w:noWrap/>
            <w:vAlign w:val="bottom"/>
            <w:hideMark/>
          </w:tcPr>
          <w:p w14:paraId="6D058F8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w:t>
            </w:r>
          </w:p>
        </w:tc>
        <w:tc>
          <w:tcPr>
            <w:tcW w:w="370" w:type="pct"/>
            <w:tcBorders>
              <w:top w:val="nil"/>
              <w:left w:val="nil"/>
              <w:bottom w:val="dotted" w:sz="4" w:space="0" w:color="auto"/>
              <w:right w:val="dashed" w:sz="4" w:space="0" w:color="auto"/>
            </w:tcBorders>
            <w:shd w:val="clear" w:color="000000" w:fill="FFFFFF"/>
            <w:noWrap/>
            <w:vAlign w:val="bottom"/>
            <w:hideMark/>
          </w:tcPr>
          <w:p w14:paraId="096023F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48512A6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w:t>
            </w:r>
          </w:p>
        </w:tc>
        <w:tc>
          <w:tcPr>
            <w:tcW w:w="450" w:type="pct"/>
            <w:tcBorders>
              <w:top w:val="nil"/>
              <w:left w:val="nil"/>
              <w:bottom w:val="dotted" w:sz="4" w:space="0" w:color="auto"/>
              <w:right w:val="single" w:sz="4" w:space="0" w:color="auto"/>
            </w:tcBorders>
            <w:shd w:val="clear" w:color="000000" w:fill="FFFFFF"/>
            <w:noWrap/>
            <w:vAlign w:val="bottom"/>
            <w:hideMark/>
          </w:tcPr>
          <w:p w14:paraId="6CD5740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87,650</w:t>
            </w:r>
          </w:p>
        </w:tc>
      </w:tr>
      <w:tr w:rsidR="00F4711E" w:rsidRPr="000152A6" w14:paraId="239DD9EE"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45AC80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03440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9B9C9C1"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Sistemi i Burgjeve</w:t>
            </w:r>
          </w:p>
        </w:tc>
        <w:tc>
          <w:tcPr>
            <w:tcW w:w="120" w:type="pct"/>
            <w:tcBorders>
              <w:top w:val="nil"/>
              <w:left w:val="nil"/>
              <w:bottom w:val="dotted" w:sz="4" w:space="0" w:color="auto"/>
              <w:right w:val="nil"/>
            </w:tcBorders>
            <w:shd w:val="clear" w:color="000000" w:fill="FFFFFF"/>
          </w:tcPr>
          <w:p w14:paraId="1569AC1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77DD6F2" w14:textId="7BB9792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5,850,075</w:t>
            </w:r>
          </w:p>
        </w:tc>
        <w:tc>
          <w:tcPr>
            <w:tcW w:w="380" w:type="pct"/>
            <w:tcBorders>
              <w:top w:val="nil"/>
              <w:left w:val="nil"/>
              <w:bottom w:val="dotted" w:sz="4" w:space="0" w:color="auto"/>
              <w:right w:val="dashed" w:sz="4" w:space="0" w:color="auto"/>
            </w:tcBorders>
            <w:shd w:val="clear" w:color="000000" w:fill="FFFFFF"/>
            <w:noWrap/>
            <w:vAlign w:val="bottom"/>
            <w:hideMark/>
          </w:tcPr>
          <w:p w14:paraId="51ABAF9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360,900</w:t>
            </w:r>
          </w:p>
        </w:tc>
        <w:tc>
          <w:tcPr>
            <w:tcW w:w="370" w:type="pct"/>
            <w:tcBorders>
              <w:top w:val="nil"/>
              <w:left w:val="nil"/>
              <w:bottom w:val="dotted" w:sz="4" w:space="0" w:color="auto"/>
              <w:right w:val="dashed" w:sz="4" w:space="0" w:color="auto"/>
            </w:tcBorders>
            <w:shd w:val="clear" w:color="000000" w:fill="FFFFFF"/>
            <w:noWrap/>
            <w:vAlign w:val="bottom"/>
            <w:hideMark/>
          </w:tcPr>
          <w:p w14:paraId="427D38F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8FEF2C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360,900</w:t>
            </w:r>
          </w:p>
        </w:tc>
        <w:tc>
          <w:tcPr>
            <w:tcW w:w="450" w:type="pct"/>
            <w:tcBorders>
              <w:top w:val="nil"/>
              <w:left w:val="nil"/>
              <w:bottom w:val="dotted" w:sz="4" w:space="0" w:color="auto"/>
              <w:right w:val="single" w:sz="4" w:space="0" w:color="auto"/>
            </w:tcBorders>
            <w:shd w:val="clear" w:color="000000" w:fill="FFFFFF"/>
            <w:noWrap/>
            <w:vAlign w:val="bottom"/>
            <w:hideMark/>
          </w:tcPr>
          <w:p w14:paraId="47B5C6F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6,210,975</w:t>
            </w:r>
          </w:p>
        </w:tc>
      </w:tr>
      <w:tr w:rsidR="00F4711E" w:rsidRPr="000152A6" w14:paraId="5A23113F"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9BE32C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0AF331F" w14:textId="6436B631"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Shërbimi</w:t>
            </w:r>
            <w:r w:rsidR="00F60A6E" w:rsidRPr="000152A6">
              <w:rPr>
                <w:rFonts w:ascii="Garamond" w:eastAsia="Times New Roman" w:hAnsi="Garamond" w:cs="Arial"/>
                <w:sz w:val="12"/>
                <w:szCs w:val="20"/>
                <w:lang w:eastAsia="sq-AL"/>
              </w:rPr>
              <w:t xml:space="preserve"> i </w:t>
            </w:r>
            <w:r w:rsidRPr="000152A6">
              <w:rPr>
                <w:rFonts w:ascii="Garamond" w:eastAsia="Times New Roman" w:hAnsi="Garamond" w:cs="Arial"/>
                <w:sz w:val="12"/>
                <w:szCs w:val="20"/>
                <w:lang w:eastAsia="sq-AL"/>
              </w:rPr>
              <w:t>Përmbarimit</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Gjyqësor</w:t>
            </w:r>
          </w:p>
        </w:tc>
        <w:tc>
          <w:tcPr>
            <w:tcW w:w="120" w:type="pct"/>
            <w:tcBorders>
              <w:top w:val="nil"/>
              <w:left w:val="nil"/>
              <w:bottom w:val="dotted" w:sz="4" w:space="0" w:color="auto"/>
              <w:right w:val="nil"/>
            </w:tcBorders>
            <w:shd w:val="clear" w:color="000000" w:fill="FFFFFF"/>
          </w:tcPr>
          <w:p w14:paraId="154A27E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C48E788" w14:textId="11FC40AF"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135,454</w:t>
            </w:r>
          </w:p>
        </w:tc>
        <w:tc>
          <w:tcPr>
            <w:tcW w:w="380" w:type="pct"/>
            <w:tcBorders>
              <w:top w:val="nil"/>
              <w:left w:val="nil"/>
              <w:bottom w:val="dotted" w:sz="4" w:space="0" w:color="auto"/>
              <w:right w:val="dashed" w:sz="4" w:space="0" w:color="auto"/>
            </w:tcBorders>
            <w:shd w:val="clear" w:color="000000" w:fill="FFFFFF"/>
            <w:noWrap/>
            <w:vAlign w:val="bottom"/>
            <w:hideMark/>
          </w:tcPr>
          <w:p w14:paraId="03E719E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w:t>
            </w:r>
          </w:p>
        </w:tc>
        <w:tc>
          <w:tcPr>
            <w:tcW w:w="370" w:type="pct"/>
            <w:tcBorders>
              <w:top w:val="nil"/>
              <w:left w:val="nil"/>
              <w:bottom w:val="dotted" w:sz="4" w:space="0" w:color="auto"/>
              <w:right w:val="dashed" w:sz="4" w:space="0" w:color="auto"/>
            </w:tcBorders>
            <w:shd w:val="clear" w:color="000000" w:fill="FFFFFF"/>
            <w:noWrap/>
            <w:vAlign w:val="bottom"/>
            <w:hideMark/>
          </w:tcPr>
          <w:p w14:paraId="53D8C5E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3E2CD76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w:t>
            </w:r>
          </w:p>
        </w:tc>
        <w:tc>
          <w:tcPr>
            <w:tcW w:w="450" w:type="pct"/>
            <w:tcBorders>
              <w:top w:val="nil"/>
              <w:left w:val="nil"/>
              <w:bottom w:val="dotted" w:sz="4" w:space="0" w:color="auto"/>
              <w:right w:val="single" w:sz="4" w:space="0" w:color="auto"/>
            </w:tcBorders>
            <w:shd w:val="clear" w:color="000000" w:fill="FFFFFF"/>
            <w:noWrap/>
            <w:vAlign w:val="bottom"/>
            <w:hideMark/>
          </w:tcPr>
          <w:p w14:paraId="594F815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138,454</w:t>
            </w:r>
          </w:p>
        </w:tc>
      </w:tr>
      <w:tr w:rsidR="00F4711E" w:rsidRPr="000152A6" w14:paraId="146DE95D" w14:textId="77777777" w:rsidTr="00F4711E">
        <w:trPr>
          <w:trHeight w:val="180"/>
        </w:trPr>
        <w:tc>
          <w:tcPr>
            <w:tcW w:w="370" w:type="pct"/>
            <w:tcBorders>
              <w:top w:val="nil"/>
              <w:left w:val="double" w:sz="6" w:space="0" w:color="auto"/>
              <w:bottom w:val="nil"/>
              <w:right w:val="nil"/>
            </w:tcBorders>
            <w:shd w:val="clear" w:color="000000" w:fill="FFFFFF"/>
            <w:noWrap/>
            <w:vAlign w:val="bottom"/>
            <w:hideMark/>
          </w:tcPr>
          <w:p w14:paraId="0E5981C5"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01160</w:t>
            </w:r>
          </w:p>
        </w:tc>
        <w:tc>
          <w:tcPr>
            <w:tcW w:w="2549" w:type="pct"/>
            <w:tcBorders>
              <w:top w:val="nil"/>
              <w:left w:val="single" w:sz="4" w:space="0" w:color="auto"/>
              <w:bottom w:val="nil"/>
              <w:right w:val="single" w:sz="4" w:space="0" w:color="auto"/>
            </w:tcBorders>
            <w:shd w:val="clear" w:color="000000" w:fill="FFFFFF"/>
            <w:noWrap/>
            <w:vAlign w:val="bottom"/>
            <w:hideMark/>
          </w:tcPr>
          <w:p w14:paraId="1AD41AEA" w14:textId="670982BB"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Shërbimet</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çështjet</w:t>
            </w:r>
            <w:r w:rsidR="00F60A6E" w:rsidRPr="000152A6">
              <w:rPr>
                <w:rFonts w:ascii="Garamond" w:eastAsia="Times New Roman" w:hAnsi="Garamond" w:cs="Arial"/>
                <w:sz w:val="12"/>
                <w:szCs w:val="20"/>
                <w:lang w:eastAsia="sq-AL"/>
              </w:rPr>
              <w:t xml:space="preserve"> e </w:t>
            </w:r>
            <w:r w:rsidRPr="000152A6">
              <w:rPr>
                <w:rFonts w:ascii="Garamond" w:eastAsia="Times New Roman" w:hAnsi="Garamond" w:cs="Arial"/>
                <w:sz w:val="12"/>
                <w:szCs w:val="20"/>
                <w:lang w:eastAsia="sq-AL"/>
              </w:rPr>
              <w:t>birësimeve</w:t>
            </w:r>
          </w:p>
        </w:tc>
        <w:tc>
          <w:tcPr>
            <w:tcW w:w="120" w:type="pct"/>
            <w:tcBorders>
              <w:top w:val="nil"/>
              <w:left w:val="nil"/>
              <w:bottom w:val="nil"/>
              <w:right w:val="nil"/>
            </w:tcBorders>
            <w:shd w:val="clear" w:color="000000" w:fill="FFFFFF"/>
          </w:tcPr>
          <w:p w14:paraId="750CFA9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56194D43" w14:textId="58E8C651"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14,865</w:t>
            </w:r>
          </w:p>
        </w:tc>
        <w:tc>
          <w:tcPr>
            <w:tcW w:w="380" w:type="pct"/>
            <w:tcBorders>
              <w:top w:val="nil"/>
              <w:left w:val="nil"/>
              <w:bottom w:val="nil"/>
              <w:right w:val="dashed" w:sz="4" w:space="0" w:color="auto"/>
            </w:tcBorders>
            <w:shd w:val="clear" w:color="000000" w:fill="FFFFFF"/>
            <w:noWrap/>
            <w:vAlign w:val="bottom"/>
            <w:hideMark/>
          </w:tcPr>
          <w:p w14:paraId="23B5DD6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w:t>
            </w:r>
          </w:p>
        </w:tc>
        <w:tc>
          <w:tcPr>
            <w:tcW w:w="370" w:type="pct"/>
            <w:tcBorders>
              <w:top w:val="nil"/>
              <w:left w:val="nil"/>
              <w:bottom w:val="nil"/>
              <w:right w:val="dashed" w:sz="4" w:space="0" w:color="auto"/>
            </w:tcBorders>
            <w:shd w:val="clear" w:color="000000" w:fill="FFFFFF"/>
            <w:noWrap/>
            <w:vAlign w:val="bottom"/>
            <w:hideMark/>
          </w:tcPr>
          <w:p w14:paraId="12FB9EF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5A0F69A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w:t>
            </w:r>
          </w:p>
        </w:tc>
        <w:tc>
          <w:tcPr>
            <w:tcW w:w="450" w:type="pct"/>
            <w:tcBorders>
              <w:top w:val="nil"/>
              <w:left w:val="nil"/>
              <w:bottom w:val="nil"/>
              <w:right w:val="single" w:sz="4" w:space="0" w:color="auto"/>
            </w:tcBorders>
            <w:shd w:val="clear" w:color="000000" w:fill="FFFFFF"/>
            <w:noWrap/>
            <w:vAlign w:val="bottom"/>
            <w:hideMark/>
          </w:tcPr>
          <w:p w14:paraId="1C556E1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15,065</w:t>
            </w:r>
          </w:p>
        </w:tc>
      </w:tr>
      <w:tr w:rsidR="00F4711E" w:rsidRPr="000152A6" w14:paraId="60351431"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579E494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01180</w:t>
            </w:r>
          </w:p>
        </w:tc>
        <w:tc>
          <w:tcPr>
            <w:tcW w:w="2549" w:type="pct"/>
            <w:tcBorders>
              <w:top w:val="dotted" w:sz="4" w:space="0" w:color="auto"/>
              <w:left w:val="single" w:sz="4" w:space="0" w:color="auto"/>
              <w:bottom w:val="nil"/>
              <w:right w:val="single" w:sz="4" w:space="0" w:color="auto"/>
            </w:tcBorders>
            <w:shd w:val="clear" w:color="000000" w:fill="FFFFFF"/>
            <w:noWrap/>
            <w:vAlign w:val="bottom"/>
            <w:hideMark/>
          </w:tcPr>
          <w:p w14:paraId="6E6F4233" w14:textId="548A1677" w:rsidR="00F60A6E" w:rsidRPr="000152A6" w:rsidRDefault="007068B9" w:rsidP="007068B9">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Shërbimi</w:t>
            </w:r>
            <w:r w:rsidR="00F60A6E" w:rsidRPr="000152A6">
              <w:rPr>
                <w:rFonts w:ascii="Garamond" w:eastAsia="Times New Roman" w:hAnsi="Garamond" w:cs="Arial"/>
                <w:sz w:val="12"/>
                <w:szCs w:val="20"/>
                <w:lang w:eastAsia="sq-AL"/>
              </w:rPr>
              <w:t xml:space="preserve"> i Kthimit dhe Kompensimit </w:t>
            </w:r>
            <w:r w:rsidRPr="000152A6">
              <w:rPr>
                <w:rFonts w:ascii="Garamond" w:eastAsia="Times New Roman" w:hAnsi="Garamond" w:cs="Arial"/>
                <w:sz w:val="12"/>
                <w:szCs w:val="20"/>
                <w:lang w:eastAsia="sq-AL"/>
              </w:rPr>
              <w:t>t</w:t>
            </w:r>
            <w:r>
              <w:rPr>
                <w:rFonts w:ascii="Garamond" w:eastAsia="Times New Roman" w:hAnsi="Garamond" w:cs="Arial"/>
                <w:sz w:val="12"/>
                <w:szCs w:val="20"/>
                <w:lang w:eastAsia="sq-AL"/>
              </w:rPr>
              <w:t>ë</w:t>
            </w:r>
            <w:r w:rsidR="00F60A6E" w:rsidRPr="000152A6">
              <w:rPr>
                <w:rFonts w:ascii="Garamond" w:eastAsia="Times New Roman" w:hAnsi="Garamond" w:cs="Arial"/>
                <w:sz w:val="12"/>
                <w:szCs w:val="20"/>
                <w:lang w:eastAsia="sq-AL"/>
              </w:rPr>
              <w:t xml:space="preserve"> Pronave</w:t>
            </w:r>
          </w:p>
        </w:tc>
        <w:tc>
          <w:tcPr>
            <w:tcW w:w="120" w:type="pct"/>
            <w:tcBorders>
              <w:top w:val="dotted" w:sz="4" w:space="0" w:color="auto"/>
              <w:left w:val="nil"/>
              <w:bottom w:val="nil"/>
              <w:right w:val="nil"/>
            </w:tcBorders>
            <w:shd w:val="clear" w:color="000000" w:fill="FFFFFF"/>
          </w:tcPr>
          <w:p w14:paraId="70C944E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nil"/>
              <w:bottom w:val="nil"/>
              <w:right w:val="single" w:sz="4" w:space="0" w:color="auto"/>
            </w:tcBorders>
            <w:shd w:val="clear" w:color="000000" w:fill="FFFFFF"/>
            <w:noWrap/>
            <w:vAlign w:val="bottom"/>
            <w:hideMark/>
          </w:tcPr>
          <w:p w14:paraId="3D4B8AF3" w14:textId="0DF7A6DE"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3,701,620</w:t>
            </w:r>
          </w:p>
        </w:tc>
        <w:tc>
          <w:tcPr>
            <w:tcW w:w="380" w:type="pct"/>
            <w:tcBorders>
              <w:top w:val="dotted" w:sz="4" w:space="0" w:color="auto"/>
              <w:left w:val="nil"/>
              <w:bottom w:val="nil"/>
              <w:right w:val="dashed" w:sz="4" w:space="0" w:color="auto"/>
            </w:tcBorders>
            <w:shd w:val="clear" w:color="000000" w:fill="FFFFFF"/>
            <w:noWrap/>
            <w:vAlign w:val="bottom"/>
            <w:hideMark/>
          </w:tcPr>
          <w:p w14:paraId="161E5FD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6,000</w:t>
            </w:r>
          </w:p>
        </w:tc>
        <w:tc>
          <w:tcPr>
            <w:tcW w:w="370" w:type="pct"/>
            <w:tcBorders>
              <w:top w:val="dotted" w:sz="4" w:space="0" w:color="auto"/>
              <w:left w:val="nil"/>
              <w:bottom w:val="nil"/>
              <w:right w:val="dashed" w:sz="4" w:space="0" w:color="auto"/>
            </w:tcBorders>
            <w:shd w:val="clear" w:color="000000" w:fill="FFFFFF"/>
            <w:noWrap/>
            <w:vAlign w:val="bottom"/>
            <w:hideMark/>
          </w:tcPr>
          <w:p w14:paraId="264EE96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nil"/>
              <w:right w:val="single" w:sz="4" w:space="0" w:color="auto"/>
            </w:tcBorders>
            <w:shd w:val="clear" w:color="000000" w:fill="FFFFFF"/>
            <w:noWrap/>
            <w:vAlign w:val="bottom"/>
            <w:hideMark/>
          </w:tcPr>
          <w:p w14:paraId="3C5E219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6,000</w:t>
            </w:r>
          </w:p>
        </w:tc>
        <w:tc>
          <w:tcPr>
            <w:tcW w:w="450" w:type="pct"/>
            <w:tcBorders>
              <w:top w:val="dotted" w:sz="4" w:space="0" w:color="auto"/>
              <w:left w:val="nil"/>
              <w:bottom w:val="nil"/>
              <w:right w:val="single" w:sz="4" w:space="0" w:color="auto"/>
            </w:tcBorders>
            <w:shd w:val="clear" w:color="000000" w:fill="FFFFFF"/>
            <w:noWrap/>
            <w:vAlign w:val="bottom"/>
            <w:hideMark/>
          </w:tcPr>
          <w:p w14:paraId="023C592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3,707,620</w:t>
            </w:r>
          </w:p>
        </w:tc>
      </w:tr>
      <w:tr w:rsidR="00F4711E" w:rsidRPr="000152A6" w14:paraId="34C04898" w14:textId="77777777" w:rsidTr="00F4711E">
        <w:trPr>
          <w:trHeight w:val="180"/>
        </w:trPr>
        <w:tc>
          <w:tcPr>
            <w:tcW w:w="370" w:type="pct"/>
            <w:tcBorders>
              <w:top w:val="dotted" w:sz="4" w:space="0" w:color="auto"/>
              <w:left w:val="double" w:sz="6" w:space="0" w:color="auto"/>
              <w:bottom w:val="dotted" w:sz="4" w:space="0" w:color="auto"/>
              <w:right w:val="single" w:sz="4" w:space="0" w:color="auto"/>
            </w:tcBorders>
            <w:shd w:val="clear" w:color="000000" w:fill="FFFFFF"/>
            <w:noWrap/>
            <w:vAlign w:val="bottom"/>
            <w:hideMark/>
          </w:tcPr>
          <w:p w14:paraId="6F5492A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03490</w:t>
            </w:r>
          </w:p>
        </w:tc>
        <w:tc>
          <w:tcPr>
            <w:tcW w:w="2549" w:type="pct"/>
            <w:tcBorders>
              <w:top w:val="dotted" w:sz="4" w:space="0" w:color="auto"/>
              <w:left w:val="nil"/>
              <w:bottom w:val="dotted" w:sz="4" w:space="0" w:color="auto"/>
              <w:right w:val="nil"/>
            </w:tcBorders>
            <w:shd w:val="clear" w:color="000000" w:fill="FFFFFF"/>
            <w:noWrap/>
            <w:vAlign w:val="bottom"/>
            <w:hideMark/>
          </w:tcPr>
          <w:p w14:paraId="1A8A6B35" w14:textId="5F3202DB"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Shërbimi</w:t>
            </w:r>
            <w:r w:rsidR="00F60A6E" w:rsidRPr="000152A6">
              <w:rPr>
                <w:rFonts w:ascii="Garamond" w:eastAsia="Times New Roman" w:hAnsi="Garamond" w:cs="Arial"/>
                <w:sz w:val="12"/>
                <w:szCs w:val="20"/>
                <w:lang w:eastAsia="sq-AL"/>
              </w:rPr>
              <w:t xml:space="preserve"> i </w:t>
            </w:r>
            <w:r w:rsidRPr="000152A6">
              <w:rPr>
                <w:rFonts w:ascii="Garamond" w:eastAsia="Times New Roman" w:hAnsi="Garamond" w:cs="Arial"/>
                <w:sz w:val="12"/>
                <w:szCs w:val="20"/>
                <w:lang w:eastAsia="sq-AL"/>
              </w:rPr>
              <w:t>Provës</w:t>
            </w:r>
          </w:p>
        </w:tc>
        <w:tc>
          <w:tcPr>
            <w:tcW w:w="120" w:type="pct"/>
            <w:tcBorders>
              <w:top w:val="dotted" w:sz="4" w:space="0" w:color="auto"/>
              <w:left w:val="single" w:sz="4" w:space="0" w:color="auto"/>
              <w:bottom w:val="dotted" w:sz="4" w:space="0" w:color="auto"/>
              <w:right w:val="single" w:sz="4" w:space="0" w:color="auto"/>
            </w:tcBorders>
            <w:shd w:val="clear" w:color="000000" w:fill="FFFFFF"/>
          </w:tcPr>
          <w:p w14:paraId="0A1B9DE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4B3F8A9F" w14:textId="74660D5D"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141,486</w:t>
            </w:r>
          </w:p>
        </w:tc>
        <w:tc>
          <w:tcPr>
            <w:tcW w:w="380" w:type="pct"/>
            <w:tcBorders>
              <w:top w:val="dotted" w:sz="4" w:space="0" w:color="auto"/>
              <w:left w:val="nil"/>
              <w:bottom w:val="dotted" w:sz="4" w:space="0" w:color="auto"/>
              <w:right w:val="dashed" w:sz="4" w:space="0" w:color="auto"/>
            </w:tcBorders>
            <w:shd w:val="clear" w:color="000000" w:fill="FFFFFF"/>
            <w:noWrap/>
            <w:vAlign w:val="bottom"/>
            <w:hideMark/>
          </w:tcPr>
          <w:p w14:paraId="5FB5E2B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370" w:type="pct"/>
            <w:tcBorders>
              <w:top w:val="dotted" w:sz="4" w:space="0" w:color="auto"/>
              <w:left w:val="nil"/>
              <w:bottom w:val="dotted" w:sz="4" w:space="0" w:color="auto"/>
              <w:right w:val="dashed" w:sz="4" w:space="0" w:color="auto"/>
            </w:tcBorders>
            <w:shd w:val="clear" w:color="000000" w:fill="FFFFFF"/>
            <w:noWrap/>
            <w:vAlign w:val="bottom"/>
            <w:hideMark/>
          </w:tcPr>
          <w:p w14:paraId="5FC717A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nil"/>
              <w:right w:val="single" w:sz="4" w:space="0" w:color="auto"/>
            </w:tcBorders>
            <w:shd w:val="clear" w:color="000000" w:fill="FFFFFF"/>
            <w:noWrap/>
            <w:vAlign w:val="bottom"/>
            <w:hideMark/>
          </w:tcPr>
          <w:p w14:paraId="73E2B8E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450" w:type="pct"/>
            <w:tcBorders>
              <w:top w:val="dotted" w:sz="4" w:space="0" w:color="auto"/>
              <w:left w:val="nil"/>
              <w:bottom w:val="nil"/>
              <w:right w:val="single" w:sz="4" w:space="0" w:color="auto"/>
            </w:tcBorders>
            <w:shd w:val="clear" w:color="000000" w:fill="FFFFFF"/>
            <w:noWrap/>
            <w:vAlign w:val="bottom"/>
            <w:hideMark/>
          </w:tcPr>
          <w:p w14:paraId="5BDC7D5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143,486</w:t>
            </w:r>
          </w:p>
        </w:tc>
      </w:tr>
      <w:tr w:rsidR="00F4711E" w:rsidRPr="000152A6" w14:paraId="0B44FD41"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4FADC396"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15</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58353F90" w14:textId="594A1BAA" w:rsidR="00F60A6E" w:rsidRPr="000152A6" w:rsidRDefault="00F60A6E" w:rsidP="007068B9">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Ministria e </w:t>
            </w:r>
            <w:r w:rsidR="007068B9" w:rsidRPr="000152A6">
              <w:rPr>
                <w:rFonts w:ascii="Garamond" w:eastAsia="Times New Roman" w:hAnsi="Garamond" w:cs="Arial"/>
                <w:b/>
                <w:bCs/>
                <w:color w:val="000000"/>
                <w:sz w:val="12"/>
                <w:szCs w:val="20"/>
                <w:lang w:eastAsia="sq-AL"/>
              </w:rPr>
              <w:t>Evropës</w:t>
            </w:r>
            <w:r w:rsidRPr="000152A6">
              <w:rPr>
                <w:rFonts w:ascii="Garamond" w:eastAsia="Times New Roman" w:hAnsi="Garamond" w:cs="Arial"/>
                <w:b/>
                <w:bCs/>
                <w:color w:val="000000"/>
                <w:sz w:val="12"/>
                <w:szCs w:val="20"/>
                <w:lang w:eastAsia="sq-AL"/>
              </w:rPr>
              <w:t xml:space="preserve"> dhe </w:t>
            </w:r>
            <w:r w:rsidR="007068B9" w:rsidRPr="000152A6">
              <w:rPr>
                <w:rFonts w:ascii="Garamond" w:eastAsia="Times New Roman" w:hAnsi="Garamond" w:cs="Arial"/>
                <w:b/>
                <w:bCs/>
                <w:color w:val="000000"/>
                <w:sz w:val="12"/>
                <w:szCs w:val="20"/>
                <w:lang w:eastAsia="sq-AL"/>
              </w:rPr>
              <w:t>Punëve</w:t>
            </w:r>
            <w:r w:rsidRPr="000152A6">
              <w:rPr>
                <w:rFonts w:ascii="Garamond" w:eastAsia="Times New Roman" w:hAnsi="Garamond" w:cs="Arial"/>
                <w:b/>
                <w:bCs/>
                <w:color w:val="000000"/>
                <w:sz w:val="12"/>
                <w:szCs w:val="20"/>
                <w:lang w:eastAsia="sq-AL"/>
              </w:rPr>
              <w:t xml:space="preserve"> </w:t>
            </w:r>
            <w:r w:rsidR="007068B9" w:rsidRPr="000152A6">
              <w:rPr>
                <w:rFonts w:ascii="Garamond" w:eastAsia="Times New Roman" w:hAnsi="Garamond" w:cs="Arial"/>
                <w:b/>
                <w:bCs/>
                <w:color w:val="000000"/>
                <w:sz w:val="12"/>
                <w:szCs w:val="20"/>
                <w:lang w:eastAsia="sq-AL"/>
              </w:rPr>
              <w:t>t</w:t>
            </w:r>
            <w:r w:rsidR="007068B9">
              <w:rPr>
                <w:rFonts w:ascii="Garamond" w:eastAsia="Times New Roman" w:hAnsi="Garamond" w:cs="Arial"/>
                <w:b/>
                <w:bCs/>
                <w:color w:val="000000"/>
                <w:sz w:val="12"/>
                <w:szCs w:val="20"/>
                <w:lang w:eastAsia="sq-AL"/>
              </w:rPr>
              <w:t>ë</w:t>
            </w:r>
            <w:r w:rsidRPr="000152A6">
              <w:rPr>
                <w:rFonts w:ascii="Garamond" w:eastAsia="Times New Roman" w:hAnsi="Garamond" w:cs="Arial"/>
                <w:b/>
                <w:bCs/>
                <w:color w:val="000000"/>
                <w:sz w:val="12"/>
                <w:szCs w:val="20"/>
                <w:lang w:eastAsia="sq-AL"/>
              </w:rPr>
              <w:t xml:space="preserve"> Jashtme</w:t>
            </w:r>
          </w:p>
        </w:tc>
        <w:tc>
          <w:tcPr>
            <w:tcW w:w="120" w:type="pct"/>
            <w:tcBorders>
              <w:top w:val="single" w:sz="4" w:space="0" w:color="auto"/>
              <w:left w:val="nil"/>
              <w:bottom w:val="dotted" w:sz="4" w:space="0" w:color="auto"/>
              <w:right w:val="nil"/>
            </w:tcBorders>
            <w:shd w:val="clear" w:color="000000" w:fill="FFFFFF"/>
          </w:tcPr>
          <w:p w14:paraId="765FAC9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0DD44AA3" w14:textId="608556CC"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2,842,931</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2440021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91,000</w:t>
            </w:r>
          </w:p>
        </w:tc>
        <w:tc>
          <w:tcPr>
            <w:tcW w:w="370"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469D130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80,780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12EF07B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171,780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77080F6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3,014,711</w:t>
            </w:r>
          </w:p>
        </w:tc>
      </w:tr>
      <w:tr w:rsidR="00F4711E" w:rsidRPr="000152A6" w14:paraId="29DF929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0B457B0"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194FA2A" w14:textId="758017D8"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4E0A19"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0656DDE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B4E0794" w14:textId="4F6C3C6C"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257,985</w:t>
            </w:r>
          </w:p>
        </w:tc>
        <w:tc>
          <w:tcPr>
            <w:tcW w:w="380" w:type="pct"/>
            <w:tcBorders>
              <w:top w:val="nil"/>
              <w:left w:val="nil"/>
              <w:bottom w:val="dotted" w:sz="4" w:space="0" w:color="auto"/>
              <w:right w:val="dashed" w:sz="4" w:space="0" w:color="auto"/>
            </w:tcBorders>
            <w:shd w:val="clear" w:color="000000" w:fill="FFFFFF"/>
            <w:noWrap/>
            <w:vAlign w:val="bottom"/>
            <w:hideMark/>
          </w:tcPr>
          <w:p w14:paraId="5B85AF4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55,000</w:t>
            </w:r>
          </w:p>
        </w:tc>
        <w:tc>
          <w:tcPr>
            <w:tcW w:w="370" w:type="pct"/>
            <w:tcBorders>
              <w:top w:val="nil"/>
              <w:left w:val="nil"/>
              <w:bottom w:val="dotted" w:sz="4" w:space="0" w:color="auto"/>
              <w:right w:val="dashed" w:sz="4" w:space="0" w:color="auto"/>
            </w:tcBorders>
            <w:shd w:val="clear" w:color="000000" w:fill="FFFFFF"/>
            <w:noWrap/>
            <w:vAlign w:val="bottom"/>
            <w:hideMark/>
          </w:tcPr>
          <w:p w14:paraId="32A3047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32EE83B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55,000</w:t>
            </w:r>
          </w:p>
        </w:tc>
        <w:tc>
          <w:tcPr>
            <w:tcW w:w="450" w:type="pct"/>
            <w:tcBorders>
              <w:top w:val="nil"/>
              <w:left w:val="nil"/>
              <w:bottom w:val="dotted" w:sz="4" w:space="0" w:color="auto"/>
              <w:right w:val="single" w:sz="4" w:space="0" w:color="auto"/>
            </w:tcBorders>
            <w:shd w:val="clear" w:color="000000" w:fill="FFFFFF"/>
            <w:noWrap/>
            <w:vAlign w:val="bottom"/>
            <w:hideMark/>
          </w:tcPr>
          <w:p w14:paraId="033F2E4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312,985</w:t>
            </w:r>
          </w:p>
        </w:tc>
      </w:tr>
      <w:tr w:rsidR="00F4711E" w:rsidRPr="000152A6" w14:paraId="52B63D66" w14:textId="77777777" w:rsidTr="00F4711E">
        <w:trPr>
          <w:trHeight w:val="180"/>
        </w:trPr>
        <w:tc>
          <w:tcPr>
            <w:tcW w:w="370" w:type="pct"/>
            <w:tcBorders>
              <w:top w:val="nil"/>
              <w:left w:val="double" w:sz="6" w:space="0" w:color="auto"/>
              <w:bottom w:val="nil"/>
              <w:right w:val="nil"/>
            </w:tcBorders>
            <w:shd w:val="clear" w:color="000000" w:fill="FFFFFF"/>
            <w:noWrap/>
            <w:vAlign w:val="bottom"/>
            <w:hideMark/>
          </w:tcPr>
          <w:p w14:paraId="01069BAD"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01120</w:t>
            </w:r>
          </w:p>
        </w:tc>
        <w:tc>
          <w:tcPr>
            <w:tcW w:w="2549" w:type="pct"/>
            <w:tcBorders>
              <w:top w:val="nil"/>
              <w:left w:val="single" w:sz="4" w:space="0" w:color="auto"/>
              <w:bottom w:val="nil"/>
              <w:right w:val="single" w:sz="4" w:space="0" w:color="auto"/>
            </w:tcBorders>
            <w:shd w:val="clear" w:color="000000" w:fill="FFFFFF"/>
            <w:noWrap/>
            <w:vAlign w:val="bottom"/>
            <w:hideMark/>
          </w:tcPr>
          <w:p w14:paraId="758EDB8A" w14:textId="072AD27C"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diplomatike </w:t>
            </w:r>
            <w:r w:rsidRPr="000152A6">
              <w:rPr>
                <w:rFonts w:ascii="Garamond" w:eastAsia="Times New Roman" w:hAnsi="Garamond" w:cs="Arial"/>
                <w:sz w:val="12"/>
                <w:szCs w:val="20"/>
                <w:lang w:eastAsia="sq-AL"/>
              </w:rPr>
              <w:t>jashtë</w:t>
            </w:r>
            <w:r w:rsidR="00F60A6E" w:rsidRPr="000152A6">
              <w:rPr>
                <w:rFonts w:ascii="Garamond" w:eastAsia="Times New Roman" w:hAnsi="Garamond" w:cs="Arial"/>
                <w:sz w:val="12"/>
                <w:szCs w:val="20"/>
                <w:lang w:eastAsia="sq-AL"/>
              </w:rPr>
              <w:t xml:space="preserve"> shtetit</w:t>
            </w:r>
          </w:p>
        </w:tc>
        <w:tc>
          <w:tcPr>
            <w:tcW w:w="120" w:type="pct"/>
            <w:tcBorders>
              <w:top w:val="nil"/>
              <w:left w:val="nil"/>
              <w:bottom w:val="nil"/>
              <w:right w:val="nil"/>
            </w:tcBorders>
            <w:shd w:val="clear" w:color="000000" w:fill="FFFFFF"/>
          </w:tcPr>
          <w:p w14:paraId="17F2AEE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048936F9" w14:textId="4D8C3C50"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2,320,809</w:t>
            </w:r>
          </w:p>
        </w:tc>
        <w:tc>
          <w:tcPr>
            <w:tcW w:w="380" w:type="pct"/>
            <w:tcBorders>
              <w:top w:val="nil"/>
              <w:left w:val="nil"/>
              <w:bottom w:val="nil"/>
              <w:right w:val="dashed" w:sz="4" w:space="0" w:color="auto"/>
            </w:tcBorders>
            <w:shd w:val="clear" w:color="000000" w:fill="FFFFFF"/>
            <w:noWrap/>
            <w:vAlign w:val="bottom"/>
            <w:hideMark/>
          </w:tcPr>
          <w:p w14:paraId="1F0E947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15,000</w:t>
            </w:r>
          </w:p>
        </w:tc>
        <w:tc>
          <w:tcPr>
            <w:tcW w:w="370" w:type="pct"/>
            <w:tcBorders>
              <w:top w:val="nil"/>
              <w:left w:val="nil"/>
              <w:bottom w:val="nil"/>
              <w:right w:val="dashed" w:sz="4" w:space="0" w:color="auto"/>
            </w:tcBorders>
            <w:shd w:val="clear" w:color="000000" w:fill="FFFFFF"/>
            <w:noWrap/>
            <w:vAlign w:val="bottom"/>
            <w:hideMark/>
          </w:tcPr>
          <w:p w14:paraId="0D61B6C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78ADB03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15,000</w:t>
            </w:r>
          </w:p>
        </w:tc>
        <w:tc>
          <w:tcPr>
            <w:tcW w:w="450" w:type="pct"/>
            <w:tcBorders>
              <w:top w:val="nil"/>
              <w:left w:val="nil"/>
              <w:bottom w:val="nil"/>
              <w:right w:val="single" w:sz="4" w:space="0" w:color="auto"/>
            </w:tcBorders>
            <w:shd w:val="clear" w:color="000000" w:fill="FFFFFF"/>
            <w:noWrap/>
            <w:vAlign w:val="bottom"/>
            <w:hideMark/>
          </w:tcPr>
          <w:p w14:paraId="3A4DB8C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2,335,809</w:t>
            </w:r>
          </w:p>
        </w:tc>
      </w:tr>
      <w:tr w:rsidR="00F4711E" w:rsidRPr="000152A6" w14:paraId="29960C9B"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345E581C"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01130</w:t>
            </w:r>
          </w:p>
        </w:tc>
        <w:tc>
          <w:tcPr>
            <w:tcW w:w="2549" w:type="pct"/>
            <w:tcBorders>
              <w:top w:val="dotted" w:sz="4" w:space="0" w:color="auto"/>
              <w:left w:val="single" w:sz="4" w:space="0" w:color="auto"/>
              <w:bottom w:val="nil"/>
              <w:right w:val="single" w:sz="4" w:space="0" w:color="auto"/>
            </w:tcBorders>
            <w:shd w:val="clear" w:color="000000" w:fill="FFFFFF"/>
            <w:noWrap/>
            <w:vAlign w:val="bottom"/>
            <w:hideMark/>
          </w:tcPr>
          <w:p w14:paraId="2266ECC9" w14:textId="1E482D1F"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Aktiviteti diplomatik dhe konsullor i MPJ</w:t>
            </w:r>
            <w:r w:rsidR="007068B9">
              <w:rPr>
                <w:rFonts w:ascii="Garamond" w:eastAsia="Times New Roman" w:hAnsi="Garamond" w:cs="Arial"/>
                <w:sz w:val="12"/>
                <w:szCs w:val="20"/>
                <w:lang w:eastAsia="sq-AL"/>
              </w:rPr>
              <w:t>-s</w:t>
            </w:r>
            <w:r w:rsidR="00445B62" w:rsidRPr="009D603C">
              <w:rPr>
                <w:rFonts w:ascii="Garamond" w:eastAsia="Times New Roman" w:hAnsi="Garamond" w:cs="Arial"/>
                <w:bCs/>
                <w:color w:val="000000"/>
                <w:sz w:val="12"/>
                <w:szCs w:val="20"/>
                <w:lang w:eastAsia="sq-AL"/>
              </w:rPr>
              <w:t>ë</w:t>
            </w:r>
          </w:p>
        </w:tc>
        <w:tc>
          <w:tcPr>
            <w:tcW w:w="120" w:type="pct"/>
            <w:tcBorders>
              <w:top w:val="dotted" w:sz="4" w:space="0" w:color="auto"/>
              <w:left w:val="nil"/>
              <w:bottom w:val="dotted" w:sz="4" w:space="0" w:color="auto"/>
              <w:right w:val="nil"/>
            </w:tcBorders>
            <w:shd w:val="clear" w:color="000000" w:fill="FFFFFF"/>
          </w:tcPr>
          <w:p w14:paraId="3EF62DC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nil"/>
              <w:bottom w:val="dotted" w:sz="4" w:space="0" w:color="auto"/>
              <w:right w:val="single" w:sz="4" w:space="0" w:color="auto"/>
            </w:tcBorders>
            <w:shd w:val="clear" w:color="000000" w:fill="FFFFFF"/>
            <w:noWrap/>
            <w:vAlign w:val="bottom"/>
            <w:hideMark/>
          </w:tcPr>
          <w:p w14:paraId="6196A0DA" w14:textId="542C34E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193,709</w:t>
            </w:r>
          </w:p>
        </w:tc>
        <w:tc>
          <w:tcPr>
            <w:tcW w:w="380" w:type="pct"/>
            <w:tcBorders>
              <w:top w:val="dotted" w:sz="4" w:space="0" w:color="auto"/>
              <w:left w:val="nil"/>
              <w:bottom w:val="dotted" w:sz="4" w:space="0" w:color="auto"/>
              <w:right w:val="dashed" w:sz="4" w:space="0" w:color="auto"/>
            </w:tcBorders>
            <w:shd w:val="clear" w:color="000000" w:fill="FFFFFF"/>
            <w:noWrap/>
            <w:vAlign w:val="bottom"/>
            <w:hideMark/>
          </w:tcPr>
          <w:p w14:paraId="6AA5B01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dotted" w:sz="4" w:space="0" w:color="auto"/>
              <w:right w:val="dashed" w:sz="4" w:space="0" w:color="auto"/>
            </w:tcBorders>
            <w:shd w:val="clear" w:color="000000" w:fill="FFFFFF"/>
            <w:noWrap/>
            <w:vAlign w:val="bottom"/>
            <w:hideMark/>
          </w:tcPr>
          <w:p w14:paraId="716288C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nil"/>
              <w:right w:val="single" w:sz="4" w:space="0" w:color="auto"/>
            </w:tcBorders>
            <w:shd w:val="clear" w:color="000000" w:fill="FFFFFF"/>
            <w:noWrap/>
            <w:vAlign w:val="bottom"/>
            <w:hideMark/>
          </w:tcPr>
          <w:p w14:paraId="6C26FDC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dotted" w:sz="4" w:space="0" w:color="auto"/>
              <w:left w:val="nil"/>
              <w:bottom w:val="nil"/>
              <w:right w:val="single" w:sz="4" w:space="0" w:color="auto"/>
            </w:tcBorders>
            <w:shd w:val="clear" w:color="000000" w:fill="FFFFFF"/>
            <w:noWrap/>
            <w:vAlign w:val="bottom"/>
            <w:hideMark/>
          </w:tcPr>
          <w:p w14:paraId="2EE1DAD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193,709</w:t>
            </w:r>
          </w:p>
        </w:tc>
      </w:tr>
      <w:tr w:rsidR="00F4711E" w:rsidRPr="000152A6" w14:paraId="1792D91D"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7C6E523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01150</w:t>
            </w:r>
          </w:p>
        </w:tc>
        <w:tc>
          <w:tcPr>
            <w:tcW w:w="2549" w:type="pct"/>
            <w:tcBorders>
              <w:top w:val="dotted" w:sz="4" w:space="0" w:color="auto"/>
              <w:left w:val="single" w:sz="4" w:space="0" w:color="auto"/>
              <w:bottom w:val="nil"/>
              <w:right w:val="single" w:sz="4" w:space="0" w:color="auto"/>
            </w:tcBorders>
            <w:shd w:val="clear" w:color="000000" w:fill="FFFFFF"/>
            <w:noWrap/>
            <w:vAlign w:val="bottom"/>
            <w:hideMark/>
          </w:tcPr>
          <w:p w14:paraId="2F564714" w14:textId="472EA400"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Mbështetja</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institucionale për procesin e integrimit</w:t>
            </w:r>
          </w:p>
        </w:tc>
        <w:tc>
          <w:tcPr>
            <w:tcW w:w="120" w:type="pct"/>
            <w:tcBorders>
              <w:top w:val="nil"/>
              <w:left w:val="nil"/>
              <w:bottom w:val="dotted" w:sz="4" w:space="0" w:color="auto"/>
              <w:right w:val="nil"/>
            </w:tcBorders>
            <w:shd w:val="clear" w:color="000000" w:fill="FFFFFF"/>
          </w:tcPr>
          <w:p w14:paraId="69DCD95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BF19E6A" w14:textId="0546028F"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70,429</w:t>
            </w:r>
          </w:p>
        </w:tc>
        <w:tc>
          <w:tcPr>
            <w:tcW w:w="380" w:type="pct"/>
            <w:tcBorders>
              <w:top w:val="nil"/>
              <w:left w:val="nil"/>
              <w:bottom w:val="dotted" w:sz="4" w:space="0" w:color="auto"/>
              <w:right w:val="dashed" w:sz="4" w:space="0" w:color="auto"/>
            </w:tcBorders>
            <w:shd w:val="clear" w:color="000000" w:fill="FFFFFF"/>
            <w:noWrap/>
            <w:vAlign w:val="bottom"/>
            <w:hideMark/>
          </w:tcPr>
          <w:p w14:paraId="1F56FB5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21,000</w:t>
            </w:r>
          </w:p>
        </w:tc>
        <w:tc>
          <w:tcPr>
            <w:tcW w:w="370" w:type="pct"/>
            <w:tcBorders>
              <w:top w:val="nil"/>
              <w:left w:val="nil"/>
              <w:bottom w:val="dotted" w:sz="4" w:space="0" w:color="auto"/>
              <w:right w:val="dashed" w:sz="4" w:space="0" w:color="auto"/>
            </w:tcBorders>
            <w:shd w:val="clear" w:color="000000" w:fill="FFFFFF"/>
            <w:noWrap/>
            <w:vAlign w:val="bottom"/>
            <w:hideMark/>
          </w:tcPr>
          <w:p w14:paraId="66F3E56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80,780</w:t>
            </w:r>
          </w:p>
        </w:tc>
        <w:tc>
          <w:tcPr>
            <w:tcW w:w="370" w:type="pct"/>
            <w:tcBorders>
              <w:top w:val="dotted" w:sz="4" w:space="0" w:color="auto"/>
              <w:left w:val="nil"/>
              <w:bottom w:val="nil"/>
              <w:right w:val="single" w:sz="4" w:space="0" w:color="auto"/>
            </w:tcBorders>
            <w:shd w:val="clear" w:color="000000" w:fill="FFFFFF"/>
            <w:noWrap/>
            <w:vAlign w:val="bottom"/>
            <w:hideMark/>
          </w:tcPr>
          <w:p w14:paraId="35B3B8B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101,780</w:t>
            </w:r>
          </w:p>
        </w:tc>
        <w:tc>
          <w:tcPr>
            <w:tcW w:w="450" w:type="pct"/>
            <w:tcBorders>
              <w:top w:val="dotted" w:sz="4" w:space="0" w:color="auto"/>
              <w:left w:val="nil"/>
              <w:bottom w:val="nil"/>
              <w:right w:val="single" w:sz="4" w:space="0" w:color="auto"/>
            </w:tcBorders>
            <w:shd w:val="clear" w:color="000000" w:fill="FFFFFF"/>
            <w:noWrap/>
            <w:vAlign w:val="bottom"/>
            <w:hideMark/>
          </w:tcPr>
          <w:p w14:paraId="4AC235B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172,209</w:t>
            </w:r>
          </w:p>
        </w:tc>
      </w:tr>
      <w:tr w:rsidR="00F4711E" w:rsidRPr="000152A6" w14:paraId="7867A772"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779FF324"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16</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4E3FA277"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Ministria e Brendshme</w:t>
            </w:r>
          </w:p>
        </w:tc>
        <w:tc>
          <w:tcPr>
            <w:tcW w:w="120" w:type="pct"/>
            <w:tcBorders>
              <w:top w:val="single" w:sz="4" w:space="0" w:color="auto"/>
              <w:left w:val="nil"/>
              <w:bottom w:val="dotted" w:sz="4" w:space="0" w:color="auto"/>
              <w:right w:val="nil"/>
            </w:tcBorders>
            <w:shd w:val="clear" w:color="000000" w:fill="FFFFFF"/>
          </w:tcPr>
          <w:p w14:paraId="49DBB98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7A4888C4" w14:textId="588A39E4"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19,091,568</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4BB3C9B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960,000</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4B4ECE9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350,290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295877E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1,310,290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41FBEAB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20,401,858</w:t>
            </w:r>
          </w:p>
        </w:tc>
      </w:tr>
      <w:tr w:rsidR="00F4711E" w:rsidRPr="000152A6" w14:paraId="626D4069"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B8FB920"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3BDCC15" w14:textId="2E5CF8B0"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4E0A19"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0C74BF5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34AF1BB" w14:textId="0D68E70E"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1,127,431</w:t>
            </w:r>
          </w:p>
        </w:tc>
        <w:tc>
          <w:tcPr>
            <w:tcW w:w="380" w:type="pct"/>
            <w:tcBorders>
              <w:top w:val="nil"/>
              <w:left w:val="nil"/>
              <w:bottom w:val="dotted" w:sz="4" w:space="0" w:color="auto"/>
              <w:right w:val="dashed" w:sz="4" w:space="0" w:color="auto"/>
            </w:tcBorders>
            <w:shd w:val="clear" w:color="000000" w:fill="FFFFFF"/>
            <w:noWrap/>
            <w:vAlign w:val="bottom"/>
            <w:hideMark/>
          </w:tcPr>
          <w:p w14:paraId="1D28844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96,250</w:t>
            </w:r>
          </w:p>
        </w:tc>
        <w:tc>
          <w:tcPr>
            <w:tcW w:w="370" w:type="pct"/>
            <w:tcBorders>
              <w:top w:val="nil"/>
              <w:left w:val="nil"/>
              <w:bottom w:val="dotted" w:sz="4" w:space="0" w:color="auto"/>
              <w:right w:val="dashed" w:sz="4" w:space="0" w:color="auto"/>
            </w:tcBorders>
            <w:shd w:val="clear" w:color="000000" w:fill="FFFFFF"/>
            <w:noWrap/>
            <w:vAlign w:val="bottom"/>
            <w:hideMark/>
          </w:tcPr>
          <w:p w14:paraId="3668511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AFAE3D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96,250</w:t>
            </w:r>
          </w:p>
        </w:tc>
        <w:tc>
          <w:tcPr>
            <w:tcW w:w="450" w:type="pct"/>
            <w:tcBorders>
              <w:top w:val="nil"/>
              <w:left w:val="nil"/>
              <w:bottom w:val="dotted" w:sz="4" w:space="0" w:color="auto"/>
              <w:right w:val="single" w:sz="4" w:space="0" w:color="auto"/>
            </w:tcBorders>
            <w:shd w:val="clear" w:color="000000" w:fill="FFFFFF"/>
            <w:noWrap/>
            <w:vAlign w:val="bottom"/>
            <w:hideMark/>
          </w:tcPr>
          <w:p w14:paraId="6604D50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1,223,681</w:t>
            </w:r>
          </w:p>
        </w:tc>
      </w:tr>
      <w:tr w:rsidR="00F4711E" w:rsidRPr="000152A6" w14:paraId="5E51DDDC"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44CF84E"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03140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7DE7AFC"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Policia e Shtetit</w:t>
            </w:r>
          </w:p>
        </w:tc>
        <w:tc>
          <w:tcPr>
            <w:tcW w:w="120" w:type="pct"/>
            <w:tcBorders>
              <w:top w:val="nil"/>
              <w:left w:val="nil"/>
              <w:bottom w:val="dotted" w:sz="4" w:space="0" w:color="auto"/>
              <w:right w:val="nil"/>
            </w:tcBorders>
            <w:shd w:val="clear" w:color="000000" w:fill="FFFFFF"/>
          </w:tcPr>
          <w:p w14:paraId="5A09019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D210DA8" w14:textId="75DDD388"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15,299,090</w:t>
            </w:r>
          </w:p>
        </w:tc>
        <w:tc>
          <w:tcPr>
            <w:tcW w:w="380" w:type="pct"/>
            <w:tcBorders>
              <w:top w:val="nil"/>
              <w:left w:val="nil"/>
              <w:bottom w:val="dotted" w:sz="4" w:space="0" w:color="auto"/>
              <w:right w:val="dashed" w:sz="4" w:space="0" w:color="auto"/>
            </w:tcBorders>
            <w:shd w:val="clear" w:color="000000" w:fill="FFFFFF"/>
            <w:noWrap/>
            <w:vAlign w:val="bottom"/>
            <w:hideMark/>
          </w:tcPr>
          <w:p w14:paraId="5815C66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712,750</w:t>
            </w:r>
          </w:p>
        </w:tc>
        <w:tc>
          <w:tcPr>
            <w:tcW w:w="370" w:type="pct"/>
            <w:tcBorders>
              <w:top w:val="nil"/>
              <w:left w:val="nil"/>
              <w:bottom w:val="dotted" w:sz="4" w:space="0" w:color="auto"/>
              <w:right w:val="dashed" w:sz="4" w:space="0" w:color="auto"/>
            </w:tcBorders>
            <w:shd w:val="clear" w:color="000000" w:fill="FFFFFF"/>
            <w:noWrap/>
            <w:vAlign w:val="bottom"/>
            <w:hideMark/>
          </w:tcPr>
          <w:p w14:paraId="5668B46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335,290</w:t>
            </w:r>
          </w:p>
        </w:tc>
        <w:tc>
          <w:tcPr>
            <w:tcW w:w="370" w:type="pct"/>
            <w:tcBorders>
              <w:top w:val="nil"/>
              <w:left w:val="nil"/>
              <w:bottom w:val="dotted" w:sz="4" w:space="0" w:color="auto"/>
              <w:right w:val="single" w:sz="4" w:space="0" w:color="auto"/>
            </w:tcBorders>
            <w:shd w:val="clear" w:color="000000" w:fill="FFFFFF"/>
            <w:noWrap/>
            <w:vAlign w:val="bottom"/>
            <w:hideMark/>
          </w:tcPr>
          <w:p w14:paraId="09DED27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1,048,040</w:t>
            </w:r>
          </w:p>
        </w:tc>
        <w:tc>
          <w:tcPr>
            <w:tcW w:w="450" w:type="pct"/>
            <w:tcBorders>
              <w:top w:val="nil"/>
              <w:left w:val="nil"/>
              <w:bottom w:val="dotted" w:sz="4" w:space="0" w:color="auto"/>
              <w:right w:val="single" w:sz="4" w:space="0" w:color="auto"/>
            </w:tcBorders>
            <w:shd w:val="clear" w:color="000000" w:fill="FFFFFF"/>
            <w:noWrap/>
            <w:vAlign w:val="bottom"/>
            <w:hideMark/>
          </w:tcPr>
          <w:p w14:paraId="443C749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16,347,130</w:t>
            </w:r>
          </w:p>
        </w:tc>
      </w:tr>
      <w:tr w:rsidR="00F4711E" w:rsidRPr="000152A6" w14:paraId="17A91A59"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05B9175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03150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8C04276" w14:textId="33B8CBD5"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Garda e </w:t>
            </w:r>
            <w:r w:rsidR="00445B62" w:rsidRPr="000152A6">
              <w:rPr>
                <w:rFonts w:ascii="Garamond" w:eastAsia="Times New Roman" w:hAnsi="Garamond" w:cs="Arial"/>
                <w:sz w:val="12"/>
                <w:szCs w:val="20"/>
                <w:lang w:eastAsia="sq-AL"/>
              </w:rPr>
              <w:t>Republikës</w:t>
            </w:r>
          </w:p>
        </w:tc>
        <w:tc>
          <w:tcPr>
            <w:tcW w:w="120" w:type="pct"/>
            <w:tcBorders>
              <w:top w:val="nil"/>
              <w:left w:val="nil"/>
              <w:bottom w:val="dotted" w:sz="4" w:space="0" w:color="auto"/>
              <w:right w:val="nil"/>
            </w:tcBorders>
            <w:shd w:val="clear" w:color="000000" w:fill="FFFFFF"/>
          </w:tcPr>
          <w:p w14:paraId="2CD3798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2C28002" w14:textId="268DE69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1,743,855</w:t>
            </w:r>
          </w:p>
        </w:tc>
        <w:tc>
          <w:tcPr>
            <w:tcW w:w="380" w:type="pct"/>
            <w:tcBorders>
              <w:top w:val="nil"/>
              <w:left w:val="nil"/>
              <w:bottom w:val="dotted" w:sz="4" w:space="0" w:color="auto"/>
              <w:right w:val="dashed" w:sz="4" w:space="0" w:color="auto"/>
            </w:tcBorders>
            <w:shd w:val="clear" w:color="000000" w:fill="FFFFFF"/>
            <w:noWrap/>
            <w:vAlign w:val="bottom"/>
            <w:hideMark/>
          </w:tcPr>
          <w:p w14:paraId="2AB5B01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29,000</w:t>
            </w:r>
          </w:p>
        </w:tc>
        <w:tc>
          <w:tcPr>
            <w:tcW w:w="370" w:type="pct"/>
            <w:tcBorders>
              <w:top w:val="nil"/>
              <w:left w:val="nil"/>
              <w:bottom w:val="dotted" w:sz="4" w:space="0" w:color="auto"/>
              <w:right w:val="dashed" w:sz="4" w:space="0" w:color="auto"/>
            </w:tcBorders>
            <w:shd w:val="clear" w:color="000000" w:fill="FFFFFF"/>
            <w:noWrap/>
            <w:vAlign w:val="bottom"/>
            <w:hideMark/>
          </w:tcPr>
          <w:p w14:paraId="1730EA1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4A90A99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29,000</w:t>
            </w:r>
          </w:p>
        </w:tc>
        <w:tc>
          <w:tcPr>
            <w:tcW w:w="450" w:type="pct"/>
            <w:tcBorders>
              <w:top w:val="nil"/>
              <w:left w:val="nil"/>
              <w:bottom w:val="dotted" w:sz="4" w:space="0" w:color="auto"/>
              <w:right w:val="single" w:sz="4" w:space="0" w:color="auto"/>
            </w:tcBorders>
            <w:shd w:val="clear" w:color="000000" w:fill="FFFFFF"/>
            <w:noWrap/>
            <w:vAlign w:val="bottom"/>
            <w:hideMark/>
          </w:tcPr>
          <w:p w14:paraId="2AC661F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1,772,855</w:t>
            </w:r>
          </w:p>
        </w:tc>
      </w:tr>
      <w:tr w:rsidR="00F4711E" w:rsidRPr="000152A6" w14:paraId="1F7AF8D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D64851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01160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452F5D6" w14:textId="78493EDE" w:rsidR="00F60A6E" w:rsidRPr="000152A6" w:rsidRDefault="00F60A6E" w:rsidP="00C46BB1">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Prefekturat dhe </w:t>
            </w:r>
            <w:r w:rsidR="00C46BB1" w:rsidRPr="000152A6">
              <w:rPr>
                <w:rFonts w:ascii="Garamond" w:eastAsia="Times New Roman" w:hAnsi="Garamond" w:cs="Arial"/>
                <w:sz w:val="12"/>
                <w:szCs w:val="20"/>
                <w:lang w:eastAsia="sq-AL"/>
              </w:rPr>
              <w:t>funksionet e deleguara t</w:t>
            </w:r>
            <w:r w:rsidR="00C46BB1" w:rsidRPr="009D603C">
              <w:rPr>
                <w:rFonts w:ascii="Garamond" w:eastAsia="Times New Roman" w:hAnsi="Garamond" w:cs="Arial"/>
                <w:bCs/>
                <w:color w:val="000000"/>
                <w:sz w:val="12"/>
                <w:szCs w:val="20"/>
                <w:lang w:eastAsia="sq-AL"/>
              </w:rPr>
              <w:t>ë</w:t>
            </w:r>
            <w:r w:rsidR="00C46BB1" w:rsidRPr="000152A6">
              <w:rPr>
                <w:rFonts w:ascii="Garamond" w:eastAsia="Times New Roman" w:hAnsi="Garamond" w:cs="Arial"/>
                <w:sz w:val="12"/>
                <w:szCs w:val="20"/>
                <w:lang w:eastAsia="sq-AL"/>
              </w:rPr>
              <w:t xml:space="preserve"> pushtetit vendor</w:t>
            </w:r>
          </w:p>
        </w:tc>
        <w:tc>
          <w:tcPr>
            <w:tcW w:w="120" w:type="pct"/>
            <w:tcBorders>
              <w:top w:val="nil"/>
              <w:left w:val="nil"/>
              <w:bottom w:val="dotted" w:sz="4" w:space="0" w:color="auto"/>
              <w:right w:val="nil"/>
            </w:tcBorders>
            <w:shd w:val="clear" w:color="000000" w:fill="FFFFFF"/>
          </w:tcPr>
          <w:p w14:paraId="59E8559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DADDFD9" w14:textId="47E93D7A"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474,014</w:t>
            </w:r>
          </w:p>
        </w:tc>
        <w:tc>
          <w:tcPr>
            <w:tcW w:w="380" w:type="pct"/>
            <w:tcBorders>
              <w:top w:val="nil"/>
              <w:left w:val="nil"/>
              <w:bottom w:val="dotted" w:sz="4" w:space="0" w:color="auto"/>
              <w:right w:val="dashed" w:sz="4" w:space="0" w:color="auto"/>
            </w:tcBorders>
            <w:shd w:val="clear" w:color="000000" w:fill="FFFFFF"/>
            <w:noWrap/>
            <w:vAlign w:val="bottom"/>
            <w:hideMark/>
          </w:tcPr>
          <w:p w14:paraId="327137C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62,000</w:t>
            </w:r>
          </w:p>
        </w:tc>
        <w:tc>
          <w:tcPr>
            <w:tcW w:w="370" w:type="pct"/>
            <w:tcBorders>
              <w:top w:val="nil"/>
              <w:left w:val="nil"/>
              <w:bottom w:val="dotted" w:sz="4" w:space="0" w:color="auto"/>
              <w:right w:val="dashed" w:sz="4" w:space="0" w:color="auto"/>
            </w:tcBorders>
            <w:shd w:val="clear" w:color="000000" w:fill="FFFFFF"/>
            <w:noWrap/>
            <w:vAlign w:val="bottom"/>
            <w:hideMark/>
          </w:tcPr>
          <w:p w14:paraId="3C75FD7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15,000</w:t>
            </w:r>
          </w:p>
        </w:tc>
        <w:tc>
          <w:tcPr>
            <w:tcW w:w="370" w:type="pct"/>
            <w:tcBorders>
              <w:top w:val="nil"/>
              <w:left w:val="nil"/>
              <w:bottom w:val="dotted" w:sz="4" w:space="0" w:color="auto"/>
              <w:right w:val="single" w:sz="4" w:space="0" w:color="auto"/>
            </w:tcBorders>
            <w:shd w:val="clear" w:color="000000" w:fill="FFFFFF"/>
            <w:noWrap/>
            <w:vAlign w:val="bottom"/>
            <w:hideMark/>
          </w:tcPr>
          <w:p w14:paraId="1589000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77,000</w:t>
            </w:r>
          </w:p>
        </w:tc>
        <w:tc>
          <w:tcPr>
            <w:tcW w:w="450" w:type="pct"/>
            <w:tcBorders>
              <w:top w:val="nil"/>
              <w:left w:val="nil"/>
              <w:bottom w:val="dotted" w:sz="4" w:space="0" w:color="auto"/>
              <w:right w:val="single" w:sz="4" w:space="0" w:color="auto"/>
            </w:tcBorders>
            <w:shd w:val="clear" w:color="000000" w:fill="FFFFFF"/>
            <w:noWrap/>
            <w:vAlign w:val="bottom"/>
            <w:hideMark/>
          </w:tcPr>
          <w:p w14:paraId="43D3629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551,014</w:t>
            </w:r>
          </w:p>
        </w:tc>
      </w:tr>
      <w:tr w:rsidR="00F4711E" w:rsidRPr="000152A6" w14:paraId="44234EC2"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BA9988A"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01170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44DBBB3" w14:textId="1FCED9C5" w:rsidR="00F60A6E" w:rsidRPr="000152A6" w:rsidRDefault="00C46BB1"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Shërbimi</w:t>
            </w:r>
            <w:r w:rsidR="00F60A6E" w:rsidRPr="000152A6">
              <w:rPr>
                <w:rFonts w:ascii="Garamond" w:eastAsia="Times New Roman" w:hAnsi="Garamond" w:cs="Arial"/>
                <w:sz w:val="12"/>
                <w:szCs w:val="20"/>
                <w:lang w:eastAsia="sq-AL"/>
              </w:rPr>
              <w:t xml:space="preserve"> i Gjendjes Civile</w:t>
            </w:r>
          </w:p>
        </w:tc>
        <w:tc>
          <w:tcPr>
            <w:tcW w:w="120" w:type="pct"/>
            <w:tcBorders>
              <w:top w:val="nil"/>
              <w:left w:val="nil"/>
              <w:bottom w:val="dotted" w:sz="4" w:space="0" w:color="auto"/>
              <w:right w:val="nil"/>
            </w:tcBorders>
            <w:shd w:val="clear" w:color="000000" w:fill="FFFFFF"/>
          </w:tcPr>
          <w:p w14:paraId="2D8753D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526AC7F" w14:textId="4127C39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447,177</w:t>
            </w:r>
          </w:p>
        </w:tc>
        <w:tc>
          <w:tcPr>
            <w:tcW w:w="380" w:type="pct"/>
            <w:tcBorders>
              <w:top w:val="nil"/>
              <w:left w:val="nil"/>
              <w:bottom w:val="dotted" w:sz="4" w:space="0" w:color="auto"/>
              <w:right w:val="dashed" w:sz="4" w:space="0" w:color="auto"/>
            </w:tcBorders>
            <w:shd w:val="clear" w:color="000000" w:fill="FFFFFF"/>
            <w:noWrap/>
            <w:vAlign w:val="bottom"/>
            <w:hideMark/>
          </w:tcPr>
          <w:p w14:paraId="67B4889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60,000</w:t>
            </w:r>
          </w:p>
        </w:tc>
        <w:tc>
          <w:tcPr>
            <w:tcW w:w="370" w:type="pct"/>
            <w:tcBorders>
              <w:top w:val="nil"/>
              <w:left w:val="nil"/>
              <w:bottom w:val="dotted" w:sz="4" w:space="0" w:color="auto"/>
              <w:right w:val="dashed" w:sz="4" w:space="0" w:color="auto"/>
            </w:tcBorders>
            <w:shd w:val="clear" w:color="000000" w:fill="FFFFFF"/>
            <w:noWrap/>
            <w:vAlign w:val="bottom"/>
            <w:hideMark/>
          </w:tcPr>
          <w:p w14:paraId="13E9A7E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05DB43F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60,000</w:t>
            </w:r>
          </w:p>
        </w:tc>
        <w:tc>
          <w:tcPr>
            <w:tcW w:w="450" w:type="pct"/>
            <w:tcBorders>
              <w:top w:val="nil"/>
              <w:left w:val="nil"/>
              <w:bottom w:val="dotted" w:sz="4" w:space="0" w:color="auto"/>
              <w:right w:val="single" w:sz="4" w:space="0" w:color="auto"/>
            </w:tcBorders>
            <w:shd w:val="clear" w:color="000000" w:fill="FFFFFF"/>
            <w:noWrap/>
            <w:vAlign w:val="bottom"/>
            <w:hideMark/>
          </w:tcPr>
          <w:p w14:paraId="47CAA4D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507,177</w:t>
            </w:r>
          </w:p>
        </w:tc>
      </w:tr>
      <w:tr w:rsidR="00F4711E" w:rsidRPr="000152A6" w14:paraId="732E8F7E"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19914338"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17</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74CC6D8B"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Ministria e Mbrojtjes</w:t>
            </w:r>
          </w:p>
        </w:tc>
        <w:tc>
          <w:tcPr>
            <w:tcW w:w="120" w:type="pct"/>
            <w:tcBorders>
              <w:top w:val="single" w:sz="4" w:space="0" w:color="auto"/>
              <w:left w:val="nil"/>
              <w:bottom w:val="dotted" w:sz="4" w:space="0" w:color="auto"/>
              <w:right w:val="nil"/>
            </w:tcBorders>
            <w:shd w:val="clear" w:color="000000" w:fill="FFFFFF"/>
          </w:tcPr>
          <w:p w14:paraId="682C1A7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61936228" w14:textId="3BA94796"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21,486,727</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6E2991B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6,504,500</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4BC7022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1,900,000</w:t>
            </w:r>
          </w:p>
        </w:tc>
        <w:tc>
          <w:tcPr>
            <w:tcW w:w="370"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2CA962C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8,404,500</w:t>
            </w:r>
          </w:p>
        </w:tc>
        <w:tc>
          <w:tcPr>
            <w:tcW w:w="450" w:type="pct"/>
            <w:tcBorders>
              <w:top w:val="single" w:sz="4" w:space="0" w:color="auto"/>
              <w:left w:val="single" w:sz="4" w:space="0" w:color="auto"/>
              <w:bottom w:val="dotted" w:sz="4" w:space="0" w:color="auto"/>
              <w:right w:val="dashed" w:sz="4" w:space="0" w:color="auto"/>
            </w:tcBorders>
            <w:shd w:val="clear" w:color="000000" w:fill="FFFFFF"/>
            <w:noWrap/>
            <w:vAlign w:val="bottom"/>
            <w:hideMark/>
          </w:tcPr>
          <w:p w14:paraId="793EA43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29,891,227</w:t>
            </w:r>
          </w:p>
        </w:tc>
      </w:tr>
      <w:tr w:rsidR="00F4711E" w:rsidRPr="000152A6" w14:paraId="365920FE"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5C43D9EB"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20C0408" w14:textId="58BB61B8"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4E0A19"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3D2504B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20383D2" w14:textId="7EFFF9F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1,186,356</w:t>
            </w:r>
          </w:p>
        </w:tc>
        <w:tc>
          <w:tcPr>
            <w:tcW w:w="380" w:type="pct"/>
            <w:tcBorders>
              <w:top w:val="nil"/>
              <w:left w:val="nil"/>
              <w:bottom w:val="dotted" w:sz="4" w:space="0" w:color="auto"/>
              <w:right w:val="dashed" w:sz="4" w:space="0" w:color="auto"/>
            </w:tcBorders>
            <w:shd w:val="clear" w:color="000000" w:fill="FFFFFF"/>
            <w:noWrap/>
            <w:vAlign w:val="bottom"/>
            <w:hideMark/>
          </w:tcPr>
          <w:p w14:paraId="2BE4CBC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160,000</w:t>
            </w:r>
          </w:p>
        </w:tc>
        <w:tc>
          <w:tcPr>
            <w:tcW w:w="370" w:type="pct"/>
            <w:tcBorders>
              <w:top w:val="nil"/>
              <w:left w:val="nil"/>
              <w:bottom w:val="dotted" w:sz="4" w:space="0" w:color="auto"/>
              <w:right w:val="dashed" w:sz="4" w:space="0" w:color="auto"/>
            </w:tcBorders>
            <w:shd w:val="clear" w:color="000000" w:fill="FFFFFF"/>
            <w:noWrap/>
            <w:vAlign w:val="bottom"/>
            <w:hideMark/>
          </w:tcPr>
          <w:p w14:paraId="03699B5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0579CFA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160,000</w:t>
            </w:r>
          </w:p>
        </w:tc>
        <w:tc>
          <w:tcPr>
            <w:tcW w:w="450" w:type="pct"/>
            <w:tcBorders>
              <w:top w:val="nil"/>
              <w:left w:val="nil"/>
              <w:bottom w:val="dotted" w:sz="4" w:space="0" w:color="auto"/>
              <w:right w:val="single" w:sz="4" w:space="0" w:color="auto"/>
            </w:tcBorders>
            <w:shd w:val="clear" w:color="000000" w:fill="FFFFFF"/>
            <w:noWrap/>
            <w:vAlign w:val="bottom"/>
            <w:hideMark/>
          </w:tcPr>
          <w:p w14:paraId="2D1FC1C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1,346,356</w:t>
            </w:r>
          </w:p>
        </w:tc>
      </w:tr>
      <w:tr w:rsidR="00F4711E" w:rsidRPr="000152A6" w14:paraId="311653A5"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453913C"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02120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4F75FEB"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Forcat e Luftimit</w:t>
            </w:r>
          </w:p>
        </w:tc>
        <w:tc>
          <w:tcPr>
            <w:tcW w:w="120" w:type="pct"/>
            <w:tcBorders>
              <w:top w:val="nil"/>
              <w:left w:val="nil"/>
              <w:bottom w:val="dotted" w:sz="4" w:space="0" w:color="auto"/>
              <w:right w:val="nil"/>
            </w:tcBorders>
            <w:shd w:val="clear" w:color="000000" w:fill="FFFFFF"/>
          </w:tcPr>
          <w:p w14:paraId="4B3E671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127B243" w14:textId="5032E31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5,774,739</w:t>
            </w:r>
          </w:p>
        </w:tc>
        <w:tc>
          <w:tcPr>
            <w:tcW w:w="380" w:type="pct"/>
            <w:tcBorders>
              <w:top w:val="nil"/>
              <w:left w:val="nil"/>
              <w:bottom w:val="dotted" w:sz="4" w:space="0" w:color="auto"/>
              <w:right w:val="dashed" w:sz="4" w:space="0" w:color="auto"/>
            </w:tcBorders>
            <w:shd w:val="clear" w:color="000000" w:fill="FFFFFF"/>
            <w:noWrap/>
            <w:vAlign w:val="bottom"/>
            <w:hideMark/>
          </w:tcPr>
          <w:p w14:paraId="6AEE596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3,912,500</w:t>
            </w:r>
          </w:p>
        </w:tc>
        <w:tc>
          <w:tcPr>
            <w:tcW w:w="370" w:type="pct"/>
            <w:tcBorders>
              <w:top w:val="nil"/>
              <w:left w:val="nil"/>
              <w:bottom w:val="dotted" w:sz="4" w:space="0" w:color="auto"/>
              <w:right w:val="dashed" w:sz="4" w:space="0" w:color="auto"/>
            </w:tcBorders>
            <w:shd w:val="clear" w:color="000000" w:fill="FFFFFF"/>
            <w:noWrap/>
            <w:vAlign w:val="bottom"/>
            <w:hideMark/>
          </w:tcPr>
          <w:p w14:paraId="54E9A76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1,200,000</w:t>
            </w:r>
          </w:p>
        </w:tc>
        <w:tc>
          <w:tcPr>
            <w:tcW w:w="370" w:type="pct"/>
            <w:tcBorders>
              <w:top w:val="nil"/>
              <w:left w:val="nil"/>
              <w:bottom w:val="dotted" w:sz="4" w:space="0" w:color="auto"/>
              <w:right w:val="single" w:sz="4" w:space="0" w:color="auto"/>
            </w:tcBorders>
            <w:shd w:val="clear" w:color="000000" w:fill="FFFFFF"/>
            <w:noWrap/>
            <w:vAlign w:val="bottom"/>
            <w:hideMark/>
          </w:tcPr>
          <w:p w14:paraId="22C8FD8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5,112,500</w:t>
            </w:r>
          </w:p>
        </w:tc>
        <w:tc>
          <w:tcPr>
            <w:tcW w:w="450" w:type="pct"/>
            <w:tcBorders>
              <w:top w:val="nil"/>
              <w:left w:val="nil"/>
              <w:bottom w:val="dotted" w:sz="4" w:space="0" w:color="auto"/>
              <w:right w:val="single" w:sz="4" w:space="0" w:color="auto"/>
            </w:tcBorders>
            <w:shd w:val="clear" w:color="000000" w:fill="FFFFFF"/>
            <w:noWrap/>
            <w:vAlign w:val="bottom"/>
            <w:hideMark/>
          </w:tcPr>
          <w:p w14:paraId="13B20FD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10,887,239</w:t>
            </w:r>
          </w:p>
        </w:tc>
      </w:tr>
      <w:tr w:rsidR="00F4711E" w:rsidRPr="000152A6" w14:paraId="43B6D489"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0939EA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09430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7A3B6CD2"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Arsimi Ushtarak</w:t>
            </w:r>
          </w:p>
        </w:tc>
        <w:tc>
          <w:tcPr>
            <w:tcW w:w="120" w:type="pct"/>
            <w:tcBorders>
              <w:top w:val="nil"/>
              <w:left w:val="nil"/>
              <w:bottom w:val="dotted" w:sz="4" w:space="0" w:color="auto"/>
              <w:right w:val="nil"/>
            </w:tcBorders>
            <w:shd w:val="clear" w:color="000000" w:fill="FFFFFF"/>
          </w:tcPr>
          <w:p w14:paraId="747B5D8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4CABEE8" w14:textId="340665C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803,551</w:t>
            </w:r>
          </w:p>
        </w:tc>
        <w:tc>
          <w:tcPr>
            <w:tcW w:w="380" w:type="pct"/>
            <w:tcBorders>
              <w:top w:val="nil"/>
              <w:left w:val="nil"/>
              <w:bottom w:val="dotted" w:sz="4" w:space="0" w:color="auto"/>
              <w:right w:val="dashed" w:sz="4" w:space="0" w:color="auto"/>
            </w:tcBorders>
            <w:shd w:val="clear" w:color="000000" w:fill="FFFFFF"/>
            <w:noWrap/>
            <w:vAlign w:val="bottom"/>
            <w:hideMark/>
          </w:tcPr>
          <w:p w14:paraId="010AA59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390,000</w:t>
            </w:r>
          </w:p>
        </w:tc>
        <w:tc>
          <w:tcPr>
            <w:tcW w:w="370" w:type="pct"/>
            <w:tcBorders>
              <w:top w:val="nil"/>
              <w:left w:val="nil"/>
              <w:bottom w:val="dotted" w:sz="4" w:space="0" w:color="auto"/>
              <w:right w:val="dashed" w:sz="4" w:space="0" w:color="auto"/>
            </w:tcBorders>
            <w:shd w:val="clear" w:color="000000" w:fill="FFFFFF"/>
            <w:noWrap/>
            <w:vAlign w:val="bottom"/>
            <w:hideMark/>
          </w:tcPr>
          <w:p w14:paraId="1080885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2DFB920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390,000</w:t>
            </w:r>
          </w:p>
        </w:tc>
        <w:tc>
          <w:tcPr>
            <w:tcW w:w="450" w:type="pct"/>
            <w:tcBorders>
              <w:top w:val="nil"/>
              <w:left w:val="nil"/>
              <w:bottom w:val="dotted" w:sz="4" w:space="0" w:color="auto"/>
              <w:right w:val="single" w:sz="4" w:space="0" w:color="auto"/>
            </w:tcBorders>
            <w:shd w:val="clear" w:color="000000" w:fill="FFFFFF"/>
            <w:noWrap/>
            <w:vAlign w:val="bottom"/>
            <w:hideMark/>
          </w:tcPr>
          <w:p w14:paraId="271DF7C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1,193,551</w:t>
            </w:r>
          </w:p>
        </w:tc>
      </w:tr>
      <w:tr w:rsidR="00F4711E" w:rsidRPr="000152A6" w14:paraId="3AFB1B2B"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5804620C"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02150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B325973" w14:textId="5C66300B" w:rsidR="00F60A6E" w:rsidRPr="000152A6" w:rsidRDefault="004E0A1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Mbështetja</w:t>
            </w:r>
            <w:r w:rsidR="00F60A6E" w:rsidRPr="000152A6">
              <w:rPr>
                <w:rFonts w:ascii="Garamond" w:eastAsia="Times New Roman" w:hAnsi="Garamond" w:cs="Arial"/>
                <w:sz w:val="12"/>
                <w:szCs w:val="20"/>
                <w:lang w:eastAsia="sq-AL"/>
              </w:rPr>
              <w:t xml:space="preserve"> e Luftimit</w:t>
            </w:r>
          </w:p>
        </w:tc>
        <w:tc>
          <w:tcPr>
            <w:tcW w:w="120" w:type="pct"/>
            <w:tcBorders>
              <w:top w:val="nil"/>
              <w:left w:val="nil"/>
              <w:bottom w:val="dotted" w:sz="4" w:space="0" w:color="auto"/>
              <w:right w:val="nil"/>
            </w:tcBorders>
            <w:shd w:val="clear" w:color="000000" w:fill="FFFFFF"/>
          </w:tcPr>
          <w:p w14:paraId="2C30D81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59E6A9F" w14:textId="3BBF1261"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5,870,927</w:t>
            </w:r>
          </w:p>
        </w:tc>
        <w:tc>
          <w:tcPr>
            <w:tcW w:w="380" w:type="pct"/>
            <w:tcBorders>
              <w:top w:val="nil"/>
              <w:left w:val="nil"/>
              <w:bottom w:val="dotted" w:sz="4" w:space="0" w:color="auto"/>
              <w:right w:val="dashed" w:sz="4" w:space="0" w:color="auto"/>
            </w:tcBorders>
            <w:shd w:val="clear" w:color="000000" w:fill="FFFFFF"/>
            <w:noWrap/>
            <w:vAlign w:val="bottom"/>
            <w:hideMark/>
          </w:tcPr>
          <w:p w14:paraId="796D011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913,000</w:t>
            </w:r>
          </w:p>
        </w:tc>
        <w:tc>
          <w:tcPr>
            <w:tcW w:w="370" w:type="pct"/>
            <w:tcBorders>
              <w:top w:val="nil"/>
              <w:left w:val="nil"/>
              <w:bottom w:val="dotted" w:sz="4" w:space="0" w:color="auto"/>
              <w:right w:val="dashed" w:sz="4" w:space="0" w:color="auto"/>
            </w:tcBorders>
            <w:shd w:val="clear" w:color="000000" w:fill="FFFFFF"/>
            <w:noWrap/>
            <w:vAlign w:val="bottom"/>
            <w:hideMark/>
          </w:tcPr>
          <w:p w14:paraId="65CEE8E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4DCAC0C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913,000</w:t>
            </w:r>
          </w:p>
        </w:tc>
        <w:tc>
          <w:tcPr>
            <w:tcW w:w="450" w:type="pct"/>
            <w:tcBorders>
              <w:top w:val="nil"/>
              <w:left w:val="nil"/>
              <w:bottom w:val="dotted" w:sz="4" w:space="0" w:color="auto"/>
              <w:right w:val="single" w:sz="4" w:space="0" w:color="auto"/>
            </w:tcBorders>
            <w:shd w:val="clear" w:color="000000" w:fill="FFFFFF"/>
            <w:noWrap/>
            <w:vAlign w:val="bottom"/>
            <w:hideMark/>
          </w:tcPr>
          <w:p w14:paraId="7651CB8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6,783,927</w:t>
            </w:r>
          </w:p>
        </w:tc>
      </w:tr>
      <w:tr w:rsidR="00F4711E" w:rsidRPr="000152A6" w14:paraId="53A24F78"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E4E21F4"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07340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679659C" w14:textId="64B2F052" w:rsidR="00F60A6E" w:rsidRPr="000152A6" w:rsidRDefault="004E0A1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Shëndetësinë</w:t>
            </w:r>
          </w:p>
        </w:tc>
        <w:tc>
          <w:tcPr>
            <w:tcW w:w="120" w:type="pct"/>
            <w:tcBorders>
              <w:top w:val="nil"/>
              <w:left w:val="nil"/>
              <w:bottom w:val="dotted" w:sz="4" w:space="0" w:color="auto"/>
              <w:right w:val="nil"/>
            </w:tcBorders>
            <w:shd w:val="clear" w:color="000000" w:fill="FFFFFF"/>
          </w:tcPr>
          <w:p w14:paraId="502EA43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A3BCE97" w14:textId="68DF0E2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1,119,930</w:t>
            </w:r>
          </w:p>
        </w:tc>
        <w:tc>
          <w:tcPr>
            <w:tcW w:w="380" w:type="pct"/>
            <w:tcBorders>
              <w:top w:val="nil"/>
              <w:left w:val="nil"/>
              <w:bottom w:val="dotted" w:sz="4" w:space="0" w:color="auto"/>
              <w:right w:val="dashed" w:sz="4" w:space="0" w:color="auto"/>
            </w:tcBorders>
            <w:shd w:val="clear" w:color="000000" w:fill="FFFFFF"/>
            <w:noWrap/>
            <w:vAlign w:val="bottom"/>
            <w:hideMark/>
          </w:tcPr>
          <w:p w14:paraId="0371442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250,000</w:t>
            </w:r>
          </w:p>
        </w:tc>
        <w:tc>
          <w:tcPr>
            <w:tcW w:w="370" w:type="pct"/>
            <w:tcBorders>
              <w:top w:val="nil"/>
              <w:left w:val="nil"/>
              <w:bottom w:val="dotted" w:sz="4" w:space="0" w:color="auto"/>
              <w:right w:val="dashed" w:sz="4" w:space="0" w:color="auto"/>
            </w:tcBorders>
            <w:shd w:val="clear" w:color="000000" w:fill="FFFFFF"/>
            <w:noWrap/>
            <w:vAlign w:val="bottom"/>
            <w:hideMark/>
          </w:tcPr>
          <w:p w14:paraId="2B5183E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713F3EE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250,000</w:t>
            </w:r>
          </w:p>
        </w:tc>
        <w:tc>
          <w:tcPr>
            <w:tcW w:w="450" w:type="pct"/>
            <w:tcBorders>
              <w:top w:val="nil"/>
              <w:left w:val="nil"/>
              <w:bottom w:val="dotted" w:sz="4" w:space="0" w:color="auto"/>
              <w:right w:val="single" w:sz="4" w:space="0" w:color="auto"/>
            </w:tcBorders>
            <w:shd w:val="clear" w:color="000000" w:fill="FFFFFF"/>
            <w:noWrap/>
            <w:vAlign w:val="bottom"/>
            <w:hideMark/>
          </w:tcPr>
          <w:p w14:paraId="225C8D3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1,369,930</w:t>
            </w:r>
          </w:p>
        </w:tc>
      </w:tr>
      <w:tr w:rsidR="00F4711E" w:rsidRPr="000152A6" w14:paraId="2F680209"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4CF9C4B"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10270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7BAB99B9" w14:textId="24E0BEA5" w:rsidR="00F60A6E" w:rsidRPr="000152A6" w:rsidRDefault="004E0A1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Sociale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Ushtarak</w:t>
            </w:r>
            <w:r w:rsidRPr="009D603C">
              <w:rPr>
                <w:rFonts w:ascii="Garamond" w:eastAsia="Times New Roman" w:hAnsi="Garamond" w:cs="Arial"/>
                <w:bCs/>
                <w:color w:val="000000"/>
                <w:sz w:val="12"/>
                <w:szCs w:val="20"/>
                <w:lang w:eastAsia="sq-AL"/>
              </w:rPr>
              <w:t>ë</w:t>
            </w:r>
            <w:r w:rsidR="00F60A6E" w:rsidRPr="000152A6">
              <w:rPr>
                <w:rFonts w:ascii="Garamond" w:eastAsia="Times New Roman" w:hAnsi="Garamond" w:cs="Arial"/>
                <w:sz w:val="12"/>
                <w:szCs w:val="20"/>
                <w:lang w:eastAsia="sq-AL"/>
              </w:rPr>
              <w:t>t</w:t>
            </w:r>
          </w:p>
        </w:tc>
        <w:tc>
          <w:tcPr>
            <w:tcW w:w="120" w:type="pct"/>
            <w:tcBorders>
              <w:top w:val="nil"/>
              <w:left w:val="nil"/>
              <w:bottom w:val="dotted" w:sz="4" w:space="0" w:color="auto"/>
              <w:right w:val="nil"/>
            </w:tcBorders>
            <w:shd w:val="clear" w:color="000000" w:fill="FFFFFF"/>
          </w:tcPr>
          <w:p w14:paraId="303D58B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1353C0E" w14:textId="285DC438"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5,200,000</w:t>
            </w:r>
          </w:p>
        </w:tc>
        <w:tc>
          <w:tcPr>
            <w:tcW w:w="380" w:type="pct"/>
            <w:tcBorders>
              <w:top w:val="nil"/>
              <w:left w:val="nil"/>
              <w:bottom w:val="dotted" w:sz="4" w:space="0" w:color="auto"/>
              <w:right w:val="dashed" w:sz="4" w:space="0" w:color="auto"/>
            </w:tcBorders>
            <w:shd w:val="clear" w:color="000000" w:fill="FFFFFF"/>
            <w:noWrap/>
            <w:vAlign w:val="bottom"/>
            <w:hideMark/>
          </w:tcPr>
          <w:p w14:paraId="724DA3A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278C0AD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4288E94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196AC08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5,200,000</w:t>
            </w:r>
          </w:p>
        </w:tc>
      </w:tr>
      <w:tr w:rsidR="00F4711E" w:rsidRPr="000152A6" w14:paraId="494FABAB"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422DFB2"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10910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08EC93FF" w14:textId="0F3A4B9E" w:rsidR="00F60A6E" w:rsidRPr="000152A6" w:rsidRDefault="00F60A6E" w:rsidP="004E0A19">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Emergjencat </w:t>
            </w:r>
            <w:r w:rsidR="004E0A19">
              <w:rPr>
                <w:rFonts w:ascii="Garamond" w:eastAsia="Times New Roman" w:hAnsi="Garamond" w:cs="Arial"/>
                <w:sz w:val="12"/>
                <w:szCs w:val="20"/>
                <w:lang w:eastAsia="sq-AL"/>
              </w:rPr>
              <w:t>c</w:t>
            </w:r>
            <w:r w:rsidRPr="000152A6">
              <w:rPr>
                <w:rFonts w:ascii="Garamond" w:eastAsia="Times New Roman" w:hAnsi="Garamond" w:cs="Arial"/>
                <w:sz w:val="12"/>
                <w:szCs w:val="20"/>
                <w:lang w:eastAsia="sq-AL"/>
              </w:rPr>
              <w:t xml:space="preserve">ivile </w:t>
            </w:r>
          </w:p>
        </w:tc>
        <w:tc>
          <w:tcPr>
            <w:tcW w:w="120" w:type="pct"/>
            <w:tcBorders>
              <w:top w:val="nil"/>
              <w:left w:val="nil"/>
              <w:bottom w:val="dotted" w:sz="4" w:space="0" w:color="auto"/>
              <w:right w:val="nil"/>
            </w:tcBorders>
            <w:shd w:val="clear" w:color="000000" w:fill="FFFFFF"/>
          </w:tcPr>
          <w:p w14:paraId="39EC43F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6F6596D" w14:textId="3C80F2B8"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1,531,225</w:t>
            </w:r>
          </w:p>
        </w:tc>
        <w:tc>
          <w:tcPr>
            <w:tcW w:w="380" w:type="pct"/>
            <w:tcBorders>
              <w:top w:val="nil"/>
              <w:left w:val="nil"/>
              <w:bottom w:val="dotted" w:sz="4" w:space="0" w:color="auto"/>
              <w:right w:val="dashed" w:sz="4" w:space="0" w:color="auto"/>
            </w:tcBorders>
            <w:shd w:val="clear" w:color="000000" w:fill="FFFFFF"/>
            <w:noWrap/>
            <w:vAlign w:val="bottom"/>
            <w:hideMark/>
          </w:tcPr>
          <w:p w14:paraId="63D1A8D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879,000</w:t>
            </w:r>
          </w:p>
        </w:tc>
        <w:tc>
          <w:tcPr>
            <w:tcW w:w="370" w:type="pct"/>
            <w:tcBorders>
              <w:top w:val="nil"/>
              <w:left w:val="nil"/>
              <w:bottom w:val="dotted" w:sz="4" w:space="0" w:color="auto"/>
              <w:right w:val="dashed" w:sz="4" w:space="0" w:color="auto"/>
            </w:tcBorders>
            <w:shd w:val="clear" w:color="000000" w:fill="FFFFFF"/>
            <w:noWrap/>
            <w:vAlign w:val="bottom"/>
            <w:hideMark/>
          </w:tcPr>
          <w:p w14:paraId="7D478F9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700,000</w:t>
            </w:r>
          </w:p>
        </w:tc>
        <w:tc>
          <w:tcPr>
            <w:tcW w:w="370" w:type="pct"/>
            <w:tcBorders>
              <w:top w:val="nil"/>
              <w:left w:val="nil"/>
              <w:bottom w:val="dotted" w:sz="4" w:space="0" w:color="auto"/>
              <w:right w:val="single" w:sz="4" w:space="0" w:color="auto"/>
            </w:tcBorders>
            <w:shd w:val="clear" w:color="000000" w:fill="FFFFFF"/>
            <w:noWrap/>
            <w:vAlign w:val="bottom"/>
            <w:hideMark/>
          </w:tcPr>
          <w:p w14:paraId="3D5C1F8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1,579,000</w:t>
            </w:r>
          </w:p>
        </w:tc>
        <w:tc>
          <w:tcPr>
            <w:tcW w:w="450" w:type="pct"/>
            <w:tcBorders>
              <w:top w:val="nil"/>
              <w:left w:val="nil"/>
              <w:bottom w:val="dotted" w:sz="4" w:space="0" w:color="auto"/>
              <w:right w:val="single" w:sz="4" w:space="0" w:color="auto"/>
            </w:tcBorders>
            <w:shd w:val="clear" w:color="000000" w:fill="FFFFFF"/>
            <w:noWrap/>
            <w:vAlign w:val="bottom"/>
            <w:hideMark/>
          </w:tcPr>
          <w:p w14:paraId="1232FE3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3,110,225</w:t>
            </w:r>
          </w:p>
        </w:tc>
      </w:tr>
      <w:tr w:rsidR="00F4711E" w:rsidRPr="000152A6" w14:paraId="6D289D83"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1079AC98"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18</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26DF0528" w14:textId="36C49EA7" w:rsidR="00F60A6E" w:rsidRPr="000152A6" w:rsidRDefault="004E0A19"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Shërbimi</w:t>
            </w:r>
            <w:r w:rsidR="00F60A6E" w:rsidRPr="000152A6">
              <w:rPr>
                <w:rFonts w:ascii="Garamond" w:eastAsia="Times New Roman" w:hAnsi="Garamond" w:cs="Arial"/>
                <w:b/>
                <w:bCs/>
                <w:color w:val="000000"/>
                <w:sz w:val="12"/>
                <w:szCs w:val="20"/>
                <w:lang w:eastAsia="sq-AL"/>
              </w:rPr>
              <w:t xml:space="preserve"> Informativ </w:t>
            </w:r>
            <w:r w:rsidRPr="000152A6">
              <w:rPr>
                <w:rFonts w:ascii="Garamond" w:eastAsia="Times New Roman" w:hAnsi="Garamond" w:cs="Arial"/>
                <w:b/>
                <w:bCs/>
                <w:color w:val="000000"/>
                <w:sz w:val="12"/>
                <w:szCs w:val="20"/>
                <w:lang w:eastAsia="sq-AL"/>
              </w:rPr>
              <w:t>Shtetëror</w:t>
            </w:r>
          </w:p>
        </w:tc>
        <w:tc>
          <w:tcPr>
            <w:tcW w:w="120" w:type="pct"/>
            <w:tcBorders>
              <w:top w:val="single" w:sz="4" w:space="0" w:color="auto"/>
              <w:left w:val="nil"/>
              <w:bottom w:val="dotted" w:sz="4" w:space="0" w:color="auto"/>
              <w:right w:val="nil"/>
            </w:tcBorders>
            <w:shd w:val="clear" w:color="000000" w:fill="FFFFFF"/>
          </w:tcPr>
          <w:p w14:paraId="3331669D"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54D5A360" w14:textId="37F7A994"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1,743,455</w:t>
            </w:r>
          </w:p>
        </w:tc>
        <w:tc>
          <w:tcPr>
            <w:tcW w:w="380" w:type="pct"/>
            <w:tcBorders>
              <w:top w:val="single" w:sz="4" w:space="0" w:color="auto"/>
              <w:left w:val="nil"/>
              <w:bottom w:val="dotted" w:sz="4" w:space="0" w:color="auto"/>
              <w:right w:val="single" w:sz="4" w:space="0" w:color="auto"/>
            </w:tcBorders>
            <w:shd w:val="clear" w:color="000000" w:fill="FFFFFF"/>
            <w:noWrap/>
            <w:vAlign w:val="bottom"/>
            <w:hideMark/>
          </w:tcPr>
          <w:p w14:paraId="22E97D8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50,000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7281943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701FB23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50,000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0B0580B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1,793,455</w:t>
            </w:r>
          </w:p>
        </w:tc>
      </w:tr>
      <w:tr w:rsidR="00F4711E" w:rsidRPr="000152A6" w14:paraId="4C41480E"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A2F960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03520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E9BC365" w14:textId="1F8AF909"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Veprimtaria Informative </w:t>
            </w:r>
            <w:r w:rsidR="004E0A19" w:rsidRPr="000152A6">
              <w:rPr>
                <w:rFonts w:ascii="Garamond" w:eastAsia="Times New Roman" w:hAnsi="Garamond" w:cs="Arial"/>
                <w:sz w:val="12"/>
                <w:szCs w:val="20"/>
                <w:lang w:eastAsia="sq-AL"/>
              </w:rPr>
              <w:t>Shtetërore</w:t>
            </w:r>
          </w:p>
        </w:tc>
        <w:tc>
          <w:tcPr>
            <w:tcW w:w="120" w:type="pct"/>
            <w:tcBorders>
              <w:top w:val="nil"/>
              <w:left w:val="nil"/>
              <w:bottom w:val="dotted" w:sz="4" w:space="0" w:color="auto"/>
              <w:right w:val="nil"/>
            </w:tcBorders>
            <w:shd w:val="clear" w:color="000000" w:fill="FFFFFF"/>
          </w:tcPr>
          <w:p w14:paraId="1D752A5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8A3B149" w14:textId="093A525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1,743,455</w:t>
            </w:r>
          </w:p>
        </w:tc>
        <w:tc>
          <w:tcPr>
            <w:tcW w:w="380" w:type="pct"/>
            <w:tcBorders>
              <w:top w:val="nil"/>
              <w:left w:val="nil"/>
              <w:bottom w:val="dotted" w:sz="4" w:space="0" w:color="auto"/>
              <w:right w:val="dashed" w:sz="4" w:space="0" w:color="auto"/>
            </w:tcBorders>
            <w:shd w:val="clear" w:color="000000" w:fill="FFFFFF"/>
            <w:noWrap/>
            <w:vAlign w:val="bottom"/>
            <w:hideMark/>
          </w:tcPr>
          <w:p w14:paraId="1AD5352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50,000</w:t>
            </w:r>
          </w:p>
        </w:tc>
        <w:tc>
          <w:tcPr>
            <w:tcW w:w="370" w:type="pct"/>
            <w:tcBorders>
              <w:top w:val="nil"/>
              <w:left w:val="nil"/>
              <w:bottom w:val="dotted" w:sz="4" w:space="0" w:color="auto"/>
              <w:right w:val="dashed" w:sz="4" w:space="0" w:color="auto"/>
            </w:tcBorders>
            <w:shd w:val="clear" w:color="000000" w:fill="FFFFFF"/>
            <w:noWrap/>
            <w:vAlign w:val="bottom"/>
            <w:hideMark/>
          </w:tcPr>
          <w:p w14:paraId="006602A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647F709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50,000</w:t>
            </w:r>
          </w:p>
        </w:tc>
        <w:tc>
          <w:tcPr>
            <w:tcW w:w="450" w:type="pct"/>
            <w:tcBorders>
              <w:top w:val="nil"/>
              <w:left w:val="nil"/>
              <w:bottom w:val="single" w:sz="4" w:space="0" w:color="auto"/>
              <w:right w:val="single" w:sz="4" w:space="0" w:color="auto"/>
            </w:tcBorders>
            <w:shd w:val="clear" w:color="000000" w:fill="FFFFFF"/>
            <w:noWrap/>
            <w:vAlign w:val="bottom"/>
            <w:hideMark/>
          </w:tcPr>
          <w:p w14:paraId="080F411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1,793,455</w:t>
            </w:r>
          </w:p>
        </w:tc>
      </w:tr>
      <w:tr w:rsidR="00F4711E" w:rsidRPr="000152A6" w14:paraId="12712333"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7F76111B"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19</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6F7B38B5"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Drejtoria e Radio Televizionit</w:t>
            </w:r>
          </w:p>
        </w:tc>
        <w:tc>
          <w:tcPr>
            <w:tcW w:w="120" w:type="pct"/>
            <w:tcBorders>
              <w:top w:val="single" w:sz="4" w:space="0" w:color="auto"/>
              <w:left w:val="nil"/>
              <w:bottom w:val="dotted" w:sz="4" w:space="0" w:color="auto"/>
              <w:right w:val="nil"/>
            </w:tcBorders>
            <w:shd w:val="clear" w:color="000000" w:fill="FFFFFF"/>
          </w:tcPr>
          <w:p w14:paraId="24FD08B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653B7A5A" w14:textId="32E56268"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567,600</w:t>
            </w:r>
          </w:p>
        </w:tc>
        <w:tc>
          <w:tcPr>
            <w:tcW w:w="380" w:type="pct"/>
            <w:tcBorders>
              <w:top w:val="single" w:sz="4" w:space="0" w:color="auto"/>
              <w:left w:val="nil"/>
              <w:bottom w:val="dotted" w:sz="4" w:space="0" w:color="auto"/>
              <w:right w:val="single" w:sz="4" w:space="0" w:color="auto"/>
            </w:tcBorders>
            <w:shd w:val="clear" w:color="000000" w:fill="FFFFFF"/>
            <w:noWrap/>
            <w:vAlign w:val="bottom"/>
            <w:hideMark/>
          </w:tcPr>
          <w:p w14:paraId="35D1BF9D"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4AB0B99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78CD6BC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7BAC0CB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567,600</w:t>
            </w:r>
          </w:p>
        </w:tc>
      </w:tr>
      <w:tr w:rsidR="00F4711E" w:rsidRPr="000152A6" w14:paraId="678FAB2E"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960171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08310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662DD12" w14:textId="2EDE2796" w:rsidR="00F60A6E" w:rsidRPr="000152A6" w:rsidRDefault="004E0A1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Shërbimet</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shqiptar</w:t>
            </w:r>
            <w:r w:rsidRPr="009D603C">
              <w:rPr>
                <w:rFonts w:ascii="Garamond" w:eastAsia="Times New Roman" w:hAnsi="Garamond" w:cs="Arial"/>
                <w:bCs/>
                <w:color w:val="000000"/>
                <w:sz w:val="12"/>
                <w:szCs w:val="20"/>
                <w:lang w:eastAsia="sq-AL"/>
              </w:rPr>
              <w:t>ë</w:t>
            </w:r>
            <w:r w:rsidR="00F60A6E" w:rsidRPr="000152A6">
              <w:rPr>
                <w:rFonts w:ascii="Garamond" w:eastAsia="Times New Roman" w:hAnsi="Garamond" w:cs="Arial"/>
                <w:sz w:val="12"/>
                <w:szCs w:val="20"/>
                <w:lang w:eastAsia="sq-AL"/>
              </w:rPr>
              <w:t>t jasht</w:t>
            </w:r>
            <w:r w:rsidRPr="009D603C">
              <w:rPr>
                <w:rFonts w:ascii="Garamond" w:eastAsia="Times New Roman" w:hAnsi="Garamond" w:cs="Arial"/>
                <w:bCs/>
                <w:color w:val="000000"/>
                <w:sz w:val="12"/>
                <w:szCs w:val="20"/>
                <w:lang w:eastAsia="sq-AL"/>
              </w:rPr>
              <w:t>ë</w:t>
            </w:r>
            <w:r w:rsidR="00F60A6E" w:rsidRPr="000152A6">
              <w:rPr>
                <w:rFonts w:ascii="Garamond" w:eastAsia="Times New Roman" w:hAnsi="Garamond" w:cs="Arial"/>
                <w:sz w:val="12"/>
                <w:szCs w:val="20"/>
                <w:lang w:eastAsia="sq-AL"/>
              </w:rPr>
              <w:t xml:space="preserve"> kufirit </w:t>
            </w:r>
          </w:p>
        </w:tc>
        <w:tc>
          <w:tcPr>
            <w:tcW w:w="120" w:type="pct"/>
            <w:tcBorders>
              <w:top w:val="nil"/>
              <w:left w:val="nil"/>
              <w:bottom w:val="dotted" w:sz="4" w:space="0" w:color="auto"/>
              <w:right w:val="nil"/>
            </w:tcBorders>
            <w:shd w:val="clear" w:color="000000" w:fill="FFFFFF"/>
          </w:tcPr>
          <w:p w14:paraId="4DEF870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9C7BDD9" w14:textId="1A446BFD"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240,000</w:t>
            </w:r>
          </w:p>
        </w:tc>
        <w:tc>
          <w:tcPr>
            <w:tcW w:w="380" w:type="pct"/>
            <w:tcBorders>
              <w:top w:val="nil"/>
              <w:left w:val="nil"/>
              <w:bottom w:val="dotted" w:sz="4" w:space="0" w:color="auto"/>
              <w:right w:val="dashed" w:sz="4" w:space="0" w:color="auto"/>
            </w:tcBorders>
            <w:shd w:val="clear" w:color="000000" w:fill="FFFFFF"/>
            <w:noWrap/>
            <w:vAlign w:val="bottom"/>
            <w:hideMark/>
          </w:tcPr>
          <w:p w14:paraId="2ECB248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4244D15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520CED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36AB600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240,000</w:t>
            </w:r>
          </w:p>
        </w:tc>
      </w:tr>
      <w:tr w:rsidR="00F4711E" w:rsidRPr="000152A6" w14:paraId="29315F72"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0DA6FE3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08520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A738382" w14:textId="083A99BD"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Projekte teknike </w:t>
            </w:r>
            <w:r w:rsidR="004E0A19" w:rsidRPr="000152A6">
              <w:rPr>
                <w:rFonts w:ascii="Garamond" w:eastAsia="Times New Roman" w:hAnsi="Garamond" w:cs="Arial"/>
                <w:sz w:val="12"/>
                <w:szCs w:val="20"/>
                <w:lang w:eastAsia="sq-AL"/>
              </w:rPr>
              <w:t>për</w:t>
            </w:r>
            <w:r w:rsidRPr="000152A6">
              <w:rPr>
                <w:rFonts w:ascii="Garamond" w:eastAsia="Times New Roman" w:hAnsi="Garamond" w:cs="Arial"/>
                <w:sz w:val="12"/>
                <w:szCs w:val="20"/>
                <w:lang w:eastAsia="sq-AL"/>
              </w:rPr>
              <w:t xml:space="preserve"> futjen e teknologjive t</w:t>
            </w:r>
            <w:r w:rsidR="004E0A19" w:rsidRPr="009D603C">
              <w:rPr>
                <w:rFonts w:ascii="Garamond" w:eastAsia="Times New Roman" w:hAnsi="Garamond" w:cs="Arial"/>
                <w:bCs/>
                <w:color w:val="000000"/>
                <w:sz w:val="12"/>
                <w:szCs w:val="20"/>
                <w:lang w:eastAsia="sq-AL"/>
              </w:rPr>
              <w:t>ë</w:t>
            </w:r>
            <w:r w:rsidRPr="000152A6">
              <w:rPr>
                <w:rFonts w:ascii="Garamond" w:eastAsia="Times New Roman" w:hAnsi="Garamond" w:cs="Arial"/>
                <w:sz w:val="12"/>
                <w:szCs w:val="20"/>
                <w:lang w:eastAsia="sq-AL"/>
              </w:rPr>
              <w:t xml:space="preserve"> reja</w:t>
            </w:r>
          </w:p>
        </w:tc>
        <w:tc>
          <w:tcPr>
            <w:tcW w:w="120" w:type="pct"/>
            <w:tcBorders>
              <w:top w:val="nil"/>
              <w:left w:val="nil"/>
              <w:bottom w:val="dotted" w:sz="4" w:space="0" w:color="auto"/>
              <w:right w:val="nil"/>
            </w:tcBorders>
            <w:shd w:val="clear" w:color="000000" w:fill="FFFFFF"/>
          </w:tcPr>
          <w:p w14:paraId="3D9E0A1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C88F1EA" w14:textId="791BE14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197,600</w:t>
            </w:r>
          </w:p>
        </w:tc>
        <w:tc>
          <w:tcPr>
            <w:tcW w:w="380" w:type="pct"/>
            <w:tcBorders>
              <w:top w:val="nil"/>
              <w:left w:val="nil"/>
              <w:bottom w:val="dotted" w:sz="4" w:space="0" w:color="auto"/>
              <w:right w:val="dashed" w:sz="4" w:space="0" w:color="auto"/>
            </w:tcBorders>
            <w:shd w:val="clear" w:color="000000" w:fill="FFFFFF"/>
            <w:noWrap/>
            <w:vAlign w:val="bottom"/>
            <w:hideMark/>
          </w:tcPr>
          <w:p w14:paraId="4CB54FC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62C1B6B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3C8A8FC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2AB97E5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197,600</w:t>
            </w:r>
          </w:p>
        </w:tc>
      </w:tr>
      <w:tr w:rsidR="00F4711E" w:rsidRPr="000152A6" w14:paraId="44AFE81F"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662771F4"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08330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24B79CE" w14:textId="70419A78"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Prodhime filmike ose veprimtari artistike </w:t>
            </w:r>
            <w:r w:rsidR="004E0A19" w:rsidRPr="000152A6">
              <w:rPr>
                <w:rFonts w:ascii="Garamond" w:eastAsia="Times New Roman" w:hAnsi="Garamond" w:cs="Arial"/>
                <w:sz w:val="12"/>
                <w:szCs w:val="20"/>
                <w:lang w:eastAsia="sq-AL"/>
              </w:rPr>
              <w:t>mbarëkombëtare</w:t>
            </w:r>
          </w:p>
        </w:tc>
        <w:tc>
          <w:tcPr>
            <w:tcW w:w="120" w:type="pct"/>
            <w:tcBorders>
              <w:top w:val="nil"/>
              <w:left w:val="nil"/>
              <w:bottom w:val="dotted" w:sz="4" w:space="0" w:color="auto"/>
              <w:right w:val="nil"/>
            </w:tcBorders>
            <w:shd w:val="clear" w:color="000000" w:fill="FFFFFF"/>
          </w:tcPr>
          <w:p w14:paraId="4EFF06C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48C9758" w14:textId="72F57E6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67,600</w:t>
            </w:r>
          </w:p>
        </w:tc>
        <w:tc>
          <w:tcPr>
            <w:tcW w:w="380" w:type="pct"/>
            <w:tcBorders>
              <w:top w:val="nil"/>
              <w:left w:val="nil"/>
              <w:bottom w:val="dotted" w:sz="4" w:space="0" w:color="auto"/>
              <w:right w:val="dashed" w:sz="4" w:space="0" w:color="auto"/>
            </w:tcBorders>
            <w:shd w:val="clear" w:color="000000" w:fill="FFFFFF"/>
            <w:noWrap/>
            <w:vAlign w:val="bottom"/>
            <w:hideMark/>
          </w:tcPr>
          <w:p w14:paraId="5096FE0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4B9D5F4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F5D6B8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6DF3FFF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67,600</w:t>
            </w:r>
          </w:p>
        </w:tc>
      </w:tr>
      <w:tr w:rsidR="00F4711E" w:rsidRPr="000152A6" w14:paraId="6CD8E122"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2B68C00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08340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C9CCE45" w14:textId="0CA8E32B"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Orkestra simfonike e RTSH dhe </w:t>
            </w:r>
            <w:r w:rsidR="004E0A19" w:rsidRPr="000152A6">
              <w:rPr>
                <w:rFonts w:ascii="Garamond" w:eastAsia="Times New Roman" w:hAnsi="Garamond" w:cs="Arial"/>
                <w:sz w:val="12"/>
                <w:szCs w:val="20"/>
                <w:lang w:eastAsia="sq-AL"/>
              </w:rPr>
              <w:t>Kinematografisë</w:t>
            </w:r>
          </w:p>
        </w:tc>
        <w:tc>
          <w:tcPr>
            <w:tcW w:w="120" w:type="pct"/>
            <w:tcBorders>
              <w:top w:val="nil"/>
              <w:left w:val="nil"/>
              <w:bottom w:val="dotted" w:sz="4" w:space="0" w:color="auto"/>
              <w:right w:val="nil"/>
            </w:tcBorders>
            <w:shd w:val="clear" w:color="000000" w:fill="FFFFFF"/>
          </w:tcPr>
          <w:p w14:paraId="298A43C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6A23091" w14:textId="28B4576A"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62,400</w:t>
            </w:r>
          </w:p>
        </w:tc>
        <w:tc>
          <w:tcPr>
            <w:tcW w:w="380" w:type="pct"/>
            <w:tcBorders>
              <w:top w:val="nil"/>
              <w:left w:val="nil"/>
              <w:bottom w:val="dotted" w:sz="4" w:space="0" w:color="auto"/>
              <w:right w:val="dashed" w:sz="4" w:space="0" w:color="auto"/>
            </w:tcBorders>
            <w:shd w:val="clear" w:color="000000" w:fill="FFFFFF"/>
            <w:noWrap/>
            <w:vAlign w:val="bottom"/>
            <w:hideMark/>
          </w:tcPr>
          <w:p w14:paraId="272DFC2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2A2E1C1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45F938C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single" w:sz="4" w:space="0" w:color="auto"/>
              <w:right w:val="single" w:sz="4" w:space="0" w:color="auto"/>
            </w:tcBorders>
            <w:shd w:val="clear" w:color="000000" w:fill="FFFFFF"/>
            <w:noWrap/>
            <w:vAlign w:val="bottom"/>
            <w:hideMark/>
          </w:tcPr>
          <w:p w14:paraId="05035B7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62,400</w:t>
            </w:r>
          </w:p>
        </w:tc>
      </w:tr>
      <w:tr w:rsidR="00F4711E" w:rsidRPr="000152A6" w14:paraId="04FBF750"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5741CDAF"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20</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127CA7FD" w14:textId="466674BC"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Drejtoria e </w:t>
            </w:r>
            <w:r w:rsidR="004E0A19" w:rsidRPr="000152A6">
              <w:rPr>
                <w:rFonts w:ascii="Garamond" w:eastAsia="Times New Roman" w:hAnsi="Garamond" w:cs="Arial"/>
                <w:b/>
                <w:bCs/>
                <w:color w:val="000000"/>
                <w:sz w:val="12"/>
                <w:szCs w:val="20"/>
                <w:lang w:eastAsia="sq-AL"/>
              </w:rPr>
              <w:t>Përgjithshme</w:t>
            </w:r>
            <w:r w:rsidRPr="000152A6">
              <w:rPr>
                <w:rFonts w:ascii="Garamond" w:eastAsia="Times New Roman" w:hAnsi="Garamond" w:cs="Arial"/>
                <w:b/>
                <w:bCs/>
                <w:color w:val="000000"/>
                <w:sz w:val="12"/>
                <w:szCs w:val="20"/>
                <w:lang w:eastAsia="sq-AL"/>
              </w:rPr>
              <w:t xml:space="preserve"> e Arkivave</w:t>
            </w:r>
          </w:p>
        </w:tc>
        <w:tc>
          <w:tcPr>
            <w:tcW w:w="120" w:type="pct"/>
            <w:tcBorders>
              <w:top w:val="single" w:sz="4" w:space="0" w:color="auto"/>
              <w:left w:val="nil"/>
              <w:bottom w:val="dotted" w:sz="4" w:space="0" w:color="auto"/>
              <w:right w:val="nil"/>
            </w:tcBorders>
            <w:shd w:val="clear" w:color="000000" w:fill="FFFFFF"/>
          </w:tcPr>
          <w:p w14:paraId="108CE14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53456096" w14:textId="385784C2"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176,995</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279745D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65,000</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7160144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0DF72F0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65,000</w:t>
            </w:r>
          </w:p>
        </w:tc>
        <w:tc>
          <w:tcPr>
            <w:tcW w:w="450" w:type="pct"/>
            <w:tcBorders>
              <w:top w:val="nil"/>
              <w:left w:val="nil"/>
              <w:bottom w:val="dotted" w:sz="4" w:space="0" w:color="auto"/>
              <w:right w:val="single" w:sz="4" w:space="0" w:color="auto"/>
            </w:tcBorders>
            <w:shd w:val="clear" w:color="000000" w:fill="FFFFFF"/>
            <w:noWrap/>
            <w:vAlign w:val="bottom"/>
            <w:hideMark/>
          </w:tcPr>
          <w:p w14:paraId="5ED3F8C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241,995</w:t>
            </w:r>
          </w:p>
        </w:tc>
      </w:tr>
      <w:tr w:rsidR="00F4711E" w:rsidRPr="000152A6" w14:paraId="39D22F7C"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514B65B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548928E4" w14:textId="07D53CAA"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4E0A19" w:rsidRPr="000152A6">
              <w:rPr>
                <w:rFonts w:ascii="Garamond" w:eastAsia="Times New Roman" w:hAnsi="Garamond" w:cs="Arial"/>
                <w:sz w:val="12"/>
                <w:szCs w:val="20"/>
                <w:lang w:eastAsia="sq-AL"/>
              </w:rPr>
              <w:t>menaxhimi dhe administrimi</w:t>
            </w:r>
          </w:p>
        </w:tc>
        <w:tc>
          <w:tcPr>
            <w:tcW w:w="120" w:type="pct"/>
            <w:tcBorders>
              <w:top w:val="nil"/>
              <w:left w:val="nil"/>
              <w:bottom w:val="single" w:sz="4" w:space="0" w:color="auto"/>
              <w:right w:val="nil"/>
            </w:tcBorders>
            <w:shd w:val="clear" w:color="000000" w:fill="FFFFFF"/>
          </w:tcPr>
          <w:p w14:paraId="610EDA0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2CF29AC1" w14:textId="07ABB36C"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176,995</w:t>
            </w:r>
          </w:p>
        </w:tc>
        <w:tc>
          <w:tcPr>
            <w:tcW w:w="380" w:type="pct"/>
            <w:tcBorders>
              <w:top w:val="nil"/>
              <w:left w:val="nil"/>
              <w:bottom w:val="single" w:sz="4" w:space="0" w:color="auto"/>
              <w:right w:val="dashed" w:sz="4" w:space="0" w:color="auto"/>
            </w:tcBorders>
            <w:shd w:val="clear" w:color="000000" w:fill="FFFFFF"/>
            <w:noWrap/>
            <w:vAlign w:val="bottom"/>
            <w:hideMark/>
          </w:tcPr>
          <w:p w14:paraId="7227B57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65,000</w:t>
            </w:r>
          </w:p>
        </w:tc>
        <w:tc>
          <w:tcPr>
            <w:tcW w:w="370" w:type="pct"/>
            <w:tcBorders>
              <w:top w:val="nil"/>
              <w:left w:val="nil"/>
              <w:bottom w:val="single" w:sz="4" w:space="0" w:color="auto"/>
              <w:right w:val="dashed" w:sz="4" w:space="0" w:color="auto"/>
            </w:tcBorders>
            <w:shd w:val="clear" w:color="000000" w:fill="FFFFFF"/>
            <w:noWrap/>
            <w:vAlign w:val="bottom"/>
            <w:hideMark/>
          </w:tcPr>
          <w:p w14:paraId="786A019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15CB792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65,000</w:t>
            </w:r>
          </w:p>
        </w:tc>
        <w:tc>
          <w:tcPr>
            <w:tcW w:w="450" w:type="pct"/>
            <w:tcBorders>
              <w:top w:val="nil"/>
              <w:left w:val="nil"/>
              <w:bottom w:val="single" w:sz="4" w:space="0" w:color="auto"/>
              <w:right w:val="single" w:sz="4" w:space="0" w:color="auto"/>
            </w:tcBorders>
            <w:shd w:val="clear" w:color="000000" w:fill="FFFFFF"/>
            <w:noWrap/>
            <w:vAlign w:val="bottom"/>
            <w:hideMark/>
          </w:tcPr>
          <w:p w14:paraId="39F2FC9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241,995</w:t>
            </w:r>
          </w:p>
        </w:tc>
      </w:tr>
      <w:tr w:rsidR="00F4711E" w:rsidRPr="000152A6" w14:paraId="7F67BF91"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4F748C13"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22</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452EA18C" w14:textId="7A040858"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Akademia e </w:t>
            </w:r>
            <w:r w:rsidR="004E0A19" w:rsidRPr="000152A6">
              <w:rPr>
                <w:rFonts w:ascii="Garamond" w:eastAsia="Times New Roman" w:hAnsi="Garamond" w:cs="Arial"/>
                <w:b/>
                <w:bCs/>
                <w:color w:val="000000"/>
                <w:sz w:val="12"/>
                <w:szCs w:val="20"/>
                <w:lang w:eastAsia="sq-AL"/>
              </w:rPr>
              <w:t>Shkencës</w:t>
            </w:r>
          </w:p>
        </w:tc>
        <w:tc>
          <w:tcPr>
            <w:tcW w:w="120" w:type="pct"/>
            <w:tcBorders>
              <w:top w:val="nil"/>
              <w:left w:val="nil"/>
              <w:bottom w:val="dotted" w:sz="4" w:space="0" w:color="auto"/>
              <w:right w:val="nil"/>
            </w:tcBorders>
            <w:shd w:val="clear" w:color="000000" w:fill="FFFFFF"/>
          </w:tcPr>
          <w:p w14:paraId="7262F79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8F8603C" w14:textId="11CFF7D2"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134,068</w:t>
            </w:r>
          </w:p>
        </w:tc>
        <w:tc>
          <w:tcPr>
            <w:tcW w:w="380" w:type="pct"/>
            <w:tcBorders>
              <w:top w:val="nil"/>
              <w:left w:val="nil"/>
              <w:bottom w:val="dotted" w:sz="4" w:space="0" w:color="auto"/>
              <w:right w:val="single" w:sz="4" w:space="0" w:color="auto"/>
            </w:tcBorders>
            <w:shd w:val="clear" w:color="000000" w:fill="FFFFFF"/>
            <w:noWrap/>
            <w:vAlign w:val="bottom"/>
            <w:hideMark/>
          </w:tcPr>
          <w:p w14:paraId="5B90B89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9,200</w:t>
            </w:r>
          </w:p>
        </w:tc>
        <w:tc>
          <w:tcPr>
            <w:tcW w:w="370" w:type="pct"/>
            <w:tcBorders>
              <w:top w:val="nil"/>
              <w:left w:val="nil"/>
              <w:bottom w:val="dotted" w:sz="4" w:space="0" w:color="auto"/>
              <w:right w:val="single" w:sz="4" w:space="0" w:color="auto"/>
            </w:tcBorders>
            <w:shd w:val="clear" w:color="000000" w:fill="FFFFFF"/>
            <w:noWrap/>
            <w:vAlign w:val="bottom"/>
            <w:hideMark/>
          </w:tcPr>
          <w:p w14:paraId="5A07183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dotted" w:sz="4" w:space="0" w:color="auto"/>
              <w:left w:val="nil"/>
              <w:bottom w:val="nil"/>
              <w:right w:val="single" w:sz="4" w:space="0" w:color="auto"/>
            </w:tcBorders>
            <w:shd w:val="clear" w:color="000000" w:fill="FFFFFF"/>
            <w:noWrap/>
            <w:vAlign w:val="bottom"/>
            <w:hideMark/>
          </w:tcPr>
          <w:p w14:paraId="5D38736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9,200</w:t>
            </w:r>
          </w:p>
        </w:tc>
        <w:tc>
          <w:tcPr>
            <w:tcW w:w="450" w:type="pct"/>
            <w:tcBorders>
              <w:top w:val="dotted" w:sz="4" w:space="0" w:color="auto"/>
              <w:left w:val="nil"/>
              <w:bottom w:val="nil"/>
              <w:right w:val="single" w:sz="4" w:space="0" w:color="auto"/>
            </w:tcBorders>
            <w:shd w:val="clear" w:color="000000" w:fill="FFFFFF"/>
            <w:noWrap/>
            <w:vAlign w:val="bottom"/>
            <w:hideMark/>
          </w:tcPr>
          <w:p w14:paraId="59B13C6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143,268</w:t>
            </w:r>
          </w:p>
        </w:tc>
      </w:tr>
      <w:tr w:rsidR="00F4711E" w:rsidRPr="000152A6" w14:paraId="35A9ED8D"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4A2D10B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01520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3DE6293F" w14:textId="16FF93C4" w:rsidR="00F60A6E" w:rsidRPr="000152A6" w:rsidRDefault="00F60A6E" w:rsidP="004E0A19">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Veprimtaria </w:t>
            </w:r>
            <w:r w:rsidR="004E0A19">
              <w:rPr>
                <w:rFonts w:ascii="Garamond" w:eastAsia="Times New Roman" w:hAnsi="Garamond" w:cs="Arial"/>
                <w:sz w:val="12"/>
                <w:szCs w:val="20"/>
                <w:lang w:eastAsia="sq-AL"/>
              </w:rPr>
              <w:t>a</w:t>
            </w:r>
            <w:r w:rsidRPr="000152A6">
              <w:rPr>
                <w:rFonts w:ascii="Garamond" w:eastAsia="Times New Roman" w:hAnsi="Garamond" w:cs="Arial"/>
                <w:sz w:val="12"/>
                <w:szCs w:val="20"/>
                <w:lang w:eastAsia="sq-AL"/>
              </w:rPr>
              <w:t xml:space="preserve">kademike </w:t>
            </w:r>
          </w:p>
        </w:tc>
        <w:tc>
          <w:tcPr>
            <w:tcW w:w="120" w:type="pct"/>
            <w:tcBorders>
              <w:top w:val="nil"/>
              <w:left w:val="nil"/>
              <w:bottom w:val="single" w:sz="4" w:space="0" w:color="auto"/>
              <w:right w:val="nil"/>
            </w:tcBorders>
            <w:shd w:val="clear" w:color="000000" w:fill="FFFFFF"/>
          </w:tcPr>
          <w:p w14:paraId="15F9823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41C932A6" w14:textId="59C281C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134,068</w:t>
            </w:r>
          </w:p>
        </w:tc>
        <w:tc>
          <w:tcPr>
            <w:tcW w:w="380" w:type="pct"/>
            <w:tcBorders>
              <w:top w:val="nil"/>
              <w:left w:val="nil"/>
              <w:bottom w:val="single" w:sz="4" w:space="0" w:color="auto"/>
              <w:right w:val="dashed" w:sz="4" w:space="0" w:color="auto"/>
            </w:tcBorders>
            <w:shd w:val="clear" w:color="000000" w:fill="FFFFFF"/>
            <w:noWrap/>
            <w:vAlign w:val="bottom"/>
            <w:hideMark/>
          </w:tcPr>
          <w:p w14:paraId="5EA8DF3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9,200</w:t>
            </w:r>
          </w:p>
        </w:tc>
        <w:tc>
          <w:tcPr>
            <w:tcW w:w="370" w:type="pct"/>
            <w:tcBorders>
              <w:top w:val="nil"/>
              <w:left w:val="nil"/>
              <w:bottom w:val="single" w:sz="4" w:space="0" w:color="auto"/>
              <w:right w:val="dashed" w:sz="4" w:space="0" w:color="auto"/>
            </w:tcBorders>
            <w:shd w:val="clear" w:color="000000" w:fill="FFFFFF"/>
            <w:noWrap/>
            <w:vAlign w:val="bottom"/>
            <w:hideMark/>
          </w:tcPr>
          <w:p w14:paraId="0F8779A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single" w:sz="4" w:space="0" w:color="auto"/>
              <w:right w:val="single" w:sz="4" w:space="0" w:color="auto"/>
            </w:tcBorders>
            <w:shd w:val="clear" w:color="000000" w:fill="FFFFFF"/>
            <w:noWrap/>
            <w:vAlign w:val="bottom"/>
            <w:hideMark/>
          </w:tcPr>
          <w:p w14:paraId="5B52B22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9,200</w:t>
            </w:r>
          </w:p>
        </w:tc>
        <w:tc>
          <w:tcPr>
            <w:tcW w:w="450" w:type="pct"/>
            <w:tcBorders>
              <w:top w:val="dotted" w:sz="4" w:space="0" w:color="auto"/>
              <w:left w:val="nil"/>
              <w:bottom w:val="single" w:sz="4" w:space="0" w:color="auto"/>
              <w:right w:val="single" w:sz="4" w:space="0" w:color="auto"/>
            </w:tcBorders>
            <w:shd w:val="clear" w:color="000000" w:fill="FFFFFF"/>
            <w:noWrap/>
            <w:vAlign w:val="bottom"/>
            <w:hideMark/>
          </w:tcPr>
          <w:p w14:paraId="0E88EAF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143,268</w:t>
            </w:r>
          </w:p>
        </w:tc>
      </w:tr>
      <w:tr w:rsidR="00F4711E" w:rsidRPr="000152A6" w14:paraId="4899AAC7"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530B176F"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24</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6B8ED5AA" w14:textId="25557822" w:rsidR="00F60A6E" w:rsidRPr="000152A6" w:rsidRDefault="00F60A6E" w:rsidP="004E0A19">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Kontrolli </w:t>
            </w:r>
            <w:r w:rsidR="004E0A19">
              <w:rPr>
                <w:rFonts w:ascii="Garamond" w:eastAsia="Times New Roman" w:hAnsi="Garamond" w:cs="Arial"/>
                <w:b/>
                <w:bCs/>
                <w:color w:val="000000"/>
                <w:sz w:val="12"/>
                <w:szCs w:val="20"/>
                <w:lang w:eastAsia="sq-AL"/>
              </w:rPr>
              <w:t xml:space="preserve">i </w:t>
            </w:r>
            <w:r w:rsidRPr="000152A6">
              <w:rPr>
                <w:rFonts w:ascii="Garamond" w:eastAsia="Times New Roman" w:hAnsi="Garamond" w:cs="Arial"/>
                <w:b/>
                <w:bCs/>
                <w:color w:val="000000"/>
                <w:sz w:val="12"/>
                <w:szCs w:val="20"/>
                <w:lang w:eastAsia="sq-AL"/>
              </w:rPr>
              <w:t>Lart</w:t>
            </w:r>
            <w:r w:rsidR="004E0A19" w:rsidRPr="004E0A19">
              <w:rPr>
                <w:rFonts w:ascii="Garamond" w:eastAsia="Times New Roman" w:hAnsi="Garamond" w:cs="Arial"/>
                <w:b/>
                <w:bCs/>
                <w:color w:val="000000"/>
                <w:sz w:val="12"/>
                <w:szCs w:val="20"/>
                <w:lang w:eastAsia="sq-AL"/>
              </w:rPr>
              <w:t>ë</w:t>
            </w:r>
            <w:r w:rsidRPr="000152A6">
              <w:rPr>
                <w:rFonts w:ascii="Garamond" w:eastAsia="Times New Roman" w:hAnsi="Garamond" w:cs="Arial"/>
                <w:b/>
                <w:bCs/>
                <w:color w:val="000000"/>
                <w:sz w:val="12"/>
                <w:szCs w:val="20"/>
                <w:lang w:eastAsia="sq-AL"/>
              </w:rPr>
              <w:t xml:space="preserve"> i Shtetit</w:t>
            </w:r>
          </w:p>
        </w:tc>
        <w:tc>
          <w:tcPr>
            <w:tcW w:w="120" w:type="pct"/>
            <w:tcBorders>
              <w:top w:val="nil"/>
              <w:left w:val="nil"/>
              <w:bottom w:val="dotted" w:sz="4" w:space="0" w:color="auto"/>
              <w:right w:val="nil"/>
            </w:tcBorders>
            <w:shd w:val="clear" w:color="000000" w:fill="FFFFFF"/>
          </w:tcPr>
          <w:p w14:paraId="2A0F44A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1A7BA84" w14:textId="20063AEC"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445,554</w:t>
            </w:r>
          </w:p>
        </w:tc>
        <w:tc>
          <w:tcPr>
            <w:tcW w:w="380" w:type="pct"/>
            <w:tcBorders>
              <w:top w:val="nil"/>
              <w:left w:val="nil"/>
              <w:bottom w:val="dotted" w:sz="4" w:space="0" w:color="auto"/>
              <w:right w:val="single" w:sz="4" w:space="0" w:color="auto"/>
            </w:tcBorders>
            <w:shd w:val="clear" w:color="000000" w:fill="FFFFFF"/>
            <w:noWrap/>
            <w:vAlign w:val="bottom"/>
            <w:hideMark/>
          </w:tcPr>
          <w:p w14:paraId="7AAB392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20,000</w:t>
            </w:r>
          </w:p>
        </w:tc>
        <w:tc>
          <w:tcPr>
            <w:tcW w:w="370" w:type="pct"/>
            <w:tcBorders>
              <w:top w:val="nil"/>
              <w:left w:val="nil"/>
              <w:bottom w:val="dotted" w:sz="4" w:space="0" w:color="auto"/>
              <w:right w:val="single" w:sz="4" w:space="0" w:color="auto"/>
            </w:tcBorders>
            <w:shd w:val="clear" w:color="000000" w:fill="FFFFFF"/>
            <w:noWrap/>
            <w:vAlign w:val="bottom"/>
            <w:hideMark/>
          </w:tcPr>
          <w:p w14:paraId="15BDBB1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24,000</w:t>
            </w:r>
          </w:p>
        </w:tc>
        <w:tc>
          <w:tcPr>
            <w:tcW w:w="370" w:type="pct"/>
            <w:tcBorders>
              <w:top w:val="dotted" w:sz="4" w:space="0" w:color="auto"/>
              <w:left w:val="nil"/>
              <w:bottom w:val="nil"/>
              <w:right w:val="single" w:sz="4" w:space="0" w:color="auto"/>
            </w:tcBorders>
            <w:shd w:val="clear" w:color="000000" w:fill="FFFFFF"/>
            <w:noWrap/>
            <w:vAlign w:val="bottom"/>
            <w:hideMark/>
          </w:tcPr>
          <w:p w14:paraId="2ABFDE8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44,000</w:t>
            </w:r>
          </w:p>
        </w:tc>
        <w:tc>
          <w:tcPr>
            <w:tcW w:w="450" w:type="pct"/>
            <w:tcBorders>
              <w:top w:val="dotted" w:sz="4" w:space="0" w:color="auto"/>
              <w:left w:val="nil"/>
              <w:bottom w:val="nil"/>
              <w:right w:val="single" w:sz="4" w:space="0" w:color="auto"/>
            </w:tcBorders>
            <w:shd w:val="clear" w:color="000000" w:fill="FFFFFF"/>
            <w:noWrap/>
            <w:vAlign w:val="bottom"/>
            <w:hideMark/>
          </w:tcPr>
          <w:p w14:paraId="1DC924E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489,554</w:t>
            </w:r>
          </w:p>
        </w:tc>
      </w:tr>
      <w:tr w:rsidR="00F4711E" w:rsidRPr="000152A6" w14:paraId="1F34F9BC"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4A396D9B"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01120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182EC0EE" w14:textId="086CB730"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Veprimtaria Audituese e KLSH</w:t>
            </w:r>
            <w:r w:rsidR="004E0A19">
              <w:rPr>
                <w:rFonts w:ascii="Garamond" w:eastAsia="Times New Roman" w:hAnsi="Garamond" w:cs="Arial"/>
                <w:sz w:val="12"/>
                <w:szCs w:val="20"/>
                <w:lang w:eastAsia="sq-AL"/>
              </w:rPr>
              <w:t>-s</w:t>
            </w:r>
            <w:r w:rsidR="004E0A19" w:rsidRPr="009D603C">
              <w:rPr>
                <w:rFonts w:ascii="Garamond" w:eastAsia="Times New Roman" w:hAnsi="Garamond" w:cs="Arial"/>
                <w:bCs/>
                <w:color w:val="000000"/>
                <w:sz w:val="12"/>
                <w:szCs w:val="20"/>
                <w:lang w:eastAsia="sq-AL"/>
              </w:rPr>
              <w:t>ë</w:t>
            </w:r>
          </w:p>
        </w:tc>
        <w:tc>
          <w:tcPr>
            <w:tcW w:w="120" w:type="pct"/>
            <w:tcBorders>
              <w:top w:val="nil"/>
              <w:left w:val="nil"/>
              <w:bottom w:val="single" w:sz="4" w:space="0" w:color="auto"/>
              <w:right w:val="nil"/>
            </w:tcBorders>
            <w:shd w:val="clear" w:color="000000" w:fill="FFFFFF"/>
          </w:tcPr>
          <w:p w14:paraId="7AAC8B8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54AC3A55" w14:textId="26C8A69D"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445,554</w:t>
            </w:r>
          </w:p>
        </w:tc>
        <w:tc>
          <w:tcPr>
            <w:tcW w:w="380" w:type="pct"/>
            <w:tcBorders>
              <w:top w:val="nil"/>
              <w:left w:val="nil"/>
              <w:bottom w:val="single" w:sz="4" w:space="0" w:color="auto"/>
              <w:right w:val="dashed" w:sz="4" w:space="0" w:color="auto"/>
            </w:tcBorders>
            <w:shd w:val="clear" w:color="000000" w:fill="FFFFFF"/>
            <w:noWrap/>
            <w:vAlign w:val="bottom"/>
            <w:hideMark/>
          </w:tcPr>
          <w:p w14:paraId="6E46C0D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20,000</w:t>
            </w:r>
          </w:p>
        </w:tc>
        <w:tc>
          <w:tcPr>
            <w:tcW w:w="370" w:type="pct"/>
            <w:tcBorders>
              <w:top w:val="nil"/>
              <w:left w:val="nil"/>
              <w:bottom w:val="single" w:sz="4" w:space="0" w:color="auto"/>
              <w:right w:val="dashed" w:sz="4" w:space="0" w:color="auto"/>
            </w:tcBorders>
            <w:shd w:val="clear" w:color="000000" w:fill="FFFFFF"/>
            <w:noWrap/>
            <w:vAlign w:val="bottom"/>
            <w:hideMark/>
          </w:tcPr>
          <w:p w14:paraId="2B6102E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24,000</w:t>
            </w:r>
          </w:p>
        </w:tc>
        <w:tc>
          <w:tcPr>
            <w:tcW w:w="370" w:type="pct"/>
            <w:tcBorders>
              <w:top w:val="dotted" w:sz="4" w:space="0" w:color="auto"/>
              <w:left w:val="nil"/>
              <w:bottom w:val="single" w:sz="4" w:space="0" w:color="auto"/>
              <w:right w:val="single" w:sz="4" w:space="0" w:color="auto"/>
            </w:tcBorders>
            <w:shd w:val="clear" w:color="000000" w:fill="FFFFFF"/>
            <w:noWrap/>
            <w:vAlign w:val="bottom"/>
            <w:hideMark/>
          </w:tcPr>
          <w:p w14:paraId="43B80E2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44,000</w:t>
            </w:r>
          </w:p>
        </w:tc>
        <w:tc>
          <w:tcPr>
            <w:tcW w:w="450" w:type="pct"/>
            <w:tcBorders>
              <w:top w:val="dotted" w:sz="4" w:space="0" w:color="auto"/>
              <w:left w:val="nil"/>
              <w:bottom w:val="single" w:sz="4" w:space="0" w:color="auto"/>
              <w:right w:val="single" w:sz="4" w:space="0" w:color="auto"/>
            </w:tcBorders>
            <w:shd w:val="clear" w:color="000000" w:fill="FFFFFF"/>
            <w:noWrap/>
            <w:vAlign w:val="bottom"/>
            <w:hideMark/>
          </w:tcPr>
          <w:p w14:paraId="0703287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489,554</w:t>
            </w:r>
          </w:p>
        </w:tc>
      </w:tr>
      <w:tr w:rsidR="00F4711E" w:rsidRPr="000152A6" w14:paraId="2D331656"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4E5D6F39"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26</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7180B3F2"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Ministria e Turizmit dhe Mjedisit</w:t>
            </w:r>
          </w:p>
        </w:tc>
        <w:tc>
          <w:tcPr>
            <w:tcW w:w="120" w:type="pct"/>
            <w:tcBorders>
              <w:top w:val="nil"/>
              <w:left w:val="nil"/>
              <w:bottom w:val="dotted" w:sz="4" w:space="0" w:color="auto"/>
              <w:right w:val="nil"/>
            </w:tcBorders>
            <w:shd w:val="clear" w:color="000000" w:fill="FFFFFF"/>
          </w:tcPr>
          <w:p w14:paraId="2BD1FE8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1844DBC" w14:textId="4870D61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1,246,192</w:t>
            </w:r>
          </w:p>
        </w:tc>
        <w:tc>
          <w:tcPr>
            <w:tcW w:w="380" w:type="pct"/>
            <w:tcBorders>
              <w:top w:val="nil"/>
              <w:left w:val="nil"/>
              <w:bottom w:val="dotted" w:sz="4" w:space="0" w:color="auto"/>
              <w:right w:val="single" w:sz="4" w:space="0" w:color="auto"/>
            </w:tcBorders>
            <w:shd w:val="clear" w:color="000000" w:fill="FFFFFF"/>
            <w:noWrap/>
            <w:vAlign w:val="bottom"/>
            <w:hideMark/>
          </w:tcPr>
          <w:p w14:paraId="7BA72B3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578,740</w:t>
            </w:r>
          </w:p>
        </w:tc>
        <w:tc>
          <w:tcPr>
            <w:tcW w:w="370" w:type="pct"/>
            <w:tcBorders>
              <w:top w:val="nil"/>
              <w:left w:val="nil"/>
              <w:bottom w:val="dotted" w:sz="4" w:space="0" w:color="auto"/>
              <w:right w:val="single" w:sz="4" w:space="0" w:color="auto"/>
            </w:tcBorders>
            <w:shd w:val="clear" w:color="000000" w:fill="FFFFFF"/>
            <w:noWrap/>
            <w:vAlign w:val="bottom"/>
            <w:hideMark/>
          </w:tcPr>
          <w:p w14:paraId="5730E76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490,000</w:t>
            </w:r>
          </w:p>
        </w:tc>
        <w:tc>
          <w:tcPr>
            <w:tcW w:w="370" w:type="pct"/>
            <w:tcBorders>
              <w:top w:val="nil"/>
              <w:left w:val="nil"/>
              <w:bottom w:val="dotted" w:sz="4" w:space="0" w:color="auto"/>
              <w:right w:val="single" w:sz="4" w:space="0" w:color="auto"/>
            </w:tcBorders>
            <w:shd w:val="clear" w:color="000000" w:fill="FFFFFF"/>
            <w:noWrap/>
            <w:vAlign w:val="bottom"/>
            <w:hideMark/>
          </w:tcPr>
          <w:p w14:paraId="0A2ACE0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1,068,740</w:t>
            </w:r>
          </w:p>
        </w:tc>
        <w:tc>
          <w:tcPr>
            <w:tcW w:w="450" w:type="pct"/>
            <w:tcBorders>
              <w:top w:val="nil"/>
              <w:left w:val="nil"/>
              <w:bottom w:val="dotted" w:sz="4" w:space="0" w:color="auto"/>
              <w:right w:val="single" w:sz="4" w:space="0" w:color="auto"/>
            </w:tcBorders>
            <w:shd w:val="clear" w:color="000000" w:fill="FFFFFF"/>
            <w:noWrap/>
            <w:vAlign w:val="bottom"/>
            <w:hideMark/>
          </w:tcPr>
          <w:p w14:paraId="272E104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2,314,932</w:t>
            </w:r>
          </w:p>
        </w:tc>
      </w:tr>
      <w:tr w:rsidR="00F4711E" w:rsidRPr="000152A6" w14:paraId="0452D083"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BECB0F8"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24DD7C2" w14:textId="00F789FF"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4E0A19" w:rsidRPr="000152A6">
              <w:rPr>
                <w:rFonts w:ascii="Garamond" w:eastAsia="Times New Roman" w:hAnsi="Garamond" w:cs="Arial"/>
                <w:sz w:val="12"/>
                <w:szCs w:val="20"/>
                <w:lang w:eastAsia="sq-AL"/>
              </w:rPr>
              <w:t>menaxhimi dhe administrimi</w:t>
            </w:r>
          </w:p>
        </w:tc>
        <w:tc>
          <w:tcPr>
            <w:tcW w:w="120" w:type="pct"/>
            <w:tcBorders>
              <w:top w:val="nil"/>
              <w:left w:val="nil"/>
              <w:bottom w:val="dotted" w:sz="4" w:space="0" w:color="auto"/>
              <w:right w:val="nil"/>
            </w:tcBorders>
            <w:shd w:val="clear" w:color="000000" w:fill="FFFFFF"/>
          </w:tcPr>
          <w:p w14:paraId="31AAF13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F5B1A1F" w14:textId="321D860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189,267</w:t>
            </w:r>
          </w:p>
        </w:tc>
        <w:tc>
          <w:tcPr>
            <w:tcW w:w="380" w:type="pct"/>
            <w:tcBorders>
              <w:top w:val="nil"/>
              <w:left w:val="nil"/>
              <w:bottom w:val="dotted" w:sz="4" w:space="0" w:color="auto"/>
              <w:right w:val="dashed" w:sz="4" w:space="0" w:color="auto"/>
            </w:tcBorders>
            <w:shd w:val="clear" w:color="000000" w:fill="FFFFFF"/>
            <w:noWrap/>
            <w:vAlign w:val="bottom"/>
            <w:hideMark/>
          </w:tcPr>
          <w:p w14:paraId="4505FFA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370" w:type="pct"/>
            <w:tcBorders>
              <w:top w:val="nil"/>
              <w:left w:val="nil"/>
              <w:bottom w:val="dotted" w:sz="4" w:space="0" w:color="auto"/>
              <w:right w:val="dashed" w:sz="4" w:space="0" w:color="auto"/>
            </w:tcBorders>
            <w:shd w:val="clear" w:color="000000" w:fill="FFFFFF"/>
            <w:noWrap/>
            <w:vAlign w:val="bottom"/>
            <w:hideMark/>
          </w:tcPr>
          <w:p w14:paraId="122CEB0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0414B1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450" w:type="pct"/>
            <w:tcBorders>
              <w:top w:val="nil"/>
              <w:left w:val="nil"/>
              <w:bottom w:val="dotted" w:sz="4" w:space="0" w:color="auto"/>
              <w:right w:val="single" w:sz="4" w:space="0" w:color="auto"/>
            </w:tcBorders>
            <w:shd w:val="clear" w:color="000000" w:fill="FFFFFF"/>
            <w:noWrap/>
            <w:vAlign w:val="bottom"/>
            <w:hideMark/>
          </w:tcPr>
          <w:p w14:paraId="43EA087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191,267</w:t>
            </w:r>
          </w:p>
        </w:tc>
      </w:tr>
      <w:tr w:rsidR="00F4711E" w:rsidRPr="000152A6" w14:paraId="020C5CB9"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815F5EC"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05320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7D8851BF" w14:textId="6080CE44"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Programe </w:t>
            </w:r>
            <w:r w:rsidR="004E0A19" w:rsidRPr="000152A6">
              <w:rPr>
                <w:rFonts w:ascii="Garamond" w:eastAsia="Times New Roman" w:hAnsi="Garamond" w:cs="Arial"/>
                <w:sz w:val="12"/>
                <w:szCs w:val="20"/>
                <w:lang w:eastAsia="sq-AL"/>
              </w:rPr>
              <w:t>për</w:t>
            </w:r>
            <w:r w:rsidRPr="000152A6">
              <w:rPr>
                <w:rFonts w:ascii="Garamond" w:eastAsia="Times New Roman" w:hAnsi="Garamond" w:cs="Arial"/>
                <w:sz w:val="12"/>
                <w:szCs w:val="20"/>
                <w:lang w:eastAsia="sq-AL"/>
              </w:rPr>
              <w:t xml:space="preserve"> mbrojtjen e </w:t>
            </w:r>
            <w:r w:rsidR="000A5E04" w:rsidRPr="000152A6">
              <w:rPr>
                <w:rFonts w:ascii="Garamond" w:eastAsia="Times New Roman" w:hAnsi="Garamond" w:cs="Arial"/>
                <w:sz w:val="12"/>
                <w:szCs w:val="20"/>
                <w:lang w:eastAsia="sq-AL"/>
              </w:rPr>
              <w:t>mjedisit</w:t>
            </w:r>
          </w:p>
        </w:tc>
        <w:tc>
          <w:tcPr>
            <w:tcW w:w="120" w:type="pct"/>
            <w:tcBorders>
              <w:top w:val="nil"/>
              <w:left w:val="nil"/>
              <w:bottom w:val="dotted" w:sz="4" w:space="0" w:color="auto"/>
              <w:right w:val="nil"/>
            </w:tcBorders>
            <w:shd w:val="clear" w:color="000000" w:fill="FFFFFF"/>
          </w:tcPr>
          <w:p w14:paraId="6E2581F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1B505B1" w14:textId="05F39EF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392,008</w:t>
            </w:r>
          </w:p>
        </w:tc>
        <w:tc>
          <w:tcPr>
            <w:tcW w:w="380" w:type="pct"/>
            <w:tcBorders>
              <w:top w:val="nil"/>
              <w:left w:val="nil"/>
              <w:bottom w:val="dotted" w:sz="4" w:space="0" w:color="auto"/>
              <w:right w:val="dashed" w:sz="4" w:space="0" w:color="auto"/>
            </w:tcBorders>
            <w:shd w:val="clear" w:color="000000" w:fill="FFFFFF"/>
            <w:noWrap/>
            <w:vAlign w:val="bottom"/>
            <w:hideMark/>
          </w:tcPr>
          <w:p w14:paraId="48A85A8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150,000</w:t>
            </w:r>
          </w:p>
        </w:tc>
        <w:tc>
          <w:tcPr>
            <w:tcW w:w="370" w:type="pct"/>
            <w:tcBorders>
              <w:top w:val="nil"/>
              <w:left w:val="nil"/>
              <w:bottom w:val="dotted" w:sz="4" w:space="0" w:color="auto"/>
              <w:right w:val="dashed" w:sz="4" w:space="0" w:color="auto"/>
            </w:tcBorders>
            <w:shd w:val="clear" w:color="000000" w:fill="FFFFFF"/>
            <w:noWrap/>
            <w:vAlign w:val="bottom"/>
            <w:hideMark/>
          </w:tcPr>
          <w:p w14:paraId="7DA4BC6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390,000</w:t>
            </w:r>
          </w:p>
        </w:tc>
        <w:tc>
          <w:tcPr>
            <w:tcW w:w="370" w:type="pct"/>
            <w:tcBorders>
              <w:top w:val="nil"/>
              <w:left w:val="nil"/>
              <w:bottom w:val="dotted" w:sz="4" w:space="0" w:color="auto"/>
              <w:right w:val="single" w:sz="4" w:space="0" w:color="auto"/>
            </w:tcBorders>
            <w:shd w:val="clear" w:color="000000" w:fill="FFFFFF"/>
            <w:noWrap/>
            <w:vAlign w:val="bottom"/>
            <w:hideMark/>
          </w:tcPr>
          <w:p w14:paraId="33DDE9A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540,000</w:t>
            </w:r>
          </w:p>
        </w:tc>
        <w:tc>
          <w:tcPr>
            <w:tcW w:w="450" w:type="pct"/>
            <w:tcBorders>
              <w:top w:val="nil"/>
              <w:left w:val="nil"/>
              <w:bottom w:val="dotted" w:sz="4" w:space="0" w:color="auto"/>
              <w:right w:val="single" w:sz="4" w:space="0" w:color="auto"/>
            </w:tcBorders>
            <w:shd w:val="clear" w:color="000000" w:fill="FFFFFF"/>
            <w:noWrap/>
            <w:vAlign w:val="bottom"/>
            <w:hideMark/>
          </w:tcPr>
          <w:p w14:paraId="6359AB4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932,008</w:t>
            </w:r>
          </w:p>
        </w:tc>
      </w:tr>
      <w:tr w:rsidR="00F4711E" w:rsidRPr="000152A6" w14:paraId="16D8D15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2F4DD2D7"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04260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79E4D56" w14:textId="6DB8403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Administrimi i </w:t>
            </w:r>
            <w:r w:rsidR="000A5E04" w:rsidRPr="000152A6">
              <w:rPr>
                <w:rFonts w:ascii="Garamond" w:eastAsia="Times New Roman" w:hAnsi="Garamond" w:cs="Arial"/>
                <w:sz w:val="12"/>
                <w:szCs w:val="20"/>
                <w:lang w:eastAsia="sq-AL"/>
              </w:rPr>
              <w:t>pyjeve</w:t>
            </w:r>
          </w:p>
        </w:tc>
        <w:tc>
          <w:tcPr>
            <w:tcW w:w="120" w:type="pct"/>
            <w:tcBorders>
              <w:top w:val="nil"/>
              <w:left w:val="nil"/>
              <w:bottom w:val="dotted" w:sz="4" w:space="0" w:color="auto"/>
              <w:right w:val="nil"/>
            </w:tcBorders>
            <w:shd w:val="clear" w:color="000000" w:fill="FFFFFF"/>
          </w:tcPr>
          <w:p w14:paraId="3EF38F2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F09B4CE" w14:textId="2FF757E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324,739</w:t>
            </w:r>
          </w:p>
        </w:tc>
        <w:tc>
          <w:tcPr>
            <w:tcW w:w="380" w:type="pct"/>
            <w:tcBorders>
              <w:top w:val="nil"/>
              <w:left w:val="nil"/>
              <w:bottom w:val="dotted" w:sz="4" w:space="0" w:color="auto"/>
              <w:right w:val="dashed" w:sz="4" w:space="0" w:color="auto"/>
            </w:tcBorders>
            <w:shd w:val="clear" w:color="000000" w:fill="FFFFFF"/>
            <w:noWrap/>
            <w:vAlign w:val="bottom"/>
            <w:hideMark/>
          </w:tcPr>
          <w:p w14:paraId="626A377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39,500</w:t>
            </w:r>
          </w:p>
        </w:tc>
        <w:tc>
          <w:tcPr>
            <w:tcW w:w="370" w:type="pct"/>
            <w:tcBorders>
              <w:top w:val="nil"/>
              <w:left w:val="nil"/>
              <w:bottom w:val="dotted" w:sz="4" w:space="0" w:color="auto"/>
              <w:right w:val="dashed" w:sz="4" w:space="0" w:color="auto"/>
            </w:tcBorders>
            <w:shd w:val="clear" w:color="000000" w:fill="FFFFFF"/>
            <w:noWrap/>
            <w:vAlign w:val="bottom"/>
            <w:hideMark/>
          </w:tcPr>
          <w:p w14:paraId="1FDFFC4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EDEBE6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39,500</w:t>
            </w:r>
          </w:p>
        </w:tc>
        <w:tc>
          <w:tcPr>
            <w:tcW w:w="450" w:type="pct"/>
            <w:tcBorders>
              <w:top w:val="nil"/>
              <w:left w:val="nil"/>
              <w:bottom w:val="dotted" w:sz="4" w:space="0" w:color="auto"/>
              <w:right w:val="single" w:sz="4" w:space="0" w:color="auto"/>
            </w:tcBorders>
            <w:shd w:val="clear" w:color="000000" w:fill="FFFFFF"/>
            <w:noWrap/>
            <w:vAlign w:val="bottom"/>
            <w:hideMark/>
          </w:tcPr>
          <w:p w14:paraId="723C857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364,239</w:t>
            </w:r>
          </w:p>
        </w:tc>
      </w:tr>
      <w:tr w:rsidR="00F4711E" w:rsidRPr="000152A6" w14:paraId="01748AD4"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6E2D4FD"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04760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711A91B" w14:textId="062E9FB9"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Zhvillimi i </w:t>
            </w:r>
            <w:r w:rsidR="000A5E04" w:rsidRPr="000152A6">
              <w:rPr>
                <w:rFonts w:ascii="Garamond" w:eastAsia="Times New Roman" w:hAnsi="Garamond" w:cs="Arial"/>
                <w:sz w:val="12"/>
                <w:szCs w:val="20"/>
                <w:lang w:eastAsia="sq-AL"/>
              </w:rPr>
              <w:t>turizmit</w:t>
            </w:r>
          </w:p>
        </w:tc>
        <w:tc>
          <w:tcPr>
            <w:tcW w:w="120" w:type="pct"/>
            <w:tcBorders>
              <w:top w:val="nil"/>
              <w:left w:val="nil"/>
              <w:bottom w:val="dotted" w:sz="4" w:space="0" w:color="auto"/>
              <w:right w:val="nil"/>
            </w:tcBorders>
            <w:shd w:val="clear" w:color="000000" w:fill="FFFFFF"/>
          </w:tcPr>
          <w:p w14:paraId="5310293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B913752" w14:textId="20C8D13F"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340,179</w:t>
            </w:r>
          </w:p>
        </w:tc>
        <w:tc>
          <w:tcPr>
            <w:tcW w:w="380" w:type="pct"/>
            <w:tcBorders>
              <w:top w:val="nil"/>
              <w:left w:val="nil"/>
              <w:bottom w:val="dotted" w:sz="4" w:space="0" w:color="auto"/>
              <w:right w:val="dashed" w:sz="4" w:space="0" w:color="auto"/>
            </w:tcBorders>
            <w:shd w:val="clear" w:color="000000" w:fill="FFFFFF"/>
            <w:noWrap/>
            <w:vAlign w:val="bottom"/>
            <w:hideMark/>
          </w:tcPr>
          <w:p w14:paraId="2D03F55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387,240</w:t>
            </w:r>
          </w:p>
        </w:tc>
        <w:tc>
          <w:tcPr>
            <w:tcW w:w="370" w:type="pct"/>
            <w:tcBorders>
              <w:top w:val="nil"/>
              <w:left w:val="nil"/>
              <w:bottom w:val="dotted" w:sz="4" w:space="0" w:color="auto"/>
              <w:right w:val="dashed" w:sz="4" w:space="0" w:color="auto"/>
            </w:tcBorders>
            <w:shd w:val="clear" w:color="000000" w:fill="FFFFFF"/>
            <w:noWrap/>
            <w:vAlign w:val="bottom"/>
            <w:hideMark/>
          </w:tcPr>
          <w:p w14:paraId="0BE7FF6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100,000</w:t>
            </w:r>
          </w:p>
        </w:tc>
        <w:tc>
          <w:tcPr>
            <w:tcW w:w="370" w:type="pct"/>
            <w:tcBorders>
              <w:top w:val="nil"/>
              <w:left w:val="nil"/>
              <w:bottom w:val="dotted" w:sz="4" w:space="0" w:color="auto"/>
              <w:right w:val="single" w:sz="4" w:space="0" w:color="auto"/>
            </w:tcBorders>
            <w:shd w:val="clear" w:color="000000" w:fill="FFFFFF"/>
            <w:noWrap/>
            <w:vAlign w:val="bottom"/>
            <w:hideMark/>
          </w:tcPr>
          <w:p w14:paraId="5E3E8C8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487,240</w:t>
            </w:r>
          </w:p>
        </w:tc>
        <w:tc>
          <w:tcPr>
            <w:tcW w:w="450" w:type="pct"/>
            <w:tcBorders>
              <w:top w:val="nil"/>
              <w:left w:val="nil"/>
              <w:bottom w:val="dotted" w:sz="4" w:space="0" w:color="auto"/>
              <w:right w:val="single" w:sz="4" w:space="0" w:color="auto"/>
            </w:tcBorders>
            <w:shd w:val="clear" w:color="000000" w:fill="FFFFFF"/>
            <w:noWrap/>
            <w:vAlign w:val="bottom"/>
            <w:hideMark/>
          </w:tcPr>
          <w:p w14:paraId="20A1FD0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827,419</w:t>
            </w:r>
          </w:p>
        </w:tc>
      </w:tr>
      <w:tr w:rsidR="00F4711E" w:rsidRPr="000152A6" w14:paraId="464F3187"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6EFE8A9B"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28</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361840DD" w14:textId="5D835946"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Prokuroria e </w:t>
            </w:r>
            <w:r w:rsidR="000A5E04" w:rsidRPr="000152A6">
              <w:rPr>
                <w:rFonts w:ascii="Garamond" w:eastAsia="Times New Roman" w:hAnsi="Garamond" w:cs="Arial"/>
                <w:b/>
                <w:bCs/>
                <w:color w:val="000000"/>
                <w:sz w:val="12"/>
                <w:szCs w:val="20"/>
                <w:lang w:eastAsia="sq-AL"/>
              </w:rPr>
              <w:t>Përgjithshme</w:t>
            </w:r>
          </w:p>
        </w:tc>
        <w:tc>
          <w:tcPr>
            <w:tcW w:w="120" w:type="pct"/>
            <w:tcBorders>
              <w:top w:val="single" w:sz="4" w:space="0" w:color="auto"/>
              <w:left w:val="nil"/>
              <w:bottom w:val="dotted" w:sz="4" w:space="0" w:color="auto"/>
              <w:right w:val="nil"/>
            </w:tcBorders>
            <w:shd w:val="clear" w:color="000000" w:fill="FFFFFF"/>
          </w:tcPr>
          <w:p w14:paraId="2B1E612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5B7D3A85" w14:textId="2E090555"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2,139,513</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6E3AF12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130,000</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66427A7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1F625AC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130,000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1B41CC8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2,269,513</w:t>
            </w:r>
          </w:p>
        </w:tc>
      </w:tr>
      <w:tr w:rsidR="00F4711E" w:rsidRPr="000152A6" w14:paraId="5797038E"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672BD884"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181E1CF1" w14:textId="618986B3"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0A5E04" w:rsidRPr="000152A6">
              <w:rPr>
                <w:rFonts w:ascii="Garamond" w:eastAsia="Times New Roman" w:hAnsi="Garamond" w:cs="Arial"/>
                <w:sz w:val="12"/>
                <w:szCs w:val="20"/>
                <w:lang w:eastAsia="sq-AL"/>
              </w:rPr>
              <w:t>menaxhimi dhe administrimi</w:t>
            </w:r>
          </w:p>
        </w:tc>
        <w:tc>
          <w:tcPr>
            <w:tcW w:w="120" w:type="pct"/>
            <w:tcBorders>
              <w:top w:val="nil"/>
              <w:left w:val="nil"/>
              <w:bottom w:val="single" w:sz="4" w:space="0" w:color="auto"/>
              <w:right w:val="nil"/>
            </w:tcBorders>
            <w:shd w:val="clear" w:color="000000" w:fill="FFFFFF"/>
          </w:tcPr>
          <w:p w14:paraId="355A6DF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56490CFC" w14:textId="4780DAE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2,139,513</w:t>
            </w:r>
          </w:p>
        </w:tc>
        <w:tc>
          <w:tcPr>
            <w:tcW w:w="380" w:type="pct"/>
            <w:tcBorders>
              <w:top w:val="nil"/>
              <w:left w:val="nil"/>
              <w:bottom w:val="single" w:sz="4" w:space="0" w:color="auto"/>
              <w:right w:val="dashed" w:sz="4" w:space="0" w:color="auto"/>
            </w:tcBorders>
            <w:shd w:val="clear" w:color="000000" w:fill="FFFFFF"/>
            <w:noWrap/>
            <w:vAlign w:val="bottom"/>
            <w:hideMark/>
          </w:tcPr>
          <w:p w14:paraId="4B840BA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130,000</w:t>
            </w:r>
          </w:p>
        </w:tc>
        <w:tc>
          <w:tcPr>
            <w:tcW w:w="370" w:type="pct"/>
            <w:tcBorders>
              <w:top w:val="nil"/>
              <w:left w:val="nil"/>
              <w:bottom w:val="single" w:sz="4" w:space="0" w:color="auto"/>
              <w:right w:val="dashed" w:sz="4" w:space="0" w:color="auto"/>
            </w:tcBorders>
            <w:shd w:val="clear" w:color="000000" w:fill="FFFFFF"/>
            <w:noWrap/>
            <w:vAlign w:val="bottom"/>
            <w:hideMark/>
          </w:tcPr>
          <w:p w14:paraId="23C07D1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2A8B5FE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130,000</w:t>
            </w:r>
          </w:p>
        </w:tc>
        <w:tc>
          <w:tcPr>
            <w:tcW w:w="450" w:type="pct"/>
            <w:tcBorders>
              <w:top w:val="nil"/>
              <w:left w:val="nil"/>
              <w:bottom w:val="single" w:sz="4" w:space="0" w:color="auto"/>
              <w:right w:val="single" w:sz="4" w:space="0" w:color="auto"/>
            </w:tcBorders>
            <w:shd w:val="clear" w:color="000000" w:fill="FFFFFF"/>
            <w:noWrap/>
            <w:vAlign w:val="bottom"/>
            <w:hideMark/>
          </w:tcPr>
          <w:p w14:paraId="3FEBE40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2,269,513</w:t>
            </w:r>
          </w:p>
        </w:tc>
      </w:tr>
      <w:tr w:rsidR="00F4711E" w:rsidRPr="000152A6" w14:paraId="7E5D695A"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57704ED4"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29</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0A8CF89B" w14:textId="09374A50"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Këshilli </w:t>
            </w:r>
            <w:r w:rsidR="000A5E04" w:rsidRPr="000152A6">
              <w:rPr>
                <w:rFonts w:ascii="Garamond" w:eastAsia="Times New Roman" w:hAnsi="Garamond" w:cs="Arial"/>
                <w:b/>
                <w:bCs/>
                <w:color w:val="000000"/>
                <w:sz w:val="12"/>
                <w:szCs w:val="20"/>
                <w:lang w:eastAsia="sq-AL"/>
              </w:rPr>
              <w:t>i</w:t>
            </w:r>
            <w:r w:rsidRPr="000152A6">
              <w:rPr>
                <w:rFonts w:ascii="Garamond" w:eastAsia="Times New Roman" w:hAnsi="Garamond" w:cs="Arial"/>
                <w:b/>
                <w:bCs/>
                <w:color w:val="000000"/>
                <w:sz w:val="12"/>
                <w:szCs w:val="20"/>
                <w:lang w:eastAsia="sq-AL"/>
              </w:rPr>
              <w:t xml:space="preserve"> Lartë </w:t>
            </w:r>
            <w:r w:rsidR="000A5E04" w:rsidRPr="000152A6">
              <w:rPr>
                <w:rFonts w:ascii="Garamond" w:eastAsia="Times New Roman" w:hAnsi="Garamond" w:cs="Arial"/>
                <w:b/>
                <w:bCs/>
                <w:color w:val="000000"/>
                <w:sz w:val="12"/>
                <w:szCs w:val="20"/>
                <w:lang w:eastAsia="sq-AL"/>
              </w:rPr>
              <w:t>i</w:t>
            </w:r>
            <w:r w:rsidRPr="000152A6">
              <w:rPr>
                <w:rFonts w:ascii="Garamond" w:eastAsia="Times New Roman" w:hAnsi="Garamond" w:cs="Arial"/>
                <w:b/>
                <w:bCs/>
                <w:color w:val="000000"/>
                <w:sz w:val="12"/>
                <w:szCs w:val="20"/>
                <w:lang w:eastAsia="sq-AL"/>
              </w:rPr>
              <w:t xml:space="preserve"> Gjyqësor</w:t>
            </w:r>
          </w:p>
        </w:tc>
        <w:tc>
          <w:tcPr>
            <w:tcW w:w="120" w:type="pct"/>
            <w:tcBorders>
              <w:top w:val="nil"/>
              <w:left w:val="nil"/>
              <w:bottom w:val="dotted" w:sz="4" w:space="0" w:color="auto"/>
              <w:right w:val="nil"/>
            </w:tcBorders>
            <w:shd w:val="clear" w:color="000000" w:fill="FFFFFF"/>
          </w:tcPr>
          <w:p w14:paraId="5B97FB7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D2A00C3" w14:textId="69397059"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3,192,656</w:t>
            </w:r>
          </w:p>
        </w:tc>
        <w:tc>
          <w:tcPr>
            <w:tcW w:w="380" w:type="pct"/>
            <w:tcBorders>
              <w:top w:val="nil"/>
              <w:left w:val="nil"/>
              <w:bottom w:val="dotted" w:sz="4" w:space="0" w:color="auto"/>
              <w:right w:val="dashed" w:sz="4" w:space="0" w:color="auto"/>
            </w:tcBorders>
            <w:shd w:val="clear" w:color="000000" w:fill="FFFFFF"/>
            <w:noWrap/>
            <w:vAlign w:val="bottom"/>
            <w:hideMark/>
          </w:tcPr>
          <w:p w14:paraId="2F6C2A5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412,000</w:t>
            </w:r>
          </w:p>
        </w:tc>
        <w:tc>
          <w:tcPr>
            <w:tcW w:w="370" w:type="pct"/>
            <w:tcBorders>
              <w:top w:val="nil"/>
              <w:left w:val="nil"/>
              <w:bottom w:val="dotted" w:sz="4" w:space="0" w:color="auto"/>
              <w:right w:val="dashed" w:sz="4" w:space="0" w:color="auto"/>
            </w:tcBorders>
            <w:shd w:val="clear" w:color="000000" w:fill="FFFFFF"/>
            <w:noWrap/>
            <w:vAlign w:val="bottom"/>
            <w:hideMark/>
          </w:tcPr>
          <w:p w14:paraId="63A1C60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03662F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412,000</w:t>
            </w:r>
          </w:p>
        </w:tc>
        <w:tc>
          <w:tcPr>
            <w:tcW w:w="450" w:type="pct"/>
            <w:tcBorders>
              <w:top w:val="nil"/>
              <w:left w:val="nil"/>
              <w:bottom w:val="dotted" w:sz="4" w:space="0" w:color="auto"/>
              <w:right w:val="single" w:sz="4" w:space="0" w:color="auto"/>
            </w:tcBorders>
            <w:shd w:val="clear" w:color="000000" w:fill="FFFFFF"/>
            <w:noWrap/>
            <w:vAlign w:val="bottom"/>
            <w:hideMark/>
          </w:tcPr>
          <w:p w14:paraId="517E891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3,604,656</w:t>
            </w:r>
          </w:p>
        </w:tc>
      </w:tr>
      <w:tr w:rsidR="00F4711E" w:rsidRPr="000152A6" w14:paraId="08F94424" w14:textId="77777777" w:rsidTr="00F4711E">
        <w:trPr>
          <w:trHeight w:val="180"/>
        </w:trPr>
        <w:tc>
          <w:tcPr>
            <w:tcW w:w="370" w:type="pct"/>
            <w:tcBorders>
              <w:top w:val="nil"/>
              <w:left w:val="double" w:sz="6" w:space="0" w:color="auto"/>
              <w:bottom w:val="nil"/>
              <w:right w:val="nil"/>
            </w:tcBorders>
            <w:shd w:val="clear" w:color="000000" w:fill="FFFFFF"/>
            <w:noWrap/>
            <w:vAlign w:val="bottom"/>
            <w:hideMark/>
          </w:tcPr>
          <w:p w14:paraId="609F9E86"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nil"/>
              <w:right w:val="single" w:sz="4" w:space="0" w:color="auto"/>
            </w:tcBorders>
            <w:shd w:val="clear" w:color="000000" w:fill="FFFFFF"/>
            <w:noWrap/>
            <w:vAlign w:val="bottom"/>
            <w:hideMark/>
          </w:tcPr>
          <w:p w14:paraId="66916C32" w14:textId="1C4BDDD8"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0A5E04" w:rsidRPr="000152A6">
              <w:rPr>
                <w:rFonts w:ascii="Garamond" w:eastAsia="Times New Roman" w:hAnsi="Garamond" w:cs="Arial"/>
                <w:sz w:val="12"/>
                <w:szCs w:val="20"/>
                <w:lang w:eastAsia="sq-AL"/>
              </w:rPr>
              <w:t>menaxhimi dhe administrimi</w:t>
            </w:r>
          </w:p>
        </w:tc>
        <w:tc>
          <w:tcPr>
            <w:tcW w:w="120" w:type="pct"/>
            <w:tcBorders>
              <w:top w:val="nil"/>
              <w:left w:val="nil"/>
              <w:bottom w:val="nil"/>
              <w:right w:val="nil"/>
            </w:tcBorders>
            <w:shd w:val="clear" w:color="000000" w:fill="FFFFFF"/>
          </w:tcPr>
          <w:p w14:paraId="49869B9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73F09B1E" w14:textId="70961A9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258,046</w:t>
            </w:r>
          </w:p>
        </w:tc>
        <w:tc>
          <w:tcPr>
            <w:tcW w:w="380" w:type="pct"/>
            <w:tcBorders>
              <w:top w:val="nil"/>
              <w:left w:val="nil"/>
              <w:bottom w:val="nil"/>
              <w:right w:val="dashed" w:sz="4" w:space="0" w:color="auto"/>
            </w:tcBorders>
            <w:shd w:val="clear" w:color="000000" w:fill="FFFFFF"/>
            <w:noWrap/>
            <w:vAlign w:val="bottom"/>
            <w:hideMark/>
          </w:tcPr>
          <w:p w14:paraId="707BCFB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15,000</w:t>
            </w:r>
          </w:p>
        </w:tc>
        <w:tc>
          <w:tcPr>
            <w:tcW w:w="370" w:type="pct"/>
            <w:tcBorders>
              <w:top w:val="nil"/>
              <w:left w:val="nil"/>
              <w:bottom w:val="nil"/>
              <w:right w:val="dashed" w:sz="4" w:space="0" w:color="auto"/>
            </w:tcBorders>
            <w:shd w:val="clear" w:color="000000" w:fill="FFFFFF"/>
            <w:noWrap/>
            <w:vAlign w:val="bottom"/>
            <w:hideMark/>
          </w:tcPr>
          <w:p w14:paraId="58DDCA5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4FA88AD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15,000</w:t>
            </w:r>
          </w:p>
        </w:tc>
        <w:tc>
          <w:tcPr>
            <w:tcW w:w="450" w:type="pct"/>
            <w:tcBorders>
              <w:top w:val="nil"/>
              <w:left w:val="nil"/>
              <w:bottom w:val="nil"/>
              <w:right w:val="single" w:sz="4" w:space="0" w:color="auto"/>
            </w:tcBorders>
            <w:shd w:val="clear" w:color="000000" w:fill="FFFFFF"/>
            <w:noWrap/>
            <w:vAlign w:val="bottom"/>
            <w:hideMark/>
          </w:tcPr>
          <w:p w14:paraId="0FE2C05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273,046</w:t>
            </w:r>
          </w:p>
        </w:tc>
      </w:tr>
      <w:tr w:rsidR="00F4711E" w:rsidRPr="000152A6" w14:paraId="47FEF048"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5DB7C296"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01140</w:t>
            </w:r>
          </w:p>
        </w:tc>
        <w:tc>
          <w:tcPr>
            <w:tcW w:w="2549" w:type="pct"/>
            <w:tcBorders>
              <w:top w:val="dotted" w:sz="4" w:space="0" w:color="auto"/>
              <w:left w:val="nil"/>
              <w:bottom w:val="nil"/>
              <w:right w:val="nil"/>
            </w:tcBorders>
            <w:shd w:val="clear" w:color="000000" w:fill="FFFFFF"/>
            <w:noWrap/>
            <w:vAlign w:val="bottom"/>
            <w:hideMark/>
          </w:tcPr>
          <w:p w14:paraId="6DB0E675"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 për teknologjinë e sistemit të drejtësisë</w:t>
            </w:r>
          </w:p>
        </w:tc>
        <w:tc>
          <w:tcPr>
            <w:tcW w:w="120" w:type="pct"/>
            <w:tcBorders>
              <w:top w:val="dotted" w:sz="4" w:space="0" w:color="auto"/>
              <w:left w:val="single" w:sz="4" w:space="0" w:color="auto"/>
              <w:bottom w:val="nil"/>
              <w:right w:val="single" w:sz="4" w:space="0" w:color="auto"/>
            </w:tcBorders>
            <w:shd w:val="clear" w:color="000000" w:fill="FFFFFF"/>
          </w:tcPr>
          <w:p w14:paraId="2AB920C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single" w:sz="4" w:space="0" w:color="auto"/>
              <w:bottom w:val="nil"/>
              <w:right w:val="single" w:sz="4" w:space="0" w:color="auto"/>
            </w:tcBorders>
            <w:shd w:val="clear" w:color="000000" w:fill="FFFFFF"/>
            <w:noWrap/>
            <w:vAlign w:val="bottom"/>
            <w:hideMark/>
          </w:tcPr>
          <w:p w14:paraId="3685FAE9" w14:textId="4C0D065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8,444</w:t>
            </w:r>
          </w:p>
        </w:tc>
        <w:tc>
          <w:tcPr>
            <w:tcW w:w="380" w:type="pct"/>
            <w:tcBorders>
              <w:top w:val="dotted" w:sz="4" w:space="0" w:color="auto"/>
              <w:left w:val="nil"/>
              <w:bottom w:val="nil"/>
              <w:right w:val="dashed" w:sz="4" w:space="0" w:color="auto"/>
            </w:tcBorders>
            <w:shd w:val="clear" w:color="000000" w:fill="FFFFFF"/>
            <w:noWrap/>
            <w:vAlign w:val="bottom"/>
            <w:hideMark/>
          </w:tcPr>
          <w:p w14:paraId="4CF77F6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nil"/>
              <w:right w:val="dashed" w:sz="4" w:space="0" w:color="auto"/>
            </w:tcBorders>
            <w:shd w:val="clear" w:color="000000" w:fill="FFFFFF"/>
            <w:noWrap/>
            <w:vAlign w:val="bottom"/>
            <w:hideMark/>
          </w:tcPr>
          <w:p w14:paraId="4DDF8C8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nil"/>
              <w:right w:val="single" w:sz="4" w:space="0" w:color="auto"/>
            </w:tcBorders>
            <w:shd w:val="clear" w:color="000000" w:fill="FFFFFF"/>
            <w:noWrap/>
            <w:vAlign w:val="bottom"/>
            <w:hideMark/>
          </w:tcPr>
          <w:p w14:paraId="141FD9E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dotted" w:sz="4" w:space="0" w:color="auto"/>
              <w:left w:val="nil"/>
              <w:bottom w:val="nil"/>
              <w:right w:val="single" w:sz="4" w:space="0" w:color="auto"/>
            </w:tcBorders>
            <w:shd w:val="clear" w:color="000000" w:fill="FFFFFF"/>
            <w:noWrap/>
            <w:vAlign w:val="bottom"/>
            <w:hideMark/>
          </w:tcPr>
          <w:p w14:paraId="24F78D9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8,444</w:t>
            </w:r>
          </w:p>
        </w:tc>
      </w:tr>
      <w:tr w:rsidR="00F4711E" w:rsidRPr="000152A6" w14:paraId="49F5E6A2" w14:textId="77777777" w:rsidTr="00F4711E">
        <w:trPr>
          <w:trHeight w:val="180"/>
        </w:trPr>
        <w:tc>
          <w:tcPr>
            <w:tcW w:w="370" w:type="pct"/>
            <w:tcBorders>
              <w:top w:val="dotted" w:sz="4" w:space="0" w:color="auto"/>
              <w:left w:val="double" w:sz="6" w:space="0" w:color="auto"/>
              <w:bottom w:val="single" w:sz="4" w:space="0" w:color="auto"/>
              <w:right w:val="nil"/>
            </w:tcBorders>
            <w:shd w:val="clear" w:color="000000" w:fill="FFFFFF"/>
            <w:noWrap/>
            <w:vAlign w:val="bottom"/>
            <w:hideMark/>
          </w:tcPr>
          <w:p w14:paraId="1A54D69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03310</w:t>
            </w:r>
          </w:p>
        </w:tc>
        <w:tc>
          <w:tcPr>
            <w:tcW w:w="2549" w:type="pct"/>
            <w:tcBorders>
              <w:top w:val="dotted" w:sz="4" w:space="0" w:color="auto"/>
              <w:left w:val="double" w:sz="6" w:space="0" w:color="auto"/>
              <w:bottom w:val="single" w:sz="4" w:space="0" w:color="auto"/>
              <w:right w:val="nil"/>
            </w:tcBorders>
            <w:shd w:val="clear" w:color="000000" w:fill="FFFFFF"/>
            <w:noWrap/>
            <w:vAlign w:val="bottom"/>
            <w:hideMark/>
          </w:tcPr>
          <w:p w14:paraId="43BA4AC8" w14:textId="664B8409"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Buxheti </w:t>
            </w:r>
            <w:r w:rsidR="00C46BB1" w:rsidRPr="000152A6">
              <w:rPr>
                <w:rFonts w:ascii="Garamond" w:eastAsia="Times New Roman" w:hAnsi="Garamond" w:cs="Arial"/>
                <w:sz w:val="12"/>
                <w:szCs w:val="20"/>
                <w:lang w:eastAsia="sq-AL"/>
              </w:rPr>
              <w:t>gjyqësor</w:t>
            </w:r>
          </w:p>
        </w:tc>
        <w:tc>
          <w:tcPr>
            <w:tcW w:w="120" w:type="pct"/>
            <w:tcBorders>
              <w:top w:val="dotted" w:sz="4" w:space="0" w:color="auto"/>
              <w:left w:val="single" w:sz="4" w:space="0" w:color="auto"/>
              <w:bottom w:val="single" w:sz="4" w:space="0" w:color="auto"/>
              <w:right w:val="single" w:sz="4" w:space="0" w:color="auto"/>
            </w:tcBorders>
            <w:shd w:val="clear" w:color="000000" w:fill="FFFFFF"/>
          </w:tcPr>
          <w:p w14:paraId="0F7534F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5CD3BD43" w14:textId="1B2C599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2,926,166</w:t>
            </w:r>
          </w:p>
        </w:tc>
        <w:tc>
          <w:tcPr>
            <w:tcW w:w="380" w:type="pct"/>
            <w:tcBorders>
              <w:top w:val="dotted" w:sz="4" w:space="0" w:color="auto"/>
              <w:left w:val="nil"/>
              <w:bottom w:val="single" w:sz="4" w:space="0" w:color="auto"/>
              <w:right w:val="dashed" w:sz="4" w:space="0" w:color="auto"/>
            </w:tcBorders>
            <w:shd w:val="clear" w:color="000000" w:fill="FFFFFF"/>
            <w:noWrap/>
            <w:vAlign w:val="bottom"/>
            <w:hideMark/>
          </w:tcPr>
          <w:p w14:paraId="42108EA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397,000</w:t>
            </w:r>
          </w:p>
        </w:tc>
        <w:tc>
          <w:tcPr>
            <w:tcW w:w="370" w:type="pct"/>
            <w:tcBorders>
              <w:top w:val="dotted" w:sz="4" w:space="0" w:color="auto"/>
              <w:left w:val="nil"/>
              <w:bottom w:val="single" w:sz="4" w:space="0" w:color="auto"/>
              <w:right w:val="dashed" w:sz="4" w:space="0" w:color="auto"/>
            </w:tcBorders>
            <w:shd w:val="clear" w:color="000000" w:fill="FFFFFF"/>
            <w:noWrap/>
            <w:vAlign w:val="bottom"/>
            <w:hideMark/>
          </w:tcPr>
          <w:p w14:paraId="103E6CC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single" w:sz="4" w:space="0" w:color="auto"/>
              <w:right w:val="single" w:sz="4" w:space="0" w:color="auto"/>
            </w:tcBorders>
            <w:shd w:val="clear" w:color="000000" w:fill="FFFFFF"/>
            <w:noWrap/>
            <w:vAlign w:val="bottom"/>
            <w:hideMark/>
          </w:tcPr>
          <w:p w14:paraId="45E0A1C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397,000</w:t>
            </w:r>
          </w:p>
        </w:tc>
        <w:tc>
          <w:tcPr>
            <w:tcW w:w="450" w:type="pct"/>
            <w:tcBorders>
              <w:top w:val="dotted" w:sz="4" w:space="0" w:color="auto"/>
              <w:left w:val="nil"/>
              <w:bottom w:val="single" w:sz="4" w:space="0" w:color="auto"/>
              <w:right w:val="single" w:sz="4" w:space="0" w:color="auto"/>
            </w:tcBorders>
            <w:shd w:val="clear" w:color="000000" w:fill="FFFFFF"/>
            <w:noWrap/>
            <w:vAlign w:val="bottom"/>
            <w:hideMark/>
          </w:tcPr>
          <w:p w14:paraId="55AC318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3,323,166</w:t>
            </w:r>
          </w:p>
        </w:tc>
      </w:tr>
      <w:tr w:rsidR="00F4711E" w:rsidRPr="000152A6" w14:paraId="5AB600F2"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799DAAB7"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30</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30AB34D4"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Gjykata Kushtetuese</w:t>
            </w:r>
          </w:p>
        </w:tc>
        <w:tc>
          <w:tcPr>
            <w:tcW w:w="120" w:type="pct"/>
            <w:tcBorders>
              <w:top w:val="nil"/>
              <w:left w:val="nil"/>
              <w:bottom w:val="dotted" w:sz="4" w:space="0" w:color="auto"/>
              <w:right w:val="nil"/>
            </w:tcBorders>
            <w:shd w:val="clear" w:color="000000" w:fill="FFFFFF"/>
          </w:tcPr>
          <w:p w14:paraId="5D7CE16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31676B8" w14:textId="1E7DDC65"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146,909</w:t>
            </w:r>
          </w:p>
        </w:tc>
        <w:tc>
          <w:tcPr>
            <w:tcW w:w="380" w:type="pct"/>
            <w:tcBorders>
              <w:top w:val="nil"/>
              <w:left w:val="nil"/>
              <w:bottom w:val="dotted" w:sz="4" w:space="0" w:color="auto"/>
              <w:right w:val="single" w:sz="4" w:space="0" w:color="auto"/>
            </w:tcBorders>
            <w:shd w:val="clear" w:color="000000" w:fill="FFFFFF"/>
            <w:noWrap/>
            <w:vAlign w:val="bottom"/>
            <w:hideMark/>
          </w:tcPr>
          <w:p w14:paraId="7FD5322D"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19,000</w:t>
            </w:r>
          </w:p>
        </w:tc>
        <w:tc>
          <w:tcPr>
            <w:tcW w:w="370" w:type="pct"/>
            <w:tcBorders>
              <w:top w:val="nil"/>
              <w:left w:val="nil"/>
              <w:bottom w:val="dotted" w:sz="4" w:space="0" w:color="auto"/>
              <w:right w:val="single" w:sz="4" w:space="0" w:color="auto"/>
            </w:tcBorders>
            <w:shd w:val="clear" w:color="000000" w:fill="FFFFFF"/>
            <w:noWrap/>
            <w:vAlign w:val="bottom"/>
            <w:hideMark/>
          </w:tcPr>
          <w:p w14:paraId="30F2F78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740F211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19,000</w:t>
            </w:r>
          </w:p>
        </w:tc>
        <w:tc>
          <w:tcPr>
            <w:tcW w:w="450" w:type="pct"/>
            <w:tcBorders>
              <w:top w:val="nil"/>
              <w:left w:val="nil"/>
              <w:bottom w:val="dotted" w:sz="4" w:space="0" w:color="auto"/>
              <w:right w:val="single" w:sz="4" w:space="0" w:color="auto"/>
            </w:tcBorders>
            <w:shd w:val="clear" w:color="000000" w:fill="FFFFFF"/>
            <w:noWrap/>
            <w:vAlign w:val="bottom"/>
            <w:hideMark/>
          </w:tcPr>
          <w:p w14:paraId="0375D69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165,909</w:t>
            </w:r>
          </w:p>
        </w:tc>
      </w:tr>
      <w:tr w:rsidR="00F4711E" w:rsidRPr="000152A6" w14:paraId="33B2D2BB"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134F368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03320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60ECBBFA" w14:textId="26133662"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Veprimtaria </w:t>
            </w:r>
            <w:r w:rsidR="00C46BB1" w:rsidRPr="000152A6">
              <w:rPr>
                <w:rFonts w:ascii="Garamond" w:eastAsia="Times New Roman" w:hAnsi="Garamond" w:cs="Arial"/>
                <w:sz w:val="12"/>
                <w:szCs w:val="20"/>
                <w:lang w:eastAsia="sq-AL"/>
              </w:rPr>
              <w:t>gjyqësore</w:t>
            </w:r>
            <w:r w:rsidR="000A5E04" w:rsidRPr="000152A6">
              <w:rPr>
                <w:rFonts w:ascii="Garamond" w:eastAsia="Times New Roman" w:hAnsi="Garamond" w:cs="Arial"/>
                <w:sz w:val="12"/>
                <w:szCs w:val="20"/>
                <w:lang w:eastAsia="sq-AL"/>
              </w:rPr>
              <w:t xml:space="preserve"> kushtetuese</w:t>
            </w:r>
          </w:p>
        </w:tc>
        <w:tc>
          <w:tcPr>
            <w:tcW w:w="120" w:type="pct"/>
            <w:tcBorders>
              <w:top w:val="nil"/>
              <w:left w:val="nil"/>
              <w:bottom w:val="single" w:sz="4" w:space="0" w:color="auto"/>
              <w:right w:val="nil"/>
            </w:tcBorders>
            <w:shd w:val="clear" w:color="000000" w:fill="FFFFFF"/>
          </w:tcPr>
          <w:p w14:paraId="2DEA3C0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74F45037" w14:textId="1AE0675E"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146,909</w:t>
            </w:r>
          </w:p>
        </w:tc>
        <w:tc>
          <w:tcPr>
            <w:tcW w:w="380" w:type="pct"/>
            <w:tcBorders>
              <w:top w:val="nil"/>
              <w:left w:val="nil"/>
              <w:bottom w:val="nil"/>
              <w:right w:val="dashed" w:sz="4" w:space="0" w:color="auto"/>
            </w:tcBorders>
            <w:shd w:val="clear" w:color="000000" w:fill="FFFFFF"/>
            <w:noWrap/>
            <w:vAlign w:val="bottom"/>
            <w:hideMark/>
          </w:tcPr>
          <w:p w14:paraId="5BB64B7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19,000</w:t>
            </w:r>
          </w:p>
        </w:tc>
        <w:tc>
          <w:tcPr>
            <w:tcW w:w="370" w:type="pct"/>
            <w:tcBorders>
              <w:top w:val="nil"/>
              <w:left w:val="nil"/>
              <w:bottom w:val="single" w:sz="4" w:space="0" w:color="auto"/>
              <w:right w:val="dashed" w:sz="4" w:space="0" w:color="auto"/>
            </w:tcBorders>
            <w:shd w:val="clear" w:color="000000" w:fill="FFFFFF"/>
            <w:noWrap/>
            <w:vAlign w:val="bottom"/>
            <w:hideMark/>
          </w:tcPr>
          <w:p w14:paraId="7B7AB77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2DDD9E9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19,000</w:t>
            </w:r>
          </w:p>
        </w:tc>
        <w:tc>
          <w:tcPr>
            <w:tcW w:w="450" w:type="pct"/>
            <w:tcBorders>
              <w:top w:val="nil"/>
              <w:left w:val="nil"/>
              <w:bottom w:val="single" w:sz="4" w:space="0" w:color="auto"/>
              <w:right w:val="single" w:sz="4" w:space="0" w:color="auto"/>
            </w:tcBorders>
            <w:shd w:val="clear" w:color="000000" w:fill="FFFFFF"/>
            <w:noWrap/>
            <w:vAlign w:val="bottom"/>
            <w:hideMark/>
          </w:tcPr>
          <w:p w14:paraId="2A199D4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165,909</w:t>
            </w:r>
          </w:p>
        </w:tc>
      </w:tr>
      <w:tr w:rsidR="00F4711E" w:rsidRPr="000152A6" w14:paraId="5895DFB8"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6E4B1D08"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31</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52A5B896" w14:textId="199862B1" w:rsidR="00F60A6E" w:rsidRPr="000152A6" w:rsidRDefault="00C46BB1"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Agjencia</w:t>
            </w:r>
            <w:r w:rsidR="00F60A6E" w:rsidRPr="000152A6">
              <w:rPr>
                <w:rFonts w:ascii="Garamond" w:eastAsia="Times New Roman" w:hAnsi="Garamond" w:cs="Arial"/>
                <w:b/>
                <w:bCs/>
                <w:color w:val="000000"/>
                <w:sz w:val="12"/>
                <w:szCs w:val="20"/>
                <w:lang w:eastAsia="sq-AL"/>
              </w:rPr>
              <w:t xml:space="preserve"> Telegrafike Shqiptare</w:t>
            </w:r>
          </w:p>
        </w:tc>
        <w:tc>
          <w:tcPr>
            <w:tcW w:w="120" w:type="pct"/>
            <w:tcBorders>
              <w:top w:val="nil"/>
              <w:left w:val="nil"/>
              <w:bottom w:val="dotted" w:sz="4" w:space="0" w:color="auto"/>
              <w:right w:val="nil"/>
            </w:tcBorders>
            <w:shd w:val="clear" w:color="000000" w:fill="FFFFFF"/>
          </w:tcPr>
          <w:p w14:paraId="542CF1A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AA735EC" w14:textId="0E0E42FF"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56,004</w:t>
            </w:r>
          </w:p>
        </w:tc>
        <w:tc>
          <w:tcPr>
            <w:tcW w:w="380" w:type="pct"/>
            <w:tcBorders>
              <w:top w:val="single" w:sz="4" w:space="0" w:color="auto"/>
              <w:left w:val="nil"/>
              <w:bottom w:val="dotted" w:sz="4" w:space="0" w:color="auto"/>
              <w:right w:val="single" w:sz="4" w:space="0" w:color="auto"/>
            </w:tcBorders>
            <w:shd w:val="clear" w:color="000000" w:fill="FFFFFF"/>
            <w:noWrap/>
            <w:vAlign w:val="bottom"/>
            <w:hideMark/>
          </w:tcPr>
          <w:p w14:paraId="3BCC79F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370" w:type="pct"/>
            <w:tcBorders>
              <w:top w:val="nil"/>
              <w:left w:val="nil"/>
              <w:bottom w:val="dotted" w:sz="4" w:space="0" w:color="auto"/>
              <w:right w:val="single" w:sz="4" w:space="0" w:color="auto"/>
            </w:tcBorders>
            <w:shd w:val="clear" w:color="000000" w:fill="FFFFFF"/>
            <w:noWrap/>
            <w:vAlign w:val="bottom"/>
            <w:hideMark/>
          </w:tcPr>
          <w:p w14:paraId="2E710E9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424A9B3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450" w:type="pct"/>
            <w:tcBorders>
              <w:top w:val="nil"/>
              <w:left w:val="nil"/>
              <w:bottom w:val="dotted" w:sz="4" w:space="0" w:color="auto"/>
              <w:right w:val="single" w:sz="4" w:space="0" w:color="auto"/>
            </w:tcBorders>
            <w:shd w:val="clear" w:color="000000" w:fill="FFFFFF"/>
            <w:noWrap/>
            <w:vAlign w:val="bottom"/>
            <w:hideMark/>
          </w:tcPr>
          <w:p w14:paraId="4331625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57,004</w:t>
            </w:r>
          </w:p>
        </w:tc>
      </w:tr>
      <w:tr w:rsidR="00F4711E" w:rsidRPr="000152A6" w14:paraId="354C4CB1"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08B48052"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08320</w:t>
            </w:r>
          </w:p>
        </w:tc>
        <w:tc>
          <w:tcPr>
            <w:tcW w:w="2549" w:type="pct"/>
            <w:tcBorders>
              <w:top w:val="nil"/>
              <w:left w:val="single" w:sz="4" w:space="0" w:color="auto"/>
              <w:bottom w:val="nil"/>
              <w:right w:val="single" w:sz="4" w:space="0" w:color="auto"/>
            </w:tcBorders>
            <w:shd w:val="clear" w:color="000000" w:fill="FFFFFF"/>
            <w:noWrap/>
            <w:vAlign w:val="bottom"/>
            <w:hideMark/>
          </w:tcPr>
          <w:p w14:paraId="0FAB818A" w14:textId="4867FDF6"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Veprimtaria </w:t>
            </w:r>
            <w:r w:rsidR="000A5E04" w:rsidRPr="000152A6">
              <w:rPr>
                <w:rFonts w:ascii="Garamond" w:eastAsia="Times New Roman" w:hAnsi="Garamond" w:cs="Arial"/>
                <w:sz w:val="12"/>
                <w:szCs w:val="20"/>
                <w:lang w:eastAsia="sq-AL"/>
              </w:rPr>
              <w:t xml:space="preserve">telegrafike </w:t>
            </w:r>
            <w:r w:rsidRPr="000152A6">
              <w:rPr>
                <w:rFonts w:ascii="Garamond" w:eastAsia="Times New Roman" w:hAnsi="Garamond" w:cs="Arial"/>
                <w:sz w:val="12"/>
                <w:szCs w:val="20"/>
                <w:lang w:eastAsia="sq-AL"/>
              </w:rPr>
              <w:t>e ATSH-se</w:t>
            </w:r>
          </w:p>
        </w:tc>
        <w:tc>
          <w:tcPr>
            <w:tcW w:w="120" w:type="pct"/>
            <w:tcBorders>
              <w:top w:val="nil"/>
              <w:left w:val="nil"/>
              <w:bottom w:val="single" w:sz="4" w:space="0" w:color="auto"/>
              <w:right w:val="nil"/>
            </w:tcBorders>
            <w:shd w:val="clear" w:color="000000" w:fill="FFFFFF"/>
          </w:tcPr>
          <w:p w14:paraId="4BE8EED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41954401" w14:textId="5B4046CC"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56,004</w:t>
            </w:r>
          </w:p>
        </w:tc>
        <w:tc>
          <w:tcPr>
            <w:tcW w:w="380" w:type="pct"/>
            <w:tcBorders>
              <w:top w:val="nil"/>
              <w:left w:val="nil"/>
              <w:bottom w:val="single" w:sz="4" w:space="0" w:color="auto"/>
              <w:right w:val="dashed" w:sz="4" w:space="0" w:color="auto"/>
            </w:tcBorders>
            <w:shd w:val="clear" w:color="000000" w:fill="FFFFFF"/>
            <w:noWrap/>
            <w:vAlign w:val="bottom"/>
            <w:hideMark/>
          </w:tcPr>
          <w:p w14:paraId="165EAF0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370" w:type="pct"/>
            <w:tcBorders>
              <w:top w:val="nil"/>
              <w:left w:val="nil"/>
              <w:bottom w:val="single" w:sz="4" w:space="0" w:color="auto"/>
              <w:right w:val="dashed" w:sz="4" w:space="0" w:color="auto"/>
            </w:tcBorders>
            <w:shd w:val="clear" w:color="000000" w:fill="FFFFFF"/>
            <w:noWrap/>
            <w:vAlign w:val="bottom"/>
            <w:hideMark/>
          </w:tcPr>
          <w:p w14:paraId="496DA97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0F0BE34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450" w:type="pct"/>
            <w:tcBorders>
              <w:top w:val="nil"/>
              <w:left w:val="nil"/>
              <w:bottom w:val="single" w:sz="4" w:space="0" w:color="auto"/>
              <w:right w:val="single" w:sz="4" w:space="0" w:color="auto"/>
            </w:tcBorders>
            <w:shd w:val="clear" w:color="000000" w:fill="FFFFFF"/>
            <w:noWrap/>
            <w:vAlign w:val="bottom"/>
            <w:hideMark/>
          </w:tcPr>
          <w:p w14:paraId="5619C2A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57,004</w:t>
            </w:r>
          </w:p>
        </w:tc>
      </w:tr>
      <w:tr w:rsidR="00F4711E" w:rsidRPr="000152A6" w14:paraId="3A83F234"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4B26F09A"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35</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2FE916AB" w14:textId="6F74427F"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Këshilli </w:t>
            </w:r>
            <w:r w:rsidR="000A5E04" w:rsidRPr="000152A6">
              <w:rPr>
                <w:rFonts w:ascii="Garamond" w:eastAsia="Times New Roman" w:hAnsi="Garamond" w:cs="Arial"/>
                <w:b/>
                <w:bCs/>
                <w:color w:val="000000"/>
                <w:sz w:val="12"/>
                <w:szCs w:val="20"/>
                <w:lang w:eastAsia="sq-AL"/>
              </w:rPr>
              <w:t>i</w:t>
            </w:r>
            <w:r w:rsidRPr="000152A6">
              <w:rPr>
                <w:rFonts w:ascii="Garamond" w:eastAsia="Times New Roman" w:hAnsi="Garamond" w:cs="Arial"/>
                <w:b/>
                <w:bCs/>
                <w:color w:val="000000"/>
                <w:sz w:val="12"/>
                <w:szCs w:val="20"/>
                <w:lang w:eastAsia="sq-AL"/>
              </w:rPr>
              <w:t xml:space="preserve"> Lartë </w:t>
            </w:r>
            <w:r w:rsidR="000A5E04" w:rsidRPr="000152A6">
              <w:rPr>
                <w:rFonts w:ascii="Garamond" w:eastAsia="Times New Roman" w:hAnsi="Garamond" w:cs="Arial"/>
                <w:b/>
                <w:bCs/>
                <w:color w:val="000000"/>
                <w:sz w:val="12"/>
                <w:szCs w:val="20"/>
                <w:lang w:eastAsia="sq-AL"/>
              </w:rPr>
              <w:t>i</w:t>
            </w:r>
            <w:r w:rsidRPr="000152A6">
              <w:rPr>
                <w:rFonts w:ascii="Garamond" w:eastAsia="Times New Roman" w:hAnsi="Garamond" w:cs="Arial"/>
                <w:b/>
                <w:bCs/>
                <w:color w:val="000000"/>
                <w:sz w:val="12"/>
                <w:szCs w:val="20"/>
                <w:lang w:eastAsia="sq-AL"/>
              </w:rPr>
              <w:t xml:space="preserve"> Prokurorisë</w:t>
            </w:r>
          </w:p>
        </w:tc>
        <w:tc>
          <w:tcPr>
            <w:tcW w:w="120" w:type="pct"/>
            <w:tcBorders>
              <w:top w:val="nil"/>
              <w:left w:val="nil"/>
              <w:bottom w:val="dotted" w:sz="4" w:space="0" w:color="auto"/>
              <w:right w:val="nil"/>
            </w:tcBorders>
            <w:shd w:val="clear" w:color="000000" w:fill="FFFFFF"/>
          </w:tcPr>
          <w:p w14:paraId="629A7B2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C1765FB" w14:textId="42200CDE"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141,625</w:t>
            </w:r>
          </w:p>
        </w:tc>
        <w:tc>
          <w:tcPr>
            <w:tcW w:w="380" w:type="pct"/>
            <w:tcBorders>
              <w:top w:val="nil"/>
              <w:left w:val="nil"/>
              <w:bottom w:val="dotted" w:sz="4" w:space="0" w:color="auto"/>
              <w:right w:val="single" w:sz="4" w:space="0" w:color="auto"/>
            </w:tcBorders>
            <w:shd w:val="clear" w:color="000000" w:fill="FFFFFF"/>
            <w:noWrap/>
            <w:vAlign w:val="bottom"/>
            <w:hideMark/>
          </w:tcPr>
          <w:p w14:paraId="48B0091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8,000</w:t>
            </w:r>
          </w:p>
        </w:tc>
        <w:tc>
          <w:tcPr>
            <w:tcW w:w="370" w:type="pct"/>
            <w:tcBorders>
              <w:top w:val="nil"/>
              <w:left w:val="nil"/>
              <w:bottom w:val="dotted" w:sz="4" w:space="0" w:color="auto"/>
              <w:right w:val="single" w:sz="4" w:space="0" w:color="auto"/>
            </w:tcBorders>
            <w:shd w:val="clear" w:color="000000" w:fill="FFFFFF"/>
            <w:noWrap/>
            <w:vAlign w:val="bottom"/>
            <w:hideMark/>
          </w:tcPr>
          <w:p w14:paraId="2459154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089192B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8,000</w:t>
            </w:r>
          </w:p>
        </w:tc>
        <w:tc>
          <w:tcPr>
            <w:tcW w:w="450" w:type="pct"/>
            <w:tcBorders>
              <w:top w:val="nil"/>
              <w:left w:val="nil"/>
              <w:bottom w:val="dotted" w:sz="4" w:space="0" w:color="auto"/>
              <w:right w:val="single" w:sz="4" w:space="0" w:color="auto"/>
            </w:tcBorders>
            <w:shd w:val="clear" w:color="000000" w:fill="FFFFFF"/>
            <w:noWrap/>
            <w:vAlign w:val="bottom"/>
            <w:hideMark/>
          </w:tcPr>
          <w:p w14:paraId="53B74FF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149,625</w:t>
            </w:r>
          </w:p>
        </w:tc>
      </w:tr>
      <w:tr w:rsidR="00F4711E" w:rsidRPr="000152A6" w14:paraId="2E5B82D1"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72EF7A32"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nil"/>
              <w:right w:val="single" w:sz="4" w:space="0" w:color="auto"/>
            </w:tcBorders>
            <w:shd w:val="clear" w:color="000000" w:fill="FFFFFF"/>
            <w:noWrap/>
            <w:vAlign w:val="bottom"/>
            <w:hideMark/>
          </w:tcPr>
          <w:p w14:paraId="682FD10A" w14:textId="597D73DC"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Veprimtaria e KLP</w:t>
            </w:r>
            <w:r w:rsidR="00C46BB1">
              <w:rPr>
                <w:rFonts w:ascii="Garamond" w:eastAsia="Times New Roman" w:hAnsi="Garamond" w:cs="Arial"/>
                <w:sz w:val="12"/>
                <w:szCs w:val="20"/>
                <w:lang w:eastAsia="sq-AL"/>
              </w:rPr>
              <w:t>-s</w:t>
            </w:r>
            <w:r w:rsidR="00C46BB1" w:rsidRPr="009D603C">
              <w:rPr>
                <w:rFonts w:ascii="Garamond" w:eastAsia="Times New Roman" w:hAnsi="Garamond" w:cs="Arial"/>
                <w:bCs/>
                <w:color w:val="000000"/>
                <w:sz w:val="12"/>
                <w:szCs w:val="20"/>
                <w:lang w:eastAsia="sq-AL"/>
              </w:rPr>
              <w:t>ë</w:t>
            </w:r>
          </w:p>
        </w:tc>
        <w:tc>
          <w:tcPr>
            <w:tcW w:w="120" w:type="pct"/>
            <w:tcBorders>
              <w:top w:val="nil"/>
              <w:left w:val="nil"/>
              <w:bottom w:val="single" w:sz="4" w:space="0" w:color="auto"/>
              <w:right w:val="nil"/>
            </w:tcBorders>
            <w:shd w:val="clear" w:color="000000" w:fill="FFFFFF"/>
          </w:tcPr>
          <w:p w14:paraId="0249BB0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0D7356A9" w14:textId="5B73BDEB"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141,625</w:t>
            </w:r>
          </w:p>
        </w:tc>
        <w:tc>
          <w:tcPr>
            <w:tcW w:w="380" w:type="pct"/>
            <w:tcBorders>
              <w:top w:val="nil"/>
              <w:left w:val="nil"/>
              <w:bottom w:val="single" w:sz="4" w:space="0" w:color="auto"/>
              <w:right w:val="dashed" w:sz="4" w:space="0" w:color="auto"/>
            </w:tcBorders>
            <w:shd w:val="clear" w:color="000000" w:fill="FFFFFF"/>
            <w:noWrap/>
            <w:vAlign w:val="bottom"/>
            <w:hideMark/>
          </w:tcPr>
          <w:p w14:paraId="1CD045B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8,000</w:t>
            </w:r>
          </w:p>
        </w:tc>
        <w:tc>
          <w:tcPr>
            <w:tcW w:w="370" w:type="pct"/>
            <w:tcBorders>
              <w:top w:val="nil"/>
              <w:left w:val="nil"/>
              <w:bottom w:val="single" w:sz="4" w:space="0" w:color="auto"/>
              <w:right w:val="dashed" w:sz="4" w:space="0" w:color="auto"/>
            </w:tcBorders>
            <w:shd w:val="clear" w:color="000000" w:fill="FFFFFF"/>
            <w:noWrap/>
            <w:vAlign w:val="bottom"/>
            <w:hideMark/>
          </w:tcPr>
          <w:p w14:paraId="7D0E8F4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329ACFC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8,000</w:t>
            </w:r>
          </w:p>
        </w:tc>
        <w:tc>
          <w:tcPr>
            <w:tcW w:w="450" w:type="pct"/>
            <w:tcBorders>
              <w:top w:val="nil"/>
              <w:left w:val="nil"/>
              <w:bottom w:val="single" w:sz="4" w:space="0" w:color="auto"/>
              <w:right w:val="single" w:sz="4" w:space="0" w:color="auto"/>
            </w:tcBorders>
            <w:shd w:val="clear" w:color="000000" w:fill="FFFFFF"/>
            <w:noWrap/>
            <w:vAlign w:val="bottom"/>
            <w:hideMark/>
          </w:tcPr>
          <w:p w14:paraId="78213E2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149,625</w:t>
            </w:r>
          </w:p>
        </w:tc>
      </w:tr>
      <w:tr w:rsidR="00F4711E" w:rsidRPr="000152A6" w14:paraId="319AFC50" w14:textId="77777777" w:rsidTr="00F4711E">
        <w:trPr>
          <w:trHeight w:val="180"/>
        </w:trPr>
        <w:tc>
          <w:tcPr>
            <w:tcW w:w="370" w:type="pct"/>
            <w:tcBorders>
              <w:top w:val="dashed" w:sz="4" w:space="0" w:color="auto"/>
              <w:left w:val="double" w:sz="6" w:space="0" w:color="auto"/>
              <w:bottom w:val="dashed" w:sz="4" w:space="0" w:color="auto"/>
              <w:right w:val="nil"/>
            </w:tcBorders>
            <w:shd w:val="clear" w:color="000000" w:fill="FFFFFF"/>
            <w:vAlign w:val="bottom"/>
            <w:hideMark/>
          </w:tcPr>
          <w:p w14:paraId="07B65B94"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40</w:t>
            </w:r>
          </w:p>
        </w:tc>
        <w:tc>
          <w:tcPr>
            <w:tcW w:w="2549" w:type="pct"/>
            <w:tcBorders>
              <w:top w:val="dashed" w:sz="4" w:space="0" w:color="auto"/>
              <w:left w:val="single" w:sz="4" w:space="0" w:color="auto"/>
              <w:bottom w:val="dashed" w:sz="4" w:space="0" w:color="auto"/>
              <w:right w:val="single" w:sz="4" w:space="0" w:color="auto"/>
            </w:tcBorders>
            <w:shd w:val="clear" w:color="000000" w:fill="FFFFFF"/>
            <w:vAlign w:val="bottom"/>
            <w:hideMark/>
          </w:tcPr>
          <w:p w14:paraId="79E3F376" w14:textId="013E5236" w:rsidR="00F60A6E" w:rsidRPr="000152A6" w:rsidRDefault="00C46BB1"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Partitë</w:t>
            </w:r>
            <w:r w:rsidR="00F60A6E" w:rsidRPr="000152A6">
              <w:rPr>
                <w:rFonts w:ascii="Garamond" w:eastAsia="Times New Roman" w:hAnsi="Garamond" w:cs="Arial"/>
                <w:b/>
                <w:bCs/>
                <w:color w:val="000000"/>
                <w:sz w:val="12"/>
                <w:szCs w:val="20"/>
                <w:lang w:eastAsia="sq-AL"/>
              </w:rPr>
              <w:t xml:space="preserve"> </w:t>
            </w:r>
            <w:r w:rsidR="000A5E04" w:rsidRPr="000152A6">
              <w:rPr>
                <w:rFonts w:ascii="Garamond" w:eastAsia="Times New Roman" w:hAnsi="Garamond" w:cs="Arial"/>
                <w:b/>
                <w:bCs/>
                <w:color w:val="000000"/>
                <w:sz w:val="12"/>
                <w:szCs w:val="20"/>
                <w:lang w:eastAsia="sq-AL"/>
              </w:rPr>
              <w:t>politike</w:t>
            </w:r>
          </w:p>
        </w:tc>
        <w:tc>
          <w:tcPr>
            <w:tcW w:w="120" w:type="pct"/>
            <w:tcBorders>
              <w:top w:val="nil"/>
              <w:left w:val="nil"/>
              <w:bottom w:val="dotted" w:sz="4" w:space="0" w:color="auto"/>
              <w:right w:val="nil"/>
            </w:tcBorders>
            <w:shd w:val="clear" w:color="000000" w:fill="FFFFFF"/>
          </w:tcPr>
          <w:p w14:paraId="49822C1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8FFE6A3" w14:textId="619919DD"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356,208</w:t>
            </w:r>
          </w:p>
        </w:tc>
        <w:tc>
          <w:tcPr>
            <w:tcW w:w="380" w:type="pct"/>
            <w:tcBorders>
              <w:top w:val="nil"/>
              <w:left w:val="nil"/>
              <w:bottom w:val="dotted" w:sz="4" w:space="0" w:color="auto"/>
              <w:right w:val="dashed" w:sz="4" w:space="0" w:color="auto"/>
            </w:tcBorders>
            <w:shd w:val="clear" w:color="000000" w:fill="FFFFFF"/>
            <w:noWrap/>
            <w:vAlign w:val="bottom"/>
            <w:hideMark/>
          </w:tcPr>
          <w:p w14:paraId="4C3FBCED"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443FB56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B1EFA1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4E6C739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356,208</w:t>
            </w:r>
          </w:p>
        </w:tc>
      </w:tr>
      <w:tr w:rsidR="00F4711E" w:rsidRPr="000152A6" w14:paraId="64F80CBA" w14:textId="77777777" w:rsidTr="00F4711E">
        <w:trPr>
          <w:trHeight w:val="180"/>
        </w:trPr>
        <w:tc>
          <w:tcPr>
            <w:tcW w:w="370" w:type="pct"/>
            <w:tcBorders>
              <w:top w:val="dotted" w:sz="4" w:space="0" w:color="auto"/>
              <w:left w:val="double" w:sz="6" w:space="0" w:color="auto"/>
              <w:bottom w:val="dotted" w:sz="4" w:space="0" w:color="auto"/>
              <w:right w:val="nil"/>
            </w:tcBorders>
            <w:shd w:val="clear" w:color="000000" w:fill="FFFFFF"/>
            <w:noWrap/>
            <w:vAlign w:val="bottom"/>
            <w:hideMark/>
          </w:tcPr>
          <w:p w14:paraId="21CE5318"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dotted" w:sz="4" w:space="0" w:color="auto"/>
              <w:left w:val="single" w:sz="4" w:space="0" w:color="auto"/>
              <w:bottom w:val="dotted" w:sz="4" w:space="0" w:color="auto"/>
              <w:right w:val="single" w:sz="4" w:space="0" w:color="auto"/>
            </w:tcBorders>
            <w:shd w:val="clear" w:color="000000" w:fill="FFFFFF"/>
            <w:noWrap/>
            <w:vAlign w:val="bottom"/>
            <w:hideMark/>
          </w:tcPr>
          <w:p w14:paraId="035684E2" w14:textId="1B9B7A84" w:rsidR="00F60A6E" w:rsidRPr="000152A6" w:rsidRDefault="00C46BB1"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partitë</w:t>
            </w:r>
            <w:r w:rsidR="000A5E04" w:rsidRPr="000152A6">
              <w:rPr>
                <w:rFonts w:ascii="Garamond" w:eastAsia="Times New Roman" w:hAnsi="Garamond" w:cs="Arial"/>
                <w:sz w:val="12"/>
                <w:szCs w:val="20"/>
                <w:lang w:eastAsia="sq-AL"/>
              </w:rPr>
              <w:t xml:space="preserve"> politike</w:t>
            </w:r>
          </w:p>
        </w:tc>
        <w:tc>
          <w:tcPr>
            <w:tcW w:w="120" w:type="pct"/>
            <w:tcBorders>
              <w:top w:val="nil"/>
              <w:left w:val="nil"/>
              <w:bottom w:val="dotted" w:sz="4" w:space="0" w:color="auto"/>
              <w:right w:val="nil"/>
            </w:tcBorders>
            <w:shd w:val="clear" w:color="000000" w:fill="FFFFFF"/>
          </w:tcPr>
          <w:p w14:paraId="668CC82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9347851" w14:textId="21E197E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345,600</w:t>
            </w:r>
          </w:p>
        </w:tc>
        <w:tc>
          <w:tcPr>
            <w:tcW w:w="380" w:type="pct"/>
            <w:tcBorders>
              <w:top w:val="nil"/>
              <w:left w:val="nil"/>
              <w:bottom w:val="dotted" w:sz="4" w:space="0" w:color="auto"/>
              <w:right w:val="dashed" w:sz="4" w:space="0" w:color="auto"/>
            </w:tcBorders>
            <w:shd w:val="clear" w:color="000000" w:fill="FFFFFF"/>
            <w:noWrap/>
            <w:vAlign w:val="bottom"/>
            <w:hideMark/>
          </w:tcPr>
          <w:p w14:paraId="5CF8875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456C7B6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DC8039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2D3F003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345,600</w:t>
            </w:r>
          </w:p>
        </w:tc>
      </w:tr>
      <w:tr w:rsidR="00F4711E" w:rsidRPr="000152A6" w14:paraId="6278156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B0D381B"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52E12F0" w14:textId="43BE2D3A" w:rsidR="00F60A6E" w:rsidRPr="000152A6" w:rsidRDefault="00C46BB1"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000A5E04" w:rsidRPr="000152A6">
              <w:rPr>
                <w:rFonts w:ascii="Garamond" w:eastAsia="Times New Roman" w:hAnsi="Garamond" w:cs="Arial"/>
                <w:sz w:val="12"/>
                <w:szCs w:val="20"/>
                <w:lang w:eastAsia="sq-AL"/>
              </w:rPr>
              <w:t>shoqatat</w:t>
            </w:r>
          </w:p>
        </w:tc>
        <w:tc>
          <w:tcPr>
            <w:tcW w:w="120" w:type="pct"/>
            <w:tcBorders>
              <w:top w:val="nil"/>
              <w:left w:val="nil"/>
              <w:bottom w:val="dotted" w:sz="4" w:space="0" w:color="auto"/>
              <w:right w:val="nil"/>
            </w:tcBorders>
            <w:shd w:val="clear" w:color="000000" w:fill="FFFFFF"/>
          </w:tcPr>
          <w:p w14:paraId="50C8877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39964B1" w14:textId="41E6DD6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8,320</w:t>
            </w:r>
          </w:p>
        </w:tc>
        <w:tc>
          <w:tcPr>
            <w:tcW w:w="380" w:type="pct"/>
            <w:tcBorders>
              <w:top w:val="nil"/>
              <w:left w:val="nil"/>
              <w:bottom w:val="dotted" w:sz="4" w:space="0" w:color="auto"/>
              <w:right w:val="dashed" w:sz="4" w:space="0" w:color="auto"/>
            </w:tcBorders>
            <w:shd w:val="clear" w:color="000000" w:fill="FFFFFF"/>
            <w:noWrap/>
            <w:vAlign w:val="bottom"/>
            <w:hideMark/>
          </w:tcPr>
          <w:p w14:paraId="1EB8BC8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30258C4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2B82E4E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5793F70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8,320</w:t>
            </w:r>
          </w:p>
        </w:tc>
      </w:tr>
      <w:tr w:rsidR="00F4711E" w:rsidRPr="000152A6" w14:paraId="574824B6"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33DA6FDB"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E01F10F" w14:textId="3C301110" w:rsidR="00F60A6E" w:rsidRPr="000152A6" w:rsidRDefault="00C46BB1"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w:t>
            </w:r>
            <w:r w:rsidR="000A5E04" w:rsidRPr="000152A6">
              <w:rPr>
                <w:rFonts w:ascii="Garamond" w:eastAsia="Times New Roman" w:hAnsi="Garamond" w:cs="Arial"/>
                <w:sz w:val="12"/>
                <w:szCs w:val="20"/>
                <w:lang w:eastAsia="sq-AL"/>
              </w:rPr>
              <w:t>organizatat e veteraneve me status</w:t>
            </w:r>
          </w:p>
        </w:tc>
        <w:tc>
          <w:tcPr>
            <w:tcW w:w="120" w:type="pct"/>
            <w:tcBorders>
              <w:top w:val="nil"/>
              <w:left w:val="nil"/>
              <w:bottom w:val="dotted" w:sz="4" w:space="0" w:color="auto"/>
              <w:right w:val="nil"/>
            </w:tcBorders>
            <w:shd w:val="clear" w:color="000000" w:fill="FFFFFF"/>
          </w:tcPr>
          <w:p w14:paraId="38EC8C7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B89B7C0" w14:textId="3801D24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2,288</w:t>
            </w:r>
          </w:p>
        </w:tc>
        <w:tc>
          <w:tcPr>
            <w:tcW w:w="380" w:type="pct"/>
            <w:tcBorders>
              <w:top w:val="nil"/>
              <w:left w:val="nil"/>
              <w:bottom w:val="dotted" w:sz="4" w:space="0" w:color="auto"/>
              <w:right w:val="dashed" w:sz="4" w:space="0" w:color="auto"/>
            </w:tcBorders>
            <w:shd w:val="clear" w:color="000000" w:fill="FFFFFF"/>
            <w:noWrap/>
            <w:vAlign w:val="bottom"/>
            <w:hideMark/>
          </w:tcPr>
          <w:p w14:paraId="3D5AF86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dashed" w:sz="4" w:space="0" w:color="auto"/>
            </w:tcBorders>
            <w:shd w:val="clear" w:color="000000" w:fill="FFFFFF"/>
            <w:noWrap/>
            <w:vAlign w:val="bottom"/>
            <w:hideMark/>
          </w:tcPr>
          <w:p w14:paraId="65F91F7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213A4A4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dotted" w:sz="4" w:space="0" w:color="auto"/>
              <w:right w:val="single" w:sz="4" w:space="0" w:color="auto"/>
            </w:tcBorders>
            <w:shd w:val="clear" w:color="000000" w:fill="FFFFFF"/>
            <w:noWrap/>
            <w:vAlign w:val="bottom"/>
            <w:hideMark/>
          </w:tcPr>
          <w:p w14:paraId="5440DC1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2,288</w:t>
            </w:r>
          </w:p>
        </w:tc>
      </w:tr>
      <w:tr w:rsidR="00F4711E" w:rsidRPr="000152A6" w14:paraId="1AE8E870"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05B54977"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41</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16D00A90"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Struktura e Posaçme kundër Korrupsionit dhe Krimit të Organizuar</w:t>
            </w:r>
          </w:p>
        </w:tc>
        <w:tc>
          <w:tcPr>
            <w:tcW w:w="120" w:type="pct"/>
            <w:tcBorders>
              <w:top w:val="single" w:sz="4" w:space="0" w:color="auto"/>
              <w:left w:val="nil"/>
              <w:bottom w:val="dotted" w:sz="4" w:space="0" w:color="auto"/>
              <w:right w:val="nil"/>
            </w:tcBorders>
            <w:shd w:val="clear" w:color="000000" w:fill="FFFFFF"/>
          </w:tcPr>
          <w:p w14:paraId="25B31F7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4631EFDB" w14:textId="65D489B0"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893,971</w:t>
            </w:r>
          </w:p>
        </w:tc>
        <w:tc>
          <w:tcPr>
            <w:tcW w:w="380" w:type="pct"/>
            <w:tcBorders>
              <w:top w:val="single" w:sz="4" w:space="0" w:color="auto"/>
              <w:left w:val="nil"/>
              <w:bottom w:val="dotted" w:sz="4" w:space="0" w:color="auto"/>
              <w:right w:val="single" w:sz="4" w:space="0" w:color="auto"/>
            </w:tcBorders>
            <w:shd w:val="clear" w:color="000000" w:fill="FFFFFF"/>
            <w:noWrap/>
            <w:vAlign w:val="bottom"/>
            <w:hideMark/>
          </w:tcPr>
          <w:p w14:paraId="04CB919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30,000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109CBF9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686FFCF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30,000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2B48978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923,971</w:t>
            </w:r>
          </w:p>
        </w:tc>
      </w:tr>
      <w:tr w:rsidR="00F4711E" w:rsidRPr="000152A6" w14:paraId="2229A18D"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7429C97B"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03390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022367C0" w14:textId="71D9F5D1"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Veprimtaria e SPAK</w:t>
            </w:r>
            <w:r w:rsidR="00C46BB1">
              <w:rPr>
                <w:rFonts w:ascii="Garamond" w:eastAsia="Times New Roman" w:hAnsi="Garamond" w:cs="Arial"/>
                <w:sz w:val="12"/>
                <w:szCs w:val="20"/>
                <w:lang w:eastAsia="sq-AL"/>
              </w:rPr>
              <w:t>-ut</w:t>
            </w:r>
          </w:p>
        </w:tc>
        <w:tc>
          <w:tcPr>
            <w:tcW w:w="120" w:type="pct"/>
            <w:tcBorders>
              <w:top w:val="nil"/>
              <w:left w:val="nil"/>
              <w:bottom w:val="single" w:sz="4" w:space="0" w:color="auto"/>
              <w:right w:val="nil"/>
            </w:tcBorders>
            <w:shd w:val="clear" w:color="000000" w:fill="FFFFFF"/>
          </w:tcPr>
          <w:p w14:paraId="5EDCDA7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234FF22A" w14:textId="63CA319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893,971</w:t>
            </w:r>
          </w:p>
        </w:tc>
        <w:tc>
          <w:tcPr>
            <w:tcW w:w="380" w:type="pct"/>
            <w:tcBorders>
              <w:top w:val="nil"/>
              <w:left w:val="nil"/>
              <w:bottom w:val="single" w:sz="4" w:space="0" w:color="auto"/>
              <w:right w:val="dashed" w:sz="4" w:space="0" w:color="auto"/>
            </w:tcBorders>
            <w:shd w:val="clear" w:color="000000" w:fill="FFFFFF"/>
            <w:noWrap/>
            <w:vAlign w:val="bottom"/>
            <w:hideMark/>
          </w:tcPr>
          <w:p w14:paraId="4D09FEB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30,000</w:t>
            </w:r>
          </w:p>
        </w:tc>
        <w:tc>
          <w:tcPr>
            <w:tcW w:w="370" w:type="pct"/>
            <w:tcBorders>
              <w:top w:val="nil"/>
              <w:left w:val="nil"/>
              <w:bottom w:val="single" w:sz="4" w:space="0" w:color="auto"/>
              <w:right w:val="dashed" w:sz="4" w:space="0" w:color="auto"/>
            </w:tcBorders>
            <w:shd w:val="clear" w:color="000000" w:fill="FFFFFF"/>
            <w:noWrap/>
            <w:vAlign w:val="bottom"/>
            <w:hideMark/>
          </w:tcPr>
          <w:p w14:paraId="137C971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2DBCBEB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30,000</w:t>
            </w:r>
          </w:p>
        </w:tc>
        <w:tc>
          <w:tcPr>
            <w:tcW w:w="450" w:type="pct"/>
            <w:tcBorders>
              <w:top w:val="nil"/>
              <w:left w:val="nil"/>
              <w:bottom w:val="single" w:sz="4" w:space="0" w:color="auto"/>
              <w:right w:val="single" w:sz="4" w:space="0" w:color="auto"/>
            </w:tcBorders>
            <w:shd w:val="clear" w:color="000000" w:fill="FFFFFF"/>
            <w:noWrap/>
            <w:vAlign w:val="bottom"/>
            <w:hideMark/>
          </w:tcPr>
          <w:p w14:paraId="3CEE6F1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923,971</w:t>
            </w:r>
          </w:p>
        </w:tc>
      </w:tr>
      <w:tr w:rsidR="00F4711E" w:rsidRPr="000152A6" w14:paraId="398229C9"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322754EC"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50</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29F1AC24" w14:textId="34E3B0DD"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Instituti </w:t>
            </w:r>
            <w:r w:rsidR="000A5E04">
              <w:rPr>
                <w:rFonts w:ascii="Garamond" w:eastAsia="Times New Roman" w:hAnsi="Garamond" w:cs="Arial"/>
                <w:b/>
                <w:bCs/>
                <w:color w:val="000000"/>
                <w:sz w:val="12"/>
                <w:szCs w:val="20"/>
                <w:lang w:eastAsia="sq-AL"/>
              </w:rPr>
              <w:t xml:space="preserve">i </w:t>
            </w:r>
            <w:r w:rsidR="00C46BB1" w:rsidRPr="000152A6">
              <w:rPr>
                <w:rFonts w:ascii="Garamond" w:eastAsia="Times New Roman" w:hAnsi="Garamond" w:cs="Arial"/>
                <w:b/>
                <w:bCs/>
                <w:color w:val="000000"/>
                <w:sz w:val="12"/>
                <w:szCs w:val="20"/>
                <w:lang w:eastAsia="sq-AL"/>
              </w:rPr>
              <w:t>Statistikës</w:t>
            </w:r>
          </w:p>
        </w:tc>
        <w:tc>
          <w:tcPr>
            <w:tcW w:w="120" w:type="pct"/>
            <w:tcBorders>
              <w:top w:val="nil"/>
              <w:left w:val="nil"/>
              <w:bottom w:val="dotted" w:sz="4" w:space="0" w:color="auto"/>
              <w:right w:val="nil"/>
            </w:tcBorders>
            <w:shd w:val="clear" w:color="000000" w:fill="FFFFFF"/>
          </w:tcPr>
          <w:p w14:paraId="1A472D0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765A2B7" w14:textId="59B545E4"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635,141</w:t>
            </w:r>
          </w:p>
        </w:tc>
        <w:tc>
          <w:tcPr>
            <w:tcW w:w="380" w:type="pct"/>
            <w:tcBorders>
              <w:top w:val="nil"/>
              <w:left w:val="nil"/>
              <w:bottom w:val="dotted" w:sz="4" w:space="0" w:color="auto"/>
              <w:right w:val="single" w:sz="4" w:space="0" w:color="auto"/>
            </w:tcBorders>
            <w:shd w:val="clear" w:color="000000" w:fill="FFFFFF"/>
            <w:noWrap/>
            <w:vAlign w:val="bottom"/>
            <w:hideMark/>
          </w:tcPr>
          <w:p w14:paraId="512024D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67,000</w:t>
            </w:r>
          </w:p>
        </w:tc>
        <w:tc>
          <w:tcPr>
            <w:tcW w:w="370" w:type="pct"/>
            <w:tcBorders>
              <w:top w:val="nil"/>
              <w:left w:val="nil"/>
              <w:bottom w:val="dotted" w:sz="4" w:space="0" w:color="auto"/>
              <w:right w:val="single" w:sz="4" w:space="0" w:color="auto"/>
            </w:tcBorders>
            <w:shd w:val="clear" w:color="000000" w:fill="FFFFFF"/>
            <w:noWrap/>
            <w:vAlign w:val="bottom"/>
            <w:hideMark/>
          </w:tcPr>
          <w:p w14:paraId="593133B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400,000</w:t>
            </w:r>
          </w:p>
        </w:tc>
        <w:tc>
          <w:tcPr>
            <w:tcW w:w="370" w:type="pct"/>
            <w:tcBorders>
              <w:top w:val="nil"/>
              <w:left w:val="nil"/>
              <w:bottom w:val="dotted" w:sz="4" w:space="0" w:color="auto"/>
              <w:right w:val="single" w:sz="4" w:space="0" w:color="auto"/>
            </w:tcBorders>
            <w:shd w:val="clear" w:color="000000" w:fill="FFFFFF"/>
            <w:noWrap/>
            <w:vAlign w:val="bottom"/>
            <w:hideMark/>
          </w:tcPr>
          <w:p w14:paraId="4F9948B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467,000</w:t>
            </w:r>
          </w:p>
        </w:tc>
        <w:tc>
          <w:tcPr>
            <w:tcW w:w="450" w:type="pct"/>
            <w:tcBorders>
              <w:top w:val="nil"/>
              <w:left w:val="nil"/>
              <w:bottom w:val="dotted" w:sz="4" w:space="0" w:color="auto"/>
              <w:right w:val="single" w:sz="4" w:space="0" w:color="auto"/>
            </w:tcBorders>
            <w:shd w:val="clear" w:color="000000" w:fill="FFFFFF"/>
            <w:noWrap/>
            <w:vAlign w:val="bottom"/>
            <w:hideMark/>
          </w:tcPr>
          <w:p w14:paraId="4686B95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1,102,141</w:t>
            </w:r>
          </w:p>
        </w:tc>
      </w:tr>
      <w:tr w:rsidR="00F4711E" w:rsidRPr="000152A6" w14:paraId="5AD4C661"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5189C74E"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01320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2DAFD986" w14:textId="37D867A4"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Veprimtaria </w:t>
            </w:r>
            <w:r w:rsidR="000A5E04" w:rsidRPr="000152A6">
              <w:rPr>
                <w:rFonts w:ascii="Garamond" w:eastAsia="Times New Roman" w:hAnsi="Garamond" w:cs="Arial"/>
                <w:sz w:val="12"/>
                <w:szCs w:val="20"/>
                <w:lang w:eastAsia="sq-AL"/>
              </w:rPr>
              <w:t xml:space="preserve">statistikore </w:t>
            </w:r>
          </w:p>
        </w:tc>
        <w:tc>
          <w:tcPr>
            <w:tcW w:w="120" w:type="pct"/>
            <w:tcBorders>
              <w:top w:val="nil"/>
              <w:left w:val="nil"/>
              <w:bottom w:val="single" w:sz="4" w:space="0" w:color="auto"/>
              <w:right w:val="nil"/>
            </w:tcBorders>
            <w:shd w:val="clear" w:color="000000" w:fill="FFFFFF"/>
          </w:tcPr>
          <w:p w14:paraId="5A09DD0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4E38A985" w14:textId="3797EA72"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635,141</w:t>
            </w:r>
          </w:p>
        </w:tc>
        <w:tc>
          <w:tcPr>
            <w:tcW w:w="380" w:type="pct"/>
            <w:tcBorders>
              <w:top w:val="nil"/>
              <w:left w:val="nil"/>
              <w:bottom w:val="single" w:sz="4" w:space="0" w:color="auto"/>
              <w:right w:val="dashed" w:sz="4" w:space="0" w:color="auto"/>
            </w:tcBorders>
            <w:shd w:val="clear" w:color="000000" w:fill="FFFFFF"/>
            <w:noWrap/>
            <w:vAlign w:val="bottom"/>
            <w:hideMark/>
          </w:tcPr>
          <w:p w14:paraId="6ECC23D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67,000</w:t>
            </w:r>
          </w:p>
        </w:tc>
        <w:tc>
          <w:tcPr>
            <w:tcW w:w="370" w:type="pct"/>
            <w:tcBorders>
              <w:top w:val="nil"/>
              <w:left w:val="nil"/>
              <w:bottom w:val="single" w:sz="4" w:space="0" w:color="auto"/>
              <w:right w:val="dashed" w:sz="4" w:space="0" w:color="auto"/>
            </w:tcBorders>
            <w:shd w:val="clear" w:color="000000" w:fill="FFFFFF"/>
            <w:noWrap/>
            <w:vAlign w:val="bottom"/>
            <w:hideMark/>
          </w:tcPr>
          <w:p w14:paraId="2888B93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400,000</w:t>
            </w:r>
          </w:p>
        </w:tc>
        <w:tc>
          <w:tcPr>
            <w:tcW w:w="370" w:type="pct"/>
            <w:tcBorders>
              <w:top w:val="nil"/>
              <w:left w:val="nil"/>
              <w:bottom w:val="single" w:sz="4" w:space="0" w:color="auto"/>
              <w:right w:val="single" w:sz="4" w:space="0" w:color="auto"/>
            </w:tcBorders>
            <w:shd w:val="clear" w:color="000000" w:fill="FFFFFF"/>
            <w:noWrap/>
            <w:vAlign w:val="bottom"/>
            <w:hideMark/>
          </w:tcPr>
          <w:p w14:paraId="20373EF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467,000</w:t>
            </w:r>
          </w:p>
        </w:tc>
        <w:tc>
          <w:tcPr>
            <w:tcW w:w="450" w:type="pct"/>
            <w:tcBorders>
              <w:top w:val="nil"/>
              <w:left w:val="nil"/>
              <w:bottom w:val="single" w:sz="4" w:space="0" w:color="auto"/>
              <w:right w:val="single" w:sz="4" w:space="0" w:color="auto"/>
            </w:tcBorders>
            <w:shd w:val="clear" w:color="000000" w:fill="FFFFFF"/>
            <w:noWrap/>
            <w:vAlign w:val="bottom"/>
            <w:hideMark/>
          </w:tcPr>
          <w:p w14:paraId="027843F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1,102,141</w:t>
            </w:r>
          </w:p>
        </w:tc>
      </w:tr>
      <w:tr w:rsidR="00F4711E" w:rsidRPr="000152A6" w14:paraId="5AAA463C"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2FCB5B0C"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lastRenderedPageBreak/>
              <w:t>55</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2770A3BE" w14:textId="4A9B7DB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Shkolla e </w:t>
            </w:r>
            <w:r w:rsidR="005268E2" w:rsidRPr="000152A6">
              <w:rPr>
                <w:rFonts w:ascii="Garamond" w:eastAsia="Times New Roman" w:hAnsi="Garamond" w:cs="Arial"/>
                <w:b/>
                <w:bCs/>
                <w:color w:val="000000"/>
                <w:sz w:val="12"/>
                <w:szCs w:val="20"/>
                <w:lang w:eastAsia="sq-AL"/>
              </w:rPr>
              <w:t>Magjistraturës</w:t>
            </w:r>
          </w:p>
        </w:tc>
        <w:tc>
          <w:tcPr>
            <w:tcW w:w="120" w:type="pct"/>
            <w:tcBorders>
              <w:top w:val="nil"/>
              <w:left w:val="nil"/>
              <w:bottom w:val="dotted" w:sz="4" w:space="0" w:color="auto"/>
              <w:right w:val="nil"/>
            </w:tcBorders>
            <w:shd w:val="clear" w:color="000000" w:fill="FFFFFF"/>
          </w:tcPr>
          <w:p w14:paraId="54FB476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7467555" w14:textId="4770FF34"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290,468</w:t>
            </w:r>
          </w:p>
        </w:tc>
        <w:tc>
          <w:tcPr>
            <w:tcW w:w="380" w:type="pct"/>
            <w:tcBorders>
              <w:top w:val="nil"/>
              <w:left w:val="nil"/>
              <w:bottom w:val="dotted" w:sz="4" w:space="0" w:color="auto"/>
              <w:right w:val="single" w:sz="4" w:space="0" w:color="auto"/>
            </w:tcBorders>
            <w:shd w:val="clear" w:color="000000" w:fill="FFFFFF"/>
            <w:noWrap/>
            <w:vAlign w:val="bottom"/>
            <w:hideMark/>
          </w:tcPr>
          <w:p w14:paraId="5510186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8,000</w:t>
            </w:r>
          </w:p>
        </w:tc>
        <w:tc>
          <w:tcPr>
            <w:tcW w:w="370" w:type="pct"/>
            <w:tcBorders>
              <w:top w:val="nil"/>
              <w:left w:val="nil"/>
              <w:bottom w:val="dotted" w:sz="4" w:space="0" w:color="auto"/>
              <w:right w:val="single" w:sz="4" w:space="0" w:color="auto"/>
            </w:tcBorders>
            <w:shd w:val="clear" w:color="000000" w:fill="FFFFFF"/>
            <w:noWrap/>
            <w:vAlign w:val="bottom"/>
            <w:hideMark/>
          </w:tcPr>
          <w:p w14:paraId="65849E5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2BBBBD5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8,000</w:t>
            </w:r>
          </w:p>
        </w:tc>
        <w:tc>
          <w:tcPr>
            <w:tcW w:w="450" w:type="pct"/>
            <w:tcBorders>
              <w:top w:val="nil"/>
              <w:left w:val="nil"/>
              <w:bottom w:val="dotted" w:sz="4" w:space="0" w:color="auto"/>
              <w:right w:val="single" w:sz="4" w:space="0" w:color="auto"/>
            </w:tcBorders>
            <w:shd w:val="clear" w:color="000000" w:fill="FFFFFF"/>
            <w:noWrap/>
            <w:vAlign w:val="bottom"/>
            <w:hideMark/>
          </w:tcPr>
          <w:p w14:paraId="5C5C440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298,468</w:t>
            </w:r>
          </w:p>
        </w:tc>
      </w:tr>
      <w:tr w:rsidR="00F4711E" w:rsidRPr="000152A6" w14:paraId="10267D19"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5155648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09820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53FD9A9B"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Veprimtaria Arsimore</w:t>
            </w:r>
          </w:p>
        </w:tc>
        <w:tc>
          <w:tcPr>
            <w:tcW w:w="120" w:type="pct"/>
            <w:tcBorders>
              <w:top w:val="nil"/>
              <w:left w:val="nil"/>
              <w:bottom w:val="single" w:sz="4" w:space="0" w:color="auto"/>
              <w:right w:val="nil"/>
            </w:tcBorders>
            <w:shd w:val="clear" w:color="000000" w:fill="FFFFFF"/>
          </w:tcPr>
          <w:p w14:paraId="0580462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4320FBCF" w14:textId="46F0231F"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290,468</w:t>
            </w:r>
          </w:p>
        </w:tc>
        <w:tc>
          <w:tcPr>
            <w:tcW w:w="380" w:type="pct"/>
            <w:tcBorders>
              <w:top w:val="nil"/>
              <w:left w:val="nil"/>
              <w:bottom w:val="single" w:sz="4" w:space="0" w:color="auto"/>
              <w:right w:val="dashed" w:sz="4" w:space="0" w:color="auto"/>
            </w:tcBorders>
            <w:shd w:val="clear" w:color="000000" w:fill="FFFFFF"/>
            <w:noWrap/>
            <w:vAlign w:val="bottom"/>
            <w:hideMark/>
          </w:tcPr>
          <w:p w14:paraId="6369035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8,000</w:t>
            </w:r>
          </w:p>
        </w:tc>
        <w:tc>
          <w:tcPr>
            <w:tcW w:w="370" w:type="pct"/>
            <w:tcBorders>
              <w:top w:val="nil"/>
              <w:left w:val="single" w:sz="4" w:space="0" w:color="auto"/>
              <w:bottom w:val="single" w:sz="4" w:space="0" w:color="auto"/>
              <w:right w:val="dashed" w:sz="4" w:space="0" w:color="auto"/>
            </w:tcBorders>
            <w:shd w:val="clear" w:color="000000" w:fill="FFFFFF"/>
            <w:noWrap/>
            <w:vAlign w:val="bottom"/>
            <w:hideMark/>
          </w:tcPr>
          <w:p w14:paraId="4EB159C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04CECE5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8,000</w:t>
            </w:r>
          </w:p>
        </w:tc>
        <w:tc>
          <w:tcPr>
            <w:tcW w:w="450" w:type="pct"/>
            <w:tcBorders>
              <w:top w:val="nil"/>
              <w:left w:val="nil"/>
              <w:bottom w:val="single" w:sz="4" w:space="0" w:color="auto"/>
              <w:right w:val="single" w:sz="4" w:space="0" w:color="auto"/>
            </w:tcBorders>
            <w:shd w:val="clear" w:color="000000" w:fill="FFFFFF"/>
            <w:noWrap/>
            <w:vAlign w:val="bottom"/>
            <w:hideMark/>
          </w:tcPr>
          <w:p w14:paraId="0CCF84C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298,468</w:t>
            </w:r>
          </w:p>
        </w:tc>
      </w:tr>
      <w:tr w:rsidR="00F4711E" w:rsidRPr="000152A6" w14:paraId="44CC136C"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2F99ECA5"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56</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3F183123"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Fondi i Zhvillimit Shqiptar</w:t>
            </w:r>
          </w:p>
        </w:tc>
        <w:tc>
          <w:tcPr>
            <w:tcW w:w="120" w:type="pct"/>
            <w:tcBorders>
              <w:top w:val="nil"/>
              <w:left w:val="nil"/>
              <w:bottom w:val="dotted" w:sz="4" w:space="0" w:color="auto"/>
              <w:right w:val="nil"/>
            </w:tcBorders>
            <w:shd w:val="clear" w:color="000000" w:fill="FFFFFF"/>
          </w:tcPr>
          <w:p w14:paraId="5DB2BDE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E21D23A" w14:textId="250F7972"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80" w:type="pct"/>
            <w:tcBorders>
              <w:top w:val="nil"/>
              <w:left w:val="nil"/>
              <w:bottom w:val="dotted" w:sz="4" w:space="0" w:color="auto"/>
              <w:right w:val="dashed" w:sz="4" w:space="0" w:color="auto"/>
            </w:tcBorders>
            <w:shd w:val="clear" w:color="000000" w:fill="FFFFFF"/>
            <w:noWrap/>
            <w:vAlign w:val="bottom"/>
            <w:hideMark/>
          </w:tcPr>
          <w:p w14:paraId="128AABA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9,500,000</w:t>
            </w:r>
          </w:p>
        </w:tc>
        <w:tc>
          <w:tcPr>
            <w:tcW w:w="370" w:type="pct"/>
            <w:tcBorders>
              <w:top w:val="nil"/>
              <w:left w:val="single" w:sz="4" w:space="0" w:color="auto"/>
              <w:bottom w:val="dotted" w:sz="4" w:space="0" w:color="auto"/>
              <w:right w:val="dashed" w:sz="4" w:space="0" w:color="auto"/>
            </w:tcBorders>
            <w:shd w:val="clear" w:color="000000" w:fill="FFFFFF"/>
            <w:noWrap/>
            <w:vAlign w:val="bottom"/>
            <w:hideMark/>
          </w:tcPr>
          <w:p w14:paraId="6CE6E79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7,851,924</w:t>
            </w:r>
          </w:p>
        </w:tc>
        <w:tc>
          <w:tcPr>
            <w:tcW w:w="370" w:type="pct"/>
            <w:tcBorders>
              <w:top w:val="nil"/>
              <w:left w:val="nil"/>
              <w:bottom w:val="dotted" w:sz="4" w:space="0" w:color="auto"/>
              <w:right w:val="single" w:sz="4" w:space="0" w:color="auto"/>
            </w:tcBorders>
            <w:shd w:val="clear" w:color="000000" w:fill="FFFFFF"/>
            <w:noWrap/>
            <w:vAlign w:val="bottom"/>
            <w:hideMark/>
          </w:tcPr>
          <w:p w14:paraId="714ED30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17,351,924</w:t>
            </w:r>
          </w:p>
        </w:tc>
        <w:tc>
          <w:tcPr>
            <w:tcW w:w="450" w:type="pct"/>
            <w:tcBorders>
              <w:top w:val="nil"/>
              <w:left w:val="nil"/>
              <w:bottom w:val="dotted" w:sz="4" w:space="0" w:color="auto"/>
              <w:right w:val="single" w:sz="4" w:space="0" w:color="auto"/>
            </w:tcBorders>
            <w:shd w:val="clear" w:color="000000" w:fill="FFFFFF"/>
            <w:noWrap/>
            <w:vAlign w:val="bottom"/>
            <w:hideMark/>
          </w:tcPr>
          <w:p w14:paraId="7803CC9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17,351,924</w:t>
            </w:r>
          </w:p>
        </w:tc>
      </w:tr>
      <w:tr w:rsidR="00F4711E" w:rsidRPr="000152A6" w14:paraId="530E793D" w14:textId="77777777" w:rsidTr="00F4711E">
        <w:trPr>
          <w:trHeight w:val="180"/>
        </w:trPr>
        <w:tc>
          <w:tcPr>
            <w:tcW w:w="370" w:type="pct"/>
            <w:tcBorders>
              <w:top w:val="nil"/>
              <w:left w:val="double" w:sz="6" w:space="0" w:color="auto"/>
              <w:bottom w:val="nil"/>
              <w:right w:val="nil"/>
            </w:tcBorders>
            <w:shd w:val="clear" w:color="000000" w:fill="FFFFFF"/>
            <w:noWrap/>
            <w:vAlign w:val="bottom"/>
            <w:hideMark/>
          </w:tcPr>
          <w:p w14:paraId="6411DEFD"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06210</w:t>
            </w:r>
          </w:p>
        </w:tc>
        <w:tc>
          <w:tcPr>
            <w:tcW w:w="2549" w:type="pct"/>
            <w:tcBorders>
              <w:top w:val="nil"/>
              <w:left w:val="single" w:sz="4" w:space="0" w:color="auto"/>
              <w:bottom w:val="nil"/>
              <w:right w:val="single" w:sz="4" w:space="0" w:color="auto"/>
            </w:tcBorders>
            <w:shd w:val="clear" w:color="000000" w:fill="FFFFFF"/>
            <w:noWrap/>
            <w:vAlign w:val="bottom"/>
            <w:hideMark/>
          </w:tcPr>
          <w:p w14:paraId="1CA47810" w14:textId="5654D648"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Programe </w:t>
            </w:r>
            <w:r w:rsidR="00C46BB1" w:rsidRPr="000152A6">
              <w:rPr>
                <w:rFonts w:ascii="Garamond" w:eastAsia="Times New Roman" w:hAnsi="Garamond" w:cs="Arial"/>
                <w:sz w:val="12"/>
                <w:szCs w:val="20"/>
                <w:lang w:eastAsia="sq-AL"/>
              </w:rPr>
              <w:t>zhvillimi</w:t>
            </w:r>
          </w:p>
        </w:tc>
        <w:tc>
          <w:tcPr>
            <w:tcW w:w="120" w:type="pct"/>
            <w:tcBorders>
              <w:top w:val="nil"/>
              <w:left w:val="nil"/>
              <w:bottom w:val="dotted" w:sz="4" w:space="0" w:color="auto"/>
              <w:right w:val="nil"/>
            </w:tcBorders>
            <w:shd w:val="clear" w:color="000000" w:fill="FFFFFF"/>
          </w:tcPr>
          <w:p w14:paraId="7E78F8E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C9EC3B8" w14:textId="2D2BA580"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80" w:type="pct"/>
            <w:tcBorders>
              <w:top w:val="nil"/>
              <w:left w:val="nil"/>
              <w:bottom w:val="dotted" w:sz="4" w:space="0" w:color="auto"/>
              <w:right w:val="dashed" w:sz="4" w:space="0" w:color="auto"/>
            </w:tcBorders>
            <w:shd w:val="clear" w:color="000000" w:fill="FFFFFF"/>
            <w:noWrap/>
            <w:vAlign w:val="bottom"/>
            <w:hideMark/>
          </w:tcPr>
          <w:p w14:paraId="21C755B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6,300,000</w:t>
            </w:r>
          </w:p>
        </w:tc>
        <w:tc>
          <w:tcPr>
            <w:tcW w:w="370" w:type="pct"/>
            <w:tcBorders>
              <w:top w:val="nil"/>
              <w:left w:val="nil"/>
              <w:bottom w:val="dotted" w:sz="4" w:space="0" w:color="auto"/>
              <w:right w:val="dashed" w:sz="4" w:space="0" w:color="auto"/>
            </w:tcBorders>
            <w:shd w:val="clear" w:color="000000" w:fill="FFFFFF"/>
            <w:noWrap/>
            <w:vAlign w:val="bottom"/>
            <w:hideMark/>
          </w:tcPr>
          <w:p w14:paraId="7731231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7,851,924</w:t>
            </w:r>
          </w:p>
        </w:tc>
        <w:tc>
          <w:tcPr>
            <w:tcW w:w="370" w:type="pct"/>
            <w:tcBorders>
              <w:top w:val="nil"/>
              <w:left w:val="nil"/>
              <w:bottom w:val="dotted" w:sz="4" w:space="0" w:color="auto"/>
              <w:right w:val="single" w:sz="4" w:space="0" w:color="auto"/>
            </w:tcBorders>
            <w:shd w:val="clear" w:color="000000" w:fill="FFFFFF"/>
            <w:noWrap/>
            <w:vAlign w:val="bottom"/>
            <w:hideMark/>
          </w:tcPr>
          <w:p w14:paraId="331B93E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14,151,924</w:t>
            </w:r>
          </w:p>
        </w:tc>
        <w:tc>
          <w:tcPr>
            <w:tcW w:w="450" w:type="pct"/>
            <w:tcBorders>
              <w:top w:val="nil"/>
              <w:left w:val="nil"/>
              <w:bottom w:val="dotted" w:sz="4" w:space="0" w:color="auto"/>
              <w:right w:val="single" w:sz="4" w:space="0" w:color="auto"/>
            </w:tcBorders>
            <w:shd w:val="clear" w:color="000000" w:fill="FFFFFF"/>
            <w:noWrap/>
            <w:vAlign w:val="bottom"/>
            <w:hideMark/>
          </w:tcPr>
          <w:p w14:paraId="4406C70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14,151,924</w:t>
            </w:r>
          </w:p>
        </w:tc>
      </w:tr>
      <w:tr w:rsidR="00F4711E" w:rsidRPr="000152A6" w14:paraId="70B55B2C"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6D4DF23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06220</w:t>
            </w:r>
          </w:p>
        </w:tc>
        <w:tc>
          <w:tcPr>
            <w:tcW w:w="2549" w:type="pct"/>
            <w:tcBorders>
              <w:top w:val="dotted" w:sz="4" w:space="0" w:color="auto"/>
              <w:left w:val="single" w:sz="4" w:space="0" w:color="auto"/>
              <w:bottom w:val="nil"/>
              <w:right w:val="single" w:sz="4" w:space="0" w:color="auto"/>
            </w:tcBorders>
            <w:shd w:val="clear" w:color="000000" w:fill="FFFFFF"/>
            <w:noWrap/>
            <w:vAlign w:val="bottom"/>
            <w:hideMark/>
          </w:tcPr>
          <w:p w14:paraId="625359F7" w14:textId="25F99A01"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Infrastruktura </w:t>
            </w:r>
            <w:r w:rsidR="00C46BB1" w:rsidRPr="000152A6">
              <w:rPr>
                <w:rFonts w:ascii="Garamond" w:eastAsia="Times New Roman" w:hAnsi="Garamond" w:cs="Arial"/>
                <w:sz w:val="12"/>
                <w:szCs w:val="20"/>
                <w:lang w:eastAsia="sq-AL"/>
              </w:rPr>
              <w:t>vendore dhe rajonale</w:t>
            </w:r>
          </w:p>
        </w:tc>
        <w:tc>
          <w:tcPr>
            <w:tcW w:w="120" w:type="pct"/>
            <w:tcBorders>
              <w:top w:val="nil"/>
              <w:left w:val="nil"/>
              <w:bottom w:val="dotted" w:sz="4" w:space="0" w:color="auto"/>
              <w:right w:val="nil"/>
            </w:tcBorders>
            <w:shd w:val="clear" w:color="000000" w:fill="FFFFFF"/>
          </w:tcPr>
          <w:p w14:paraId="182811D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2AF34F8" w14:textId="01F1110F"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80" w:type="pct"/>
            <w:tcBorders>
              <w:top w:val="nil"/>
              <w:left w:val="nil"/>
              <w:bottom w:val="dotted" w:sz="4" w:space="0" w:color="auto"/>
              <w:right w:val="dashed" w:sz="4" w:space="0" w:color="auto"/>
            </w:tcBorders>
            <w:shd w:val="clear" w:color="000000" w:fill="FFFFFF"/>
            <w:noWrap/>
            <w:vAlign w:val="bottom"/>
            <w:hideMark/>
          </w:tcPr>
          <w:p w14:paraId="068FD89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2,800,000</w:t>
            </w:r>
          </w:p>
        </w:tc>
        <w:tc>
          <w:tcPr>
            <w:tcW w:w="370" w:type="pct"/>
            <w:tcBorders>
              <w:top w:val="nil"/>
              <w:left w:val="nil"/>
              <w:bottom w:val="dotted" w:sz="4" w:space="0" w:color="auto"/>
              <w:right w:val="dashed" w:sz="4" w:space="0" w:color="auto"/>
            </w:tcBorders>
            <w:shd w:val="clear" w:color="000000" w:fill="FFFFFF"/>
            <w:noWrap/>
            <w:vAlign w:val="bottom"/>
            <w:hideMark/>
          </w:tcPr>
          <w:p w14:paraId="5774480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22FB4EF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2,800,000</w:t>
            </w:r>
          </w:p>
        </w:tc>
        <w:tc>
          <w:tcPr>
            <w:tcW w:w="450" w:type="pct"/>
            <w:tcBorders>
              <w:top w:val="nil"/>
              <w:left w:val="nil"/>
              <w:bottom w:val="dotted" w:sz="4" w:space="0" w:color="auto"/>
              <w:right w:val="single" w:sz="4" w:space="0" w:color="auto"/>
            </w:tcBorders>
            <w:shd w:val="clear" w:color="000000" w:fill="FFFFFF"/>
            <w:noWrap/>
            <w:vAlign w:val="bottom"/>
            <w:hideMark/>
          </w:tcPr>
          <w:p w14:paraId="1E1041B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2,800,000</w:t>
            </w:r>
          </w:p>
        </w:tc>
      </w:tr>
      <w:tr w:rsidR="00F4711E" w:rsidRPr="000152A6" w14:paraId="0424514C"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78779D7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04230</w:t>
            </w:r>
          </w:p>
        </w:tc>
        <w:tc>
          <w:tcPr>
            <w:tcW w:w="2549" w:type="pct"/>
            <w:tcBorders>
              <w:top w:val="dotted" w:sz="4" w:space="0" w:color="auto"/>
              <w:left w:val="single" w:sz="4" w:space="0" w:color="auto"/>
              <w:bottom w:val="nil"/>
              <w:right w:val="single" w:sz="4" w:space="0" w:color="auto"/>
            </w:tcBorders>
            <w:shd w:val="clear" w:color="000000" w:fill="FFFFFF"/>
            <w:noWrap/>
            <w:vAlign w:val="bottom"/>
            <w:hideMark/>
          </w:tcPr>
          <w:p w14:paraId="1FDFFF00"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Programi "100 Fshatrat"</w:t>
            </w:r>
          </w:p>
        </w:tc>
        <w:tc>
          <w:tcPr>
            <w:tcW w:w="120" w:type="pct"/>
            <w:tcBorders>
              <w:top w:val="nil"/>
              <w:left w:val="nil"/>
              <w:bottom w:val="dotted" w:sz="4" w:space="0" w:color="auto"/>
              <w:right w:val="nil"/>
            </w:tcBorders>
            <w:shd w:val="clear" w:color="000000" w:fill="FFFFFF"/>
          </w:tcPr>
          <w:p w14:paraId="6404EA8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F465BB8" w14:textId="5441311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80" w:type="pct"/>
            <w:tcBorders>
              <w:top w:val="nil"/>
              <w:left w:val="nil"/>
              <w:bottom w:val="dotted" w:sz="4" w:space="0" w:color="auto"/>
              <w:right w:val="dashed" w:sz="4" w:space="0" w:color="auto"/>
            </w:tcBorders>
            <w:shd w:val="clear" w:color="000000" w:fill="FFFFFF"/>
            <w:noWrap/>
            <w:vAlign w:val="bottom"/>
            <w:hideMark/>
          </w:tcPr>
          <w:p w14:paraId="79398EF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400,000</w:t>
            </w:r>
          </w:p>
        </w:tc>
        <w:tc>
          <w:tcPr>
            <w:tcW w:w="370" w:type="pct"/>
            <w:tcBorders>
              <w:top w:val="nil"/>
              <w:left w:val="nil"/>
              <w:bottom w:val="dotted" w:sz="4" w:space="0" w:color="auto"/>
              <w:right w:val="dashed" w:sz="4" w:space="0" w:color="auto"/>
            </w:tcBorders>
            <w:shd w:val="clear" w:color="000000" w:fill="FFFFFF"/>
            <w:noWrap/>
            <w:vAlign w:val="bottom"/>
            <w:hideMark/>
          </w:tcPr>
          <w:p w14:paraId="302D790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B882A4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400,000</w:t>
            </w:r>
          </w:p>
        </w:tc>
        <w:tc>
          <w:tcPr>
            <w:tcW w:w="450" w:type="pct"/>
            <w:tcBorders>
              <w:top w:val="nil"/>
              <w:left w:val="nil"/>
              <w:bottom w:val="dotted" w:sz="4" w:space="0" w:color="auto"/>
              <w:right w:val="single" w:sz="4" w:space="0" w:color="auto"/>
            </w:tcBorders>
            <w:shd w:val="clear" w:color="000000" w:fill="FFFFFF"/>
            <w:noWrap/>
            <w:vAlign w:val="bottom"/>
            <w:hideMark/>
          </w:tcPr>
          <w:p w14:paraId="11C9C20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400,000</w:t>
            </w:r>
          </w:p>
        </w:tc>
      </w:tr>
      <w:tr w:rsidR="00F4711E" w:rsidRPr="000152A6" w14:paraId="5E98F445"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004F752E"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57</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034F0B67" w14:textId="0E41B13F"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Qendra </w:t>
            </w:r>
            <w:r w:rsidR="00E648C7" w:rsidRPr="000152A6">
              <w:rPr>
                <w:rFonts w:ascii="Garamond" w:eastAsia="Times New Roman" w:hAnsi="Garamond" w:cs="Arial"/>
                <w:b/>
                <w:bCs/>
                <w:color w:val="000000"/>
                <w:sz w:val="12"/>
                <w:szCs w:val="20"/>
                <w:lang w:eastAsia="sq-AL"/>
              </w:rPr>
              <w:t>Kombëtare</w:t>
            </w:r>
            <w:r w:rsidRPr="000152A6">
              <w:rPr>
                <w:rFonts w:ascii="Garamond" w:eastAsia="Times New Roman" w:hAnsi="Garamond" w:cs="Arial"/>
                <w:b/>
                <w:bCs/>
                <w:color w:val="000000"/>
                <w:sz w:val="12"/>
                <w:szCs w:val="20"/>
                <w:lang w:eastAsia="sq-AL"/>
              </w:rPr>
              <w:t xml:space="preserve"> e </w:t>
            </w:r>
            <w:r w:rsidR="00E648C7" w:rsidRPr="000152A6">
              <w:rPr>
                <w:rFonts w:ascii="Garamond" w:eastAsia="Times New Roman" w:hAnsi="Garamond" w:cs="Arial"/>
                <w:b/>
                <w:bCs/>
                <w:color w:val="000000"/>
                <w:sz w:val="12"/>
                <w:szCs w:val="20"/>
                <w:lang w:eastAsia="sq-AL"/>
              </w:rPr>
              <w:t>Kinematografisë</w:t>
            </w:r>
          </w:p>
        </w:tc>
        <w:tc>
          <w:tcPr>
            <w:tcW w:w="120" w:type="pct"/>
            <w:tcBorders>
              <w:top w:val="single" w:sz="4" w:space="0" w:color="auto"/>
              <w:left w:val="nil"/>
              <w:bottom w:val="dotted" w:sz="4" w:space="0" w:color="auto"/>
              <w:right w:val="nil"/>
            </w:tcBorders>
            <w:shd w:val="clear" w:color="000000" w:fill="FFFFFF"/>
          </w:tcPr>
          <w:p w14:paraId="0A618D4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0A752FE9" w14:textId="2BA59568"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156,805</w:t>
            </w:r>
          </w:p>
        </w:tc>
        <w:tc>
          <w:tcPr>
            <w:tcW w:w="380" w:type="pct"/>
            <w:tcBorders>
              <w:top w:val="single" w:sz="4" w:space="0" w:color="auto"/>
              <w:left w:val="nil"/>
              <w:bottom w:val="dotted" w:sz="4" w:space="0" w:color="auto"/>
              <w:right w:val="single" w:sz="4" w:space="0" w:color="auto"/>
            </w:tcBorders>
            <w:shd w:val="clear" w:color="000000" w:fill="FFFFFF"/>
            <w:noWrap/>
            <w:vAlign w:val="bottom"/>
            <w:hideMark/>
          </w:tcPr>
          <w:p w14:paraId="4CBBB60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5844086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4503E46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415E6D6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157,805</w:t>
            </w:r>
          </w:p>
        </w:tc>
      </w:tr>
      <w:tr w:rsidR="00F4711E" w:rsidRPr="000152A6" w14:paraId="40787298"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2CDFD6B5"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08220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223C96DA" w14:textId="48DABBCD" w:rsidR="00F60A6E" w:rsidRPr="000152A6" w:rsidRDefault="00E648C7"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Mbështetja</w:t>
            </w:r>
            <w:r w:rsidR="00F60A6E" w:rsidRPr="000152A6">
              <w:rPr>
                <w:rFonts w:ascii="Garamond" w:eastAsia="Times New Roman" w:hAnsi="Garamond" w:cs="Arial"/>
                <w:sz w:val="12"/>
                <w:szCs w:val="20"/>
                <w:lang w:eastAsia="sq-AL"/>
              </w:rPr>
              <w:t xml:space="preserve"> e </w:t>
            </w:r>
            <w:r w:rsidRPr="000152A6">
              <w:rPr>
                <w:rFonts w:ascii="Garamond" w:eastAsia="Times New Roman" w:hAnsi="Garamond" w:cs="Arial"/>
                <w:sz w:val="12"/>
                <w:szCs w:val="20"/>
                <w:lang w:eastAsia="sq-AL"/>
              </w:rPr>
              <w:t>veprimtarisë</w:t>
            </w:r>
            <w:r w:rsidR="00F60A6E" w:rsidRPr="000152A6">
              <w:rPr>
                <w:rFonts w:ascii="Garamond" w:eastAsia="Times New Roman" w:hAnsi="Garamond" w:cs="Arial"/>
                <w:sz w:val="12"/>
                <w:szCs w:val="20"/>
                <w:lang w:eastAsia="sq-AL"/>
              </w:rPr>
              <w:t xml:space="preserve"> kinematografike</w:t>
            </w:r>
          </w:p>
        </w:tc>
        <w:tc>
          <w:tcPr>
            <w:tcW w:w="120" w:type="pct"/>
            <w:tcBorders>
              <w:top w:val="nil"/>
              <w:left w:val="nil"/>
              <w:bottom w:val="single" w:sz="4" w:space="0" w:color="auto"/>
              <w:right w:val="nil"/>
            </w:tcBorders>
            <w:shd w:val="clear" w:color="000000" w:fill="FFFFFF"/>
          </w:tcPr>
          <w:p w14:paraId="2374DFA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0973EC69" w14:textId="5B749B40"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156,805</w:t>
            </w:r>
          </w:p>
        </w:tc>
        <w:tc>
          <w:tcPr>
            <w:tcW w:w="380" w:type="pct"/>
            <w:tcBorders>
              <w:top w:val="nil"/>
              <w:left w:val="nil"/>
              <w:bottom w:val="single" w:sz="4" w:space="0" w:color="auto"/>
              <w:right w:val="dashed" w:sz="4" w:space="0" w:color="auto"/>
            </w:tcBorders>
            <w:shd w:val="clear" w:color="000000" w:fill="FFFFFF"/>
            <w:noWrap/>
            <w:vAlign w:val="bottom"/>
            <w:hideMark/>
          </w:tcPr>
          <w:p w14:paraId="3F41290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370" w:type="pct"/>
            <w:tcBorders>
              <w:top w:val="nil"/>
              <w:left w:val="nil"/>
              <w:bottom w:val="single" w:sz="4" w:space="0" w:color="auto"/>
              <w:right w:val="dashed" w:sz="4" w:space="0" w:color="auto"/>
            </w:tcBorders>
            <w:shd w:val="clear" w:color="000000" w:fill="FFFFFF"/>
            <w:noWrap/>
            <w:vAlign w:val="bottom"/>
            <w:hideMark/>
          </w:tcPr>
          <w:p w14:paraId="41CEA8F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3034B58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450" w:type="pct"/>
            <w:tcBorders>
              <w:top w:val="nil"/>
              <w:left w:val="nil"/>
              <w:bottom w:val="single" w:sz="4" w:space="0" w:color="auto"/>
              <w:right w:val="single" w:sz="4" w:space="0" w:color="auto"/>
            </w:tcBorders>
            <w:shd w:val="clear" w:color="000000" w:fill="FFFFFF"/>
            <w:noWrap/>
            <w:vAlign w:val="bottom"/>
            <w:hideMark/>
          </w:tcPr>
          <w:p w14:paraId="7125569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157,805</w:t>
            </w:r>
          </w:p>
        </w:tc>
      </w:tr>
      <w:tr w:rsidR="00F4711E" w:rsidRPr="000152A6" w14:paraId="5D5D2CC8"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67D0F57A"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63</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5666355E" w14:textId="22BF5FC3"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Institucionet e sistemit t</w:t>
            </w:r>
            <w:r w:rsidR="00C46BB1" w:rsidRPr="00C46BB1">
              <w:rPr>
                <w:rFonts w:ascii="Garamond" w:eastAsia="Times New Roman" w:hAnsi="Garamond" w:cs="Arial"/>
                <w:b/>
                <w:bCs/>
                <w:color w:val="000000"/>
                <w:sz w:val="12"/>
                <w:szCs w:val="20"/>
                <w:lang w:eastAsia="sq-AL"/>
              </w:rPr>
              <w:t>ë</w:t>
            </w:r>
            <w:r w:rsidRPr="000152A6">
              <w:rPr>
                <w:rFonts w:ascii="Garamond" w:eastAsia="Times New Roman" w:hAnsi="Garamond" w:cs="Arial"/>
                <w:b/>
                <w:bCs/>
                <w:color w:val="000000"/>
                <w:sz w:val="12"/>
                <w:szCs w:val="20"/>
                <w:lang w:eastAsia="sq-AL"/>
              </w:rPr>
              <w:t xml:space="preserve"> </w:t>
            </w:r>
            <w:r w:rsidR="00E648C7" w:rsidRPr="000152A6">
              <w:rPr>
                <w:rFonts w:ascii="Garamond" w:eastAsia="Times New Roman" w:hAnsi="Garamond" w:cs="Arial"/>
                <w:b/>
                <w:bCs/>
                <w:color w:val="000000"/>
                <w:sz w:val="12"/>
                <w:szCs w:val="20"/>
                <w:lang w:eastAsia="sq-AL"/>
              </w:rPr>
              <w:t>drejtësisë</w:t>
            </w:r>
          </w:p>
        </w:tc>
        <w:tc>
          <w:tcPr>
            <w:tcW w:w="120" w:type="pct"/>
            <w:tcBorders>
              <w:top w:val="nil"/>
              <w:left w:val="nil"/>
              <w:bottom w:val="dotted" w:sz="4" w:space="0" w:color="auto"/>
              <w:right w:val="nil"/>
            </w:tcBorders>
            <w:shd w:val="clear" w:color="000000" w:fill="FFFFFF"/>
          </w:tcPr>
          <w:p w14:paraId="7C457DE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A1A2E24" w14:textId="55B42D95"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711,489</w:t>
            </w:r>
          </w:p>
        </w:tc>
        <w:tc>
          <w:tcPr>
            <w:tcW w:w="380" w:type="pct"/>
            <w:tcBorders>
              <w:top w:val="nil"/>
              <w:left w:val="nil"/>
              <w:bottom w:val="dotted" w:sz="4" w:space="0" w:color="auto"/>
              <w:right w:val="dashed" w:sz="4" w:space="0" w:color="auto"/>
            </w:tcBorders>
            <w:shd w:val="clear" w:color="000000" w:fill="FFFFFF"/>
            <w:noWrap/>
            <w:vAlign w:val="bottom"/>
            <w:hideMark/>
          </w:tcPr>
          <w:p w14:paraId="4968F07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68,600</w:t>
            </w:r>
          </w:p>
        </w:tc>
        <w:tc>
          <w:tcPr>
            <w:tcW w:w="370" w:type="pct"/>
            <w:tcBorders>
              <w:top w:val="nil"/>
              <w:left w:val="nil"/>
              <w:bottom w:val="dotted" w:sz="4" w:space="0" w:color="auto"/>
              <w:right w:val="dashed" w:sz="4" w:space="0" w:color="auto"/>
            </w:tcBorders>
            <w:shd w:val="clear" w:color="000000" w:fill="FFFFFF"/>
            <w:noWrap/>
            <w:vAlign w:val="bottom"/>
            <w:hideMark/>
          </w:tcPr>
          <w:p w14:paraId="59DF14AC"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E28F0D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68,600</w:t>
            </w:r>
          </w:p>
        </w:tc>
        <w:tc>
          <w:tcPr>
            <w:tcW w:w="450" w:type="pct"/>
            <w:tcBorders>
              <w:top w:val="nil"/>
              <w:left w:val="nil"/>
              <w:bottom w:val="dotted" w:sz="4" w:space="0" w:color="auto"/>
              <w:right w:val="single" w:sz="4" w:space="0" w:color="auto"/>
            </w:tcBorders>
            <w:shd w:val="clear" w:color="000000" w:fill="FFFFFF"/>
            <w:noWrap/>
            <w:vAlign w:val="bottom"/>
            <w:hideMark/>
          </w:tcPr>
          <w:p w14:paraId="63AC203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780,089</w:t>
            </w:r>
          </w:p>
        </w:tc>
      </w:tr>
      <w:tr w:rsidR="00F4711E" w:rsidRPr="000152A6" w14:paraId="44EAC9FB"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5A8BDB15"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2609A15" w14:textId="79E78896"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Veprimtaria e </w:t>
            </w:r>
            <w:r w:rsidR="007068B9" w:rsidRPr="000152A6">
              <w:rPr>
                <w:rFonts w:ascii="Garamond" w:eastAsia="Times New Roman" w:hAnsi="Garamond" w:cs="Arial"/>
                <w:sz w:val="12"/>
                <w:szCs w:val="20"/>
                <w:lang w:eastAsia="sq-AL"/>
              </w:rPr>
              <w:t>Zyrës</w:t>
            </w:r>
            <w:r w:rsidRPr="000152A6">
              <w:rPr>
                <w:rFonts w:ascii="Garamond" w:eastAsia="Times New Roman" w:hAnsi="Garamond" w:cs="Arial"/>
                <w:sz w:val="12"/>
                <w:szCs w:val="20"/>
                <w:lang w:eastAsia="sq-AL"/>
              </w:rPr>
              <w:t xml:space="preserve"> s</w:t>
            </w:r>
            <w:r w:rsidR="007068B9" w:rsidRPr="000152A6">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 xml:space="preserve"> Inspektorit t</w:t>
            </w:r>
            <w:r w:rsidR="007068B9" w:rsidRPr="000152A6">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 xml:space="preserve"> Lart</w:t>
            </w:r>
            <w:r w:rsidR="007068B9" w:rsidRPr="000152A6">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 xml:space="preserve"> t</w:t>
            </w:r>
            <w:r w:rsidR="007068B9" w:rsidRPr="000152A6">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 xml:space="preserve"> Drejt</w:t>
            </w:r>
            <w:r w:rsidR="007068B9" w:rsidRPr="000152A6">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sis</w:t>
            </w:r>
            <w:r w:rsidR="007068B9" w:rsidRPr="000152A6">
              <w:rPr>
                <w:rFonts w:ascii="Garamond" w:eastAsia="Times New Roman" w:hAnsi="Garamond" w:cs="Arial"/>
                <w:sz w:val="12"/>
                <w:szCs w:val="20"/>
                <w:lang w:eastAsia="sq-AL"/>
              </w:rPr>
              <w:t>ë</w:t>
            </w:r>
            <w:r w:rsidRPr="000152A6">
              <w:rPr>
                <w:rFonts w:ascii="Garamond" w:eastAsia="Times New Roman" w:hAnsi="Garamond" w:cs="Arial"/>
                <w:sz w:val="12"/>
                <w:szCs w:val="20"/>
                <w:lang w:eastAsia="sq-AL"/>
              </w:rPr>
              <w:t xml:space="preserve"> </w:t>
            </w:r>
          </w:p>
        </w:tc>
        <w:tc>
          <w:tcPr>
            <w:tcW w:w="120" w:type="pct"/>
            <w:tcBorders>
              <w:top w:val="nil"/>
              <w:left w:val="nil"/>
              <w:bottom w:val="dotted" w:sz="4" w:space="0" w:color="auto"/>
              <w:right w:val="nil"/>
            </w:tcBorders>
            <w:shd w:val="clear" w:color="000000" w:fill="FFFFFF"/>
          </w:tcPr>
          <w:p w14:paraId="28D090E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0F03EF39" w14:textId="10FBD96B"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186,143</w:t>
            </w:r>
          </w:p>
        </w:tc>
        <w:tc>
          <w:tcPr>
            <w:tcW w:w="380" w:type="pct"/>
            <w:tcBorders>
              <w:top w:val="nil"/>
              <w:left w:val="nil"/>
              <w:bottom w:val="dotted" w:sz="4" w:space="0" w:color="auto"/>
              <w:right w:val="dashed" w:sz="4" w:space="0" w:color="auto"/>
            </w:tcBorders>
            <w:shd w:val="clear" w:color="000000" w:fill="FFFFFF"/>
            <w:noWrap/>
            <w:vAlign w:val="bottom"/>
            <w:hideMark/>
          </w:tcPr>
          <w:p w14:paraId="24FD1E2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64,000</w:t>
            </w:r>
          </w:p>
        </w:tc>
        <w:tc>
          <w:tcPr>
            <w:tcW w:w="370" w:type="pct"/>
            <w:tcBorders>
              <w:top w:val="nil"/>
              <w:left w:val="nil"/>
              <w:bottom w:val="dotted" w:sz="4" w:space="0" w:color="auto"/>
              <w:right w:val="dashed" w:sz="4" w:space="0" w:color="auto"/>
            </w:tcBorders>
            <w:shd w:val="clear" w:color="000000" w:fill="FFFFFF"/>
            <w:noWrap/>
            <w:vAlign w:val="bottom"/>
            <w:hideMark/>
          </w:tcPr>
          <w:p w14:paraId="1D7A536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78DD4CD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64,000</w:t>
            </w:r>
          </w:p>
        </w:tc>
        <w:tc>
          <w:tcPr>
            <w:tcW w:w="450" w:type="pct"/>
            <w:tcBorders>
              <w:top w:val="nil"/>
              <w:left w:val="nil"/>
              <w:bottom w:val="dotted" w:sz="4" w:space="0" w:color="auto"/>
              <w:right w:val="single" w:sz="4" w:space="0" w:color="auto"/>
            </w:tcBorders>
            <w:shd w:val="clear" w:color="000000" w:fill="FFFFFF"/>
            <w:noWrap/>
            <w:vAlign w:val="bottom"/>
            <w:hideMark/>
          </w:tcPr>
          <w:p w14:paraId="5CDA7C9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250,143</w:t>
            </w:r>
          </w:p>
        </w:tc>
      </w:tr>
      <w:tr w:rsidR="00F4711E" w:rsidRPr="000152A6" w14:paraId="475603BA"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7E53783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3372A72"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Veprimtaria e rivlerësimit kalimtar të magjistratit</w:t>
            </w:r>
          </w:p>
        </w:tc>
        <w:tc>
          <w:tcPr>
            <w:tcW w:w="120" w:type="pct"/>
            <w:tcBorders>
              <w:top w:val="nil"/>
              <w:left w:val="nil"/>
              <w:bottom w:val="dotted" w:sz="4" w:space="0" w:color="auto"/>
              <w:right w:val="nil"/>
            </w:tcBorders>
            <w:shd w:val="clear" w:color="000000" w:fill="FFFFFF"/>
          </w:tcPr>
          <w:p w14:paraId="75A5E56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664433C" w14:textId="645395C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258,235</w:t>
            </w:r>
          </w:p>
        </w:tc>
        <w:tc>
          <w:tcPr>
            <w:tcW w:w="380" w:type="pct"/>
            <w:tcBorders>
              <w:top w:val="nil"/>
              <w:left w:val="nil"/>
              <w:bottom w:val="dotted" w:sz="4" w:space="0" w:color="auto"/>
              <w:right w:val="dashed" w:sz="4" w:space="0" w:color="auto"/>
            </w:tcBorders>
            <w:shd w:val="clear" w:color="000000" w:fill="FFFFFF"/>
            <w:noWrap/>
            <w:vAlign w:val="bottom"/>
            <w:hideMark/>
          </w:tcPr>
          <w:p w14:paraId="5F743D3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370" w:type="pct"/>
            <w:tcBorders>
              <w:top w:val="nil"/>
              <w:left w:val="nil"/>
              <w:bottom w:val="dotted" w:sz="4" w:space="0" w:color="auto"/>
              <w:right w:val="dashed" w:sz="4" w:space="0" w:color="auto"/>
            </w:tcBorders>
            <w:shd w:val="clear" w:color="000000" w:fill="FFFFFF"/>
            <w:noWrap/>
            <w:vAlign w:val="bottom"/>
            <w:hideMark/>
          </w:tcPr>
          <w:p w14:paraId="095E7BA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08BB2A8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450" w:type="pct"/>
            <w:tcBorders>
              <w:top w:val="nil"/>
              <w:left w:val="nil"/>
              <w:bottom w:val="dotted" w:sz="4" w:space="0" w:color="auto"/>
              <w:right w:val="single" w:sz="4" w:space="0" w:color="auto"/>
            </w:tcBorders>
            <w:shd w:val="clear" w:color="000000" w:fill="FFFFFF"/>
            <w:noWrap/>
            <w:vAlign w:val="bottom"/>
            <w:hideMark/>
          </w:tcPr>
          <w:p w14:paraId="0F5B945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260,235</w:t>
            </w:r>
          </w:p>
        </w:tc>
      </w:tr>
      <w:tr w:rsidR="00F4711E" w:rsidRPr="000152A6" w14:paraId="6AD550C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9D9CCAA"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38D6448"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Veprimtaria e apelimit të rivlerësimit kalimtar</w:t>
            </w:r>
          </w:p>
        </w:tc>
        <w:tc>
          <w:tcPr>
            <w:tcW w:w="120" w:type="pct"/>
            <w:tcBorders>
              <w:top w:val="nil"/>
              <w:left w:val="nil"/>
              <w:bottom w:val="dotted" w:sz="4" w:space="0" w:color="auto"/>
              <w:right w:val="nil"/>
            </w:tcBorders>
            <w:shd w:val="clear" w:color="000000" w:fill="FFFFFF"/>
          </w:tcPr>
          <w:p w14:paraId="64F0BB4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24D05C9" w14:textId="785EB91E"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192,576</w:t>
            </w:r>
          </w:p>
        </w:tc>
        <w:tc>
          <w:tcPr>
            <w:tcW w:w="380" w:type="pct"/>
            <w:tcBorders>
              <w:top w:val="nil"/>
              <w:left w:val="nil"/>
              <w:bottom w:val="dotted" w:sz="4" w:space="0" w:color="auto"/>
              <w:right w:val="dashed" w:sz="4" w:space="0" w:color="auto"/>
            </w:tcBorders>
            <w:shd w:val="clear" w:color="000000" w:fill="FFFFFF"/>
            <w:noWrap/>
            <w:vAlign w:val="bottom"/>
            <w:hideMark/>
          </w:tcPr>
          <w:p w14:paraId="7FE3AB8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370" w:type="pct"/>
            <w:tcBorders>
              <w:top w:val="nil"/>
              <w:left w:val="nil"/>
              <w:bottom w:val="dotted" w:sz="4" w:space="0" w:color="auto"/>
              <w:right w:val="dashed" w:sz="4" w:space="0" w:color="auto"/>
            </w:tcBorders>
            <w:shd w:val="clear" w:color="000000" w:fill="FFFFFF"/>
            <w:noWrap/>
            <w:vAlign w:val="bottom"/>
            <w:hideMark/>
          </w:tcPr>
          <w:p w14:paraId="5C37A2F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D73F0F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450" w:type="pct"/>
            <w:tcBorders>
              <w:top w:val="nil"/>
              <w:left w:val="nil"/>
              <w:bottom w:val="dotted" w:sz="4" w:space="0" w:color="auto"/>
              <w:right w:val="single" w:sz="4" w:space="0" w:color="auto"/>
            </w:tcBorders>
            <w:shd w:val="clear" w:color="000000" w:fill="FFFFFF"/>
            <w:noWrap/>
            <w:vAlign w:val="bottom"/>
            <w:hideMark/>
          </w:tcPr>
          <w:p w14:paraId="43F00AA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194,576</w:t>
            </w:r>
          </w:p>
        </w:tc>
      </w:tr>
      <w:tr w:rsidR="00F4711E" w:rsidRPr="000152A6" w14:paraId="26D6FEBC"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1487DCC6"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03360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B2D57B2"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Veprimtaria e komisionerit publik</w:t>
            </w:r>
          </w:p>
        </w:tc>
        <w:tc>
          <w:tcPr>
            <w:tcW w:w="120" w:type="pct"/>
            <w:tcBorders>
              <w:top w:val="nil"/>
              <w:left w:val="nil"/>
              <w:bottom w:val="dotted" w:sz="4" w:space="0" w:color="auto"/>
              <w:right w:val="nil"/>
            </w:tcBorders>
            <w:shd w:val="clear" w:color="000000" w:fill="FFFFFF"/>
          </w:tcPr>
          <w:p w14:paraId="0799BCA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58A113E" w14:textId="024E0EC8"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74,535</w:t>
            </w:r>
          </w:p>
        </w:tc>
        <w:tc>
          <w:tcPr>
            <w:tcW w:w="380" w:type="pct"/>
            <w:tcBorders>
              <w:top w:val="nil"/>
              <w:left w:val="nil"/>
              <w:bottom w:val="dotted" w:sz="4" w:space="0" w:color="auto"/>
              <w:right w:val="dashed" w:sz="4" w:space="0" w:color="auto"/>
            </w:tcBorders>
            <w:shd w:val="clear" w:color="000000" w:fill="FFFFFF"/>
            <w:noWrap/>
            <w:vAlign w:val="bottom"/>
            <w:hideMark/>
          </w:tcPr>
          <w:p w14:paraId="2CC45F9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600</w:t>
            </w:r>
          </w:p>
        </w:tc>
        <w:tc>
          <w:tcPr>
            <w:tcW w:w="370" w:type="pct"/>
            <w:tcBorders>
              <w:top w:val="nil"/>
              <w:left w:val="nil"/>
              <w:bottom w:val="dotted" w:sz="4" w:space="0" w:color="auto"/>
              <w:right w:val="dashed" w:sz="4" w:space="0" w:color="auto"/>
            </w:tcBorders>
            <w:shd w:val="clear" w:color="000000" w:fill="FFFFFF"/>
            <w:noWrap/>
            <w:vAlign w:val="bottom"/>
            <w:hideMark/>
          </w:tcPr>
          <w:p w14:paraId="049455E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49AFAF1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600</w:t>
            </w:r>
          </w:p>
        </w:tc>
        <w:tc>
          <w:tcPr>
            <w:tcW w:w="450" w:type="pct"/>
            <w:tcBorders>
              <w:top w:val="nil"/>
              <w:left w:val="nil"/>
              <w:bottom w:val="dotted" w:sz="4" w:space="0" w:color="auto"/>
              <w:right w:val="single" w:sz="4" w:space="0" w:color="auto"/>
            </w:tcBorders>
            <w:shd w:val="clear" w:color="000000" w:fill="FFFFFF"/>
            <w:noWrap/>
            <w:vAlign w:val="bottom"/>
            <w:hideMark/>
          </w:tcPr>
          <w:p w14:paraId="73DE00F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75,135</w:t>
            </w:r>
          </w:p>
        </w:tc>
      </w:tr>
      <w:tr w:rsidR="00F4711E" w:rsidRPr="000152A6" w14:paraId="785C5F6C"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20F73C67"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66</w:t>
            </w:r>
          </w:p>
        </w:tc>
        <w:tc>
          <w:tcPr>
            <w:tcW w:w="2549" w:type="pct"/>
            <w:tcBorders>
              <w:top w:val="single" w:sz="4" w:space="0" w:color="auto"/>
              <w:left w:val="single" w:sz="4" w:space="0" w:color="auto"/>
              <w:bottom w:val="dotted" w:sz="4" w:space="0" w:color="auto"/>
              <w:right w:val="single" w:sz="4" w:space="0" w:color="auto"/>
            </w:tcBorders>
            <w:shd w:val="clear" w:color="000000" w:fill="FFFFFF"/>
            <w:vAlign w:val="bottom"/>
            <w:hideMark/>
          </w:tcPr>
          <w:p w14:paraId="47D5078C"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Avokati i Popullit</w:t>
            </w:r>
          </w:p>
        </w:tc>
        <w:tc>
          <w:tcPr>
            <w:tcW w:w="120" w:type="pct"/>
            <w:tcBorders>
              <w:top w:val="single" w:sz="4" w:space="0" w:color="auto"/>
              <w:left w:val="nil"/>
              <w:bottom w:val="dotted" w:sz="4" w:space="0" w:color="auto"/>
              <w:right w:val="nil"/>
            </w:tcBorders>
            <w:shd w:val="clear" w:color="000000" w:fill="FFFFFF"/>
          </w:tcPr>
          <w:p w14:paraId="612AF88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528F4E50" w14:textId="2FE78D78"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120,838</w:t>
            </w:r>
          </w:p>
        </w:tc>
        <w:tc>
          <w:tcPr>
            <w:tcW w:w="380" w:type="pct"/>
            <w:tcBorders>
              <w:top w:val="single" w:sz="4" w:space="0" w:color="auto"/>
              <w:left w:val="nil"/>
              <w:bottom w:val="dotted" w:sz="4" w:space="0" w:color="auto"/>
              <w:right w:val="single" w:sz="4" w:space="0" w:color="auto"/>
            </w:tcBorders>
            <w:shd w:val="clear" w:color="000000" w:fill="FFFFFF"/>
            <w:noWrap/>
            <w:vAlign w:val="bottom"/>
            <w:hideMark/>
          </w:tcPr>
          <w:p w14:paraId="5EBC45B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4,000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77CAE0C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3D1E430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4CFF473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124,838</w:t>
            </w:r>
          </w:p>
        </w:tc>
      </w:tr>
      <w:tr w:rsidR="00F4711E" w:rsidRPr="000152A6" w14:paraId="2EC52471"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0AC5ACE5"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03320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5C868E01" w14:textId="6AE3FCE1"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Shërbimi</w:t>
            </w:r>
            <w:r w:rsidR="00F60A6E" w:rsidRPr="000152A6">
              <w:rPr>
                <w:rFonts w:ascii="Garamond" w:eastAsia="Times New Roman" w:hAnsi="Garamond" w:cs="Arial"/>
                <w:sz w:val="12"/>
                <w:szCs w:val="20"/>
                <w:lang w:eastAsia="sq-AL"/>
              </w:rPr>
              <w:t xml:space="preserve"> i </w:t>
            </w:r>
            <w:r w:rsidRPr="000152A6">
              <w:rPr>
                <w:rFonts w:ascii="Garamond" w:eastAsia="Times New Roman" w:hAnsi="Garamond" w:cs="Arial"/>
                <w:sz w:val="12"/>
                <w:szCs w:val="20"/>
                <w:lang w:eastAsia="sq-AL"/>
              </w:rPr>
              <w:t>avokatisë</w:t>
            </w:r>
          </w:p>
        </w:tc>
        <w:tc>
          <w:tcPr>
            <w:tcW w:w="120" w:type="pct"/>
            <w:tcBorders>
              <w:top w:val="nil"/>
              <w:left w:val="nil"/>
              <w:bottom w:val="single" w:sz="4" w:space="0" w:color="auto"/>
              <w:right w:val="nil"/>
            </w:tcBorders>
            <w:shd w:val="clear" w:color="000000" w:fill="FFFFFF"/>
          </w:tcPr>
          <w:p w14:paraId="04029BB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31029AC6" w14:textId="488DD3C9"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120,838</w:t>
            </w:r>
          </w:p>
        </w:tc>
        <w:tc>
          <w:tcPr>
            <w:tcW w:w="380" w:type="pct"/>
            <w:tcBorders>
              <w:top w:val="nil"/>
              <w:left w:val="nil"/>
              <w:bottom w:val="single" w:sz="4" w:space="0" w:color="auto"/>
              <w:right w:val="dashed" w:sz="4" w:space="0" w:color="auto"/>
            </w:tcBorders>
            <w:shd w:val="clear" w:color="000000" w:fill="FFFFFF"/>
            <w:noWrap/>
            <w:vAlign w:val="bottom"/>
            <w:hideMark/>
          </w:tcPr>
          <w:p w14:paraId="4BF872A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w:t>
            </w:r>
          </w:p>
        </w:tc>
        <w:tc>
          <w:tcPr>
            <w:tcW w:w="370" w:type="pct"/>
            <w:tcBorders>
              <w:top w:val="nil"/>
              <w:left w:val="nil"/>
              <w:bottom w:val="single" w:sz="4" w:space="0" w:color="auto"/>
              <w:right w:val="dashed" w:sz="4" w:space="0" w:color="auto"/>
            </w:tcBorders>
            <w:shd w:val="clear" w:color="000000" w:fill="FFFFFF"/>
            <w:noWrap/>
            <w:vAlign w:val="bottom"/>
            <w:hideMark/>
          </w:tcPr>
          <w:p w14:paraId="15541B0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569DE6F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4,000</w:t>
            </w:r>
          </w:p>
        </w:tc>
        <w:tc>
          <w:tcPr>
            <w:tcW w:w="450" w:type="pct"/>
            <w:tcBorders>
              <w:top w:val="nil"/>
              <w:left w:val="nil"/>
              <w:bottom w:val="single" w:sz="4" w:space="0" w:color="auto"/>
              <w:right w:val="single" w:sz="4" w:space="0" w:color="auto"/>
            </w:tcBorders>
            <w:shd w:val="clear" w:color="000000" w:fill="FFFFFF"/>
            <w:noWrap/>
            <w:vAlign w:val="bottom"/>
            <w:hideMark/>
          </w:tcPr>
          <w:p w14:paraId="02B32CA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124,838</w:t>
            </w:r>
          </w:p>
        </w:tc>
      </w:tr>
      <w:tr w:rsidR="00F4711E" w:rsidRPr="000152A6" w14:paraId="55FA26E2"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5C13BCBF"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67</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7C3CD6FB" w14:textId="18B9E79C"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Komisioneri </w:t>
            </w:r>
            <w:r w:rsidR="007068B9" w:rsidRPr="000152A6">
              <w:rPr>
                <w:rFonts w:ascii="Garamond" w:eastAsia="Times New Roman" w:hAnsi="Garamond" w:cs="Arial"/>
                <w:b/>
                <w:bCs/>
                <w:color w:val="000000"/>
                <w:sz w:val="12"/>
                <w:szCs w:val="20"/>
                <w:lang w:eastAsia="sq-AL"/>
              </w:rPr>
              <w:t>për</w:t>
            </w:r>
            <w:r w:rsidRPr="000152A6">
              <w:rPr>
                <w:rFonts w:ascii="Garamond" w:eastAsia="Times New Roman" w:hAnsi="Garamond" w:cs="Arial"/>
                <w:b/>
                <w:bCs/>
                <w:color w:val="000000"/>
                <w:sz w:val="12"/>
                <w:szCs w:val="20"/>
                <w:lang w:eastAsia="sq-AL"/>
              </w:rPr>
              <w:t xml:space="preserve"> </w:t>
            </w:r>
            <w:r w:rsidR="007068B9" w:rsidRPr="000152A6">
              <w:rPr>
                <w:rFonts w:ascii="Garamond" w:eastAsia="Times New Roman" w:hAnsi="Garamond" w:cs="Arial"/>
                <w:b/>
                <w:bCs/>
                <w:color w:val="000000"/>
                <w:sz w:val="12"/>
                <w:szCs w:val="20"/>
                <w:lang w:eastAsia="sq-AL"/>
              </w:rPr>
              <w:t>Mbikëqyrjen</w:t>
            </w:r>
            <w:r w:rsidRPr="000152A6">
              <w:rPr>
                <w:rFonts w:ascii="Garamond" w:eastAsia="Times New Roman" w:hAnsi="Garamond" w:cs="Arial"/>
                <w:b/>
                <w:bCs/>
                <w:color w:val="000000"/>
                <w:sz w:val="12"/>
                <w:szCs w:val="20"/>
                <w:lang w:eastAsia="sq-AL"/>
              </w:rPr>
              <w:t xml:space="preserve"> e </w:t>
            </w:r>
            <w:r w:rsidR="007068B9" w:rsidRPr="000152A6">
              <w:rPr>
                <w:rFonts w:ascii="Garamond" w:eastAsia="Times New Roman" w:hAnsi="Garamond" w:cs="Arial"/>
                <w:b/>
                <w:bCs/>
                <w:color w:val="000000"/>
                <w:sz w:val="12"/>
                <w:szCs w:val="20"/>
                <w:lang w:eastAsia="sq-AL"/>
              </w:rPr>
              <w:t>Shërbimit</w:t>
            </w:r>
            <w:r w:rsidRPr="000152A6">
              <w:rPr>
                <w:rFonts w:ascii="Garamond" w:eastAsia="Times New Roman" w:hAnsi="Garamond" w:cs="Arial"/>
                <w:b/>
                <w:bCs/>
                <w:color w:val="000000"/>
                <w:sz w:val="12"/>
                <w:szCs w:val="20"/>
                <w:lang w:eastAsia="sq-AL"/>
              </w:rPr>
              <w:t xml:space="preserve"> Civil</w:t>
            </w:r>
          </w:p>
        </w:tc>
        <w:tc>
          <w:tcPr>
            <w:tcW w:w="120" w:type="pct"/>
            <w:tcBorders>
              <w:top w:val="nil"/>
              <w:left w:val="nil"/>
              <w:bottom w:val="dotted" w:sz="4" w:space="0" w:color="auto"/>
              <w:right w:val="nil"/>
            </w:tcBorders>
            <w:shd w:val="clear" w:color="000000" w:fill="FFFFFF"/>
          </w:tcPr>
          <w:p w14:paraId="4BECBC9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45105518" w14:textId="731D73B4"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56,858</w:t>
            </w:r>
          </w:p>
        </w:tc>
        <w:tc>
          <w:tcPr>
            <w:tcW w:w="380" w:type="pct"/>
            <w:tcBorders>
              <w:top w:val="nil"/>
              <w:left w:val="nil"/>
              <w:bottom w:val="dotted" w:sz="4" w:space="0" w:color="auto"/>
              <w:right w:val="dashed" w:sz="4" w:space="0" w:color="auto"/>
            </w:tcBorders>
            <w:shd w:val="clear" w:color="000000" w:fill="FFFFFF"/>
            <w:noWrap/>
            <w:vAlign w:val="bottom"/>
            <w:hideMark/>
          </w:tcPr>
          <w:p w14:paraId="1E9D419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370" w:type="pct"/>
            <w:tcBorders>
              <w:top w:val="nil"/>
              <w:left w:val="nil"/>
              <w:bottom w:val="dotted" w:sz="4" w:space="0" w:color="auto"/>
              <w:right w:val="dashed" w:sz="4" w:space="0" w:color="auto"/>
            </w:tcBorders>
            <w:shd w:val="clear" w:color="000000" w:fill="FFFFFF"/>
            <w:noWrap/>
            <w:vAlign w:val="bottom"/>
            <w:hideMark/>
          </w:tcPr>
          <w:p w14:paraId="11E985A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46B9756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450" w:type="pct"/>
            <w:tcBorders>
              <w:top w:val="nil"/>
              <w:left w:val="nil"/>
              <w:bottom w:val="dotted" w:sz="4" w:space="0" w:color="auto"/>
              <w:right w:val="single" w:sz="4" w:space="0" w:color="auto"/>
            </w:tcBorders>
            <w:shd w:val="clear" w:color="000000" w:fill="FFFFFF"/>
            <w:noWrap/>
            <w:vAlign w:val="bottom"/>
            <w:hideMark/>
          </w:tcPr>
          <w:p w14:paraId="53D964B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57,858</w:t>
            </w:r>
          </w:p>
        </w:tc>
      </w:tr>
      <w:tr w:rsidR="00F4711E" w:rsidRPr="000152A6" w14:paraId="0689F8DF"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78B29AD8"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76EB3C23"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Planifikimi, Menaxhimi dhe Administrimi</w:t>
            </w:r>
          </w:p>
        </w:tc>
        <w:tc>
          <w:tcPr>
            <w:tcW w:w="120" w:type="pct"/>
            <w:tcBorders>
              <w:top w:val="nil"/>
              <w:left w:val="nil"/>
              <w:bottom w:val="single" w:sz="4" w:space="0" w:color="auto"/>
              <w:right w:val="nil"/>
            </w:tcBorders>
            <w:shd w:val="clear" w:color="000000" w:fill="FFFFFF"/>
          </w:tcPr>
          <w:p w14:paraId="11C1CFC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396F0BAB" w14:textId="540CFFE5"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56,858</w:t>
            </w:r>
          </w:p>
        </w:tc>
        <w:tc>
          <w:tcPr>
            <w:tcW w:w="380" w:type="pct"/>
            <w:tcBorders>
              <w:top w:val="nil"/>
              <w:left w:val="nil"/>
              <w:bottom w:val="single" w:sz="4" w:space="0" w:color="auto"/>
              <w:right w:val="dashed" w:sz="4" w:space="0" w:color="auto"/>
            </w:tcBorders>
            <w:shd w:val="clear" w:color="000000" w:fill="FFFFFF"/>
            <w:noWrap/>
            <w:vAlign w:val="bottom"/>
            <w:hideMark/>
          </w:tcPr>
          <w:p w14:paraId="741F69D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370" w:type="pct"/>
            <w:tcBorders>
              <w:top w:val="nil"/>
              <w:left w:val="nil"/>
              <w:bottom w:val="single" w:sz="4" w:space="0" w:color="auto"/>
              <w:right w:val="dashed" w:sz="4" w:space="0" w:color="auto"/>
            </w:tcBorders>
            <w:shd w:val="clear" w:color="000000" w:fill="FFFFFF"/>
            <w:noWrap/>
            <w:vAlign w:val="bottom"/>
            <w:hideMark/>
          </w:tcPr>
          <w:p w14:paraId="742BA12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48D2961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450" w:type="pct"/>
            <w:tcBorders>
              <w:top w:val="nil"/>
              <w:left w:val="nil"/>
              <w:bottom w:val="single" w:sz="4" w:space="0" w:color="auto"/>
              <w:right w:val="single" w:sz="4" w:space="0" w:color="auto"/>
            </w:tcBorders>
            <w:shd w:val="clear" w:color="000000" w:fill="FFFFFF"/>
            <w:noWrap/>
            <w:vAlign w:val="bottom"/>
            <w:hideMark/>
          </w:tcPr>
          <w:p w14:paraId="51D57F8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57,858</w:t>
            </w:r>
          </w:p>
        </w:tc>
      </w:tr>
      <w:tr w:rsidR="00F4711E" w:rsidRPr="000152A6" w14:paraId="6C81AD95"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761D3789"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73</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59E86945"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Komisioni Qendror i Zgjedhjeve</w:t>
            </w:r>
          </w:p>
        </w:tc>
        <w:tc>
          <w:tcPr>
            <w:tcW w:w="120" w:type="pct"/>
            <w:tcBorders>
              <w:top w:val="nil"/>
              <w:left w:val="nil"/>
              <w:bottom w:val="dotted" w:sz="4" w:space="0" w:color="auto"/>
              <w:right w:val="nil"/>
            </w:tcBorders>
            <w:shd w:val="clear" w:color="000000" w:fill="FFFFFF"/>
          </w:tcPr>
          <w:p w14:paraId="2466BCA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441B687D" w14:textId="534BF79A"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186,550</w:t>
            </w:r>
          </w:p>
        </w:tc>
        <w:tc>
          <w:tcPr>
            <w:tcW w:w="380" w:type="pct"/>
            <w:tcBorders>
              <w:top w:val="nil"/>
              <w:left w:val="nil"/>
              <w:bottom w:val="dotted" w:sz="4" w:space="0" w:color="auto"/>
              <w:right w:val="dashed" w:sz="4" w:space="0" w:color="auto"/>
            </w:tcBorders>
            <w:shd w:val="clear" w:color="000000" w:fill="FFFFFF"/>
            <w:noWrap/>
            <w:vAlign w:val="bottom"/>
            <w:hideMark/>
          </w:tcPr>
          <w:p w14:paraId="6A8456E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81,500</w:t>
            </w:r>
          </w:p>
        </w:tc>
        <w:tc>
          <w:tcPr>
            <w:tcW w:w="370" w:type="pct"/>
            <w:tcBorders>
              <w:top w:val="nil"/>
              <w:left w:val="nil"/>
              <w:bottom w:val="dotted" w:sz="4" w:space="0" w:color="auto"/>
              <w:right w:val="dashed" w:sz="4" w:space="0" w:color="auto"/>
            </w:tcBorders>
            <w:shd w:val="clear" w:color="000000" w:fill="FFFFFF"/>
            <w:noWrap/>
            <w:vAlign w:val="bottom"/>
            <w:hideMark/>
          </w:tcPr>
          <w:p w14:paraId="7205DCE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5F8DB6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81,500</w:t>
            </w:r>
          </w:p>
        </w:tc>
        <w:tc>
          <w:tcPr>
            <w:tcW w:w="450" w:type="pct"/>
            <w:tcBorders>
              <w:top w:val="nil"/>
              <w:left w:val="nil"/>
              <w:bottom w:val="dotted" w:sz="4" w:space="0" w:color="auto"/>
              <w:right w:val="single" w:sz="4" w:space="0" w:color="auto"/>
            </w:tcBorders>
            <w:shd w:val="clear" w:color="000000" w:fill="FFFFFF"/>
            <w:noWrap/>
            <w:vAlign w:val="bottom"/>
            <w:hideMark/>
          </w:tcPr>
          <w:p w14:paraId="17066C9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268,050</w:t>
            </w:r>
          </w:p>
        </w:tc>
      </w:tr>
      <w:tr w:rsidR="00F4711E" w:rsidRPr="000152A6" w14:paraId="65CC5A5E"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45ED1235"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01610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2E05671"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Planifikimi, Menaxhimi dhe Administrimi</w:t>
            </w:r>
          </w:p>
        </w:tc>
        <w:tc>
          <w:tcPr>
            <w:tcW w:w="120" w:type="pct"/>
            <w:tcBorders>
              <w:top w:val="nil"/>
              <w:left w:val="nil"/>
              <w:bottom w:val="dotted" w:sz="4" w:space="0" w:color="auto"/>
              <w:right w:val="nil"/>
            </w:tcBorders>
            <w:shd w:val="clear" w:color="000000" w:fill="FFFFFF"/>
          </w:tcPr>
          <w:p w14:paraId="36E614B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3610910" w14:textId="145FB66C"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186,550</w:t>
            </w:r>
          </w:p>
        </w:tc>
        <w:tc>
          <w:tcPr>
            <w:tcW w:w="380" w:type="pct"/>
            <w:tcBorders>
              <w:top w:val="nil"/>
              <w:left w:val="nil"/>
              <w:bottom w:val="dotted" w:sz="4" w:space="0" w:color="auto"/>
              <w:right w:val="dashed" w:sz="4" w:space="0" w:color="auto"/>
            </w:tcBorders>
            <w:shd w:val="clear" w:color="000000" w:fill="FFFFFF"/>
            <w:noWrap/>
            <w:vAlign w:val="bottom"/>
            <w:hideMark/>
          </w:tcPr>
          <w:p w14:paraId="1CA586C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81,500</w:t>
            </w:r>
          </w:p>
        </w:tc>
        <w:tc>
          <w:tcPr>
            <w:tcW w:w="370" w:type="pct"/>
            <w:tcBorders>
              <w:top w:val="nil"/>
              <w:left w:val="nil"/>
              <w:bottom w:val="dotted" w:sz="4" w:space="0" w:color="auto"/>
              <w:right w:val="dashed" w:sz="4" w:space="0" w:color="auto"/>
            </w:tcBorders>
            <w:shd w:val="clear" w:color="000000" w:fill="FFFFFF"/>
            <w:noWrap/>
            <w:vAlign w:val="bottom"/>
            <w:hideMark/>
          </w:tcPr>
          <w:p w14:paraId="152F48B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20593E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81,500</w:t>
            </w:r>
          </w:p>
        </w:tc>
        <w:tc>
          <w:tcPr>
            <w:tcW w:w="450" w:type="pct"/>
            <w:tcBorders>
              <w:top w:val="nil"/>
              <w:left w:val="nil"/>
              <w:bottom w:val="dotted" w:sz="4" w:space="0" w:color="auto"/>
              <w:right w:val="single" w:sz="4" w:space="0" w:color="auto"/>
            </w:tcBorders>
            <w:shd w:val="clear" w:color="000000" w:fill="FFFFFF"/>
            <w:noWrap/>
            <w:vAlign w:val="bottom"/>
            <w:hideMark/>
          </w:tcPr>
          <w:p w14:paraId="3B09108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268,050</w:t>
            </w:r>
          </w:p>
        </w:tc>
      </w:tr>
      <w:tr w:rsidR="00F4711E" w:rsidRPr="000152A6" w14:paraId="6E5C2C75"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6BB3B8FD"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01620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68CCB0E0" w14:textId="17012BFB"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Zgjedhjet e </w:t>
            </w:r>
            <w:r w:rsidR="007068B9" w:rsidRPr="000152A6">
              <w:rPr>
                <w:rFonts w:ascii="Garamond" w:eastAsia="Times New Roman" w:hAnsi="Garamond" w:cs="Arial"/>
                <w:sz w:val="12"/>
                <w:szCs w:val="20"/>
                <w:lang w:eastAsia="sq-AL"/>
              </w:rPr>
              <w:t>përgjithshme</w:t>
            </w:r>
            <w:r w:rsidRPr="000152A6">
              <w:rPr>
                <w:rFonts w:ascii="Garamond" w:eastAsia="Times New Roman" w:hAnsi="Garamond" w:cs="Arial"/>
                <w:sz w:val="12"/>
                <w:szCs w:val="20"/>
                <w:lang w:eastAsia="sq-AL"/>
              </w:rPr>
              <w:t xml:space="preserve"> dhe lokale</w:t>
            </w:r>
          </w:p>
        </w:tc>
        <w:tc>
          <w:tcPr>
            <w:tcW w:w="120" w:type="pct"/>
            <w:tcBorders>
              <w:top w:val="nil"/>
              <w:left w:val="nil"/>
              <w:bottom w:val="single" w:sz="4" w:space="0" w:color="auto"/>
              <w:right w:val="nil"/>
            </w:tcBorders>
            <w:shd w:val="clear" w:color="000000" w:fill="FFFFFF"/>
          </w:tcPr>
          <w:p w14:paraId="582BEA9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0FAA8208" w14:textId="33B5954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80" w:type="pct"/>
            <w:tcBorders>
              <w:top w:val="nil"/>
              <w:left w:val="nil"/>
              <w:bottom w:val="single" w:sz="4" w:space="0" w:color="auto"/>
              <w:right w:val="dashed" w:sz="4" w:space="0" w:color="auto"/>
            </w:tcBorders>
            <w:shd w:val="clear" w:color="000000" w:fill="FFFFFF"/>
            <w:noWrap/>
            <w:vAlign w:val="bottom"/>
            <w:hideMark/>
          </w:tcPr>
          <w:p w14:paraId="1B4B1BA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dashed" w:sz="4" w:space="0" w:color="auto"/>
            </w:tcBorders>
            <w:shd w:val="clear" w:color="000000" w:fill="FFFFFF"/>
            <w:noWrap/>
            <w:vAlign w:val="bottom"/>
            <w:hideMark/>
          </w:tcPr>
          <w:p w14:paraId="2B71096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2A8344B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450" w:type="pct"/>
            <w:tcBorders>
              <w:top w:val="nil"/>
              <w:left w:val="nil"/>
              <w:bottom w:val="single" w:sz="4" w:space="0" w:color="auto"/>
              <w:right w:val="single" w:sz="4" w:space="0" w:color="auto"/>
            </w:tcBorders>
            <w:shd w:val="clear" w:color="000000" w:fill="FFFFFF"/>
            <w:noWrap/>
            <w:vAlign w:val="bottom"/>
            <w:hideMark/>
          </w:tcPr>
          <w:p w14:paraId="08EFB0B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r>
      <w:tr w:rsidR="00F4711E" w:rsidRPr="000152A6" w14:paraId="71282B13"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612270A0"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76</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0147882A" w14:textId="77777777"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Inspektorati i Lartë i Deklarimit dhe Kontrollit të Pasurive dhe Konfliktit të Interesave </w:t>
            </w:r>
          </w:p>
        </w:tc>
        <w:tc>
          <w:tcPr>
            <w:tcW w:w="120" w:type="pct"/>
            <w:tcBorders>
              <w:top w:val="nil"/>
              <w:left w:val="nil"/>
              <w:bottom w:val="dotted" w:sz="4" w:space="0" w:color="auto"/>
              <w:right w:val="nil"/>
            </w:tcBorders>
            <w:shd w:val="clear" w:color="000000" w:fill="FFFFFF"/>
          </w:tcPr>
          <w:p w14:paraId="67E4BCC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03F6529" w14:textId="27D3154C"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157,509</w:t>
            </w:r>
          </w:p>
        </w:tc>
        <w:tc>
          <w:tcPr>
            <w:tcW w:w="380" w:type="pct"/>
            <w:tcBorders>
              <w:top w:val="nil"/>
              <w:left w:val="nil"/>
              <w:bottom w:val="dotted" w:sz="4" w:space="0" w:color="auto"/>
              <w:right w:val="dashed" w:sz="4" w:space="0" w:color="auto"/>
            </w:tcBorders>
            <w:shd w:val="clear" w:color="000000" w:fill="FFFFFF"/>
            <w:noWrap/>
            <w:vAlign w:val="bottom"/>
            <w:hideMark/>
          </w:tcPr>
          <w:p w14:paraId="0B18AEB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33,000</w:t>
            </w:r>
          </w:p>
        </w:tc>
        <w:tc>
          <w:tcPr>
            <w:tcW w:w="370" w:type="pct"/>
            <w:tcBorders>
              <w:top w:val="nil"/>
              <w:left w:val="nil"/>
              <w:bottom w:val="dotted" w:sz="4" w:space="0" w:color="auto"/>
              <w:right w:val="dashed" w:sz="4" w:space="0" w:color="auto"/>
            </w:tcBorders>
            <w:shd w:val="clear" w:color="000000" w:fill="FFFFFF"/>
            <w:noWrap/>
            <w:vAlign w:val="bottom"/>
            <w:hideMark/>
          </w:tcPr>
          <w:p w14:paraId="4CF25E4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0917C52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33,000</w:t>
            </w:r>
          </w:p>
        </w:tc>
        <w:tc>
          <w:tcPr>
            <w:tcW w:w="450" w:type="pct"/>
            <w:tcBorders>
              <w:top w:val="nil"/>
              <w:left w:val="nil"/>
              <w:bottom w:val="dotted" w:sz="4" w:space="0" w:color="auto"/>
              <w:right w:val="single" w:sz="4" w:space="0" w:color="auto"/>
            </w:tcBorders>
            <w:shd w:val="clear" w:color="000000" w:fill="FFFFFF"/>
            <w:noWrap/>
            <w:vAlign w:val="bottom"/>
            <w:hideMark/>
          </w:tcPr>
          <w:p w14:paraId="6FF3A5A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190,509</w:t>
            </w:r>
          </w:p>
        </w:tc>
      </w:tr>
      <w:tr w:rsidR="00F4711E" w:rsidRPr="000152A6" w14:paraId="1F78E80D"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2D096586"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5C8895A0" w14:textId="4BAD6462"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7068B9" w:rsidRPr="000152A6">
              <w:rPr>
                <w:rFonts w:ascii="Garamond" w:eastAsia="Times New Roman" w:hAnsi="Garamond" w:cs="Arial"/>
                <w:sz w:val="12"/>
                <w:szCs w:val="20"/>
                <w:lang w:eastAsia="sq-AL"/>
              </w:rPr>
              <w:t>menaxhimi dhe administrimi</w:t>
            </w:r>
          </w:p>
        </w:tc>
        <w:tc>
          <w:tcPr>
            <w:tcW w:w="120" w:type="pct"/>
            <w:tcBorders>
              <w:top w:val="nil"/>
              <w:left w:val="nil"/>
              <w:bottom w:val="single" w:sz="4" w:space="0" w:color="auto"/>
              <w:right w:val="nil"/>
            </w:tcBorders>
            <w:shd w:val="clear" w:color="000000" w:fill="FFFFFF"/>
          </w:tcPr>
          <w:p w14:paraId="2E0F634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7EE1140E" w14:textId="4D2C0D8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157,509</w:t>
            </w:r>
          </w:p>
        </w:tc>
        <w:tc>
          <w:tcPr>
            <w:tcW w:w="380" w:type="pct"/>
            <w:tcBorders>
              <w:top w:val="nil"/>
              <w:left w:val="nil"/>
              <w:bottom w:val="single" w:sz="4" w:space="0" w:color="auto"/>
              <w:right w:val="dashed" w:sz="4" w:space="0" w:color="auto"/>
            </w:tcBorders>
            <w:shd w:val="clear" w:color="000000" w:fill="FFFFFF"/>
            <w:noWrap/>
            <w:vAlign w:val="bottom"/>
            <w:hideMark/>
          </w:tcPr>
          <w:p w14:paraId="1BCB63B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33,000</w:t>
            </w:r>
          </w:p>
        </w:tc>
        <w:tc>
          <w:tcPr>
            <w:tcW w:w="370" w:type="pct"/>
            <w:tcBorders>
              <w:top w:val="nil"/>
              <w:left w:val="nil"/>
              <w:bottom w:val="single" w:sz="4" w:space="0" w:color="auto"/>
              <w:right w:val="dashed" w:sz="4" w:space="0" w:color="auto"/>
            </w:tcBorders>
            <w:shd w:val="clear" w:color="000000" w:fill="FFFFFF"/>
            <w:noWrap/>
            <w:vAlign w:val="bottom"/>
            <w:hideMark/>
          </w:tcPr>
          <w:p w14:paraId="64BDE68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6440E07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33,000</w:t>
            </w:r>
          </w:p>
        </w:tc>
        <w:tc>
          <w:tcPr>
            <w:tcW w:w="450" w:type="pct"/>
            <w:tcBorders>
              <w:top w:val="nil"/>
              <w:left w:val="nil"/>
              <w:bottom w:val="single" w:sz="4" w:space="0" w:color="auto"/>
              <w:right w:val="single" w:sz="4" w:space="0" w:color="auto"/>
            </w:tcBorders>
            <w:shd w:val="clear" w:color="000000" w:fill="FFFFFF"/>
            <w:noWrap/>
            <w:vAlign w:val="bottom"/>
            <w:hideMark/>
          </w:tcPr>
          <w:p w14:paraId="27EF396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190,509</w:t>
            </w:r>
          </w:p>
        </w:tc>
      </w:tr>
      <w:tr w:rsidR="00F4711E" w:rsidRPr="000152A6" w14:paraId="2FDC6498"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7C6AFBD5"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77</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2F4C14AA" w14:textId="39157343"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Autoriteti i </w:t>
            </w:r>
            <w:r w:rsidR="007068B9" w:rsidRPr="000152A6">
              <w:rPr>
                <w:rFonts w:ascii="Garamond" w:eastAsia="Times New Roman" w:hAnsi="Garamond" w:cs="Arial"/>
                <w:b/>
                <w:bCs/>
                <w:color w:val="000000"/>
                <w:sz w:val="12"/>
                <w:szCs w:val="20"/>
                <w:lang w:eastAsia="sq-AL"/>
              </w:rPr>
              <w:t>Konkurrencës</w:t>
            </w:r>
          </w:p>
        </w:tc>
        <w:tc>
          <w:tcPr>
            <w:tcW w:w="120" w:type="pct"/>
            <w:tcBorders>
              <w:top w:val="nil"/>
              <w:left w:val="nil"/>
              <w:bottom w:val="dotted" w:sz="4" w:space="0" w:color="auto"/>
              <w:right w:val="nil"/>
            </w:tcBorders>
            <w:shd w:val="clear" w:color="000000" w:fill="FFFFFF"/>
          </w:tcPr>
          <w:p w14:paraId="377472E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4C18205" w14:textId="1F5FC0CE"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69,197</w:t>
            </w:r>
          </w:p>
        </w:tc>
        <w:tc>
          <w:tcPr>
            <w:tcW w:w="380" w:type="pct"/>
            <w:tcBorders>
              <w:top w:val="nil"/>
              <w:left w:val="nil"/>
              <w:bottom w:val="dotted" w:sz="4" w:space="0" w:color="auto"/>
              <w:right w:val="single" w:sz="4" w:space="0" w:color="auto"/>
            </w:tcBorders>
            <w:shd w:val="clear" w:color="000000" w:fill="FFFFFF"/>
            <w:noWrap/>
            <w:vAlign w:val="bottom"/>
            <w:hideMark/>
          </w:tcPr>
          <w:p w14:paraId="5EA5BF8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370" w:type="pct"/>
            <w:tcBorders>
              <w:top w:val="nil"/>
              <w:left w:val="nil"/>
              <w:bottom w:val="dotted" w:sz="4" w:space="0" w:color="auto"/>
              <w:right w:val="single" w:sz="4" w:space="0" w:color="auto"/>
            </w:tcBorders>
            <w:shd w:val="clear" w:color="000000" w:fill="FFFFFF"/>
            <w:noWrap/>
            <w:vAlign w:val="bottom"/>
            <w:hideMark/>
          </w:tcPr>
          <w:p w14:paraId="17B0687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65A57F3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450" w:type="pct"/>
            <w:tcBorders>
              <w:top w:val="nil"/>
              <w:left w:val="nil"/>
              <w:bottom w:val="dotted" w:sz="4" w:space="0" w:color="auto"/>
              <w:right w:val="single" w:sz="4" w:space="0" w:color="auto"/>
            </w:tcBorders>
            <w:shd w:val="clear" w:color="000000" w:fill="FFFFFF"/>
            <w:noWrap/>
            <w:vAlign w:val="bottom"/>
            <w:hideMark/>
          </w:tcPr>
          <w:p w14:paraId="190D575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70,197</w:t>
            </w:r>
          </w:p>
        </w:tc>
      </w:tr>
      <w:tr w:rsidR="00F4711E" w:rsidRPr="000152A6" w14:paraId="00D6C9DF"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350BF9B4"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04120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27774A1B" w14:textId="252BB1FC" w:rsidR="00F60A6E" w:rsidRPr="000152A6" w:rsidRDefault="007068B9" w:rsidP="007068B9">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Mbikëqyrja</w:t>
            </w:r>
            <w:r w:rsidR="00F60A6E" w:rsidRPr="000152A6">
              <w:rPr>
                <w:rFonts w:ascii="Garamond" w:eastAsia="Times New Roman" w:hAnsi="Garamond" w:cs="Arial"/>
                <w:sz w:val="12"/>
                <w:szCs w:val="20"/>
                <w:lang w:eastAsia="sq-AL"/>
              </w:rPr>
              <w:t xml:space="preserve"> e tregut </w:t>
            </w:r>
            <w:r>
              <w:rPr>
                <w:rFonts w:ascii="Garamond" w:eastAsia="Times New Roman" w:hAnsi="Garamond" w:cs="Arial"/>
                <w:sz w:val="12"/>
                <w:szCs w:val="20"/>
                <w:lang w:eastAsia="sq-AL"/>
              </w:rPr>
              <w:t>dhe</w:t>
            </w:r>
            <w:r w:rsidR="00F60A6E" w:rsidRPr="000152A6">
              <w:rPr>
                <w:rFonts w:ascii="Garamond" w:eastAsia="Times New Roman" w:hAnsi="Garamond" w:cs="Arial"/>
                <w:sz w:val="12"/>
                <w:szCs w:val="20"/>
                <w:lang w:eastAsia="sq-AL"/>
              </w:rPr>
              <w:t xml:space="preserve"> </w:t>
            </w:r>
            <w:r>
              <w:rPr>
                <w:rFonts w:ascii="Garamond" w:eastAsia="Times New Roman" w:hAnsi="Garamond" w:cs="Arial"/>
                <w:sz w:val="12"/>
                <w:szCs w:val="20"/>
                <w:lang w:eastAsia="sq-AL"/>
              </w:rPr>
              <w:t>g</w:t>
            </w:r>
            <w:r w:rsidR="00F60A6E" w:rsidRPr="000152A6">
              <w:rPr>
                <w:rFonts w:ascii="Garamond" w:eastAsia="Times New Roman" w:hAnsi="Garamond" w:cs="Arial"/>
                <w:sz w:val="12"/>
                <w:szCs w:val="20"/>
                <w:lang w:eastAsia="sq-AL"/>
              </w:rPr>
              <w:t xml:space="preserve">arantimi i </w:t>
            </w:r>
            <w:r w:rsidRPr="000152A6">
              <w:rPr>
                <w:rFonts w:ascii="Garamond" w:eastAsia="Times New Roman" w:hAnsi="Garamond" w:cs="Arial"/>
                <w:sz w:val="12"/>
                <w:szCs w:val="20"/>
                <w:lang w:eastAsia="sq-AL"/>
              </w:rPr>
              <w:t>konkurrencës</w:t>
            </w:r>
          </w:p>
        </w:tc>
        <w:tc>
          <w:tcPr>
            <w:tcW w:w="120" w:type="pct"/>
            <w:tcBorders>
              <w:top w:val="nil"/>
              <w:left w:val="nil"/>
              <w:bottom w:val="single" w:sz="4" w:space="0" w:color="auto"/>
              <w:right w:val="nil"/>
            </w:tcBorders>
            <w:shd w:val="clear" w:color="000000" w:fill="FFFFFF"/>
          </w:tcPr>
          <w:p w14:paraId="1C442C2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2662ADE0" w14:textId="0969007B"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69,197</w:t>
            </w:r>
          </w:p>
        </w:tc>
        <w:tc>
          <w:tcPr>
            <w:tcW w:w="380" w:type="pct"/>
            <w:tcBorders>
              <w:top w:val="nil"/>
              <w:left w:val="nil"/>
              <w:bottom w:val="single" w:sz="4" w:space="0" w:color="auto"/>
              <w:right w:val="dashed" w:sz="4" w:space="0" w:color="auto"/>
            </w:tcBorders>
            <w:shd w:val="clear" w:color="000000" w:fill="FFFFFF"/>
            <w:noWrap/>
            <w:vAlign w:val="bottom"/>
            <w:hideMark/>
          </w:tcPr>
          <w:p w14:paraId="32B5297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370" w:type="pct"/>
            <w:tcBorders>
              <w:top w:val="nil"/>
              <w:left w:val="nil"/>
              <w:bottom w:val="single" w:sz="4" w:space="0" w:color="auto"/>
              <w:right w:val="dashed" w:sz="4" w:space="0" w:color="auto"/>
            </w:tcBorders>
            <w:shd w:val="clear" w:color="000000" w:fill="FFFFFF"/>
            <w:noWrap/>
            <w:vAlign w:val="bottom"/>
            <w:hideMark/>
          </w:tcPr>
          <w:p w14:paraId="6B0491D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295B0C1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450" w:type="pct"/>
            <w:tcBorders>
              <w:top w:val="nil"/>
              <w:left w:val="nil"/>
              <w:bottom w:val="single" w:sz="4" w:space="0" w:color="auto"/>
              <w:right w:val="single" w:sz="4" w:space="0" w:color="auto"/>
            </w:tcBorders>
            <w:shd w:val="clear" w:color="000000" w:fill="FFFFFF"/>
            <w:noWrap/>
            <w:vAlign w:val="bottom"/>
            <w:hideMark/>
          </w:tcPr>
          <w:p w14:paraId="24EBB04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70,197</w:t>
            </w:r>
          </w:p>
        </w:tc>
      </w:tr>
      <w:tr w:rsidR="00F4711E" w:rsidRPr="000152A6" w14:paraId="088B6520"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4B0B3253"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82</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07966A7B" w14:textId="1C95B48D" w:rsidR="00F60A6E" w:rsidRPr="000152A6" w:rsidRDefault="007068B9"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Këshilli</w:t>
            </w:r>
            <w:r w:rsidR="00F60A6E" w:rsidRPr="000152A6">
              <w:rPr>
                <w:rFonts w:ascii="Garamond" w:eastAsia="Times New Roman" w:hAnsi="Garamond" w:cs="Arial"/>
                <w:b/>
                <w:bCs/>
                <w:color w:val="000000"/>
                <w:sz w:val="12"/>
                <w:szCs w:val="20"/>
                <w:lang w:eastAsia="sq-AL"/>
              </w:rPr>
              <w:t xml:space="preserve"> </w:t>
            </w:r>
            <w:r w:rsidRPr="000152A6">
              <w:rPr>
                <w:rFonts w:ascii="Garamond" w:eastAsia="Times New Roman" w:hAnsi="Garamond" w:cs="Arial"/>
                <w:b/>
                <w:bCs/>
                <w:color w:val="000000"/>
                <w:sz w:val="12"/>
                <w:szCs w:val="20"/>
                <w:lang w:eastAsia="sq-AL"/>
              </w:rPr>
              <w:t>Kombëtar</w:t>
            </w:r>
            <w:r w:rsidR="00F60A6E" w:rsidRPr="000152A6">
              <w:rPr>
                <w:rFonts w:ascii="Garamond" w:eastAsia="Times New Roman" w:hAnsi="Garamond" w:cs="Arial"/>
                <w:b/>
                <w:bCs/>
                <w:color w:val="000000"/>
                <w:sz w:val="12"/>
                <w:szCs w:val="20"/>
                <w:lang w:eastAsia="sq-AL"/>
              </w:rPr>
              <w:t xml:space="preserve"> i Kontabilitetit</w:t>
            </w:r>
          </w:p>
        </w:tc>
        <w:tc>
          <w:tcPr>
            <w:tcW w:w="120" w:type="pct"/>
            <w:tcBorders>
              <w:top w:val="nil"/>
              <w:left w:val="nil"/>
              <w:bottom w:val="dotted" w:sz="4" w:space="0" w:color="auto"/>
              <w:right w:val="nil"/>
            </w:tcBorders>
            <w:shd w:val="clear" w:color="000000" w:fill="FFFFFF"/>
          </w:tcPr>
          <w:p w14:paraId="68B7A78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307FA4D6" w14:textId="7E5D9F5D"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12,054</w:t>
            </w:r>
          </w:p>
        </w:tc>
        <w:tc>
          <w:tcPr>
            <w:tcW w:w="380" w:type="pct"/>
            <w:tcBorders>
              <w:top w:val="nil"/>
              <w:left w:val="nil"/>
              <w:bottom w:val="dotted" w:sz="4" w:space="0" w:color="auto"/>
              <w:right w:val="dashed" w:sz="4" w:space="0" w:color="auto"/>
            </w:tcBorders>
            <w:shd w:val="clear" w:color="000000" w:fill="FFFFFF"/>
            <w:noWrap/>
            <w:vAlign w:val="bottom"/>
            <w:hideMark/>
          </w:tcPr>
          <w:p w14:paraId="2BE3696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370" w:type="pct"/>
            <w:tcBorders>
              <w:top w:val="nil"/>
              <w:left w:val="nil"/>
              <w:bottom w:val="dotted" w:sz="4" w:space="0" w:color="auto"/>
              <w:right w:val="dashed" w:sz="4" w:space="0" w:color="auto"/>
            </w:tcBorders>
            <w:shd w:val="clear" w:color="000000" w:fill="FFFFFF"/>
            <w:noWrap/>
            <w:vAlign w:val="bottom"/>
            <w:hideMark/>
          </w:tcPr>
          <w:p w14:paraId="4E4F6F15"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dotted" w:sz="4" w:space="0" w:color="auto"/>
              <w:right w:val="single" w:sz="4" w:space="0" w:color="auto"/>
            </w:tcBorders>
            <w:shd w:val="clear" w:color="000000" w:fill="FFFFFF"/>
            <w:noWrap/>
            <w:vAlign w:val="bottom"/>
            <w:hideMark/>
          </w:tcPr>
          <w:p w14:paraId="58654A3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450" w:type="pct"/>
            <w:tcBorders>
              <w:top w:val="nil"/>
              <w:left w:val="nil"/>
              <w:bottom w:val="dotted" w:sz="4" w:space="0" w:color="auto"/>
              <w:right w:val="single" w:sz="4" w:space="0" w:color="auto"/>
            </w:tcBorders>
            <w:shd w:val="clear" w:color="000000" w:fill="FFFFFF"/>
            <w:noWrap/>
            <w:vAlign w:val="bottom"/>
            <w:hideMark/>
          </w:tcPr>
          <w:p w14:paraId="40DD657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13,054</w:t>
            </w:r>
          </w:p>
        </w:tc>
      </w:tr>
      <w:tr w:rsidR="00F4711E" w:rsidRPr="000152A6" w14:paraId="272D1A96"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66B321A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011E6015" w14:textId="745F49E1"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9D603C" w:rsidRPr="000152A6">
              <w:rPr>
                <w:rFonts w:ascii="Garamond" w:eastAsia="Times New Roman" w:hAnsi="Garamond" w:cs="Arial"/>
                <w:sz w:val="12"/>
                <w:szCs w:val="20"/>
                <w:lang w:eastAsia="sq-AL"/>
              </w:rPr>
              <w:t>menaxhimi dhe administrimi</w:t>
            </w:r>
          </w:p>
        </w:tc>
        <w:tc>
          <w:tcPr>
            <w:tcW w:w="120" w:type="pct"/>
            <w:tcBorders>
              <w:top w:val="nil"/>
              <w:left w:val="nil"/>
              <w:bottom w:val="single" w:sz="4" w:space="0" w:color="auto"/>
              <w:right w:val="nil"/>
            </w:tcBorders>
            <w:shd w:val="clear" w:color="000000" w:fill="FFFFFF"/>
          </w:tcPr>
          <w:p w14:paraId="40E854F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0558AE65" w14:textId="68A2998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12,054</w:t>
            </w:r>
          </w:p>
        </w:tc>
        <w:tc>
          <w:tcPr>
            <w:tcW w:w="380" w:type="pct"/>
            <w:tcBorders>
              <w:top w:val="nil"/>
              <w:left w:val="nil"/>
              <w:bottom w:val="single" w:sz="4" w:space="0" w:color="auto"/>
              <w:right w:val="dashed" w:sz="4" w:space="0" w:color="auto"/>
            </w:tcBorders>
            <w:shd w:val="clear" w:color="000000" w:fill="FFFFFF"/>
            <w:noWrap/>
            <w:vAlign w:val="bottom"/>
            <w:hideMark/>
          </w:tcPr>
          <w:p w14:paraId="362704F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370" w:type="pct"/>
            <w:tcBorders>
              <w:top w:val="nil"/>
              <w:left w:val="nil"/>
              <w:bottom w:val="single" w:sz="4" w:space="0" w:color="auto"/>
              <w:right w:val="dashed" w:sz="4" w:space="0" w:color="auto"/>
            </w:tcBorders>
            <w:shd w:val="clear" w:color="000000" w:fill="FFFFFF"/>
            <w:noWrap/>
            <w:vAlign w:val="bottom"/>
            <w:hideMark/>
          </w:tcPr>
          <w:p w14:paraId="11F6B73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40DF325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450" w:type="pct"/>
            <w:tcBorders>
              <w:top w:val="nil"/>
              <w:left w:val="nil"/>
              <w:bottom w:val="single" w:sz="4" w:space="0" w:color="auto"/>
              <w:right w:val="single" w:sz="4" w:space="0" w:color="auto"/>
            </w:tcBorders>
            <w:shd w:val="clear" w:color="000000" w:fill="FFFFFF"/>
            <w:noWrap/>
            <w:vAlign w:val="bottom"/>
            <w:hideMark/>
          </w:tcPr>
          <w:p w14:paraId="4D99FA8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13,054</w:t>
            </w:r>
          </w:p>
        </w:tc>
      </w:tr>
      <w:tr w:rsidR="00F4711E" w:rsidRPr="000152A6" w14:paraId="44585943"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0861A48B"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87</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24F216E1" w14:textId="6CA2659E" w:rsidR="00F60A6E" w:rsidRPr="000152A6" w:rsidRDefault="00F60A6E" w:rsidP="009D603C">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Institucione t</w:t>
            </w:r>
            <w:r w:rsidR="009D603C" w:rsidRPr="000152A6">
              <w:rPr>
                <w:rFonts w:ascii="Garamond" w:eastAsia="Times New Roman" w:hAnsi="Garamond" w:cs="Arial"/>
                <w:b/>
                <w:bCs/>
                <w:color w:val="000000"/>
                <w:sz w:val="12"/>
                <w:szCs w:val="20"/>
                <w:lang w:eastAsia="sq-AL"/>
              </w:rPr>
              <w:t>ë</w:t>
            </w:r>
            <w:r w:rsidRPr="000152A6">
              <w:rPr>
                <w:rFonts w:ascii="Garamond" w:eastAsia="Times New Roman" w:hAnsi="Garamond" w:cs="Arial"/>
                <w:b/>
                <w:bCs/>
                <w:color w:val="000000"/>
                <w:sz w:val="12"/>
                <w:szCs w:val="20"/>
                <w:lang w:eastAsia="sq-AL"/>
              </w:rPr>
              <w:t xml:space="preserve"> tjera </w:t>
            </w:r>
            <w:r w:rsidR="009D603C">
              <w:rPr>
                <w:rFonts w:ascii="Garamond" w:eastAsia="Times New Roman" w:hAnsi="Garamond" w:cs="Arial"/>
                <w:b/>
                <w:bCs/>
                <w:color w:val="000000"/>
                <w:sz w:val="12"/>
                <w:szCs w:val="20"/>
                <w:lang w:eastAsia="sq-AL"/>
              </w:rPr>
              <w:t>q</w:t>
            </w:r>
            <w:r w:rsidRPr="000152A6">
              <w:rPr>
                <w:rFonts w:ascii="Garamond" w:eastAsia="Times New Roman" w:hAnsi="Garamond" w:cs="Arial"/>
                <w:b/>
                <w:bCs/>
                <w:color w:val="000000"/>
                <w:sz w:val="12"/>
                <w:szCs w:val="20"/>
                <w:lang w:eastAsia="sq-AL"/>
              </w:rPr>
              <w:t>everitare</w:t>
            </w:r>
          </w:p>
        </w:tc>
        <w:tc>
          <w:tcPr>
            <w:tcW w:w="120" w:type="pct"/>
            <w:tcBorders>
              <w:top w:val="nil"/>
              <w:left w:val="nil"/>
              <w:bottom w:val="dotted" w:sz="4" w:space="0" w:color="auto"/>
              <w:right w:val="nil"/>
            </w:tcBorders>
            <w:shd w:val="clear" w:color="000000" w:fill="FFFFFF"/>
          </w:tcPr>
          <w:p w14:paraId="2DE9233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766479EC" w14:textId="2C11474D"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7,736,508</w:t>
            </w:r>
          </w:p>
        </w:tc>
        <w:tc>
          <w:tcPr>
            <w:tcW w:w="380" w:type="pct"/>
            <w:tcBorders>
              <w:top w:val="nil"/>
              <w:left w:val="nil"/>
              <w:bottom w:val="dotted" w:sz="4" w:space="0" w:color="auto"/>
              <w:right w:val="dashed" w:sz="4" w:space="0" w:color="auto"/>
            </w:tcBorders>
            <w:shd w:val="clear" w:color="000000" w:fill="FFFFFF"/>
            <w:noWrap/>
            <w:vAlign w:val="bottom"/>
            <w:hideMark/>
          </w:tcPr>
          <w:p w14:paraId="07A637D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2,630,129</w:t>
            </w:r>
          </w:p>
        </w:tc>
        <w:tc>
          <w:tcPr>
            <w:tcW w:w="370" w:type="pct"/>
            <w:tcBorders>
              <w:top w:val="nil"/>
              <w:left w:val="nil"/>
              <w:bottom w:val="dotted" w:sz="4" w:space="0" w:color="auto"/>
              <w:right w:val="dashed" w:sz="4" w:space="0" w:color="auto"/>
            </w:tcBorders>
            <w:shd w:val="clear" w:color="000000" w:fill="FFFFFF"/>
            <w:noWrap/>
            <w:vAlign w:val="bottom"/>
            <w:hideMark/>
          </w:tcPr>
          <w:p w14:paraId="0EB801C1"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293,000</w:t>
            </w:r>
          </w:p>
        </w:tc>
        <w:tc>
          <w:tcPr>
            <w:tcW w:w="370" w:type="pct"/>
            <w:tcBorders>
              <w:top w:val="nil"/>
              <w:left w:val="nil"/>
              <w:bottom w:val="dotted" w:sz="4" w:space="0" w:color="auto"/>
              <w:right w:val="single" w:sz="4" w:space="0" w:color="auto"/>
            </w:tcBorders>
            <w:shd w:val="clear" w:color="000000" w:fill="FFFFFF"/>
            <w:noWrap/>
            <w:vAlign w:val="bottom"/>
            <w:hideMark/>
          </w:tcPr>
          <w:p w14:paraId="4427FEC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2,923,129</w:t>
            </w:r>
          </w:p>
        </w:tc>
        <w:tc>
          <w:tcPr>
            <w:tcW w:w="450" w:type="pct"/>
            <w:tcBorders>
              <w:top w:val="nil"/>
              <w:left w:val="nil"/>
              <w:bottom w:val="dotted" w:sz="4" w:space="0" w:color="auto"/>
              <w:right w:val="single" w:sz="4" w:space="0" w:color="auto"/>
            </w:tcBorders>
            <w:shd w:val="clear" w:color="000000" w:fill="FFFFFF"/>
            <w:noWrap/>
            <w:vAlign w:val="bottom"/>
            <w:hideMark/>
          </w:tcPr>
          <w:p w14:paraId="4D655AC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10,659,637</w:t>
            </w:r>
          </w:p>
        </w:tc>
      </w:tr>
      <w:tr w:rsidR="00F4711E" w:rsidRPr="000152A6" w14:paraId="21464EF3"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0C65386F"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01320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232ACAE" w14:textId="41E47F58"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Shërbime</w:t>
            </w:r>
            <w:r w:rsidR="00F60A6E" w:rsidRPr="000152A6">
              <w:rPr>
                <w:rFonts w:ascii="Garamond" w:eastAsia="Times New Roman" w:hAnsi="Garamond" w:cs="Arial"/>
                <w:sz w:val="12"/>
                <w:szCs w:val="20"/>
                <w:lang w:eastAsia="sq-AL"/>
              </w:rPr>
              <w:t xml:space="preserve"> Qeveritare</w:t>
            </w:r>
          </w:p>
        </w:tc>
        <w:tc>
          <w:tcPr>
            <w:tcW w:w="120" w:type="pct"/>
            <w:tcBorders>
              <w:top w:val="nil"/>
              <w:left w:val="nil"/>
              <w:bottom w:val="nil"/>
              <w:right w:val="nil"/>
            </w:tcBorders>
            <w:shd w:val="clear" w:color="000000" w:fill="FFFFFF"/>
          </w:tcPr>
          <w:p w14:paraId="4207C12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0D174516" w14:textId="63F8274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278,000</w:t>
            </w:r>
          </w:p>
        </w:tc>
        <w:tc>
          <w:tcPr>
            <w:tcW w:w="380" w:type="pct"/>
            <w:tcBorders>
              <w:top w:val="nil"/>
              <w:left w:val="nil"/>
              <w:bottom w:val="nil"/>
              <w:right w:val="dashed" w:sz="4" w:space="0" w:color="auto"/>
            </w:tcBorders>
            <w:shd w:val="clear" w:color="000000" w:fill="FFFFFF"/>
            <w:noWrap/>
            <w:vAlign w:val="bottom"/>
            <w:hideMark/>
          </w:tcPr>
          <w:p w14:paraId="50C2277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30,000</w:t>
            </w:r>
          </w:p>
        </w:tc>
        <w:tc>
          <w:tcPr>
            <w:tcW w:w="370" w:type="pct"/>
            <w:tcBorders>
              <w:top w:val="nil"/>
              <w:left w:val="nil"/>
              <w:bottom w:val="nil"/>
              <w:right w:val="dashed" w:sz="4" w:space="0" w:color="auto"/>
            </w:tcBorders>
            <w:shd w:val="clear" w:color="000000" w:fill="FFFFFF"/>
            <w:noWrap/>
            <w:vAlign w:val="bottom"/>
            <w:hideMark/>
          </w:tcPr>
          <w:p w14:paraId="4371159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64550F8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30,000</w:t>
            </w:r>
          </w:p>
        </w:tc>
        <w:tc>
          <w:tcPr>
            <w:tcW w:w="450" w:type="pct"/>
            <w:tcBorders>
              <w:top w:val="nil"/>
              <w:left w:val="nil"/>
              <w:bottom w:val="nil"/>
              <w:right w:val="single" w:sz="4" w:space="0" w:color="auto"/>
            </w:tcBorders>
            <w:shd w:val="clear" w:color="000000" w:fill="FFFFFF"/>
            <w:noWrap/>
            <w:vAlign w:val="bottom"/>
            <w:hideMark/>
          </w:tcPr>
          <w:p w14:paraId="2E417C3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308,000</w:t>
            </w:r>
          </w:p>
        </w:tc>
      </w:tr>
      <w:tr w:rsidR="00F4711E" w:rsidRPr="000152A6" w14:paraId="5357ADC1" w14:textId="77777777" w:rsidTr="00F4711E">
        <w:trPr>
          <w:trHeight w:val="180"/>
        </w:trPr>
        <w:tc>
          <w:tcPr>
            <w:tcW w:w="370" w:type="pct"/>
            <w:tcBorders>
              <w:top w:val="nil"/>
              <w:left w:val="double" w:sz="6" w:space="0" w:color="auto"/>
              <w:bottom w:val="dotted" w:sz="4" w:space="0" w:color="auto"/>
              <w:right w:val="nil"/>
            </w:tcBorders>
            <w:shd w:val="clear" w:color="000000" w:fill="FFFFFF"/>
            <w:noWrap/>
            <w:vAlign w:val="bottom"/>
            <w:hideMark/>
          </w:tcPr>
          <w:p w14:paraId="214F9061"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04629363" w14:textId="7DDA4D1F"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Shërbimi</w:t>
            </w:r>
            <w:r w:rsidR="00F60A6E" w:rsidRPr="000152A6">
              <w:rPr>
                <w:rFonts w:ascii="Garamond" w:eastAsia="Times New Roman" w:hAnsi="Garamond" w:cs="Arial"/>
                <w:sz w:val="12"/>
                <w:szCs w:val="20"/>
                <w:lang w:eastAsia="sq-AL"/>
              </w:rPr>
              <w:t xml:space="preserve"> i Prokurimit Publik</w:t>
            </w:r>
          </w:p>
        </w:tc>
        <w:tc>
          <w:tcPr>
            <w:tcW w:w="120" w:type="pct"/>
            <w:tcBorders>
              <w:top w:val="dotted" w:sz="4" w:space="0" w:color="auto"/>
              <w:left w:val="nil"/>
              <w:bottom w:val="dotted" w:sz="4" w:space="0" w:color="auto"/>
              <w:right w:val="nil"/>
            </w:tcBorders>
            <w:shd w:val="clear" w:color="000000" w:fill="FFFFFF"/>
          </w:tcPr>
          <w:p w14:paraId="2C26D05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nil"/>
              <w:bottom w:val="dotted" w:sz="4" w:space="0" w:color="auto"/>
              <w:right w:val="single" w:sz="4" w:space="0" w:color="auto"/>
            </w:tcBorders>
            <w:shd w:val="clear" w:color="000000" w:fill="FFFFFF"/>
            <w:noWrap/>
            <w:vAlign w:val="bottom"/>
            <w:hideMark/>
          </w:tcPr>
          <w:p w14:paraId="54BCEEA4" w14:textId="3E89163C"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61,620</w:t>
            </w:r>
          </w:p>
        </w:tc>
        <w:tc>
          <w:tcPr>
            <w:tcW w:w="380" w:type="pct"/>
            <w:tcBorders>
              <w:top w:val="dotted" w:sz="4" w:space="0" w:color="auto"/>
              <w:left w:val="nil"/>
              <w:bottom w:val="dotted" w:sz="4" w:space="0" w:color="auto"/>
              <w:right w:val="dashed" w:sz="4" w:space="0" w:color="auto"/>
            </w:tcBorders>
            <w:shd w:val="clear" w:color="000000" w:fill="FFFFFF"/>
            <w:noWrap/>
            <w:vAlign w:val="bottom"/>
            <w:hideMark/>
          </w:tcPr>
          <w:p w14:paraId="6F1BF3D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370" w:type="pct"/>
            <w:tcBorders>
              <w:top w:val="dotted" w:sz="4" w:space="0" w:color="auto"/>
              <w:left w:val="nil"/>
              <w:bottom w:val="dotted" w:sz="4" w:space="0" w:color="auto"/>
              <w:right w:val="dashed" w:sz="4" w:space="0" w:color="auto"/>
            </w:tcBorders>
            <w:shd w:val="clear" w:color="000000" w:fill="FFFFFF"/>
            <w:noWrap/>
            <w:vAlign w:val="bottom"/>
            <w:hideMark/>
          </w:tcPr>
          <w:p w14:paraId="1E65D53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dotted" w:sz="4" w:space="0" w:color="auto"/>
              <w:right w:val="single" w:sz="4" w:space="0" w:color="auto"/>
            </w:tcBorders>
            <w:shd w:val="clear" w:color="000000" w:fill="FFFFFF"/>
            <w:noWrap/>
            <w:vAlign w:val="bottom"/>
            <w:hideMark/>
          </w:tcPr>
          <w:p w14:paraId="43B1B10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450" w:type="pct"/>
            <w:tcBorders>
              <w:top w:val="dotted" w:sz="4" w:space="0" w:color="auto"/>
              <w:left w:val="nil"/>
              <w:bottom w:val="dotted" w:sz="4" w:space="0" w:color="auto"/>
              <w:right w:val="single" w:sz="4" w:space="0" w:color="auto"/>
            </w:tcBorders>
            <w:shd w:val="clear" w:color="000000" w:fill="FFFFFF"/>
            <w:noWrap/>
            <w:vAlign w:val="bottom"/>
            <w:hideMark/>
          </w:tcPr>
          <w:p w14:paraId="12E0C0F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62,620</w:t>
            </w:r>
          </w:p>
        </w:tc>
      </w:tr>
      <w:tr w:rsidR="00F4711E" w:rsidRPr="000152A6" w14:paraId="493BF193" w14:textId="77777777" w:rsidTr="00F4711E">
        <w:trPr>
          <w:trHeight w:val="180"/>
        </w:trPr>
        <w:tc>
          <w:tcPr>
            <w:tcW w:w="370" w:type="pct"/>
            <w:tcBorders>
              <w:top w:val="nil"/>
              <w:left w:val="double" w:sz="6" w:space="0" w:color="auto"/>
              <w:bottom w:val="nil"/>
              <w:right w:val="nil"/>
            </w:tcBorders>
            <w:shd w:val="clear" w:color="000000" w:fill="FFFFFF"/>
            <w:noWrap/>
            <w:vAlign w:val="bottom"/>
            <w:hideMark/>
          </w:tcPr>
          <w:p w14:paraId="65B19FC6"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05640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A4B66E3" w14:textId="710C051D" w:rsidR="00F60A6E" w:rsidRPr="000152A6" w:rsidRDefault="00F60A6E" w:rsidP="007068B9">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Administrimi </w:t>
            </w:r>
            <w:r w:rsidR="007068B9">
              <w:rPr>
                <w:rFonts w:ascii="Garamond" w:eastAsia="Times New Roman" w:hAnsi="Garamond" w:cs="Arial"/>
                <w:sz w:val="12"/>
                <w:szCs w:val="20"/>
                <w:lang w:eastAsia="sq-AL"/>
              </w:rPr>
              <w:t>i</w:t>
            </w:r>
            <w:r w:rsidRPr="000152A6">
              <w:rPr>
                <w:rFonts w:ascii="Garamond" w:eastAsia="Times New Roman" w:hAnsi="Garamond" w:cs="Arial"/>
                <w:sz w:val="12"/>
                <w:szCs w:val="20"/>
                <w:lang w:eastAsia="sq-AL"/>
              </w:rPr>
              <w:t xml:space="preserve"> </w:t>
            </w:r>
            <w:r w:rsidR="007068B9" w:rsidRPr="000152A6">
              <w:rPr>
                <w:rFonts w:ascii="Garamond" w:eastAsia="Times New Roman" w:hAnsi="Garamond" w:cs="Arial"/>
                <w:sz w:val="12"/>
                <w:szCs w:val="20"/>
                <w:lang w:eastAsia="sq-AL"/>
              </w:rPr>
              <w:t>ujerave</w:t>
            </w:r>
          </w:p>
        </w:tc>
        <w:tc>
          <w:tcPr>
            <w:tcW w:w="120" w:type="pct"/>
            <w:tcBorders>
              <w:top w:val="nil"/>
              <w:left w:val="nil"/>
              <w:bottom w:val="dotted" w:sz="4" w:space="0" w:color="auto"/>
              <w:right w:val="nil"/>
            </w:tcBorders>
            <w:shd w:val="clear" w:color="000000" w:fill="FFFFFF"/>
          </w:tcPr>
          <w:p w14:paraId="2A21429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9B70B3F" w14:textId="68128911"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93,014</w:t>
            </w:r>
          </w:p>
        </w:tc>
        <w:tc>
          <w:tcPr>
            <w:tcW w:w="380" w:type="pct"/>
            <w:tcBorders>
              <w:top w:val="nil"/>
              <w:left w:val="nil"/>
              <w:bottom w:val="dotted" w:sz="4" w:space="0" w:color="auto"/>
              <w:right w:val="dashed" w:sz="4" w:space="0" w:color="auto"/>
            </w:tcBorders>
            <w:shd w:val="clear" w:color="000000" w:fill="FFFFFF"/>
            <w:noWrap/>
            <w:vAlign w:val="bottom"/>
            <w:hideMark/>
          </w:tcPr>
          <w:p w14:paraId="2E37689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10,000</w:t>
            </w:r>
          </w:p>
        </w:tc>
        <w:tc>
          <w:tcPr>
            <w:tcW w:w="370" w:type="pct"/>
            <w:tcBorders>
              <w:top w:val="nil"/>
              <w:left w:val="nil"/>
              <w:bottom w:val="dotted" w:sz="4" w:space="0" w:color="auto"/>
              <w:right w:val="dashed" w:sz="4" w:space="0" w:color="auto"/>
            </w:tcBorders>
            <w:shd w:val="clear" w:color="000000" w:fill="FFFFFF"/>
            <w:noWrap/>
            <w:vAlign w:val="bottom"/>
            <w:hideMark/>
          </w:tcPr>
          <w:p w14:paraId="1EB480F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93,000</w:t>
            </w:r>
          </w:p>
        </w:tc>
        <w:tc>
          <w:tcPr>
            <w:tcW w:w="370" w:type="pct"/>
            <w:tcBorders>
              <w:top w:val="nil"/>
              <w:left w:val="nil"/>
              <w:bottom w:val="nil"/>
              <w:right w:val="single" w:sz="4" w:space="0" w:color="auto"/>
            </w:tcBorders>
            <w:shd w:val="clear" w:color="000000" w:fill="FFFFFF"/>
            <w:noWrap/>
            <w:vAlign w:val="bottom"/>
            <w:hideMark/>
          </w:tcPr>
          <w:p w14:paraId="0DC42CD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103,000</w:t>
            </w:r>
          </w:p>
        </w:tc>
        <w:tc>
          <w:tcPr>
            <w:tcW w:w="450" w:type="pct"/>
            <w:tcBorders>
              <w:top w:val="nil"/>
              <w:left w:val="nil"/>
              <w:bottom w:val="nil"/>
              <w:right w:val="single" w:sz="4" w:space="0" w:color="auto"/>
            </w:tcBorders>
            <w:shd w:val="clear" w:color="000000" w:fill="FFFFFF"/>
            <w:noWrap/>
            <w:vAlign w:val="bottom"/>
            <w:hideMark/>
          </w:tcPr>
          <w:p w14:paraId="39FA0FC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196,014</w:t>
            </w:r>
          </w:p>
        </w:tc>
      </w:tr>
      <w:tr w:rsidR="00F4711E" w:rsidRPr="000152A6" w14:paraId="4EC1BC06"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1BAF7BA8"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03310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6279B0C" w14:textId="0B748618"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Shërbimi</w:t>
            </w:r>
            <w:r w:rsidR="00F60A6E" w:rsidRPr="000152A6">
              <w:rPr>
                <w:rFonts w:ascii="Garamond" w:eastAsia="Times New Roman" w:hAnsi="Garamond" w:cs="Arial"/>
                <w:sz w:val="12"/>
                <w:szCs w:val="20"/>
                <w:lang w:eastAsia="sq-AL"/>
              </w:rPr>
              <w:t xml:space="preserve"> i </w:t>
            </w:r>
            <w:r w:rsidRPr="000152A6">
              <w:rPr>
                <w:rFonts w:ascii="Garamond" w:eastAsia="Times New Roman" w:hAnsi="Garamond" w:cs="Arial"/>
                <w:sz w:val="12"/>
                <w:szCs w:val="20"/>
                <w:lang w:eastAsia="sq-AL"/>
              </w:rPr>
              <w:t>Avokatisë</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Shtetërore</w:t>
            </w:r>
          </w:p>
        </w:tc>
        <w:tc>
          <w:tcPr>
            <w:tcW w:w="120" w:type="pct"/>
            <w:tcBorders>
              <w:top w:val="nil"/>
              <w:left w:val="nil"/>
              <w:bottom w:val="dotted" w:sz="4" w:space="0" w:color="auto"/>
              <w:right w:val="nil"/>
            </w:tcBorders>
            <w:shd w:val="clear" w:color="000000" w:fill="FFFFFF"/>
          </w:tcPr>
          <w:p w14:paraId="4341929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2873EBFC" w14:textId="5905816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212,147</w:t>
            </w:r>
          </w:p>
        </w:tc>
        <w:tc>
          <w:tcPr>
            <w:tcW w:w="380" w:type="pct"/>
            <w:tcBorders>
              <w:top w:val="nil"/>
              <w:left w:val="nil"/>
              <w:bottom w:val="dotted" w:sz="4" w:space="0" w:color="auto"/>
              <w:right w:val="dashed" w:sz="4" w:space="0" w:color="auto"/>
            </w:tcBorders>
            <w:shd w:val="clear" w:color="000000" w:fill="FFFFFF"/>
            <w:noWrap/>
            <w:vAlign w:val="bottom"/>
            <w:hideMark/>
          </w:tcPr>
          <w:p w14:paraId="0230E71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370" w:type="pct"/>
            <w:tcBorders>
              <w:top w:val="nil"/>
              <w:left w:val="nil"/>
              <w:bottom w:val="dotted" w:sz="4" w:space="0" w:color="auto"/>
              <w:right w:val="dashed" w:sz="4" w:space="0" w:color="auto"/>
            </w:tcBorders>
            <w:shd w:val="clear" w:color="000000" w:fill="FFFFFF"/>
            <w:noWrap/>
            <w:vAlign w:val="bottom"/>
            <w:hideMark/>
          </w:tcPr>
          <w:p w14:paraId="291ED85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nil"/>
              <w:right w:val="single" w:sz="4" w:space="0" w:color="auto"/>
            </w:tcBorders>
            <w:shd w:val="clear" w:color="000000" w:fill="FFFFFF"/>
            <w:noWrap/>
            <w:vAlign w:val="bottom"/>
            <w:hideMark/>
          </w:tcPr>
          <w:p w14:paraId="1F5F54A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2,000</w:t>
            </w:r>
          </w:p>
        </w:tc>
        <w:tc>
          <w:tcPr>
            <w:tcW w:w="450" w:type="pct"/>
            <w:tcBorders>
              <w:top w:val="dotted" w:sz="4" w:space="0" w:color="auto"/>
              <w:left w:val="nil"/>
              <w:bottom w:val="nil"/>
              <w:right w:val="single" w:sz="4" w:space="0" w:color="auto"/>
            </w:tcBorders>
            <w:shd w:val="clear" w:color="000000" w:fill="FFFFFF"/>
            <w:noWrap/>
            <w:vAlign w:val="bottom"/>
            <w:hideMark/>
          </w:tcPr>
          <w:p w14:paraId="273F9EF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214,147</w:t>
            </w:r>
          </w:p>
        </w:tc>
      </w:tr>
      <w:tr w:rsidR="00F4711E" w:rsidRPr="000152A6" w14:paraId="62889AF9"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795713A9"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01150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1C9A204D" w14:textId="0CAA1280" w:rsidR="00F60A6E" w:rsidRPr="000152A6" w:rsidRDefault="007068B9"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Shërbime</w:t>
            </w:r>
            <w:r w:rsidR="00F60A6E" w:rsidRPr="000152A6">
              <w:rPr>
                <w:rFonts w:ascii="Garamond" w:eastAsia="Times New Roman" w:hAnsi="Garamond" w:cs="Arial"/>
                <w:sz w:val="12"/>
                <w:szCs w:val="20"/>
                <w:lang w:eastAsia="sq-AL"/>
              </w:rPr>
              <w:t xml:space="preserve"> t</w:t>
            </w:r>
            <w:r w:rsidR="009D603C" w:rsidRPr="009D603C">
              <w:rPr>
                <w:rFonts w:ascii="Garamond" w:eastAsia="Times New Roman" w:hAnsi="Garamond" w:cs="Arial"/>
                <w:bCs/>
                <w:color w:val="000000"/>
                <w:sz w:val="12"/>
                <w:szCs w:val="20"/>
                <w:lang w:eastAsia="sq-AL"/>
              </w:rPr>
              <w:t>ë</w:t>
            </w:r>
            <w:r w:rsidR="00F60A6E" w:rsidRPr="000152A6">
              <w:rPr>
                <w:rFonts w:ascii="Garamond" w:eastAsia="Times New Roman" w:hAnsi="Garamond" w:cs="Arial"/>
                <w:sz w:val="12"/>
                <w:szCs w:val="20"/>
                <w:lang w:eastAsia="sq-AL"/>
              </w:rPr>
              <w:t xml:space="preserve"> tjera</w:t>
            </w:r>
          </w:p>
        </w:tc>
        <w:tc>
          <w:tcPr>
            <w:tcW w:w="120" w:type="pct"/>
            <w:tcBorders>
              <w:top w:val="nil"/>
              <w:left w:val="nil"/>
              <w:bottom w:val="dotted" w:sz="4" w:space="0" w:color="auto"/>
              <w:right w:val="nil"/>
            </w:tcBorders>
            <w:shd w:val="clear" w:color="000000" w:fill="FFFFFF"/>
          </w:tcPr>
          <w:p w14:paraId="48200A3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FD5DEA5" w14:textId="45A0E28D"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685,811</w:t>
            </w:r>
          </w:p>
        </w:tc>
        <w:tc>
          <w:tcPr>
            <w:tcW w:w="380" w:type="pct"/>
            <w:tcBorders>
              <w:top w:val="nil"/>
              <w:left w:val="nil"/>
              <w:bottom w:val="dotted" w:sz="4" w:space="0" w:color="auto"/>
              <w:right w:val="dashed" w:sz="4" w:space="0" w:color="auto"/>
            </w:tcBorders>
            <w:shd w:val="clear" w:color="000000" w:fill="FFFFFF"/>
            <w:noWrap/>
            <w:vAlign w:val="bottom"/>
            <w:hideMark/>
          </w:tcPr>
          <w:p w14:paraId="2ACB546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147,753</w:t>
            </w:r>
          </w:p>
        </w:tc>
        <w:tc>
          <w:tcPr>
            <w:tcW w:w="370" w:type="pct"/>
            <w:tcBorders>
              <w:top w:val="nil"/>
              <w:left w:val="nil"/>
              <w:bottom w:val="dotted" w:sz="4" w:space="0" w:color="auto"/>
              <w:right w:val="dashed" w:sz="4" w:space="0" w:color="auto"/>
            </w:tcBorders>
            <w:shd w:val="clear" w:color="000000" w:fill="FFFFFF"/>
            <w:noWrap/>
            <w:vAlign w:val="bottom"/>
            <w:hideMark/>
          </w:tcPr>
          <w:p w14:paraId="5570F16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nil"/>
              <w:right w:val="single" w:sz="4" w:space="0" w:color="auto"/>
            </w:tcBorders>
            <w:shd w:val="clear" w:color="000000" w:fill="FFFFFF"/>
            <w:noWrap/>
            <w:vAlign w:val="bottom"/>
            <w:hideMark/>
          </w:tcPr>
          <w:p w14:paraId="68EA6A1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147,753</w:t>
            </w:r>
          </w:p>
        </w:tc>
        <w:tc>
          <w:tcPr>
            <w:tcW w:w="450" w:type="pct"/>
            <w:tcBorders>
              <w:top w:val="dotted" w:sz="4" w:space="0" w:color="auto"/>
              <w:left w:val="nil"/>
              <w:bottom w:val="nil"/>
              <w:right w:val="single" w:sz="4" w:space="0" w:color="auto"/>
            </w:tcBorders>
            <w:shd w:val="clear" w:color="000000" w:fill="FFFFFF"/>
            <w:noWrap/>
            <w:vAlign w:val="bottom"/>
            <w:hideMark/>
          </w:tcPr>
          <w:p w14:paraId="03F4D47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833,564</w:t>
            </w:r>
          </w:p>
        </w:tc>
      </w:tr>
      <w:tr w:rsidR="00F4711E" w:rsidRPr="000152A6" w14:paraId="5ED9CB19"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2DAE1AF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01140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0B4CA39D"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e-Qeverisja</w:t>
            </w:r>
          </w:p>
        </w:tc>
        <w:tc>
          <w:tcPr>
            <w:tcW w:w="120" w:type="pct"/>
            <w:tcBorders>
              <w:top w:val="nil"/>
              <w:left w:val="nil"/>
              <w:bottom w:val="dotted" w:sz="4" w:space="0" w:color="auto"/>
              <w:right w:val="nil"/>
            </w:tcBorders>
            <w:shd w:val="clear" w:color="000000" w:fill="FFFFFF"/>
          </w:tcPr>
          <w:p w14:paraId="379FEC4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162D6E84" w14:textId="10340B3D"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5,825,265</w:t>
            </w:r>
          </w:p>
        </w:tc>
        <w:tc>
          <w:tcPr>
            <w:tcW w:w="380" w:type="pct"/>
            <w:tcBorders>
              <w:top w:val="nil"/>
              <w:left w:val="nil"/>
              <w:bottom w:val="dotted" w:sz="4" w:space="0" w:color="auto"/>
              <w:right w:val="dashed" w:sz="4" w:space="0" w:color="auto"/>
            </w:tcBorders>
            <w:shd w:val="clear" w:color="000000" w:fill="FFFFFF"/>
            <w:noWrap/>
            <w:vAlign w:val="bottom"/>
            <w:hideMark/>
          </w:tcPr>
          <w:p w14:paraId="67F5856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2,322,376</w:t>
            </w:r>
          </w:p>
        </w:tc>
        <w:tc>
          <w:tcPr>
            <w:tcW w:w="370" w:type="pct"/>
            <w:tcBorders>
              <w:top w:val="nil"/>
              <w:left w:val="nil"/>
              <w:bottom w:val="dotted" w:sz="4" w:space="0" w:color="auto"/>
              <w:right w:val="dashed" w:sz="4" w:space="0" w:color="auto"/>
            </w:tcBorders>
            <w:shd w:val="clear" w:color="000000" w:fill="FFFFFF"/>
            <w:noWrap/>
            <w:vAlign w:val="bottom"/>
            <w:hideMark/>
          </w:tcPr>
          <w:p w14:paraId="510CD81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dotted" w:sz="4" w:space="0" w:color="auto"/>
              <w:right w:val="single" w:sz="4" w:space="0" w:color="auto"/>
            </w:tcBorders>
            <w:shd w:val="clear" w:color="000000" w:fill="FFFFFF"/>
            <w:noWrap/>
            <w:vAlign w:val="bottom"/>
            <w:hideMark/>
          </w:tcPr>
          <w:p w14:paraId="74CB430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2,322,376</w:t>
            </w:r>
          </w:p>
        </w:tc>
        <w:tc>
          <w:tcPr>
            <w:tcW w:w="450" w:type="pct"/>
            <w:tcBorders>
              <w:top w:val="dotted" w:sz="4" w:space="0" w:color="auto"/>
              <w:left w:val="nil"/>
              <w:bottom w:val="dotted" w:sz="4" w:space="0" w:color="auto"/>
              <w:right w:val="single" w:sz="4" w:space="0" w:color="auto"/>
            </w:tcBorders>
            <w:shd w:val="clear" w:color="000000" w:fill="FFFFFF"/>
            <w:noWrap/>
            <w:vAlign w:val="bottom"/>
            <w:hideMark/>
          </w:tcPr>
          <w:p w14:paraId="34D808E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8,147,641</w:t>
            </w:r>
          </w:p>
        </w:tc>
      </w:tr>
      <w:tr w:rsidR="00F4711E" w:rsidRPr="000152A6" w14:paraId="4EA9BE8A"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645167BB"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01330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22054F1F" w14:textId="26F1DE2D"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Menaxhimi dhe Zhvillimi i </w:t>
            </w:r>
            <w:r w:rsidR="009D603C" w:rsidRPr="000152A6">
              <w:rPr>
                <w:rFonts w:ascii="Garamond" w:eastAsia="Times New Roman" w:hAnsi="Garamond" w:cs="Arial"/>
                <w:sz w:val="12"/>
                <w:szCs w:val="20"/>
                <w:lang w:eastAsia="sq-AL"/>
              </w:rPr>
              <w:t>Administratës</w:t>
            </w:r>
            <w:r w:rsidRPr="000152A6">
              <w:rPr>
                <w:rFonts w:ascii="Garamond" w:eastAsia="Times New Roman" w:hAnsi="Garamond" w:cs="Arial"/>
                <w:sz w:val="12"/>
                <w:szCs w:val="20"/>
                <w:lang w:eastAsia="sq-AL"/>
              </w:rPr>
              <w:t xml:space="preserve"> Publike</w:t>
            </w:r>
          </w:p>
        </w:tc>
        <w:tc>
          <w:tcPr>
            <w:tcW w:w="120" w:type="pct"/>
            <w:tcBorders>
              <w:top w:val="nil"/>
              <w:left w:val="nil"/>
              <w:bottom w:val="dotted" w:sz="4" w:space="0" w:color="auto"/>
              <w:right w:val="nil"/>
            </w:tcBorders>
            <w:shd w:val="clear" w:color="000000" w:fill="FFFFFF"/>
          </w:tcPr>
          <w:p w14:paraId="53E4F44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40B9181A" w14:textId="0D38B784"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337,030</w:t>
            </w:r>
          </w:p>
        </w:tc>
        <w:tc>
          <w:tcPr>
            <w:tcW w:w="380" w:type="pct"/>
            <w:tcBorders>
              <w:top w:val="nil"/>
              <w:left w:val="nil"/>
              <w:bottom w:val="dotted" w:sz="4" w:space="0" w:color="auto"/>
              <w:right w:val="dashed" w:sz="4" w:space="0" w:color="auto"/>
            </w:tcBorders>
            <w:shd w:val="clear" w:color="000000" w:fill="FFFFFF"/>
            <w:noWrap/>
            <w:vAlign w:val="bottom"/>
            <w:hideMark/>
          </w:tcPr>
          <w:p w14:paraId="17DE6DF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66,000</w:t>
            </w:r>
          </w:p>
        </w:tc>
        <w:tc>
          <w:tcPr>
            <w:tcW w:w="370" w:type="pct"/>
            <w:tcBorders>
              <w:top w:val="nil"/>
              <w:left w:val="nil"/>
              <w:bottom w:val="dotted" w:sz="4" w:space="0" w:color="auto"/>
              <w:right w:val="dashed" w:sz="4" w:space="0" w:color="auto"/>
            </w:tcBorders>
            <w:shd w:val="clear" w:color="000000" w:fill="FFFFFF"/>
            <w:noWrap/>
            <w:vAlign w:val="bottom"/>
            <w:hideMark/>
          </w:tcPr>
          <w:p w14:paraId="4B2E8D3A"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150,000</w:t>
            </w:r>
          </w:p>
        </w:tc>
        <w:tc>
          <w:tcPr>
            <w:tcW w:w="370" w:type="pct"/>
            <w:tcBorders>
              <w:top w:val="nil"/>
              <w:left w:val="nil"/>
              <w:bottom w:val="nil"/>
              <w:right w:val="single" w:sz="4" w:space="0" w:color="auto"/>
            </w:tcBorders>
            <w:shd w:val="clear" w:color="000000" w:fill="FFFFFF"/>
            <w:noWrap/>
            <w:vAlign w:val="bottom"/>
            <w:hideMark/>
          </w:tcPr>
          <w:p w14:paraId="53ECCFB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216,000</w:t>
            </w:r>
          </w:p>
        </w:tc>
        <w:tc>
          <w:tcPr>
            <w:tcW w:w="450" w:type="pct"/>
            <w:tcBorders>
              <w:top w:val="nil"/>
              <w:left w:val="nil"/>
              <w:bottom w:val="nil"/>
              <w:right w:val="single" w:sz="4" w:space="0" w:color="auto"/>
            </w:tcBorders>
            <w:shd w:val="clear" w:color="000000" w:fill="FFFFFF"/>
            <w:noWrap/>
            <w:vAlign w:val="bottom"/>
            <w:hideMark/>
          </w:tcPr>
          <w:p w14:paraId="3EEABEE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553,030</w:t>
            </w:r>
          </w:p>
        </w:tc>
      </w:tr>
      <w:tr w:rsidR="00F4711E" w:rsidRPr="000152A6" w14:paraId="1D0B0F94"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60FF9730"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08610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857EB39"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Mbështetje për  Rininë dhe Fëmijët </w:t>
            </w:r>
          </w:p>
        </w:tc>
        <w:tc>
          <w:tcPr>
            <w:tcW w:w="120" w:type="pct"/>
            <w:tcBorders>
              <w:top w:val="nil"/>
              <w:left w:val="nil"/>
              <w:bottom w:val="dotted" w:sz="4" w:space="0" w:color="auto"/>
              <w:right w:val="nil"/>
            </w:tcBorders>
            <w:shd w:val="clear" w:color="000000" w:fill="FFFFFF"/>
          </w:tcPr>
          <w:p w14:paraId="42A1406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6FE7BAED" w14:textId="117B4F63"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110,118</w:t>
            </w:r>
          </w:p>
        </w:tc>
        <w:tc>
          <w:tcPr>
            <w:tcW w:w="380" w:type="pct"/>
            <w:tcBorders>
              <w:top w:val="nil"/>
              <w:left w:val="nil"/>
              <w:bottom w:val="dotted" w:sz="4" w:space="0" w:color="auto"/>
              <w:right w:val="dashed" w:sz="4" w:space="0" w:color="auto"/>
            </w:tcBorders>
            <w:shd w:val="clear" w:color="000000" w:fill="FFFFFF"/>
            <w:noWrap/>
            <w:vAlign w:val="bottom"/>
            <w:hideMark/>
          </w:tcPr>
          <w:p w14:paraId="27FB126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50,000</w:t>
            </w:r>
          </w:p>
        </w:tc>
        <w:tc>
          <w:tcPr>
            <w:tcW w:w="370" w:type="pct"/>
            <w:tcBorders>
              <w:top w:val="nil"/>
              <w:left w:val="nil"/>
              <w:bottom w:val="dotted" w:sz="4" w:space="0" w:color="auto"/>
              <w:right w:val="dashed" w:sz="4" w:space="0" w:color="auto"/>
            </w:tcBorders>
            <w:shd w:val="clear" w:color="000000" w:fill="FFFFFF"/>
            <w:noWrap/>
            <w:vAlign w:val="bottom"/>
            <w:hideMark/>
          </w:tcPr>
          <w:p w14:paraId="65FDE07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50,000</w:t>
            </w:r>
          </w:p>
        </w:tc>
        <w:tc>
          <w:tcPr>
            <w:tcW w:w="370" w:type="pct"/>
            <w:tcBorders>
              <w:top w:val="dotted" w:sz="4" w:space="0" w:color="auto"/>
              <w:left w:val="nil"/>
              <w:bottom w:val="nil"/>
              <w:right w:val="single" w:sz="4" w:space="0" w:color="auto"/>
            </w:tcBorders>
            <w:shd w:val="clear" w:color="000000" w:fill="FFFFFF"/>
            <w:noWrap/>
            <w:vAlign w:val="bottom"/>
            <w:hideMark/>
          </w:tcPr>
          <w:p w14:paraId="579845E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100,000</w:t>
            </w:r>
          </w:p>
        </w:tc>
        <w:tc>
          <w:tcPr>
            <w:tcW w:w="450" w:type="pct"/>
            <w:tcBorders>
              <w:top w:val="dotted" w:sz="4" w:space="0" w:color="auto"/>
              <w:left w:val="nil"/>
              <w:bottom w:val="nil"/>
              <w:right w:val="single" w:sz="4" w:space="0" w:color="auto"/>
            </w:tcBorders>
            <w:shd w:val="clear" w:color="000000" w:fill="FFFFFF"/>
            <w:noWrap/>
            <w:vAlign w:val="bottom"/>
            <w:hideMark/>
          </w:tcPr>
          <w:p w14:paraId="07BDF27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210,118</w:t>
            </w:r>
          </w:p>
        </w:tc>
      </w:tr>
      <w:tr w:rsidR="00F4711E" w:rsidRPr="000152A6" w14:paraId="3EE1C979" w14:textId="77777777" w:rsidTr="00F4711E">
        <w:trPr>
          <w:trHeight w:val="180"/>
        </w:trPr>
        <w:tc>
          <w:tcPr>
            <w:tcW w:w="370" w:type="pct"/>
            <w:tcBorders>
              <w:top w:val="dotted" w:sz="4" w:space="0" w:color="auto"/>
              <w:left w:val="double" w:sz="6" w:space="0" w:color="auto"/>
              <w:bottom w:val="nil"/>
              <w:right w:val="nil"/>
            </w:tcBorders>
            <w:shd w:val="clear" w:color="000000" w:fill="FFFFFF"/>
            <w:noWrap/>
            <w:vAlign w:val="bottom"/>
            <w:hideMark/>
          </w:tcPr>
          <w:p w14:paraId="4C616686"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08480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FA700A4" w14:textId="762D1FCE" w:rsidR="00F60A6E" w:rsidRPr="000152A6" w:rsidRDefault="009D603C"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Mbështetje</w:t>
            </w:r>
            <w:r w:rsidR="00F60A6E" w:rsidRPr="000152A6">
              <w:rPr>
                <w:rFonts w:ascii="Garamond" w:eastAsia="Times New Roman" w:hAnsi="Garamond" w:cs="Arial"/>
                <w:sz w:val="12"/>
                <w:szCs w:val="20"/>
                <w:lang w:eastAsia="sq-AL"/>
              </w:rPr>
              <w:t xml:space="preserve"> </w:t>
            </w:r>
            <w:r w:rsidRPr="000152A6">
              <w:rPr>
                <w:rFonts w:ascii="Garamond" w:eastAsia="Times New Roman" w:hAnsi="Garamond" w:cs="Arial"/>
                <w:sz w:val="12"/>
                <w:szCs w:val="20"/>
                <w:lang w:eastAsia="sq-AL"/>
              </w:rPr>
              <w:t>për</w:t>
            </w:r>
            <w:r w:rsidR="00F60A6E" w:rsidRPr="000152A6">
              <w:rPr>
                <w:rFonts w:ascii="Garamond" w:eastAsia="Times New Roman" w:hAnsi="Garamond" w:cs="Arial"/>
                <w:sz w:val="12"/>
                <w:szCs w:val="20"/>
                <w:lang w:eastAsia="sq-AL"/>
              </w:rPr>
              <w:t xml:space="preserve"> Kultet Fetare</w:t>
            </w:r>
          </w:p>
        </w:tc>
        <w:tc>
          <w:tcPr>
            <w:tcW w:w="120" w:type="pct"/>
            <w:tcBorders>
              <w:top w:val="nil"/>
              <w:left w:val="nil"/>
              <w:bottom w:val="dotted" w:sz="4" w:space="0" w:color="auto"/>
              <w:right w:val="nil"/>
            </w:tcBorders>
            <w:shd w:val="clear" w:color="000000" w:fill="FFFFFF"/>
          </w:tcPr>
          <w:p w14:paraId="51EF5AC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dotted" w:sz="4" w:space="0" w:color="auto"/>
              <w:right w:val="single" w:sz="4" w:space="0" w:color="auto"/>
            </w:tcBorders>
            <w:shd w:val="clear" w:color="000000" w:fill="FFFFFF"/>
            <w:noWrap/>
            <w:vAlign w:val="bottom"/>
            <w:hideMark/>
          </w:tcPr>
          <w:p w14:paraId="54D064E0" w14:textId="3F30E5DE"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133,503</w:t>
            </w:r>
          </w:p>
        </w:tc>
        <w:tc>
          <w:tcPr>
            <w:tcW w:w="380" w:type="pct"/>
            <w:tcBorders>
              <w:top w:val="nil"/>
              <w:left w:val="nil"/>
              <w:bottom w:val="dotted" w:sz="4" w:space="0" w:color="auto"/>
              <w:right w:val="dashed" w:sz="4" w:space="0" w:color="auto"/>
            </w:tcBorders>
            <w:shd w:val="clear" w:color="000000" w:fill="FFFFFF"/>
            <w:noWrap/>
            <w:vAlign w:val="bottom"/>
            <w:hideMark/>
          </w:tcPr>
          <w:p w14:paraId="59BAC24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370" w:type="pct"/>
            <w:tcBorders>
              <w:top w:val="nil"/>
              <w:left w:val="nil"/>
              <w:bottom w:val="dotted" w:sz="4" w:space="0" w:color="auto"/>
              <w:right w:val="dashed" w:sz="4" w:space="0" w:color="auto"/>
            </w:tcBorders>
            <w:shd w:val="clear" w:color="000000" w:fill="FFFFFF"/>
            <w:noWrap/>
            <w:vAlign w:val="bottom"/>
            <w:hideMark/>
          </w:tcPr>
          <w:p w14:paraId="6CBC4D5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nil"/>
              <w:bottom w:val="dotted" w:sz="4" w:space="0" w:color="auto"/>
              <w:right w:val="single" w:sz="4" w:space="0" w:color="auto"/>
            </w:tcBorders>
            <w:shd w:val="clear" w:color="000000" w:fill="FFFFFF"/>
            <w:noWrap/>
            <w:vAlign w:val="bottom"/>
            <w:hideMark/>
          </w:tcPr>
          <w:p w14:paraId="0EF03F9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450" w:type="pct"/>
            <w:tcBorders>
              <w:top w:val="dotted" w:sz="4" w:space="0" w:color="auto"/>
              <w:left w:val="nil"/>
              <w:bottom w:val="dotted" w:sz="4" w:space="0" w:color="auto"/>
              <w:right w:val="single" w:sz="4" w:space="0" w:color="auto"/>
            </w:tcBorders>
            <w:shd w:val="clear" w:color="000000" w:fill="FFFFFF"/>
            <w:noWrap/>
            <w:vAlign w:val="bottom"/>
            <w:hideMark/>
          </w:tcPr>
          <w:p w14:paraId="31C3C82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134,503</w:t>
            </w:r>
          </w:p>
        </w:tc>
      </w:tr>
      <w:tr w:rsidR="00F4711E" w:rsidRPr="000152A6" w14:paraId="6B097FAB" w14:textId="77777777" w:rsidTr="00F4711E">
        <w:trPr>
          <w:trHeight w:val="180"/>
        </w:trPr>
        <w:tc>
          <w:tcPr>
            <w:tcW w:w="370" w:type="pct"/>
            <w:tcBorders>
              <w:top w:val="single" w:sz="4" w:space="0" w:color="auto"/>
              <w:left w:val="double" w:sz="6" w:space="0" w:color="auto"/>
              <w:bottom w:val="dotted" w:sz="4" w:space="0" w:color="auto"/>
              <w:right w:val="nil"/>
            </w:tcBorders>
            <w:shd w:val="clear" w:color="000000" w:fill="FFFFFF"/>
            <w:vAlign w:val="bottom"/>
            <w:hideMark/>
          </w:tcPr>
          <w:p w14:paraId="76FAE9DD"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88</w:t>
            </w:r>
          </w:p>
        </w:tc>
        <w:tc>
          <w:tcPr>
            <w:tcW w:w="2549" w:type="pct"/>
            <w:tcBorders>
              <w:top w:val="single" w:sz="4" w:space="0" w:color="auto"/>
              <w:left w:val="single" w:sz="4" w:space="0" w:color="auto"/>
              <w:bottom w:val="dotted" w:sz="4" w:space="0" w:color="auto"/>
              <w:right w:val="single" w:sz="4" w:space="0" w:color="auto"/>
            </w:tcBorders>
            <w:shd w:val="clear" w:color="000000" w:fill="FFFFFF"/>
            <w:noWrap/>
            <w:vAlign w:val="bottom"/>
            <w:hideMark/>
          </w:tcPr>
          <w:p w14:paraId="12EACB5C" w14:textId="5EC1C4EC" w:rsidR="00F60A6E" w:rsidRPr="000152A6" w:rsidRDefault="009D603C"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Mbështetje</w:t>
            </w:r>
            <w:r w:rsidR="00F60A6E" w:rsidRPr="000152A6">
              <w:rPr>
                <w:rFonts w:ascii="Garamond" w:eastAsia="Times New Roman" w:hAnsi="Garamond" w:cs="Arial"/>
                <w:b/>
                <w:bCs/>
                <w:color w:val="000000"/>
                <w:sz w:val="12"/>
                <w:szCs w:val="20"/>
                <w:lang w:eastAsia="sq-AL"/>
              </w:rPr>
              <w:t xml:space="preserve"> </w:t>
            </w:r>
            <w:r w:rsidRPr="000152A6">
              <w:rPr>
                <w:rFonts w:ascii="Garamond" w:eastAsia="Times New Roman" w:hAnsi="Garamond" w:cs="Arial"/>
                <w:b/>
                <w:bCs/>
                <w:color w:val="000000"/>
                <w:sz w:val="12"/>
                <w:szCs w:val="20"/>
                <w:lang w:eastAsia="sq-AL"/>
              </w:rPr>
              <w:t>për</w:t>
            </w:r>
            <w:r w:rsidR="00F60A6E" w:rsidRPr="000152A6">
              <w:rPr>
                <w:rFonts w:ascii="Garamond" w:eastAsia="Times New Roman" w:hAnsi="Garamond" w:cs="Arial"/>
                <w:b/>
                <w:bCs/>
                <w:color w:val="000000"/>
                <w:sz w:val="12"/>
                <w:szCs w:val="20"/>
                <w:lang w:eastAsia="sq-AL"/>
              </w:rPr>
              <w:t xml:space="preserve"> </w:t>
            </w:r>
            <w:r w:rsidRPr="000152A6">
              <w:rPr>
                <w:rFonts w:ascii="Garamond" w:eastAsia="Times New Roman" w:hAnsi="Garamond" w:cs="Arial"/>
                <w:b/>
                <w:bCs/>
                <w:color w:val="000000"/>
                <w:sz w:val="12"/>
                <w:szCs w:val="20"/>
                <w:lang w:eastAsia="sq-AL"/>
              </w:rPr>
              <w:t>Shoqërinë</w:t>
            </w:r>
            <w:r w:rsidR="00F60A6E" w:rsidRPr="000152A6">
              <w:rPr>
                <w:rFonts w:ascii="Garamond" w:eastAsia="Times New Roman" w:hAnsi="Garamond" w:cs="Arial"/>
                <w:b/>
                <w:bCs/>
                <w:color w:val="000000"/>
                <w:sz w:val="12"/>
                <w:szCs w:val="20"/>
                <w:lang w:eastAsia="sq-AL"/>
              </w:rPr>
              <w:t xml:space="preserve"> Civile</w:t>
            </w:r>
          </w:p>
        </w:tc>
        <w:tc>
          <w:tcPr>
            <w:tcW w:w="120" w:type="pct"/>
            <w:tcBorders>
              <w:top w:val="single" w:sz="4" w:space="0" w:color="auto"/>
              <w:left w:val="nil"/>
              <w:bottom w:val="dotted" w:sz="4" w:space="0" w:color="auto"/>
              <w:right w:val="nil"/>
            </w:tcBorders>
            <w:shd w:val="clear" w:color="000000" w:fill="FFFFFF"/>
          </w:tcPr>
          <w:p w14:paraId="2334B48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4" w:space="0" w:color="auto"/>
              <w:left w:val="nil"/>
              <w:bottom w:val="dotted" w:sz="4" w:space="0" w:color="auto"/>
              <w:right w:val="single" w:sz="4" w:space="0" w:color="auto"/>
            </w:tcBorders>
            <w:shd w:val="clear" w:color="000000" w:fill="FFFFFF"/>
            <w:noWrap/>
            <w:vAlign w:val="bottom"/>
            <w:hideMark/>
          </w:tcPr>
          <w:p w14:paraId="54883680" w14:textId="667B4C8D"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121,252</w:t>
            </w:r>
          </w:p>
        </w:tc>
        <w:tc>
          <w:tcPr>
            <w:tcW w:w="380" w:type="pct"/>
            <w:tcBorders>
              <w:top w:val="single" w:sz="4" w:space="0" w:color="auto"/>
              <w:left w:val="nil"/>
              <w:bottom w:val="dotted" w:sz="4" w:space="0" w:color="auto"/>
              <w:right w:val="dashed" w:sz="4" w:space="0" w:color="auto"/>
            </w:tcBorders>
            <w:shd w:val="clear" w:color="000000" w:fill="FFFFFF"/>
            <w:noWrap/>
            <w:vAlign w:val="bottom"/>
            <w:hideMark/>
          </w:tcPr>
          <w:p w14:paraId="089FC18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370" w:type="pct"/>
            <w:tcBorders>
              <w:top w:val="single" w:sz="4" w:space="0" w:color="auto"/>
              <w:left w:val="nil"/>
              <w:bottom w:val="dotted" w:sz="4" w:space="0" w:color="auto"/>
              <w:right w:val="dashed" w:sz="4" w:space="0" w:color="auto"/>
            </w:tcBorders>
            <w:shd w:val="clear" w:color="000000" w:fill="FFFFFF"/>
            <w:noWrap/>
            <w:vAlign w:val="bottom"/>
            <w:hideMark/>
          </w:tcPr>
          <w:p w14:paraId="73D09A54"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single" w:sz="4" w:space="0" w:color="auto"/>
              <w:left w:val="nil"/>
              <w:bottom w:val="dotted" w:sz="4" w:space="0" w:color="auto"/>
              <w:right w:val="single" w:sz="4" w:space="0" w:color="auto"/>
            </w:tcBorders>
            <w:shd w:val="clear" w:color="000000" w:fill="FFFFFF"/>
            <w:noWrap/>
            <w:vAlign w:val="bottom"/>
            <w:hideMark/>
          </w:tcPr>
          <w:p w14:paraId="24BD887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450" w:type="pct"/>
            <w:tcBorders>
              <w:top w:val="single" w:sz="4" w:space="0" w:color="auto"/>
              <w:left w:val="nil"/>
              <w:bottom w:val="dotted" w:sz="4" w:space="0" w:color="auto"/>
              <w:right w:val="single" w:sz="4" w:space="0" w:color="auto"/>
            </w:tcBorders>
            <w:shd w:val="clear" w:color="000000" w:fill="FFFFFF"/>
            <w:noWrap/>
            <w:vAlign w:val="bottom"/>
            <w:hideMark/>
          </w:tcPr>
          <w:p w14:paraId="162A2CE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122,252</w:t>
            </w:r>
          </w:p>
        </w:tc>
      </w:tr>
      <w:tr w:rsidR="00F4711E" w:rsidRPr="000152A6" w14:paraId="0B1DE260"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6673B695"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00306EE4" w14:textId="171D315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9D603C" w:rsidRPr="000152A6">
              <w:rPr>
                <w:rFonts w:ascii="Garamond" w:eastAsia="Times New Roman" w:hAnsi="Garamond" w:cs="Arial"/>
                <w:sz w:val="12"/>
                <w:szCs w:val="20"/>
                <w:lang w:eastAsia="sq-AL"/>
              </w:rPr>
              <w:t>menaxhimi dhe administrimi</w:t>
            </w:r>
          </w:p>
        </w:tc>
        <w:tc>
          <w:tcPr>
            <w:tcW w:w="120" w:type="pct"/>
            <w:tcBorders>
              <w:top w:val="nil"/>
              <w:left w:val="nil"/>
              <w:bottom w:val="single" w:sz="4" w:space="0" w:color="auto"/>
              <w:right w:val="nil"/>
            </w:tcBorders>
            <w:shd w:val="clear" w:color="000000" w:fill="FFFFFF"/>
          </w:tcPr>
          <w:p w14:paraId="1CAE877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nil"/>
              <w:left w:val="nil"/>
              <w:bottom w:val="single" w:sz="4" w:space="0" w:color="auto"/>
              <w:right w:val="single" w:sz="4" w:space="0" w:color="auto"/>
            </w:tcBorders>
            <w:shd w:val="clear" w:color="000000" w:fill="FFFFFF"/>
            <w:noWrap/>
            <w:vAlign w:val="bottom"/>
            <w:hideMark/>
          </w:tcPr>
          <w:p w14:paraId="5D1ABE80" w14:textId="37FDBFA9"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121,252</w:t>
            </w:r>
          </w:p>
        </w:tc>
        <w:tc>
          <w:tcPr>
            <w:tcW w:w="380" w:type="pct"/>
            <w:tcBorders>
              <w:top w:val="nil"/>
              <w:left w:val="nil"/>
              <w:bottom w:val="single" w:sz="4" w:space="0" w:color="auto"/>
              <w:right w:val="dashed" w:sz="4" w:space="0" w:color="auto"/>
            </w:tcBorders>
            <w:shd w:val="clear" w:color="000000" w:fill="FFFFFF"/>
            <w:noWrap/>
            <w:vAlign w:val="bottom"/>
            <w:hideMark/>
          </w:tcPr>
          <w:p w14:paraId="660B0BA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370" w:type="pct"/>
            <w:tcBorders>
              <w:top w:val="nil"/>
              <w:left w:val="nil"/>
              <w:bottom w:val="single" w:sz="4" w:space="0" w:color="auto"/>
              <w:right w:val="dashed" w:sz="4" w:space="0" w:color="auto"/>
            </w:tcBorders>
            <w:shd w:val="clear" w:color="000000" w:fill="FFFFFF"/>
            <w:noWrap/>
            <w:vAlign w:val="bottom"/>
            <w:hideMark/>
          </w:tcPr>
          <w:p w14:paraId="50CA845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nil"/>
              <w:left w:val="nil"/>
              <w:bottom w:val="single" w:sz="4" w:space="0" w:color="auto"/>
              <w:right w:val="single" w:sz="4" w:space="0" w:color="auto"/>
            </w:tcBorders>
            <w:shd w:val="clear" w:color="000000" w:fill="FFFFFF"/>
            <w:noWrap/>
            <w:vAlign w:val="bottom"/>
            <w:hideMark/>
          </w:tcPr>
          <w:p w14:paraId="04430D4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450" w:type="pct"/>
            <w:tcBorders>
              <w:top w:val="nil"/>
              <w:left w:val="nil"/>
              <w:bottom w:val="single" w:sz="4" w:space="0" w:color="auto"/>
              <w:right w:val="single" w:sz="4" w:space="0" w:color="auto"/>
            </w:tcBorders>
            <w:shd w:val="clear" w:color="000000" w:fill="FFFFFF"/>
            <w:noWrap/>
            <w:vAlign w:val="bottom"/>
            <w:hideMark/>
          </w:tcPr>
          <w:p w14:paraId="1B619F0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122,252</w:t>
            </w:r>
          </w:p>
        </w:tc>
      </w:tr>
      <w:tr w:rsidR="00F4711E" w:rsidRPr="000152A6" w14:paraId="4BCC243A"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14823DC4"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89</w:t>
            </w:r>
          </w:p>
        </w:tc>
        <w:tc>
          <w:tcPr>
            <w:tcW w:w="2549" w:type="pct"/>
            <w:tcBorders>
              <w:top w:val="nil"/>
              <w:left w:val="single" w:sz="4" w:space="0" w:color="auto"/>
              <w:bottom w:val="dotted" w:sz="4" w:space="0" w:color="auto"/>
              <w:right w:val="single" w:sz="4" w:space="0" w:color="auto"/>
            </w:tcBorders>
            <w:shd w:val="clear" w:color="000000" w:fill="FFFFFF"/>
            <w:vAlign w:val="bottom"/>
            <w:hideMark/>
          </w:tcPr>
          <w:p w14:paraId="63884737" w14:textId="52F015E7" w:rsidR="00F60A6E" w:rsidRPr="000152A6" w:rsidRDefault="00F60A6E" w:rsidP="009D603C">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Komisioneri për t</w:t>
            </w:r>
            <w:r w:rsidR="009D603C" w:rsidRPr="000152A6">
              <w:rPr>
                <w:rFonts w:ascii="Garamond" w:eastAsia="Times New Roman" w:hAnsi="Garamond" w:cs="Arial"/>
                <w:b/>
                <w:bCs/>
                <w:color w:val="000000"/>
                <w:sz w:val="12"/>
                <w:szCs w:val="20"/>
                <w:lang w:eastAsia="sq-AL"/>
              </w:rPr>
              <w:t>ë</w:t>
            </w:r>
            <w:r w:rsidRPr="000152A6">
              <w:rPr>
                <w:rFonts w:ascii="Garamond" w:eastAsia="Times New Roman" w:hAnsi="Garamond" w:cs="Arial"/>
                <w:b/>
                <w:bCs/>
                <w:color w:val="000000"/>
                <w:sz w:val="12"/>
                <w:szCs w:val="20"/>
                <w:lang w:eastAsia="sq-AL"/>
              </w:rPr>
              <w:t xml:space="preserve"> </w:t>
            </w:r>
            <w:r w:rsidR="009D603C" w:rsidRPr="000152A6">
              <w:rPr>
                <w:rFonts w:ascii="Garamond" w:eastAsia="Times New Roman" w:hAnsi="Garamond" w:cs="Arial"/>
                <w:b/>
                <w:bCs/>
                <w:color w:val="000000"/>
                <w:sz w:val="12"/>
                <w:szCs w:val="20"/>
                <w:lang w:eastAsia="sq-AL"/>
              </w:rPr>
              <w:t>Drejtën</w:t>
            </w:r>
            <w:r w:rsidRPr="000152A6">
              <w:rPr>
                <w:rFonts w:ascii="Garamond" w:eastAsia="Times New Roman" w:hAnsi="Garamond" w:cs="Arial"/>
                <w:b/>
                <w:bCs/>
                <w:color w:val="000000"/>
                <w:sz w:val="12"/>
                <w:szCs w:val="20"/>
                <w:lang w:eastAsia="sq-AL"/>
              </w:rPr>
              <w:t xml:space="preserve"> e Informimit dhe Mbrojtjen e të Dhënave Personale</w:t>
            </w:r>
          </w:p>
        </w:tc>
        <w:tc>
          <w:tcPr>
            <w:tcW w:w="120" w:type="pct"/>
            <w:tcBorders>
              <w:top w:val="nil"/>
              <w:left w:val="nil"/>
              <w:bottom w:val="nil"/>
              <w:right w:val="nil"/>
            </w:tcBorders>
            <w:shd w:val="clear" w:color="000000" w:fill="FFFFFF"/>
          </w:tcPr>
          <w:p w14:paraId="1DF5B2C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7E20FFF7" w14:textId="6E8FCE99"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73,962</w:t>
            </w:r>
          </w:p>
        </w:tc>
        <w:tc>
          <w:tcPr>
            <w:tcW w:w="380" w:type="pct"/>
            <w:tcBorders>
              <w:top w:val="nil"/>
              <w:left w:val="nil"/>
              <w:bottom w:val="nil"/>
              <w:right w:val="dashed" w:sz="4" w:space="0" w:color="auto"/>
            </w:tcBorders>
            <w:shd w:val="clear" w:color="000000" w:fill="FFFFFF"/>
            <w:noWrap/>
            <w:vAlign w:val="bottom"/>
            <w:hideMark/>
          </w:tcPr>
          <w:p w14:paraId="530891A7"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6,500</w:t>
            </w:r>
          </w:p>
        </w:tc>
        <w:tc>
          <w:tcPr>
            <w:tcW w:w="370" w:type="pct"/>
            <w:tcBorders>
              <w:top w:val="nil"/>
              <w:left w:val="nil"/>
              <w:bottom w:val="nil"/>
              <w:right w:val="dashed" w:sz="4" w:space="0" w:color="auto"/>
            </w:tcBorders>
            <w:shd w:val="clear" w:color="000000" w:fill="FFFFFF"/>
            <w:noWrap/>
            <w:vAlign w:val="bottom"/>
            <w:hideMark/>
          </w:tcPr>
          <w:p w14:paraId="0AC8954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4C14787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6,500</w:t>
            </w:r>
          </w:p>
        </w:tc>
        <w:tc>
          <w:tcPr>
            <w:tcW w:w="450" w:type="pct"/>
            <w:tcBorders>
              <w:top w:val="nil"/>
              <w:left w:val="nil"/>
              <w:bottom w:val="nil"/>
              <w:right w:val="single" w:sz="4" w:space="0" w:color="auto"/>
            </w:tcBorders>
            <w:shd w:val="clear" w:color="000000" w:fill="FFFFFF"/>
            <w:noWrap/>
            <w:vAlign w:val="bottom"/>
            <w:hideMark/>
          </w:tcPr>
          <w:p w14:paraId="485DA69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80,462</w:t>
            </w:r>
          </w:p>
        </w:tc>
      </w:tr>
      <w:tr w:rsidR="00F4711E" w:rsidRPr="000152A6" w14:paraId="63535BF2"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7196A234"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3AD99CA0" w14:textId="47CE990E"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9D603C" w:rsidRPr="000152A6">
              <w:rPr>
                <w:rFonts w:ascii="Garamond" w:eastAsia="Times New Roman" w:hAnsi="Garamond" w:cs="Arial"/>
                <w:sz w:val="12"/>
                <w:szCs w:val="20"/>
                <w:lang w:eastAsia="sq-AL"/>
              </w:rPr>
              <w:t>menaxhimi dhe administrimi</w:t>
            </w:r>
          </w:p>
        </w:tc>
        <w:tc>
          <w:tcPr>
            <w:tcW w:w="120" w:type="pct"/>
            <w:tcBorders>
              <w:top w:val="dotted" w:sz="4" w:space="0" w:color="auto"/>
              <w:left w:val="nil"/>
              <w:bottom w:val="single" w:sz="4" w:space="0" w:color="auto"/>
              <w:right w:val="nil"/>
            </w:tcBorders>
            <w:shd w:val="clear" w:color="000000" w:fill="FFFFFF"/>
          </w:tcPr>
          <w:p w14:paraId="04DDC58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nil"/>
              <w:bottom w:val="single" w:sz="4" w:space="0" w:color="auto"/>
              <w:right w:val="single" w:sz="4" w:space="0" w:color="auto"/>
            </w:tcBorders>
            <w:shd w:val="clear" w:color="000000" w:fill="FFFFFF"/>
            <w:noWrap/>
            <w:vAlign w:val="bottom"/>
            <w:hideMark/>
          </w:tcPr>
          <w:p w14:paraId="495A8A27" w14:textId="75D8450C"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73,962</w:t>
            </w:r>
          </w:p>
        </w:tc>
        <w:tc>
          <w:tcPr>
            <w:tcW w:w="380" w:type="pct"/>
            <w:tcBorders>
              <w:top w:val="dotted" w:sz="4" w:space="0" w:color="auto"/>
              <w:left w:val="nil"/>
              <w:bottom w:val="single" w:sz="4" w:space="0" w:color="auto"/>
              <w:right w:val="dashed" w:sz="4" w:space="0" w:color="auto"/>
            </w:tcBorders>
            <w:shd w:val="clear" w:color="000000" w:fill="FFFFFF"/>
            <w:noWrap/>
            <w:vAlign w:val="bottom"/>
            <w:hideMark/>
          </w:tcPr>
          <w:p w14:paraId="3172E6D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6,500</w:t>
            </w:r>
          </w:p>
        </w:tc>
        <w:tc>
          <w:tcPr>
            <w:tcW w:w="370"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200DA1F1"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60A4F00"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6,500</w:t>
            </w:r>
          </w:p>
        </w:tc>
        <w:tc>
          <w:tcPr>
            <w:tcW w:w="450"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1485928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80,462</w:t>
            </w:r>
          </w:p>
        </w:tc>
      </w:tr>
      <w:tr w:rsidR="00F4711E" w:rsidRPr="000152A6" w14:paraId="31B175CA"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0FFB4C60"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90</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36ADC336" w14:textId="54309752" w:rsidR="00F60A6E" w:rsidRPr="000152A6" w:rsidRDefault="00F60A6E" w:rsidP="009D603C">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Komisioni </w:t>
            </w:r>
            <w:r w:rsidR="009D603C">
              <w:rPr>
                <w:rFonts w:ascii="Garamond" w:eastAsia="Times New Roman" w:hAnsi="Garamond" w:cs="Arial"/>
                <w:b/>
                <w:bCs/>
                <w:color w:val="000000"/>
                <w:sz w:val="12"/>
                <w:szCs w:val="20"/>
                <w:lang w:eastAsia="sq-AL"/>
              </w:rPr>
              <w:t>i</w:t>
            </w:r>
            <w:r w:rsidRPr="000152A6">
              <w:rPr>
                <w:rFonts w:ascii="Garamond" w:eastAsia="Times New Roman" w:hAnsi="Garamond" w:cs="Arial"/>
                <w:b/>
                <w:bCs/>
                <w:color w:val="000000"/>
                <w:sz w:val="12"/>
                <w:szCs w:val="20"/>
                <w:lang w:eastAsia="sq-AL"/>
              </w:rPr>
              <w:t xml:space="preserve"> Prokurimit Publik</w:t>
            </w:r>
          </w:p>
        </w:tc>
        <w:tc>
          <w:tcPr>
            <w:tcW w:w="120" w:type="pct"/>
            <w:tcBorders>
              <w:top w:val="nil"/>
              <w:left w:val="nil"/>
              <w:bottom w:val="nil"/>
              <w:right w:val="nil"/>
            </w:tcBorders>
            <w:shd w:val="clear" w:color="000000" w:fill="FFFFFF"/>
          </w:tcPr>
          <w:p w14:paraId="4CC5CBC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4326BB45" w14:textId="4AEEF8A6"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66,908</w:t>
            </w:r>
          </w:p>
        </w:tc>
        <w:tc>
          <w:tcPr>
            <w:tcW w:w="380" w:type="pct"/>
            <w:tcBorders>
              <w:top w:val="nil"/>
              <w:left w:val="nil"/>
              <w:bottom w:val="nil"/>
              <w:right w:val="dashed" w:sz="4" w:space="0" w:color="auto"/>
            </w:tcBorders>
            <w:shd w:val="clear" w:color="000000" w:fill="FFFFFF"/>
            <w:noWrap/>
            <w:vAlign w:val="bottom"/>
            <w:hideMark/>
          </w:tcPr>
          <w:p w14:paraId="3FEB18F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25,000</w:t>
            </w:r>
          </w:p>
        </w:tc>
        <w:tc>
          <w:tcPr>
            <w:tcW w:w="370" w:type="pct"/>
            <w:tcBorders>
              <w:top w:val="nil"/>
              <w:left w:val="nil"/>
              <w:bottom w:val="nil"/>
              <w:right w:val="dashed" w:sz="4" w:space="0" w:color="auto"/>
            </w:tcBorders>
            <w:shd w:val="clear" w:color="000000" w:fill="FFFFFF"/>
            <w:noWrap/>
            <w:vAlign w:val="bottom"/>
            <w:hideMark/>
          </w:tcPr>
          <w:p w14:paraId="392884F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62826A32"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25,000</w:t>
            </w:r>
          </w:p>
        </w:tc>
        <w:tc>
          <w:tcPr>
            <w:tcW w:w="450" w:type="pct"/>
            <w:tcBorders>
              <w:top w:val="nil"/>
              <w:left w:val="nil"/>
              <w:bottom w:val="nil"/>
              <w:right w:val="single" w:sz="4" w:space="0" w:color="auto"/>
            </w:tcBorders>
            <w:shd w:val="clear" w:color="000000" w:fill="FFFFFF"/>
            <w:noWrap/>
            <w:vAlign w:val="bottom"/>
            <w:hideMark/>
          </w:tcPr>
          <w:p w14:paraId="4030F846"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91,908</w:t>
            </w:r>
          </w:p>
        </w:tc>
      </w:tr>
      <w:tr w:rsidR="00F4711E" w:rsidRPr="000152A6" w14:paraId="004C3B47"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0000907E"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30B3D78A" w14:textId="77777777"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Planifikimi, Menaxhimi dhe Administrimi</w:t>
            </w:r>
          </w:p>
        </w:tc>
        <w:tc>
          <w:tcPr>
            <w:tcW w:w="120" w:type="pct"/>
            <w:tcBorders>
              <w:top w:val="dotted" w:sz="4" w:space="0" w:color="auto"/>
              <w:left w:val="nil"/>
              <w:bottom w:val="single" w:sz="4" w:space="0" w:color="auto"/>
              <w:right w:val="nil"/>
            </w:tcBorders>
            <w:shd w:val="clear" w:color="000000" w:fill="FFFFFF"/>
          </w:tcPr>
          <w:p w14:paraId="0E85B43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nil"/>
              <w:bottom w:val="single" w:sz="4" w:space="0" w:color="auto"/>
              <w:right w:val="single" w:sz="4" w:space="0" w:color="auto"/>
            </w:tcBorders>
            <w:shd w:val="clear" w:color="000000" w:fill="FFFFFF"/>
            <w:noWrap/>
            <w:vAlign w:val="bottom"/>
            <w:hideMark/>
          </w:tcPr>
          <w:p w14:paraId="7E609196" w14:textId="5B27521B"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66,908</w:t>
            </w:r>
          </w:p>
        </w:tc>
        <w:tc>
          <w:tcPr>
            <w:tcW w:w="380" w:type="pct"/>
            <w:tcBorders>
              <w:top w:val="dotted" w:sz="4" w:space="0" w:color="auto"/>
              <w:left w:val="nil"/>
              <w:bottom w:val="single" w:sz="4" w:space="0" w:color="auto"/>
              <w:right w:val="dashed" w:sz="4" w:space="0" w:color="auto"/>
            </w:tcBorders>
            <w:shd w:val="clear" w:color="000000" w:fill="FFFFFF"/>
            <w:noWrap/>
            <w:vAlign w:val="bottom"/>
            <w:hideMark/>
          </w:tcPr>
          <w:p w14:paraId="59BE27E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25,000</w:t>
            </w:r>
          </w:p>
        </w:tc>
        <w:tc>
          <w:tcPr>
            <w:tcW w:w="370"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6F0E4918"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12171F0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25,000</w:t>
            </w:r>
          </w:p>
        </w:tc>
        <w:tc>
          <w:tcPr>
            <w:tcW w:w="450"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1C0ED69E"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91,908</w:t>
            </w:r>
          </w:p>
        </w:tc>
      </w:tr>
      <w:tr w:rsidR="00F4711E" w:rsidRPr="000152A6" w14:paraId="4D2950F4"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078AB809"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91</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6FC2EF4F" w14:textId="50FD7974"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Komisioneri </w:t>
            </w:r>
            <w:r w:rsidR="009D603C" w:rsidRPr="000152A6">
              <w:rPr>
                <w:rFonts w:ascii="Garamond" w:eastAsia="Times New Roman" w:hAnsi="Garamond" w:cs="Arial"/>
                <w:b/>
                <w:bCs/>
                <w:color w:val="000000"/>
                <w:sz w:val="12"/>
                <w:szCs w:val="20"/>
                <w:lang w:eastAsia="sq-AL"/>
              </w:rPr>
              <w:t>për</w:t>
            </w:r>
            <w:r w:rsidRPr="000152A6">
              <w:rPr>
                <w:rFonts w:ascii="Garamond" w:eastAsia="Times New Roman" w:hAnsi="Garamond" w:cs="Arial"/>
                <w:b/>
                <w:bCs/>
                <w:color w:val="000000"/>
                <w:sz w:val="12"/>
                <w:szCs w:val="20"/>
                <w:lang w:eastAsia="sq-AL"/>
              </w:rPr>
              <w:t xml:space="preserve"> Mbrojtjen nga Diskriminimi</w:t>
            </w:r>
          </w:p>
        </w:tc>
        <w:tc>
          <w:tcPr>
            <w:tcW w:w="120" w:type="pct"/>
            <w:tcBorders>
              <w:top w:val="nil"/>
              <w:left w:val="nil"/>
              <w:bottom w:val="nil"/>
              <w:right w:val="nil"/>
            </w:tcBorders>
            <w:shd w:val="clear" w:color="000000" w:fill="FFFFFF"/>
          </w:tcPr>
          <w:p w14:paraId="011A3F8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2463A134" w14:textId="3A5F9D1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48,119</w:t>
            </w:r>
          </w:p>
        </w:tc>
        <w:tc>
          <w:tcPr>
            <w:tcW w:w="380" w:type="pct"/>
            <w:tcBorders>
              <w:top w:val="nil"/>
              <w:left w:val="nil"/>
              <w:bottom w:val="nil"/>
              <w:right w:val="dashed" w:sz="4" w:space="0" w:color="auto"/>
            </w:tcBorders>
            <w:shd w:val="clear" w:color="000000" w:fill="FFFFFF"/>
            <w:noWrap/>
            <w:vAlign w:val="bottom"/>
            <w:hideMark/>
          </w:tcPr>
          <w:p w14:paraId="1D2C07A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3,000</w:t>
            </w:r>
          </w:p>
        </w:tc>
        <w:tc>
          <w:tcPr>
            <w:tcW w:w="370" w:type="pct"/>
            <w:tcBorders>
              <w:top w:val="nil"/>
              <w:left w:val="nil"/>
              <w:bottom w:val="nil"/>
              <w:right w:val="dashed" w:sz="4" w:space="0" w:color="auto"/>
            </w:tcBorders>
            <w:shd w:val="clear" w:color="000000" w:fill="FFFFFF"/>
            <w:noWrap/>
            <w:vAlign w:val="bottom"/>
            <w:hideMark/>
          </w:tcPr>
          <w:p w14:paraId="3D2E819D"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3C2F25BF"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3,000</w:t>
            </w:r>
          </w:p>
        </w:tc>
        <w:tc>
          <w:tcPr>
            <w:tcW w:w="450" w:type="pct"/>
            <w:tcBorders>
              <w:top w:val="nil"/>
              <w:left w:val="nil"/>
              <w:bottom w:val="nil"/>
              <w:right w:val="single" w:sz="4" w:space="0" w:color="auto"/>
            </w:tcBorders>
            <w:shd w:val="clear" w:color="000000" w:fill="FFFFFF"/>
            <w:noWrap/>
            <w:vAlign w:val="bottom"/>
            <w:hideMark/>
          </w:tcPr>
          <w:p w14:paraId="77C7F5B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51,119</w:t>
            </w:r>
          </w:p>
        </w:tc>
      </w:tr>
      <w:tr w:rsidR="00F4711E" w:rsidRPr="000152A6" w14:paraId="3D3904A8"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45138FC2"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1A7EEDA1" w14:textId="66CEAB1D"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9D603C" w:rsidRPr="000152A6">
              <w:rPr>
                <w:rFonts w:ascii="Garamond" w:eastAsia="Times New Roman" w:hAnsi="Garamond" w:cs="Arial"/>
                <w:sz w:val="12"/>
                <w:szCs w:val="20"/>
                <w:lang w:eastAsia="sq-AL"/>
              </w:rPr>
              <w:t>menaxhimi dhe administrimi</w:t>
            </w:r>
          </w:p>
        </w:tc>
        <w:tc>
          <w:tcPr>
            <w:tcW w:w="120" w:type="pct"/>
            <w:tcBorders>
              <w:top w:val="dotted" w:sz="4" w:space="0" w:color="auto"/>
              <w:left w:val="nil"/>
              <w:bottom w:val="single" w:sz="4" w:space="0" w:color="auto"/>
              <w:right w:val="nil"/>
            </w:tcBorders>
            <w:shd w:val="clear" w:color="000000" w:fill="FFFFFF"/>
          </w:tcPr>
          <w:p w14:paraId="3137D0BB"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nil"/>
              <w:bottom w:val="single" w:sz="4" w:space="0" w:color="auto"/>
              <w:right w:val="single" w:sz="4" w:space="0" w:color="auto"/>
            </w:tcBorders>
            <w:shd w:val="clear" w:color="000000" w:fill="FFFFFF"/>
            <w:noWrap/>
            <w:vAlign w:val="bottom"/>
            <w:hideMark/>
          </w:tcPr>
          <w:p w14:paraId="126EFF66" w14:textId="67047636"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48,119</w:t>
            </w:r>
          </w:p>
        </w:tc>
        <w:tc>
          <w:tcPr>
            <w:tcW w:w="380" w:type="pct"/>
            <w:tcBorders>
              <w:top w:val="dotted" w:sz="4" w:space="0" w:color="auto"/>
              <w:left w:val="nil"/>
              <w:bottom w:val="single" w:sz="4" w:space="0" w:color="auto"/>
              <w:right w:val="dashed" w:sz="4" w:space="0" w:color="auto"/>
            </w:tcBorders>
            <w:shd w:val="clear" w:color="000000" w:fill="FFFFFF"/>
            <w:noWrap/>
            <w:vAlign w:val="bottom"/>
            <w:hideMark/>
          </w:tcPr>
          <w:p w14:paraId="4748B197"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w:t>
            </w:r>
          </w:p>
        </w:tc>
        <w:tc>
          <w:tcPr>
            <w:tcW w:w="370"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4AD1B6E9"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6A62E64D"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3,000</w:t>
            </w:r>
          </w:p>
        </w:tc>
        <w:tc>
          <w:tcPr>
            <w:tcW w:w="450"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6F2A1A1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51,119</w:t>
            </w:r>
          </w:p>
        </w:tc>
      </w:tr>
      <w:tr w:rsidR="00F4711E" w:rsidRPr="000152A6" w14:paraId="49089F02"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4F74825D"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92</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3BA01C0" w14:textId="5F1F6845"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Instituti i Studimeve t</w:t>
            </w:r>
            <w:r w:rsidR="009D603C" w:rsidRPr="000152A6">
              <w:rPr>
                <w:rFonts w:ascii="Garamond" w:eastAsia="Times New Roman" w:hAnsi="Garamond" w:cs="Arial"/>
                <w:b/>
                <w:bCs/>
                <w:color w:val="000000"/>
                <w:sz w:val="12"/>
                <w:szCs w:val="20"/>
                <w:lang w:eastAsia="sq-AL"/>
              </w:rPr>
              <w:t>ë</w:t>
            </w:r>
            <w:r w:rsidRPr="000152A6">
              <w:rPr>
                <w:rFonts w:ascii="Garamond" w:eastAsia="Times New Roman" w:hAnsi="Garamond" w:cs="Arial"/>
                <w:b/>
                <w:bCs/>
                <w:color w:val="000000"/>
                <w:sz w:val="12"/>
                <w:szCs w:val="20"/>
                <w:lang w:eastAsia="sq-AL"/>
              </w:rPr>
              <w:t xml:space="preserve"> Krimeve t</w:t>
            </w:r>
            <w:r w:rsidR="009D603C" w:rsidRPr="000152A6">
              <w:rPr>
                <w:rFonts w:ascii="Garamond" w:eastAsia="Times New Roman" w:hAnsi="Garamond" w:cs="Arial"/>
                <w:b/>
                <w:bCs/>
                <w:color w:val="000000"/>
                <w:sz w:val="12"/>
                <w:szCs w:val="20"/>
                <w:lang w:eastAsia="sq-AL"/>
              </w:rPr>
              <w:t>ë</w:t>
            </w:r>
            <w:r w:rsidRPr="000152A6">
              <w:rPr>
                <w:rFonts w:ascii="Garamond" w:eastAsia="Times New Roman" w:hAnsi="Garamond" w:cs="Arial"/>
                <w:b/>
                <w:bCs/>
                <w:color w:val="000000"/>
                <w:sz w:val="12"/>
                <w:szCs w:val="20"/>
                <w:lang w:eastAsia="sq-AL"/>
              </w:rPr>
              <w:t xml:space="preserve"> Komunizmit</w:t>
            </w:r>
          </w:p>
        </w:tc>
        <w:tc>
          <w:tcPr>
            <w:tcW w:w="120" w:type="pct"/>
            <w:tcBorders>
              <w:top w:val="nil"/>
              <w:left w:val="nil"/>
              <w:bottom w:val="nil"/>
              <w:right w:val="nil"/>
            </w:tcBorders>
            <w:shd w:val="clear" w:color="000000" w:fill="FFFFFF"/>
          </w:tcPr>
          <w:p w14:paraId="147FA51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51E20607" w14:textId="454F7671"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36,243</w:t>
            </w:r>
          </w:p>
        </w:tc>
        <w:tc>
          <w:tcPr>
            <w:tcW w:w="380" w:type="pct"/>
            <w:tcBorders>
              <w:top w:val="nil"/>
              <w:left w:val="nil"/>
              <w:bottom w:val="nil"/>
              <w:right w:val="dashed" w:sz="4" w:space="0" w:color="auto"/>
            </w:tcBorders>
            <w:shd w:val="clear" w:color="000000" w:fill="FFFFFF"/>
            <w:noWrap/>
            <w:vAlign w:val="bottom"/>
            <w:hideMark/>
          </w:tcPr>
          <w:p w14:paraId="670E2E3B"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370" w:type="pct"/>
            <w:tcBorders>
              <w:top w:val="nil"/>
              <w:left w:val="single" w:sz="4" w:space="0" w:color="auto"/>
              <w:bottom w:val="nil"/>
              <w:right w:val="dashed" w:sz="4" w:space="0" w:color="auto"/>
            </w:tcBorders>
            <w:shd w:val="clear" w:color="000000" w:fill="FFFFFF"/>
            <w:noWrap/>
            <w:vAlign w:val="bottom"/>
            <w:hideMark/>
          </w:tcPr>
          <w:p w14:paraId="261078A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0</w:t>
            </w:r>
          </w:p>
        </w:tc>
        <w:tc>
          <w:tcPr>
            <w:tcW w:w="370" w:type="pct"/>
            <w:tcBorders>
              <w:top w:val="nil"/>
              <w:left w:val="nil"/>
              <w:bottom w:val="nil"/>
              <w:right w:val="single" w:sz="4" w:space="0" w:color="auto"/>
            </w:tcBorders>
            <w:shd w:val="clear" w:color="000000" w:fill="FFFFFF"/>
            <w:noWrap/>
            <w:vAlign w:val="bottom"/>
            <w:hideMark/>
          </w:tcPr>
          <w:p w14:paraId="60F19C1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1,000</w:t>
            </w:r>
          </w:p>
        </w:tc>
        <w:tc>
          <w:tcPr>
            <w:tcW w:w="450" w:type="pct"/>
            <w:tcBorders>
              <w:top w:val="nil"/>
              <w:left w:val="nil"/>
              <w:bottom w:val="nil"/>
              <w:right w:val="single" w:sz="4" w:space="0" w:color="auto"/>
            </w:tcBorders>
            <w:shd w:val="clear" w:color="000000" w:fill="FFFFFF"/>
            <w:noWrap/>
            <w:vAlign w:val="bottom"/>
            <w:hideMark/>
          </w:tcPr>
          <w:p w14:paraId="2FFE4778"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37,243</w:t>
            </w:r>
          </w:p>
        </w:tc>
      </w:tr>
      <w:tr w:rsidR="00F4711E" w:rsidRPr="000152A6" w14:paraId="1D53C9E4" w14:textId="77777777" w:rsidTr="00F4711E">
        <w:trPr>
          <w:trHeight w:val="180"/>
        </w:trPr>
        <w:tc>
          <w:tcPr>
            <w:tcW w:w="370" w:type="pct"/>
            <w:tcBorders>
              <w:top w:val="nil"/>
              <w:left w:val="double" w:sz="6" w:space="0" w:color="auto"/>
              <w:bottom w:val="single" w:sz="4" w:space="0" w:color="auto"/>
              <w:right w:val="nil"/>
            </w:tcBorders>
            <w:shd w:val="clear" w:color="000000" w:fill="FFFFFF"/>
            <w:noWrap/>
            <w:vAlign w:val="bottom"/>
            <w:hideMark/>
          </w:tcPr>
          <w:p w14:paraId="6AC8F673"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single" w:sz="4" w:space="0" w:color="auto"/>
              <w:right w:val="single" w:sz="4" w:space="0" w:color="auto"/>
            </w:tcBorders>
            <w:shd w:val="clear" w:color="000000" w:fill="FFFFFF"/>
            <w:noWrap/>
            <w:vAlign w:val="bottom"/>
            <w:hideMark/>
          </w:tcPr>
          <w:p w14:paraId="3AA39B1B" w14:textId="099E21A3"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9D603C" w:rsidRPr="000152A6">
              <w:rPr>
                <w:rFonts w:ascii="Garamond" w:eastAsia="Times New Roman" w:hAnsi="Garamond" w:cs="Arial"/>
                <w:sz w:val="12"/>
                <w:szCs w:val="20"/>
                <w:lang w:eastAsia="sq-AL"/>
              </w:rPr>
              <w:t>menaxhimi dhe administrimi</w:t>
            </w:r>
          </w:p>
        </w:tc>
        <w:tc>
          <w:tcPr>
            <w:tcW w:w="120" w:type="pct"/>
            <w:tcBorders>
              <w:top w:val="dotted" w:sz="4" w:space="0" w:color="auto"/>
              <w:left w:val="nil"/>
              <w:bottom w:val="single" w:sz="4" w:space="0" w:color="auto"/>
              <w:right w:val="nil"/>
            </w:tcBorders>
            <w:shd w:val="clear" w:color="000000" w:fill="FFFFFF"/>
          </w:tcPr>
          <w:p w14:paraId="4DC6FC8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nil"/>
              <w:bottom w:val="single" w:sz="4" w:space="0" w:color="auto"/>
              <w:right w:val="single" w:sz="4" w:space="0" w:color="auto"/>
            </w:tcBorders>
            <w:shd w:val="clear" w:color="000000" w:fill="FFFFFF"/>
            <w:noWrap/>
            <w:vAlign w:val="bottom"/>
            <w:hideMark/>
          </w:tcPr>
          <w:p w14:paraId="31822211" w14:textId="7FED4D9A"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36,243</w:t>
            </w:r>
          </w:p>
        </w:tc>
        <w:tc>
          <w:tcPr>
            <w:tcW w:w="380" w:type="pct"/>
            <w:tcBorders>
              <w:top w:val="dotted" w:sz="4" w:space="0" w:color="auto"/>
              <w:left w:val="nil"/>
              <w:bottom w:val="single" w:sz="4" w:space="0" w:color="auto"/>
              <w:right w:val="dashed" w:sz="4" w:space="0" w:color="auto"/>
            </w:tcBorders>
            <w:shd w:val="clear" w:color="000000" w:fill="FFFFFF"/>
            <w:noWrap/>
            <w:vAlign w:val="bottom"/>
            <w:hideMark/>
          </w:tcPr>
          <w:p w14:paraId="6861B60C"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370"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791DC54"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w:t>
            </w:r>
          </w:p>
        </w:tc>
        <w:tc>
          <w:tcPr>
            <w:tcW w:w="370" w:type="pct"/>
            <w:tcBorders>
              <w:top w:val="dotted" w:sz="4" w:space="0" w:color="auto"/>
              <w:left w:val="single" w:sz="4" w:space="0" w:color="auto"/>
              <w:bottom w:val="single" w:sz="4" w:space="0" w:color="auto"/>
              <w:right w:val="dashed" w:sz="4" w:space="0" w:color="auto"/>
            </w:tcBorders>
            <w:shd w:val="clear" w:color="000000" w:fill="FFFFFF"/>
            <w:noWrap/>
            <w:vAlign w:val="bottom"/>
            <w:hideMark/>
          </w:tcPr>
          <w:p w14:paraId="01BE408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1,000</w:t>
            </w:r>
          </w:p>
        </w:tc>
        <w:tc>
          <w:tcPr>
            <w:tcW w:w="450" w:type="pct"/>
            <w:tcBorders>
              <w:top w:val="dotted" w:sz="4" w:space="0" w:color="auto"/>
              <w:left w:val="single" w:sz="4" w:space="0" w:color="auto"/>
              <w:bottom w:val="single" w:sz="4" w:space="0" w:color="auto"/>
              <w:right w:val="single" w:sz="4" w:space="0" w:color="auto"/>
            </w:tcBorders>
            <w:shd w:val="clear" w:color="000000" w:fill="FFFFFF"/>
            <w:noWrap/>
            <w:vAlign w:val="bottom"/>
            <w:hideMark/>
          </w:tcPr>
          <w:p w14:paraId="7ABF70B5"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37,243</w:t>
            </w:r>
          </w:p>
        </w:tc>
      </w:tr>
      <w:tr w:rsidR="00F4711E" w:rsidRPr="000152A6" w14:paraId="27DB9C33" w14:textId="77777777" w:rsidTr="00F4711E">
        <w:trPr>
          <w:trHeight w:val="180"/>
        </w:trPr>
        <w:tc>
          <w:tcPr>
            <w:tcW w:w="370" w:type="pct"/>
            <w:tcBorders>
              <w:top w:val="nil"/>
              <w:left w:val="double" w:sz="6" w:space="0" w:color="auto"/>
              <w:bottom w:val="dotted" w:sz="4" w:space="0" w:color="auto"/>
              <w:right w:val="nil"/>
            </w:tcBorders>
            <w:shd w:val="clear" w:color="000000" w:fill="FFFFFF"/>
            <w:vAlign w:val="bottom"/>
            <w:hideMark/>
          </w:tcPr>
          <w:p w14:paraId="3274FD3B" w14:textId="77777777" w:rsidR="00F60A6E" w:rsidRPr="000152A6" w:rsidRDefault="00F60A6E" w:rsidP="00CF4A4E">
            <w:pPr>
              <w:spacing w:after="0" w:line="240" w:lineRule="auto"/>
              <w:jc w:val="center"/>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95</w:t>
            </w:r>
          </w:p>
        </w:tc>
        <w:tc>
          <w:tcPr>
            <w:tcW w:w="2549" w:type="pct"/>
            <w:tcBorders>
              <w:top w:val="nil"/>
              <w:left w:val="single" w:sz="4" w:space="0" w:color="auto"/>
              <w:bottom w:val="dotted" w:sz="4" w:space="0" w:color="auto"/>
              <w:right w:val="single" w:sz="4" w:space="0" w:color="auto"/>
            </w:tcBorders>
            <w:shd w:val="clear" w:color="000000" w:fill="FFFFFF"/>
            <w:noWrap/>
            <w:vAlign w:val="bottom"/>
            <w:hideMark/>
          </w:tcPr>
          <w:p w14:paraId="4D238C43" w14:textId="108C56B8" w:rsidR="00F60A6E" w:rsidRPr="000152A6" w:rsidRDefault="00F60A6E" w:rsidP="00CF4A4E">
            <w:pPr>
              <w:spacing w:after="0" w:line="240" w:lineRule="auto"/>
              <w:rPr>
                <w:rFonts w:ascii="Garamond" w:eastAsia="Times New Roman" w:hAnsi="Garamond" w:cs="Arial"/>
                <w:b/>
                <w:bCs/>
                <w:color w:val="000000"/>
                <w:sz w:val="12"/>
                <w:szCs w:val="20"/>
                <w:lang w:eastAsia="sq-AL"/>
              </w:rPr>
            </w:pPr>
            <w:r w:rsidRPr="000152A6">
              <w:rPr>
                <w:rFonts w:ascii="Garamond" w:eastAsia="Times New Roman" w:hAnsi="Garamond" w:cs="Arial"/>
                <w:b/>
                <w:bCs/>
                <w:color w:val="000000"/>
                <w:sz w:val="12"/>
                <w:szCs w:val="20"/>
                <w:lang w:eastAsia="sq-AL"/>
              </w:rPr>
              <w:t xml:space="preserve">Autoriteti </w:t>
            </w:r>
            <w:r w:rsidR="009D603C" w:rsidRPr="000152A6">
              <w:rPr>
                <w:rFonts w:ascii="Garamond" w:eastAsia="Times New Roman" w:hAnsi="Garamond" w:cs="Arial"/>
                <w:b/>
                <w:bCs/>
                <w:color w:val="000000"/>
                <w:sz w:val="12"/>
                <w:szCs w:val="20"/>
                <w:lang w:eastAsia="sq-AL"/>
              </w:rPr>
              <w:t>për</w:t>
            </w:r>
            <w:r w:rsidRPr="000152A6">
              <w:rPr>
                <w:rFonts w:ascii="Garamond" w:eastAsia="Times New Roman" w:hAnsi="Garamond" w:cs="Arial"/>
                <w:b/>
                <w:bCs/>
                <w:color w:val="000000"/>
                <w:sz w:val="12"/>
                <w:szCs w:val="20"/>
                <w:lang w:eastAsia="sq-AL"/>
              </w:rPr>
              <w:t xml:space="preserve"> Informimin mbi Dokumentet e ish-Sigurimit t</w:t>
            </w:r>
            <w:r w:rsidR="009D603C" w:rsidRPr="000152A6">
              <w:rPr>
                <w:rFonts w:ascii="Garamond" w:eastAsia="Times New Roman" w:hAnsi="Garamond" w:cs="Arial"/>
                <w:b/>
                <w:bCs/>
                <w:color w:val="000000"/>
                <w:sz w:val="12"/>
                <w:szCs w:val="20"/>
                <w:lang w:eastAsia="sq-AL"/>
              </w:rPr>
              <w:t>ë</w:t>
            </w:r>
            <w:r w:rsidRPr="000152A6">
              <w:rPr>
                <w:rFonts w:ascii="Garamond" w:eastAsia="Times New Roman" w:hAnsi="Garamond" w:cs="Arial"/>
                <w:b/>
                <w:bCs/>
                <w:color w:val="000000"/>
                <w:sz w:val="12"/>
                <w:szCs w:val="20"/>
                <w:lang w:eastAsia="sq-AL"/>
              </w:rPr>
              <w:t xml:space="preserve"> Shtetit</w:t>
            </w:r>
          </w:p>
        </w:tc>
        <w:tc>
          <w:tcPr>
            <w:tcW w:w="120" w:type="pct"/>
            <w:tcBorders>
              <w:top w:val="nil"/>
              <w:left w:val="nil"/>
              <w:bottom w:val="nil"/>
              <w:right w:val="nil"/>
            </w:tcBorders>
            <w:shd w:val="clear" w:color="000000" w:fill="FFFFFF"/>
          </w:tcPr>
          <w:p w14:paraId="481FF9DA"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nil"/>
              <w:left w:val="nil"/>
              <w:bottom w:val="nil"/>
              <w:right w:val="single" w:sz="4" w:space="0" w:color="auto"/>
            </w:tcBorders>
            <w:shd w:val="clear" w:color="000000" w:fill="FFFFFF"/>
            <w:noWrap/>
            <w:vAlign w:val="bottom"/>
            <w:hideMark/>
          </w:tcPr>
          <w:p w14:paraId="67C8B949" w14:textId="65D21943"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89,507</w:t>
            </w:r>
          </w:p>
        </w:tc>
        <w:tc>
          <w:tcPr>
            <w:tcW w:w="380" w:type="pct"/>
            <w:tcBorders>
              <w:top w:val="nil"/>
              <w:left w:val="nil"/>
              <w:bottom w:val="nil"/>
              <w:right w:val="dashed" w:sz="4" w:space="0" w:color="auto"/>
            </w:tcBorders>
            <w:shd w:val="clear" w:color="000000" w:fill="FFFFFF"/>
            <w:noWrap/>
            <w:vAlign w:val="bottom"/>
            <w:hideMark/>
          </w:tcPr>
          <w:p w14:paraId="1A79024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12,000</w:t>
            </w:r>
          </w:p>
        </w:tc>
        <w:tc>
          <w:tcPr>
            <w:tcW w:w="370" w:type="pct"/>
            <w:tcBorders>
              <w:top w:val="nil"/>
              <w:left w:val="single" w:sz="4" w:space="0" w:color="auto"/>
              <w:bottom w:val="nil"/>
              <w:right w:val="dashed" w:sz="4" w:space="0" w:color="auto"/>
            </w:tcBorders>
            <w:shd w:val="clear" w:color="000000" w:fill="FFFFFF"/>
            <w:noWrap/>
            <w:vAlign w:val="bottom"/>
            <w:hideMark/>
          </w:tcPr>
          <w:p w14:paraId="2F59590D"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67,000</w:t>
            </w:r>
          </w:p>
        </w:tc>
        <w:tc>
          <w:tcPr>
            <w:tcW w:w="370" w:type="pct"/>
            <w:tcBorders>
              <w:top w:val="nil"/>
              <w:left w:val="nil"/>
              <w:bottom w:val="nil"/>
              <w:right w:val="single" w:sz="4" w:space="0" w:color="auto"/>
            </w:tcBorders>
            <w:shd w:val="clear" w:color="000000" w:fill="FFFFFF"/>
            <w:noWrap/>
            <w:vAlign w:val="bottom"/>
            <w:hideMark/>
          </w:tcPr>
          <w:p w14:paraId="11BA19D9"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79,000</w:t>
            </w:r>
          </w:p>
        </w:tc>
        <w:tc>
          <w:tcPr>
            <w:tcW w:w="450" w:type="pct"/>
            <w:tcBorders>
              <w:top w:val="nil"/>
              <w:left w:val="nil"/>
              <w:bottom w:val="nil"/>
              <w:right w:val="single" w:sz="4" w:space="0" w:color="auto"/>
            </w:tcBorders>
            <w:shd w:val="clear" w:color="000000" w:fill="FFFFFF"/>
            <w:noWrap/>
            <w:vAlign w:val="bottom"/>
            <w:hideMark/>
          </w:tcPr>
          <w:p w14:paraId="2B7E504E"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168,507</w:t>
            </w:r>
          </w:p>
        </w:tc>
      </w:tr>
      <w:tr w:rsidR="00F4711E" w:rsidRPr="000152A6" w14:paraId="67ADEF57" w14:textId="77777777" w:rsidTr="00F4711E">
        <w:trPr>
          <w:trHeight w:val="180"/>
        </w:trPr>
        <w:tc>
          <w:tcPr>
            <w:tcW w:w="370" w:type="pct"/>
            <w:tcBorders>
              <w:top w:val="nil"/>
              <w:left w:val="double" w:sz="6" w:space="0" w:color="auto"/>
              <w:bottom w:val="nil"/>
              <w:right w:val="nil"/>
            </w:tcBorders>
            <w:shd w:val="clear" w:color="000000" w:fill="FFFFFF"/>
            <w:noWrap/>
            <w:vAlign w:val="bottom"/>
            <w:hideMark/>
          </w:tcPr>
          <w:p w14:paraId="2F041E87" w14:textId="77777777" w:rsidR="00F60A6E" w:rsidRPr="000152A6" w:rsidRDefault="00F60A6E" w:rsidP="00CF4A4E">
            <w:pPr>
              <w:spacing w:after="0" w:line="240" w:lineRule="auto"/>
              <w:jc w:val="center"/>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01110</w:t>
            </w:r>
          </w:p>
        </w:tc>
        <w:tc>
          <w:tcPr>
            <w:tcW w:w="2549" w:type="pct"/>
            <w:tcBorders>
              <w:top w:val="nil"/>
              <w:left w:val="single" w:sz="4" w:space="0" w:color="auto"/>
              <w:bottom w:val="nil"/>
              <w:right w:val="single" w:sz="4" w:space="0" w:color="auto"/>
            </w:tcBorders>
            <w:shd w:val="clear" w:color="000000" w:fill="FFFFFF"/>
            <w:noWrap/>
            <w:vAlign w:val="bottom"/>
            <w:hideMark/>
          </w:tcPr>
          <w:p w14:paraId="4C13FE41" w14:textId="39896FE8" w:rsidR="00F60A6E" w:rsidRPr="000152A6" w:rsidRDefault="00F60A6E" w:rsidP="00CF4A4E">
            <w:pPr>
              <w:spacing w:after="0" w:line="240" w:lineRule="auto"/>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 xml:space="preserve">Planifikimi, </w:t>
            </w:r>
            <w:r w:rsidR="009D603C" w:rsidRPr="000152A6">
              <w:rPr>
                <w:rFonts w:ascii="Garamond" w:eastAsia="Times New Roman" w:hAnsi="Garamond" w:cs="Arial"/>
                <w:sz w:val="12"/>
                <w:szCs w:val="20"/>
                <w:lang w:eastAsia="sq-AL"/>
              </w:rPr>
              <w:t>menaxhimi dhe administrimi</w:t>
            </w:r>
          </w:p>
        </w:tc>
        <w:tc>
          <w:tcPr>
            <w:tcW w:w="120" w:type="pct"/>
            <w:tcBorders>
              <w:top w:val="dotted" w:sz="4" w:space="0" w:color="auto"/>
              <w:left w:val="nil"/>
              <w:bottom w:val="nil"/>
              <w:right w:val="nil"/>
            </w:tcBorders>
            <w:shd w:val="clear" w:color="000000" w:fill="FFFFFF"/>
          </w:tcPr>
          <w:p w14:paraId="41B1E102" w14:textId="77777777" w:rsidR="00F60A6E" w:rsidRPr="000152A6" w:rsidRDefault="00F60A6E" w:rsidP="00CF4A4E">
            <w:pPr>
              <w:spacing w:after="0" w:line="240" w:lineRule="auto"/>
              <w:jc w:val="right"/>
              <w:rPr>
                <w:rFonts w:ascii="Garamond" w:eastAsia="Times New Roman" w:hAnsi="Garamond" w:cs="Arial"/>
                <w:sz w:val="12"/>
                <w:szCs w:val="20"/>
                <w:lang w:eastAsia="sq-AL"/>
              </w:rPr>
            </w:pPr>
          </w:p>
        </w:tc>
        <w:tc>
          <w:tcPr>
            <w:tcW w:w="393" w:type="pct"/>
            <w:tcBorders>
              <w:top w:val="dotted" w:sz="4" w:space="0" w:color="auto"/>
              <w:left w:val="nil"/>
              <w:bottom w:val="nil"/>
              <w:right w:val="single" w:sz="4" w:space="0" w:color="auto"/>
            </w:tcBorders>
            <w:shd w:val="clear" w:color="000000" w:fill="FFFFFF"/>
            <w:noWrap/>
            <w:vAlign w:val="bottom"/>
            <w:hideMark/>
          </w:tcPr>
          <w:p w14:paraId="360DDBF4" w14:textId="0DC10A39"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89,507</w:t>
            </w:r>
          </w:p>
        </w:tc>
        <w:tc>
          <w:tcPr>
            <w:tcW w:w="380" w:type="pct"/>
            <w:tcBorders>
              <w:top w:val="dotted" w:sz="4" w:space="0" w:color="auto"/>
              <w:left w:val="nil"/>
              <w:bottom w:val="nil"/>
              <w:right w:val="dashed" w:sz="4" w:space="0" w:color="auto"/>
            </w:tcBorders>
            <w:shd w:val="clear" w:color="000000" w:fill="FFFFFF"/>
            <w:noWrap/>
            <w:vAlign w:val="bottom"/>
            <w:hideMark/>
          </w:tcPr>
          <w:p w14:paraId="4CBBFF6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12,000</w:t>
            </w:r>
          </w:p>
        </w:tc>
        <w:tc>
          <w:tcPr>
            <w:tcW w:w="370" w:type="pct"/>
            <w:tcBorders>
              <w:top w:val="dotted" w:sz="4" w:space="0" w:color="auto"/>
              <w:left w:val="nil"/>
              <w:bottom w:val="nil"/>
              <w:right w:val="dashed" w:sz="4" w:space="0" w:color="auto"/>
            </w:tcBorders>
            <w:shd w:val="clear" w:color="000000" w:fill="FFFFFF"/>
            <w:noWrap/>
            <w:vAlign w:val="bottom"/>
            <w:hideMark/>
          </w:tcPr>
          <w:p w14:paraId="6341CB23"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67,000</w:t>
            </w:r>
          </w:p>
        </w:tc>
        <w:tc>
          <w:tcPr>
            <w:tcW w:w="370" w:type="pct"/>
            <w:tcBorders>
              <w:top w:val="dotted" w:sz="4" w:space="0" w:color="auto"/>
              <w:left w:val="nil"/>
              <w:bottom w:val="nil"/>
              <w:right w:val="single" w:sz="4" w:space="0" w:color="auto"/>
            </w:tcBorders>
            <w:shd w:val="clear" w:color="000000" w:fill="FFFFFF"/>
            <w:noWrap/>
            <w:vAlign w:val="bottom"/>
            <w:hideMark/>
          </w:tcPr>
          <w:p w14:paraId="6E1AEACF"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79,000</w:t>
            </w:r>
          </w:p>
        </w:tc>
        <w:tc>
          <w:tcPr>
            <w:tcW w:w="450" w:type="pct"/>
            <w:tcBorders>
              <w:top w:val="dotted" w:sz="4" w:space="0" w:color="auto"/>
              <w:left w:val="nil"/>
              <w:bottom w:val="nil"/>
              <w:right w:val="single" w:sz="4" w:space="0" w:color="auto"/>
            </w:tcBorders>
            <w:shd w:val="clear" w:color="000000" w:fill="FFFFFF"/>
            <w:noWrap/>
            <w:vAlign w:val="bottom"/>
            <w:hideMark/>
          </w:tcPr>
          <w:p w14:paraId="19AEF306" w14:textId="77777777" w:rsidR="00F60A6E" w:rsidRPr="000152A6" w:rsidRDefault="00F60A6E" w:rsidP="00CF4A4E">
            <w:pPr>
              <w:spacing w:after="0" w:line="240" w:lineRule="auto"/>
              <w:jc w:val="right"/>
              <w:rPr>
                <w:rFonts w:ascii="Garamond" w:eastAsia="Times New Roman" w:hAnsi="Garamond" w:cs="Arial"/>
                <w:sz w:val="12"/>
                <w:szCs w:val="20"/>
                <w:lang w:eastAsia="sq-AL"/>
              </w:rPr>
            </w:pPr>
            <w:r w:rsidRPr="000152A6">
              <w:rPr>
                <w:rFonts w:ascii="Garamond" w:eastAsia="Times New Roman" w:hAnsi="Garamond" w:cs="Arial"/>
                <w:sz w:val="12"/>
                <w:szCs w:val="20"/>
                <w:lang w:eastAsia="sq-AL"/>
              </w:rPr>
              <w:t>168,507</w:t>
            </w:r>
          </w:p>
        </w:tc>
      </w:tr>
      <w:tr w:rsidR="00F4711E" w:rsidRPr="000152A6" w14:paraId="378D97DC" w14:textId="77777777" w:rsidTr="00F4711E">
        <w:trPr>
          <w:trHeight w:val="180"/>
        </w:trPr>
        <w:tc>
          <w:tcPr>
            <w:tcW w:w="2919"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16C3C55C" w14:textId="77777777" w:rsidR="00F60A6E" w:rsidRPr="000152A6" w:rsidRDefault="00F60A6E" w:rsidP="00CF4A4E">
            <w:pPr>
              <w:spacing w:after="0" w:line="240" w:lineRule="auto"/>
              <w:jc w:val="center"/>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TOTALI</w:t>
            </w:r>
          </w:p>
        </w:tc>
        <w:tc>
          <w:tcPr>
            <w:tcW w:w="120" w:type="pct"/>
            <w:tcBorders>
              <w:top w:val="single" w:sz="8" w:space="0" w:color="auto"/>
              <w:left w:val="nil"/>
              <w:bottom w:val="single" w:sz="8" w:space="0" w:color="auto"/>
              <w:right w:val="nil"/>
            </w:tcBorders>
            <w:shd w:val="clear" w:color="000000" w:fill="FFFFFF"/>
          </w:tcPr>
          <w:p w14:paraId="2817D19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p>
        </w:tc>
        <w:tc>
          <w:tcPr>
            <w:tcW w:w="393" w:type="pct"/>
            <w:tcBorders>
              <w:top w:val="single" w:sz="8" w:space="0" w:color="auto"/>
              <w:left w:val="nil"/>
              <w:bottom w:val="single" w:sz="8" w:space="0" w:color="auto"/>
              <w:right w:val="single" w:sz="4" w:space="0" w:color="auto"/>
            </w:tcBorders>
            <w:shd w:val="clear" w:color="000000" w:fill="FFFFFF"/>
            <w:noWrap/>
            <w:vAlign w:val="bottom"/>
            <w:hideMark/>
          </w:tcPr>
          <w:p w14:paraId="6F770B59" w14:textId="6011DB52"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262,901,236</w:t>
            </w:r>
          </w:p>
        </w:tc>
        <w:tc>
          <w:tcPr>
            <w:tcW w:w="380" w:type="pct"/>
            <w:tcBorders>
              <w:top w:val="single" w:sz="8" w:space="0" w:color="auto"/>
              <w:left w:val="nil"/>
              <w:bottom w:val="single" w:sz="8" w:space="0" w:color="auto"/>
              <w:right w:val="dashed" w:sz="4" w:space="0" w:color="auto"/>
            </w:tcBorders>
            <w:shd w:val="clear" w:color="000000" w:fill="FFFFFF"/>
            <w:noWrap/>
            <w:vAlign w:val="bottom"/>
            <w:hideMark/>
          </w:tcPr>
          <w:p w14:paraId="44FB46A0"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58,538,800</w:t>
            </w:r>
          </w:p>
        </w:tc>
        <w:tc>
          <w:tcPr>
            <w:tcW w:w="370" w:type="pct"/>
            <w:tcBorders>
              <w:top w:val="single" w:sz="8" w:space="0" w:color="auto"/>
              <w:left w:val="nil"/>
              <w:bottom w:val="single" w:sz="8" w:space="0" w:color="auto"/>
              <w:right w:val="dashed" w:sz="4" w:space="0" w:color="auto"/>
            </w:tcBorders>
            <w:shd w:val="clear" w:color="000000" w:fill="FFFFFF"/>
            <w:noWrap/>
            <w:vAlign w:val="bottom"/>
            <w:hideMark/>
          </w:tcPr>
          <w:p w14:paraId="76D1342D"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33,902,000</w:t>
            </w:r>
          </w:p>
        </w:tc>
        <w:tc>
          <w:tcPr>
            <w:tcW w:w="370" w:type="pct"/>
            <w:tcBorders>
              <w:top w:val="single" w:sz="8" w:space="0" w:color="auto"/>
              <w:left w:val="nil"/>
              <w:bottom w:val="single" w:sz="8" w:space="0" w:color="auto"/>
              <w:right w:val="single" w:sz="4" w:space="0" w:color="auto"/>
            </w:tcBorders>
            <w:shd w:val="clear" w:color="000000" w:fill="FFFFFF"/>
            <w:noWrap/>
            <w:vAlign w:val="bottom"/>
            <w:hideMark/>
          </w:tcPr>
          <w:p w14:paraId="52CB8A3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92,440,800</w:t>
            </w:r>
          </w:p>
        </w:tc>
        <w:tc>
          <w:tcPr>
            <w:tcW w:w="450" w:type="pct"/>
            <w:tcBorders>
              <w:top w:val="single" w:sz="8" w:space="0" w:color="auto"/>
              <w:left w:val="nil"/>
              <w:bottom w:val="single" w:sz="8" w:space="0" w:color="auto"/>
              <w:right w:val="single" w:sz="4" w:space="0" w:color="auto"/>
            </w:tcBorders>
            <w:shd w:val="clear" w:color="000000" w:fill="FFFFFF"/>
            <w:noWrap/>
            <w:vAlign w:val="bottom"/>
            <w:hideMark/>
          </w:tcPr>
          <w:p w14:paraId="65819713" w14:textId="77777777" w:rsidR="00F60A6E" w:rsidRPr="000152A6" w:rsidRDefault="00F60A6E" w:rsidP="00CF4A4E">
            <w:pPr>
              <w:spacing w:after="0" w:line="240" w:lineRule="auto"/>
              <w:jc w:val="right"/>
              <w:rPr>
                <w:rFonts w:ascii="Garamond" w:eastAsia="Times New Roman" w:hAnsi="Garamond" w:cs="Arial"/>
                <w:b/>
                <w:bCs/>
                <w:sz w:val="12"/>
                <w:szCs w:val="20"/>
                <w:lang w:eastAsia="sq-AL"/>
              </w:rPr>
            </w:pPr>
            <w:r w:rsidRPr="000152A6">
              <w:rPr>
                <w:rFonts w:ascii="Garamond" w:eastAsia="Times New Roman" w:hAnsi="Garamond" w:cs="Arial"/>
                <w:b/>
                <w:bCs/>
                <w:sz w:val="12"/>
                <w:szCs w:val="20"/>
                <w:lang w:eastAsia="sq-AL"/>
              </w:rPr>
              <w:t>355,342,036</w:t>
            </w:r>
          </w:p>
        </w:tc>
      </w:tr>
    </w:tbl>
    <w:p w14:paraId="6BB5E96F" w14:textId="77777777" w:rsidR="00CF4A4E" w:rsidRDefault="00CF4A4E" w:rsidP="005D2817">
      <w:pPr>
        <w:spacing w:after="0" w:line="240" w:lineRule="auto"/>
        <w:contextualSpacing/>
        <w:jc w:val="center"/>
        <w:rPr>
          <w:rFonts w:ascii="Times New Roman" w:eastAsia="Times New Roman" w:hAnsi="Times New Roman" w:cs="Times New Roman"/>
          <w:sz w:val="28"/>
          <w:szCs w:val="28"/>
          <w:lang w:val="it-IT"/>
        </w:rPr>
      </w:pPr>
    </w:p>
    <w:tbl>
      <w:tblPr>
        <w:tblW w:w="5000" w:type="pct"/>
        <w:tblLook w:val="04A0" w:firstRow="1" w:lastRow="0" w:firstColumn="1" w:lastColumn="0" w:noHBand="0" w:noVBand="1"/>
      </w:tblPr>
      <w:tblGrid>
        <w:gridCol w:w="543"/>
        <w:gridCol w:w="7052"/>
        <w:gridCol w:w="1647"/>
      </w:tblGrid>
      <w:tr w:rsidR="00C66B18" w:rsidRPr="003D55EE" w14:paraId="51FFFE94" w14:textId="77777777" w:rsidTr="00C66B18">
        <w:trPr>
          <w:trHeight w:val="180"/>
        </w:trPr>
        <w:tc>
          <w:tcPr>
            <w:tcW w:w="294" w:type="pct"/>
            <w:tcBorders>
              <w:top w:val="nil"/>
              <w:left w:val="nil"/>
              <w:bottom w:val="nil"/>
              <w:right w:val="nil"/>
            </w:tcBorders>
            <w:shd w:val="clear" w:color="auto" w:fill="auto"/>
            <w:noWrap/>
            <w:vAlign w:val="bottom"/>
            <w:hideMark/>
          </w:tcPr>
          <w:p w14:paraId="203503AA" w14:textId="77777777" w:rsidR="00C66B18" w:rsidRPr="003D55EE" w:rsidRDefault="00C66B18" w:rsidP="00C66B18">
            <w:pPr>
              <w:spacing w:after="0" w:line="240" w:lineRule="auto"/>
              <w:rPr>
                <w:rFonts w:ascii="Garamond" w:eastAsia="Times New Roman" w:hAnsi="Garamond" w:cs="Arial"/>
                <w:b/>
                <w:bCs/>
                <w:sz w:val="12"/>
                <w:szCs w:val="12"/>
                <w:lang w:eastAsia="sq-AL"/>
              </w:rPr>
            </w:pPr>
            <w:r w:rsidRPr="003D55EE">
              <w:rPr>
                <w:rFonts w:ascii="Garamond" w:eastAsia="Times New Roman" w:hAnsi="Garamond" w:cs="Arial"/>
                <w:b/>
                <w:bCs/>
                <w:sz w:val="12"/>
                <w:szCs w:val="12"/>
                <w:lang w:eastAsia="sq-AL"/>
              </w:rPr>
              <w:t>Tab. 2</w:t>
            </w:r>
          </w:p>
        </w:tc>
        <w:tc>
          <w:tcPr>
            <w:tcW w:w="3815" w:type="pct"/>
            <w:tcBorders>
              <w:top w:val="nil"/>
              <w:left w:val="nil"/>
              <w:bottom w:val="nil"/>
              <w:right w:val="nil"/>
            </w:tcBorders>
            <w:shd w:val="clear" w:color="auto" w:fill="auto"/>
            <w:noWrap/>
            <w:vAlign w:val="bottom"/>
            <w:hideMark/>
          </w:tcPr>
          <w:p w14:paraId="2CDA4AAE" w14:textId="77777777" w:rsidR="00C66B18" w:rsidRPr="003D55EE" w:rsidRDefault="00C66B18" w:rsidP="00C66B18">
            <w:pPr>
              <w:spacing w:after="0" w:line="240" w:lineRule="auto"/>
              <w:rPr>
                <w:rFonts w:ascii="Garamond" w:eastAsia="Times New Roman" w:hAnsi="Garamond" w:cs="Arial"/>
                <w:sz w:val="12"/>
                <w:szCs w:val="12"/>
                <w:lang w:eastAsia="sq-AL"/>
              </w:rPr>
            </w:pPr>
          </w:p>
        </w:tc>
        <w:tc>
          <w:tcPr>
            <w:tcW w:w="891" w:type="pct"/>
            <w:tcBorders>
              <w:top w:val="nil"/>
              <w:left w:val="nil"/>
              <w:bottom w:val="nil"/>
              <w:right w:val="nil"/>
            </w:tcBorders>
            <w:shd w:val="clear" w:color="000000" w:fill="FFFFFF"/>
            <w:noWrap/>
            <w:vAlign w:val="bottom"/>
            <w:hideMark/>
          </w:tcPr>
          <w:p w14:paraId="4D6FB859" w14:textId="77777777" w:rsidR="00C66B18" w:rsidRPr="003D55EE" w:rsidRDefault="00C66B18" w:rsidP="00C66B18">
            <w:pPr>
              <w:spacing w:after="0" w:line="240" w:lineRule="auto"/>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r>
      <w:tr w:rsidR="00C66B18" w:rsidRPr="003D55EE" w14:paraId="00B8FF64" w14:textId="77777777" w:rsidTr="00C66B18">
        <w:trPr>
          <w:trHeight w:val="180"/>
        </w:trPr>
        <w:tc>
          <w:tcPr>
            <w:tcW w:w="294" w:type="pct"/>
            <w:tcBorders>
              <w:top w:val="double" w:sz="6" w:space="0" w:color="auto"/>
              <w:left w:val="double" w:sz="6" w:space="0" w:color="auto"/>
              <w:bottom w:val="single" w:sz="4" w:space="0" w:color="auto"/>
              <w:right w:val="nil"/>
            </w:tcBorders>
            <w:shd w:val="clear" w:color="000000" w:fill="FFFFFF"/>
            <w:vAlign w:val="center"/>
            <w:hideMark/>
          </w:tcPr>
          <w:p w14:paraId="64D66235" w14:textId="77777777" w:rsidR="00C66B18" w:rsidRPr="003D55EE" w:rsidRDefault="00C66B18" w:rsidP="00C66B18">
            <w:pPr>
              <w:spacing w:after="0" w:line="240" w:lineRule="auto"/>
              <w:jc w:val="center"/>
              <w:rPr>
                <w:rFonts w:ascii="Garamond" w:eastAsia="Times New Roman" w:hAnsi="Garamond" w:cs="Arial"/>
                <w:b/>
                <w:bCs/>
                <w:color w:val="000000"/>
                <w:sz w:val="12"/>
                <w:szCs w:val="12"/>
                <w:lang w:eastAsia="sq-AL"/>
              </w:rPr>
            </w:pPr>
            <w:r w:rsidRPr="003D55EE">
              <w:rPr>
                <w:rFonts w:ascii="Garamond" w:eastAsia="Times New Roman" w:hAnsi="Garamond" w:cs="Arial"/>
                <w:b/>
                <w:bCs/>
                <w:color w:val="000000"/>
                <w:sz w:val="12"/>
                <w:szCs w:val="12"/>
                <w:lang w:eastAsia="sq-AL"/>
              </w:rPr>
              <w:t>Kod</w:t>
            </w:r>
            <w:r w:rsidRPr="003D55EE">
              <w:rPr>
                <w:rFonts w:ascii="Garamond" w:eastAsia="Times New Roman" w:hAnsi="Garamond" w:cs="Arial"/>
                <w:b/>
                <w:bCs/>
                <w:color w:val="000000"/>
                <w:sz w:val="12"/>
                <w:szCs w:val="12"/>
                <w:lang w:eastAsia="sq-AL"/>
              </w:rPr>
              <w:br/>
              <w:t>min</w:t>
            </w:r>
          </w:p>
        </w:tc>
        <w:tc>
          <w:tcPr>
            <w:tcW w:w="3815" w:type="pct"/>
            <w:tcBorders>
              <w:top w:val="double" w:sz="6" w:space="0" w:color="auto"/>
              <w:left w:val="double" w:sz="6" w:space="0" w:color="auto"/>
              <w:bottom w:val="single" w:sz="4" w:space="0" w:color="auto"/>
              <w:right w:val="double" w:sz="6" w:space="0" w:color="auto"/>
            </w:tcBorders>
            <w:shd w:val="clear" w:color="000000" w:fill="FFFFFF"/>
            <w:vAlign w:val="center"/>
            <w:hideMark/>
          </w:tcPr>
          <w:p w14:paraId="0F82816B" w14:textId="1F20D7DD" w:rsidR="00C66B18" w:rsidRPr="003D55EE" w:rsidRDefault="003D55EE" w:rsidP="003D55EE">
            <w:pPr>
              <w:spacing w:after="0" w:line="240" w:lineRule="auto"/>
              <w:jc w:val="center"/>
              <w:rPr>
                <w:rFonts w:ascii="Garamond" w:eastAsia="Times New Roman" w:hAnsi="Garamond" w:cs="Times New Roman"/>
                <w:b/>
                <w:bCs/>
                <w:color w:val="000000"/>
                <w:sz w:val="12"/>
                <w:szCs w:val="12"/>
                <w:lang w:eastAsia="sq-AL"/>
              </w:rPr>
            </w:pPr>
            <w:r w:rsidRPr="003D55EE">
              <w:rPr>
                <w:rFonts w:ascii="Garamond" w:eastAsia="Times New Roman" w:hAnsi="Garamond" w:cs="Times New Roman"/>
                <w:b/>
                <w:bCs/>
                <w:color w:val="000000"/>
                <w:sz w:val="12"/>
                <w:szCs w:val="12"/>
                <w:lang w:eastAsia="sq-AL"/>
              </w:rPr>
              <w:t>Emërtimi</w:t>
            </w:r>
            <w:r w:rsidR="00C66B18" w:rsidRPr="003D55EE">
              <w:rPr>
                <w:rFonts w:ascii="Garamond" w:eastAsia="Times New Roman" w:hAnsi="Garamond" w:cs="Times New Roman"/>
                <w:b/>
                <w:bCs/>
                <w:color w:val="000000"/>
                <w:sz w:val="12"/>
                <w:szCs w:val="12"/>
                <w:lang w:eastAsia="sq-AL"/>
              </w:rPr>
              <w:t xml:space="preserve"> i Ministrisë / Institucionit </w:t>
            </w:r>
            <w:r>
              <w:rPr>
                <w:rFonts w:ascii="Garamond" w:eastAsia="Times New Roman" w:hAnsi="Garamond" w:cs="Times New Roman"/>
                <w:b/>
                <w:bCs/>
                <w:color w:val="000000"/>
                <w:sz w:val="12"/>
                <w:szCs w:val="12"/>
                <w:lang w:eastAsia="sq-AL"/>
              </w:rPr>
              <w:t>b</w:t>
            </w:r>
            <w:r w:rsidR="00C66B18" w:rsidRPr="003D55EE">
              <w:rPr>
                <w:rFonts w:ascii="Garamond" w:eastAsia="Times New Roman" w:hAnsi="Garamond" w:cs="Times New Roman"/>
                <w:b/>
                <w:bCs/>
                <w:color w:val="000000"/>
                <w:sz w:val="12"/>
                <w:szCs w:val="12"/>
                <w:lang w:eastAsia="sq-AL"/>
              </w:rPr>
              <w:t>uxhetor</w:t>
            </w:r>
          </w:p>
        </w:tc>
        <w:tc>
          <w:tcPr>
            <w:tcW w:w="891" w:type="pct"/>
            <w:tcBorders>
              <w:top w:val="double" w:sz="6" w:space="0" w:color="auto"/>
              <w:left w:val="nil"/>
              <w:bottom w:val="single" w:sz="4" w:space="0" w:color="auto"/>
              <w:right w:val="double" w:sz="6" w:space="0" w:color="auto"/>
            </w:tcBorders>
            <w:shd w:val="clear" w:color="000000" w:fill="FFFFFF"/>
            <w:vAlign w:val="center"/>
            <w:hideMark/>
          </w:tcPr>
          <w:p w14:paraId="1CABAA82" w14:textId="60DF4B56" w:rsidR="00C66B18" w:rsidRPr="003D55EE" w:rsidRDefault="00C66B18" w:rsidP="003D55EE">
            <w:pPr>
              <w:spacing w:after="0" w:line="240" w:lineRule="auto"/>
              <w:jc w:val="center"/>
              <w:rPr>
                <w:rFonts w:ascii="Garamond" w:eastAsia="Times New Roman" w:hAnsi="Garamond" w:cs="Times New Roman"/>
                <w:b/>
                <w:bCs/>
                <w:color w:val="000000"/>
                <w:sz w:val="12"/>
                <w:szCs w:val="12"/>
                <w:lang w:eastAsia="sq-AL"/>
              </w:rPr>
            </w:pPr>
            <w:r w:rsidRPr="003D55EE">
              <w:rPr>
                <w:rFonts w:ascii="Garamond" w:eastAsia="Times New Roman" w:hAnsi="Garamond" w:cs="Times New Roman"/>
                <w:b/>
                <w:bCs/>
                <w:color w:val="000000"/>
                <w:sz w:val="12"/>
                <w:szCs w:val="12"/>
                <w:lang w:eastAsia="sq-AL"/>
              </w:rPr>
              <w:t xml:space="preserve">Numri i </w:t>
            </w:r>
            <w:r w:rsidR="003D55EE">
              <w:rPr>
                <w:rFonts w:ascii="Garamond" w:eastAsia="Times New Roman" w:hAnsi="Garamond" w:cs="Times New Roman"/>
                <w:b/>
                <w:bCs/>
                <w:color w:val="000000"/>
                <w:sz w:val="12"/>
                <w:szCs w:val="12"/>
                <w:lang w:eastAsia="sq-AL"/>
              </w:rPr>
              <w:t>p</w:t>
            </w:r>
            <w:r w:rsidR="003D55EE" w:rsidRPr="003D55EE">
              <w:rPr>
                <w:rFonts w:ascii="Garamond" w:eastAsia="Times New Roman" w:hAnsi="Garamond" w:cs="Times New Roman"/>
                <w:b/>
                <w:bCs/>
                <w:color w:val="000000"/>
                <w:sz w:val="12"/>
                <w:szCs w:val="12"/>
                <w:lang w:eastAsia="sq-AL"/>
              </w:rPr>
              <w:t>unonjësve</w:t>
            </w:r>
            <w:r w:rsidRPr="003D55EE">
              <w:rPr>
                <w:rFonts w:ascii="Garamond" w:eastAsia="Times New Roman" w:hAnsi="Garamond" w:cs="Times New Roman"/>
                <w:b/>
                <w:bCs/>
                <w:color w:val="000000"/>
                <w:sz w:val="12"/>
                <w:szCs w:val="12"/>
                <w:lang w:eastAsia="sq-AL"/>
              </w:rPr>
              <w:t xml:space="preserve"> </w:t>
            </w:r>
            <w:r w:rsidRPr="003D55EE">
              <w:rPr>
                <w:rFonts w:ascii="Garamond" w:eastAsia="Times New Roman" w:hAnsi="Garamond" w:cs="Times New Roman"/>
                <w:b/>
                <w:bCs/>
                <w:color w:val="000000"/>
                <w:sz w:val="12"/>
                <w:szCs w:val="12"/>
                <w:lang w:eastAsia="sq-AL"/>
              </w:rPr>
              <w:br/>
              <w:t>sipas AN</w:t>
            </w:r>
          </w:p>
        </w:tc>
      </w:tr>
      <w:tr w:rsidR="00C66B18" w:rsidRPr="003D55EE" w14:paraId="0585EE44" w14:textId="77777777" w:rsidTr="00C66B18">
        <w:trPr>
          <w:trHeight w:val="180"/>
        </w:trPr>
        <w:tc>
          <w:tcPr>
            <w:tcW w:w="294" w:type="pct"/>
            <w:tcBorders>
              <w:top w:val="nil"/>
              <w:left w:val="double" w:sz="6" w:space="0" w:color="auto"/>
              <w:bottom w:val="nil"/>
              <w:right w:val="nil"/>
            </w:tcBorders>
            <w:shd w:val="clear" w:color="000000" w:fill="FFFFFF"/>
            <w:vAlign w:val="bottom"/>
            <w:hideMark/>
          </w:tcPr>
          <w:p w14:paraId="542A61B7"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w:t>
            </w:r>
          </w:p>
        </w:tc>
        <w:tc>
          <w:tcPr>
            <w:tcW w:w="3815" w:type="pct"/>
            <w:tcBorders>
              <w:top w:val="nil"/>
              <w:left w:val="double" w:sz="6" w:space="0" w:color="auto"/>
              <w:bottom w:val="nil"/>
              <w:right w:val="double" w:sz="6" w:space="0" w:color="auto"/>
            </w:tcBorders>
            <w:shd w:val="clear" w:color="000000" w:fill="FFFFFF"/>
            <w:vAlign w:val="bottom"/>
            <w:hideMark/>
          </w:tcPr>
          <w:p w14:paraId="78F380C5"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Presidenca</w:t>
            </w:r>
          </w:p>
        </w:tc>
        <w:tc>
          <w:tcPr>
            <w:tcW w:w="891" w:type="pct"/>
            <w:tcBorders>
              <w:top w:val="nil"/>
              <w:left w:val="nil"/>
              <w:bottom w:val="nil"/>
              <w:right w:val="double" w:sz="6" w:space="0" w:color="auto"/>
            </w:tcBorders>
            <w:shd w:val="clear" w:color="000000" w:fill="FFFFFF"/>
            <w:vAlign w:val="bottom"/>
            <w:hideMark/>
          </w:tcPr>
          <w:p w14:paraId="30A00253"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86</w:t>
            </w:r>
          </w:p>
        </w:tc>
      </w:tr>
      <w:tr w:rsidR="00C66B18" w:rsidRPr="003D55EE" w14:paraId="5AE7A9ED" w14:textId="77777777" w:rsidTr="00C66B18">
        <w:trPr>
          <w:trHeight w:val="180"/>
        </w:trPr>
        <w:tc>
          <w:tcPr>
            <w:tcW w:w="294" w:type="pct"/>
            <w:tcBorders>
              <w:top w:val="dotted" w:sz="4" w:space="0" w:color="auto"/>
              <w:left w:val="double" w:sz="6" w:space="0" w:color="auto"/>
              <w:bottom w:val="nil"/>
              <w:right w:val="nil"/>
            </w:tcBorders>
            <w:shd w:val="clear" w:color="000000" w:fill="FFFFFF"/>
            <w:vAlign w:val="bottom"/>
            <w:hideMark/>
          </w:tcPr>
          <w:p w14:paraId="7E125E72"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2</w:t>
            </w:r>
          </w:p>
        </w:tc>
        <w:tc>
          <w:tcPr>
            <w:tcW w:w="3815" w:type="pct"/>
            <w:tcBorders>
              <w:top w:val="dotted" w:sz="4" w:space="0" w:color="auto"/>
              <w:left w:val="double" w:sz="6" w:space="0" w:color="auto"/>
              <w:bottom w:val="nil"/>
              <w:right w:val="double" w:sz="6" w:space="0" w:color="auto"/>
            </w:tcBorders>
            <w:shd w:val="clear" w:color="000000" w:fill="FFFFFF"/>
            <w:vAlign w:val="bottom"/>
            <w:hideMark/>
          </w:tcPr>
          <w:p w14:paraId="21BE4103"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Kuvendi</w:t>
            </w:r>
          </w:p>
        </w:tc>
        <w:tc>
          <w:tcPr>
            <w:tcW w:w="891" w:type="pct"/>
            <w:tcBorders>
              <w:top w:val="dotted" w:sz="4" w:space="0" w:color="auto"/>
              <w:left w:val="nil"/>
              <w:bottom w:val="nil"/>
              <w:right w:val="double" w:sz="6" w:space="0" w:color="auto"/>
            </w:tcBorders>
            <w:shd w:val="clear" w:color="000000" w:fill="FFFFFF"/>
            <w:vAlign w:val="bottom"/>
            <w:hideMark/>
          </w:tcPr>
          <w:p w14:paraId="1AD0E4D6"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434</w:t>
            </w:r>
          </w:p>
        </w:tc>
      </w:tr>
      <w:tr w:rsidR="00C66B18" w:rsidRPr="003D55EE" w14:paraId="4F2988B4" w14:textId="77777777" w:rsidTr="00C66B18">
        <w:trPr>
          <w:trHeight w:val="180"/>
        </w:trPr>
        <w:tc>
          <w:tcPr>
            <w:tcW w:w="294"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046ECE2E"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3</w:t>
            </w:r>
          </w:p>
        </w:tc>
        <w:tc>
          <w:tcPr>
            <w:tcW w:w="3815" w:type="pct"/>
            <w:tcBorders>
              <w:top w:val="dotted" w:sz="4" w:space="0" w:color="auto"/>
              <w:left w:val="nil"/>
              <w:bottom w:val="dotted" w:sz="4" w:space="0" w:color="auto"/>
              <w:right w:val="double" w:sz="6" w:space="0" w:color="auto"/>
            </w:tcBorders>
            <w:shd w:val="clear" w:color="000000" w:fill="FFFFFF"/>
            <w:vAlign w:val="bottom"/>
            <w:hideMark/>
          </w:tcPr>
          <w:p w14:paraId="29E86F76"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Kryeministria</w:t>
            </w:r>
          </w:p>
        </w:tc>
        <w:tc>
          <w:tcPr>
            <w:tcW w:w="891" w:type="pct"/>
            <w:tcBorders>
              <w:top w:val="dotted" w:sz="4" w:space="0" w:color="auto"/>
              <w:left w:val="nil"/>
              <w:bottom w:val="dotted" w:sz="4" w:space="0" w:color="auto"/>
              <w:right w:val="double" w:sz="6" w:space="0" w:color="auto"/>
            </w:tcBorders>
            <w:shd w:val="clear" w:color="000000" w:fill="FFFFFF"/>
            <w:vAlign w:val="bottom"/>
            <w:hideMark/>
          </w:tcPr>
          <w:p w14:paraId="5508D6E9"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196</w:t>
            </w:r>
          </w:p>
        </w:tc>
      </w:tr>
      <w:tr w:rsidR="00C66B18" w:rsidRPr="003D55EE" w14:paraId="485D8D8F"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076E35FD"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5</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2A19E129"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Ministria e Bujqësisë </w:t>
            </w:r>
          </w:p>
        </w:tc>
        <w:tc>
          <w:tcPr>
            <w:tcW w:w="891" w:type="pct"/>
            <w:tcBorders>
              <w:top w:val="nil"/>
              <w:left w:val="nil"/>
              <w:bottom w:val="dotted" w:sz="4" w:space="0" w:color="auto"/>
              <w:right w:val="double" w:sz="6" w:space="0" w:color="auto"/>
            </w:tcBorders>
            <w:shd w:val="clear" w:color="000000" w:fill="FFFFFF"/>
            <w:vAlign w:val="bottom"/>
            <w:hideMark/>
          </w:tcPr>
          <w:p w14:paraId="3DDFA8DA"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2,459</w:t>
            </w:r>
          </w:p>
        </w:tc>
      </w:tr>
      <w:tr w:rsidR="00C66B18" w:rsidRPr="003D55EE" w14:paraId="0478F5A2"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480C8309"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6</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230BD32D"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Ministria e Infrastrukturës /Energjisë</w:t>
            </w:r>
          </w:p>
        </w:tc>
        <w:tc>
          <w:tcPr>
            <w:tcW w:w="891" w:type="pct"/>
            <w:tcBorders>
              <w:top w:val="nil"/>
              <w:left w:val="nil"/>
              <w:bottom w:val="dotted" w:sz="4" w:space="0" w:color="auto"/>
              <w:right w:val="double" w:sz="6" w:space="0" w:color="auto"/>
            </w:tcBorders>
            <w:shd w:val="clear" w:color="000000" w:fill="FFFFFF"/>
            <w:vAlign w:val="bottom"/>
            <w:hideMark/>
          </w:tcPr>
          <w:p w14:paraId="17B13633"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1,153</w:t>
            </w:r>
          </w:p>
        </w:tc>
      </w:tr>
      <w:tr w:rsidR="00C66B18" w:rsidRPr="003D55EE" w14:paraId="298B57AC" w14:textId="77777777" w:rsidTr="00C66B18">
        <w:trPr>
          <w:trHeight w:val="180"/>
        </w:trPr>
        <w:tc>
          <w:tcPr>
            <w:tcW w:w="294" w:type="pct"/>
            <w:tcBorders>
              <w:top w:val="nil"/>
              <w:left w:val="double" w:sz="6" w:space="0" w:color="auto"/>
              <w:bottom w:val="dotted" w:sz="4" w:space="0" w:color="auto"/>
              <w:right w:val="double" w:sz="6" w:space="0" w:color="auto"/>
            </w:tcBorders>
            <w:shd w:val="clear" w:color="000000" w:fill="FFFFFF"/>
            <w:vAlign w:val="bottom"/>
            <w:hideMark/>
          </w:tcPr>
          <w:p w14:paraId="2F73F6AF"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10</w:t>
            </w:r>
          </w:p>
        </w:tc>
        <w:tc>
          <w:tcPr>
            <w:tcW w:w="3815" w:type="pct"/>
            <w:tcBorders>
              <w:top w:val="nil"/>
              <w:left w:val="nil"/>
              <w:bottom w:val="dotted" w:sz="4" w:space="0" w:color="auto"/>
              <w:right w:val="double" w:sz="6" w:space="0" w:color="auto"/>
            </w:tcBorders>
            <w:shd w:val="clear" w:color="000000" w:fill="FFFFFF"/>
            <w:vAlign w:val="bottom"/>
            <w:hideMark/>
          </w:tcPr>
          <w:p w14:paraId="0ECB5F36"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Ministria e Financave dhe Ekonomisë</w:t>
            </w:r>
          </w:p>
        </w:tc>
        <w:tc>
          <w:tcPr>
            <w:tcW w:w="891" w:type="pct"/>
            <w:tcBorders>
              <w:top w:val="nil"/>
              <w:left w:val="nil"/>
              <w:bottom w:val="dotted" w:sz="4" w:space="0" w:color="auto"/>
              <w:right w:val="double" w:sz="6" w:space="0" w:color="auto"/>
            </w:tcBorders>
            <w:shd w:val="clear" w:color="000000" w:fill="FFFFFF"/>
            <w:vAlign w:val="bottom"/>
            <w:hideMark/>
          </w:tcPr>
          <w:p w14:paraId="2B10409C"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6,023</w:t>
            </w:r>
          </w:p>
        </w:tc>
      </w:tr>
      <w:tr w:rsidR="00C66B18" w:rsidRPr="003D55EE" w14:paraId="7936D610"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61AF2165"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11</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16A11D93"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Ministria e Arsimit, Sportit dhe Rinisë</w:t>
            </w:r>
          </w:p>
        </w:tc>
        <w:tc>
          <w:tcPr>
            <w:tcW w:w="891" w:type="pct"/>
            <w:tcBorders>
              <w:top w:val="nil"/>
              <w:left w:val="nil"/>
              <w:bottom w:val="dotted" w:sz="4" w:space="0" w:color="auto"/>
              <w:right w:val="double" w:sz="6" w:space="0" w:color="auto"/>
            </w:tcBorders>
            <w:shd w:val="clear" w:color="000000" w:fill="FFFFFF"/>
            <w:vAlign w:val="bottom"/>
            <w:hideMark/>
          </w:tcPr>
          <w:p w14:paraId="3DF849DF"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31,005</w:t>
            </w:r>
          </w:p>
        </w:tc>
      </w:tr>
      <w:tr w:rsidR="00C66B18" w:rsidRPr="003D55EE" w14:paraId="60355AB6"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47BF0CC9"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12</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075A674B"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Ministria e Kulturës </w:t>
            </w:r>
          </w:p>
        </w:tc>
        <w:tc>
          <w:tcPr>
            <w:tcW w:w="891" w:type="pct"/>
            <w:tcBorders>
              <w:top w:val="nil"/>
              <w:left w:val="nil"/>
              <w:bottom w:val="dotted" w:sz="4" w:space="0" w:color="auto"/>
              <w:right w:val="double" w:sz="6" w:space="0" w:color="auto"/>
            </w:tcBorders>
            <w:shd w:val="clear" w:color="000000" w:fill="FFFFFF"/>
            <w:vAlign w:val="bottom"/>
            <w:hideMark/>
          </w:tcPr>
          <w:p w14:paraId="32396DC8"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1,002</w:t>
            </w:r>
          </w:p>
        </w:tc>
      </w:tr>
      <w:tr w:rsidR="00C66B18" w:rsidRPr="003D55EE" w14:paraId="74D79798"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79E5D5C6"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13</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01470F16" w14:textId="64A894D9"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Ministria e </w:t>
            </w:r>
            <w:r w:rsidR="003D55EE" w:rsidRPr="003D55EE">
              <w:rPr>
                <w:rFonts w:ascii="Garamond" w:eastAsia="Times New Roman" w:hAnsi="Garamond" w:cs="Times New Roman"/>
                <w:color w:val="000000"/>
                <w:sz w:val="12"/>
                <w:szCs w:val="12"/>
                <w:lang w:eastAsia="sq-AL"/>
              </w:rPr>
              <w:t>Shëndetësisë</w:t>
            </w:r>
            <w:r w:rsidRPr="003D55EE">
              <w:rPr>
                <w:rFonts w:ascii="Garamond" w:eastAsia="Times New Roman" w:hAnsi="Garamond" w:cs="Times New Roman"/>
                <w:color w:val="000000"/>
                <w:sz w:val="12"/>
                <w:szCs w:val="12"/>
                <w:lang w:eastAsia="sq-AL"/>
              </w:rPr>
              <w:t xml:space="preserve">  </w:t>
            </w:r>
          </w:p>
        </w:tc>
        <w:tc>
          <w:tcPr>
            <w:tcW w:w="891" w:type="pct"/>
            <w:tcBorders>
              <w:top w:val="nil"/>
              <w:left w:val="nil"/>
              <w:bottom w:val="dotted" w:sz="4" w:space="0" w:color="auto"/>
              <w:right w:val="double" w:sz="6" w:space="0" w:color="auto"/>
            </w:tcBorders>
            <w:shd w:val="clear" w:color="000000" w:fill="FFFFFF"/>
            <w:vAlign w:val="bottom"/>
            <w:hideMark/>
          </w:tcPr>
          <w:p w14:paraId="1E1A5FBD"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4,313</w:t>
            </w:r>
          </w:p>
        </w:tc>
      </w:tr>
      <w:tr w:rsidR="00C66B18" w:rsidRPr="003D55EE" w14:paraId="19466D74"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0DDFA7EF"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14</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583A2183"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Ministria e Drejtësisë</w:t>
            </w:r>
          </w:p>
        </w:tc>
        <w:tc>
          <w:tcPr>
            <w:tcW w:w="891" w:type="pct"/>
            <w:tcBorders>
              <w:top w:val="nil"/>
              <w:left w:val="nil"/>
              <w:bottom w:val="dotted" w:sz="4" w:space="0" w:color="auto"/>
              <w:right w:val="double" w:sz="6" w:space="0" w:color="auto"/>
            </w:tcBorders>
            <w:shd w:val="clear" w:color="000000" w:fill="FFFFFF"/>
            <w:vAlign w:val="bottom"/>
            <w:hideMark/>
          </w:tcPr>
          <w:p w14:paraId="49248671"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5,368</w:t>
            </w:r>
          </w:p>
        </w:tc>
      </w:tr>
      <w:tr w:rsidR="00C66B18" w:rsidRPr="003D55EE" w14:paraId="08071A59"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3DE1AACC"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15</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15621BAB"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Ministër  Punët e Jashtme</w:t>
            </w:r>
          </w:p>
        </w:tc>
        <w:tc>
          <w:tcPr>
            <w:tcW w:w="891" w:type="pct"/>
            <w:tcBorders>
              <w:top w:val="nil"/>
              <w:left w:val="nil"/>
              <w:bottom w:val="dotted" w:sz="4" w:space="0" w:color="auto"/>
              <w:right w:val="double" w:sz="6" w:space="0" w:color="auto"/>
            </w:tcBorders>
            <w:shd w:val="clear" w:color="000000" w:fill="FFFFFF"/>
            <w:vAlign w:val="bottom"/>
            <w:hideMark/>
          </w:tcPr>
          <w:p w14:paraId="6FCC3481"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561</w:t>
            </w:r>
          </w:p>
        </w:tc>
      </w:tr>
      <w:tr w:rsidR="00C66B18" w:rsidRPr="003D55EE" w14:paraId="3E831F7E"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138A87F3"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16</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448E30EC"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Ministria e Brendshme </w:t>
            </w:r>
          </w:p>
        </w:tc>
        <w:tc>
          <w:tcPr>
            <w:tcW w:w="891" w:type="pct"/>
            <w:tcBorders>
              <w:top w:val="nil"/>
              <w:left w:val="nil"/>
              <w:bottom w:val="dotted" w:sz="4" w:space="0" w:color="auto"/>
              <w:right w:val="double" w:sz="6" w:space="0" w:color="auto"/>
            </w:tcBorders>
            <w:shd w:val="clear" w:color="000000" w:fill="FFFFFF"/>
            <w:vAlign w:val="bottom"/>
            <w:hideMark/>
          </w:tcPr>
          <w:p w14:paraId="1DF797B1"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15,248</w:t>
            </w:r>
          </w:p>
        </w:tc>
      </w:tr>
      <w:tr w:rsidR="00C66B18" w:rsidRPr="003D55EE" w14:paraId="3EECA3EE"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475BF579"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17</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2DE4EE7C"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Ministria e Mbrojtjes</w:t>
            </w:r>
          </w:p>
        </w:tc>
        <w:tc>
          <w:tcPr>
            <w:tcW w:w="891" w:type="pct"/>
            <w:tcBorders>
              <w:top w:val="nil"/>
              <w:left w:val="nil"/>
              <w:bottom w:val="dotted" w:sz="4" w:space="0" w:color="auto"/>
              <w:right w:val="double" w:sz="6" w:space="0" w:color="auto"/>
            </w:tcBorders>
            <w:shd w:val="clear" w:color="000000" w:fill="FFFFFF"/>
            <w:vAlign w:val="bottom"/>
            <w:hideMark/>
          </w:tcPr>
          <w:p w14:paraId="429DE87C"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8,863</w:t>
            </w:r>
          </w:p>
        </w:tc>
      </w:tr>
      <w:tr w:rsidR="00C66B18" w:rsidRPr="003D55EE" w14:paraId="46161AAB"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1759B4DC"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18</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677C15C4"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Shërbimi Informativ Shtetëror</w:t>
            </w:r>
          </w:p>
        </w:tc>
        <w:tc>
          <w:tcPr>
            <w:tcW w:w="891" w:type="pct"/>
            <w:tcBorders>
              <w:top w:val="nil"/>
              <w:left w:val="nil"/>
              <w:bottom w:val="dotted" w:sz="4" w:space="0" w:color="auto"/>
              <w:right w:val="double" w:sz="6" w:space="0" w:color="auto"/>
            </w:tcBorders>
            <w:shd w:val="clear" w:color="000000" w:fill="FFFFFF"/>
            <w:vAlign w:val="bottom"/>
            <w:hideMark/>
          </w:tcPr>
          <w:p w14:paraId="1E5BE2BC"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998</w:t>
            </w:r>
          </w:p>
        </w:tc>
      </w:tr>
      <w:tr w:rsidR="00C66B18" w:rsidRPr="003D55EE" w14:paraId="39553656"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5909D9D4"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20</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69F66D55"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Drejtoria e Përgjithshme e Arkivave</w:t>
            </w:r>
          </w:p>
        </w:tc>
        <w:tc>
          <w:tcPr>
            <w:tcW w:w="891" w:type="pct"/>
            <w:tcBorders>
              <w:top w:val="nil"/>
              <w:left w:val="nil"/>
              <w:bottom w:val="dotted" w:sz="4" w:space="0" w:color="auto"/>
              <w:right w:val="double" w:sz="6" w:space="0" w:color="auto"/>
            </w:tcBorders>
            <w:shd w:val="clear" w:color="000000" w:fill="FFFFFF"/>
            <w:vAlign w:val="bottom"/>
            <w:hideMark/>
          </w:tcPr>
          <w:p w14:paraId="2DCD557C"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139</w:t>
            </w:r>
          </w:p>
        </w:tc>
      </w:tr>
      <w:tr w:rsidR="00C66B18" w:rsidRPr="003D55EE" w14:paraId="23BFFB46"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1512553D"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22</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7B5CD063"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Akademia e Shkencës</w:t>
            </w:r>
          </w:p>
        </w:tc>
        <w:tc>
          <w:tcPr>
            <w:tcW w:w="891" w:type="pct"/>
            <w:tcBorders>
              <w:top w:val="nil"/>
              <w:left w:val="nil"/>
              <w:bottom w:val="dotted" w:sz="4" w:space="0" w:color="auto"/>
              <w:right w:val="double" w:sz="6" w:space="0" w:color="auto"/>
            </w:tcBorders>
            <w:shd w:val="clear" w:color="000000" w:fill="FFFFFF"/>
            <w:vAlign w:val="bottom"/>
            <w:hideMark/>
          </w:tcPr>
          <w:p w14:paraId="32B34DE4"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29</w:t>
            </w:r>
          </w:p>
        </w:tc>
      </w:tr>
      <w:tr w:rsidR="00C66B18" w:rsidRPr="003D55EE" w14:paraId="4DE7487F"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17175EEF" w14:textId="77777777" w:rsidR="00C66B18" w:rsidRPr="003D55EE" w:rsidRDefault="00C66B18" w:rsidP="00C66B18">
            <w:pPr>
              <w:spacing w:after="0" w:line="240" w:lineRule="auto"/>
              <w:jc w:val="center"/>
              <w:rPr>
                <w:rFonts w:ascii="Garamond" w:eastAsia="Times New Roman" w:hAnsi="Garamond" w:cs="Arial"/>
                <w:sz w:val="12"/>
                <w:szCs w:val="12"/>
                <w:lang w:eastAsia="sq-AL"/>
              </w:rPr>
            </w:pPr>
            <w:r w:rsidRPr="003D55EE">
              <w:rPr>
                <w:rFonts w:ascii="Garamond" w:eastAsia="Times New Roman" w:hAnsi="Garamond" w:cs="Arial"/>
                <w:sz w:val="12"/>
                <w:szCs w:val="12"/>
                <w:lang w:eastAsia="sq-AL"/>
              </w:rPr>
              <w:t>24</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76A1BAA2" w14:textId="77777777" w:rsidR="00C66B18" w:rsidRPr="003D55EE" w:rsidRDefault="00C66B18" w:rsidP="00C66B18">
            <w:pPr>
              <w:spacing w:after="0" w:line="240" w:lineRule="auto"/>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Kontrolli Lartë i Shtetit</w:t>
            </w:r>
          </w:p>
        </w:tc>
        <w:tc>
          <w:tcPr>
            <w:tcW w:w="891" w:type="pct"/>
            <w:tcBorders>
              <w:top w:val="nil"/>
              <w:left w:val="nil"/>
              <w:bottom w:val="dotted" w:sz="4" w:space="0" w:color="auto"/>
              <w:right w:val="double" w:sz="6" w:space="0" w:color="auto"/>
            </w:tcBorders>
            <w:shd w:val="clear" w:color="000000" w:fill="FFFFFF"/>
            <w:vAlign w:val="bottom"/>
            <w:hideMark/>
          </w:tcPr>
          <w:p w14:paraId="3581C174" w14:textId="77777777" w:rsidR="00C66B18" w:rsidRPr="003D55EE" w:rsidRDefault="00C66B18" w:rsidP="00C66B18">
            <w:pPr>
              <w:spacing w:after="0" w:line="240" w:lineRule="auto"/>
              <w:jc w:val="center"/>
              <w:rPr>
                <w:rFonts w:ascii="Garamond" w:eastAsia="Times New Roman" w:hAnsi="Garamond" w:cs="Times New Roman"/>
                <w:sz w:val="12"/>
                <w:szCs w:val="12"/>
                <w:lang w:eastAsia="sq-AL"/>
              </w:rPr>
            </w:pPr>
            <w:r w:rsidRPr="003D55EE">
              <w:rPr>
                <w:rFonts w:ascii="Garamond" w:eastAsia="Times New Roman" w:hAnsi="Garamond" w:cs="Times New Roman"/>
                <w:sz w:val="12"/>
                <w:szCs w:val="12"/>
                <w:lang w:eastAsia="sq-AL"/>
              </w:rPr>
              <w:t>233</w:t>
            </w:r>
          </w:p>
        </w:tc>
      </w:tr>
      <w:tr w:rsidR="00C66B18" w:rsidRPr="003D55EE" w14:paraId="41A7DB70"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3CD5034F"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26</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52ECB900"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Ministria e Turizmit dhe Mjedisit</w:t>
            </w:r>
          </w:p>
        </w:tc>
        <w:tc>
          <w:tcPr>
            <w:tcW w:w="891" w:type="pct"/>
            <w:tcBorders>
              <w:top w:val="nil"/>
              <w:left w:val="nil"/>
              <w:bottom w:val="dotted" w:sz="4" w:space="0" w:color="auto"/>
              <w:right w:val="double" w:sz="6" w:space="0" w:color="auto"/>
            </w:tcBorders>
            <w:shd w:val="clear" w:color="000000" w:fill="FFFFFF"/>
            <w:vAlign w:val="bottom"/>
            <w:hideMark/>
          </w:tcPr>
          <w:p w14:paraId="5E8223E4"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879</w:t>
            </w:r>
          </w:p>
        </w:tc>
      </w:tr>
      <w:tr w:rsidR="00C66B18" w:rsidRPr="003D55EE" w14:paraId="040B06C3" w14:textId="77777777" w:rsidTr="00C66B18">
        <w:trPr>
          <w:trHeight w:val="180"/>
        </w:trPr>
        <w:tc>
          <w:tcPr>
            <w:tcW w:w="294" w:type="pct"/>
            <w:tcBorders>
              <w:top w:val="nil"/>
              <w:left w:val="double" w:sz="6" w:space="0" w:color="auto"/>
              <w:bottom w:val="dotted" w:sz="4" w:space="0" w:color="auto"/>
              <w:right w:val="double" w:sz="6" w:space="0" w:color="auto"/>
            </w:tcBorders>
            <w:shd w:val="clear" w:color="000000" w:fill="FFFFFF"/>
            <w:vAlign w:val="bottom"/>
            <w:hideMark/>
          </w:tcPr>
          <w:p w14:paraId="5F9A29F5"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28</w:t>
            </w:r>
          </w:p>
        </w:tc>
        <w:tc>
          <w:tcPr>
            <w:tcW w:w="3815" w:type="pct"/>
            <w:tcBorders>
              <w:top w:val="nil"/>
              <w:left w:val="nil"/>
              <w:bottom w:val="dotted" w:sz="4" w:space="0" w:color="auto"/>
              <w:right w:val="double" w:sz="6" w:space="0" w:color="auto"/>
            </w:tcBorders>
            <w:shd w:val="clear" w:color="000000" w:fill="FFFFFF"/>
            <w:vAlign w:val="bottom"/>
            <w:hideMark/>
          </w:tcPr>
          <w:p w14:paraId="384886C7"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Prokuroria e Përgjithshme</w:t>
            </w:r>
          </w:p>
        </w:tc>
        <w:tc>
          <w:tcPr>
            <w:tcW w:w="891" w:type="pct"/>
            <w:tcBorders>
              <w:top w:val="nil"/>
              <w:left w:val="nil"/>
              <w:bottom w:val="dotted" w:sz="4" w:space="0" w:color="auto"/>
              <w:right w:val="double" w:sz="6" w:space="0" w:color="auto"/>
            </w:tcBorders>
            <w:shd w:val="clear" w:color="000000" w:fill="FFFFFF"/>
            <w:vAlign w:val="bottom"/>
            <w:hideMark/>
          </w:tcPr>
          <w:p w14:paraId="516753EA"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958</w:t>
            </w:r>
          </w:p>
        </w:tc>
      </w:tr>
      <w:tr w:rsidR="00C66B18" w:rsidRPr="003D55EE" w14:paraId="0C2FAD40" w14:textId="77777777" w:rsidTr="00C66B18">
        <w:trPr>
          <w:trHeight w:val="180"/>
        </w:trPr>
        <w:tc>
          <w:tcPr>
            <w:tcW w:w="294" w:type="pct"/>
            <w:tcBorders>
              <w:top w:val="nil"/>
              <w:left w:val="double" w:sz="6" w:space="0" w:color="auto"/>
              <w:bottom w:val="dotted" w:sz="4" w:space="0" w:color="auto"/>
              <w:right w:val="double" w:sz="6" w:space="0" w:color="auto"/>
            </w:tcBorders>
            <w:shd w:val="clear" w:color="000000" w:fill="FFFFFF"/>
            <w:vAlign w:val="bottom"/>
            <w:hideMark/>
          </w:tcPr>
          <w:p w14:paraId="360F16A5" w14:textId="77777777" w:rsidR="00C66B18" w:rsidRPr="005268E2" w:rsidRDefault="00C66B18" w:rsidP="00C66B18">
            <w:pPr>
              <w:spacing w:after="0" w:line="240" w:lineRule="auto"/>
              <w:jc w:val="center"/>
              <w:rPr>
                <w:rFonts w:ascii="Garamond" w:eastAsia="Times New Roman" w:hAnsi="Garamond" w:cs="Arial"/>
                <w:color w:val="000000"/>
                <w:sz w:val="12"/>
                <w:szCs w:val="12"/>
                <w:lang w:eastAsia="sq-AL"/>
              </w:rPr>
            </w:pPr>
            <w:r w:rsidRPr="005268E2">
              <w:rPr>
                <w:rFonts w:ascii="Garamond" w:eastAsia="Times New Roman" w:hAnsi="Garamond" w:cs="Arial"/>
                <w:color w:val="000000"/>
                <w:sz w:val="12"/>
                <w:szCs w:val="12"/>
                <w:lang w:eastAsia="sq-AL"/>
              </w:rPr>
              <w:lastRenderedPageBreak/>
              <w:t>29</w:t>
            </w:r>
          </w:p>
        </w:tc>
        <w:tc>
          <w:tcPr>
            <w:tcW w:w="3815" w:type="pct"/>
            <w:tcBorders>
              <w:top w:val="nil"/>
              <w:left w:val="nil"/>
              <w:bottom w:val="dotted" w:sz="4" w:space="0" w:color="auto"/>
              <w:right w:val="double" w:sz="6" w:space="0" w:color="auto"/>
            </w:tcBorders>
            <w:shd w:val="clear" w:color="000000" w:fill="FFFFFF"/>
            <w:vAlign w:val="bottom"/>
            <w:hideMark/>
          </w:tcPr>
          <w:p w14:paraId="7BE48D6E" w14:textId="77777777" w:rsidR="00C66B18" w:rsidRPr="005268E2" w:rsidRDefault="00C66B18" w:rsidP="00C66B18">
            <w:pPr>
              <w:spacing w:after="0" w:line="240" w:lineRule="auto"/>
              <w:rPr>
                <w:rFonts w:ascii="Garamond" w:eastAsia="Times New Roman" w:hAnsi="Garamond" w:cs="Times New Roman"/>
                <w:color w:val="000000"/>
                <w:sz w:val="12"/>
                <w:szCs w:val="12"/>
                <w:lang w:eastAsia="sq-AL"/>
              </w:rPr>
            </w:pPr>
            <w:r w:rsidRPr="005268E2">
              <w:rPr>
                <w:rFonts w:ascii="Garamond" w:eastAsia="Times New Roman" w:hAnsi="Garamond" w:cs="Times New Roman"/>
                <w:color w:val="000000"/>
                <w:sz w:val="12"/>
                <w:szCs w:val="12"/>
                <w:lang w:eastAsia="sq-AL"/>
              </w:rPr>
              <w:t>Këshilli i Lartë Gjyqësor (QTI )</w:t>
            </w:r>
          </w:p>
        </w:tc>
        <w:tc>
          <w:tcPr>
            <w:tcW w:w="891" w:type="pct"/>
            <w:tcBorders>
              <w:top w:val="nil"/>
              <w:left w:val="nil"/>
              <w:bottom w:val="dotted" w:sz="4" w:space="0" w:color="auto"/>
              <w:right w:val="double" w:sz="6" w:space="0" w:color="auto"/>
            </w:tcBorders>
            <w:shd w:val="clear" w:color="000000" w:fill="FFFFFF"/>
            <w:vAlign w:val="bottom"/>
            <w:hideMark/>
          </w:tcPr>
          <w:p w14:paraId="0A12BED5"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5268E2">
              <w:rPr>
                <w:rFonts w:ascii="Garamond" w:eastAsia="Times New Roman" w:hAnsi="Garamond" w:cs="Times New Roman"/>
                <w:color w:val="000000"/>
                <w:sz w:val="12"/>
                <w:szCs w:val="12"/>
                <w:lang w:eastAsia="sq-AL"/>
              </w:rPr>
              <w:t>1,729</w:t>
            </w:r>
          </w:p>
        </w:tc>
      </w:tr>
      <w:tr w:rsidR="00C66B18" w:rsidRPr="003D55EE" w14:paraId="35CC3BD2" w14:textId="77777777" w:rsidTr="00C66B18">
        <w:trPr>
          <w:trHeight w:val="180"/>
        </w:trPr>
        <w:tc>
          <w:tcPr>
            <w:tcW w:w="294" w:type="pct"/>
            <w:tcBorders>
              <w:top w:val="nil"/>
              <w:left w:val="double" w:sz="6" w:space="0" w:color="auto"/>
              <w:bottom w:val="dotted" w:sz="4" w:space="0" w:color="auto"/>
              <w:right w:val="double" w:sz="6" w:space="0" w:color="auto"/>
            </w:tcBorders>
            <w:shd w:val="clear" w:color="000000" w:fill="FFFFFF"/>
            <w:vAlign w:val="bottom"/>
            <w:hideMark/>
          </w:tcPr>
          <w:p w14:paraId="1C1628C0"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30</w:t>
            </w:r>
          </w:p>
        </w:tc>
        <w:tc>
          <w:tcPr>
            <w:tcW w:w="3815" w:type="pct"/>
            <w:tcBorders>
              <w:top w:val="nil"/>
              <w:left w:val="nil"/>
              <w:bottom w:val="dotted" w:sz="4" w:space="0" w:color="auto"/>
              <w:right w:val="double" w:sz="6" w:space="0" w:color="auto"/>
            </w:tcBorders>
            <w:shd w:val="clear" w:color="000000" w:fill="FFFFFF"/>
            <w:vAlign w:val="bottom"/>
            <w:hideMark/>
          </w:tcPr>
          <w:p w14:paraId="1925FF94"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Gjykata Kushtetuese</w:t>
            </w:r>
          </w:p>
        </w:tc>
        <w:tc>
          <w:tcPr>
            <w:tcW w:w="891" w:type="pct"/>
            <w:tcBorders>
              <w:top w:val="nil"/>
              <w:left w:val="nil"/>
              <w:bottom w:val="dotted" w:sz="4" w:space="0" w:color="auto"/>
              <w:right w:val="double" w:sz="6" w:space="0" w:color="auto"/>
            </w:tcBorders>
            <w:shd w:val="clear" w:color="000000" w:fill="FFFFFF"/>
            <w:vAlign w:val="bottom"/>
            <w:hideMark/>
          </w:tcPr>
          <w:p w14:paraId="61CAA296"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62</w:t>
            </w:r>
          </w:p>
        </w:tc>
      </w:tr>
      <w:tr w:rsidR="00C66B18" w:rsidRPr="003D55EE" w14:paraId="48E4A362"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771FAD45"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31</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154722EF" w14:textId="47A5B59B" w:rsidR="00C66B18" w:rsidRPr="003D55EE" w:rsidRDefault="003D55EE"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Agjencia</w:t>
            </w:r>
            <w:r w:rsidR="00C66B18" w:rsidRPr="003D55EE">
              <w:rPr>
                <w:rFonts w:ascii="Garamond" w:eastAsia="Times New Roman" w:hAnsi="Garamond" w:cs="Times New Roman"/>
                <w:color w:val="000000"/>
                <w:sz w:val="12"/>
                <w:szCs w:val="12"/>
                <w:lang w:eastAsia="sq-AL"/>
              </w:rPr>
              <w:t xml:space="preserve"> Telegrafike Shqiptare</w:t>
            </w:r>
          </w:p>
        </w:tc>
        <w:tc>
          <w:tcPr>
            <w:tcW w:w="891" w:type="pct"/>
            <w:tcBorders>
              <w:top w:val="nil"/>
              <w:left w:val="nil"/>
              <w:bottom w:val="dotted" w:sz="4" w:space="0" w:color="auto"/>
              <w:right w:val="double" w:sz="6" w:space="0" w:color="auto"/>
            </w:tcBorders>
            <w:shd w:val="clear" w:color="000000" w:fill="FFFFFF"/>
            <w:vAlign w:val="bottom"/>
            <w:hideMark/>
          </w:tcPr>
          <w:p w14:paraId="6513EFD5"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40</w:t>
            </w:r>
          </w:p>
        </w:tc>
      </w:tr>
      <w:tr w:rsidR="00C66B18" w:rsidRPr="003D55EE" w14:paraId="5AD07665" w14:textId="77777777" w:rsidTr="00C66B18">
        <w:trPr>
          <w:trHeight w:val="180"/>
        </w:trPr>
        <w:tc>
          <w:tcPr>
            <w:tcW w:w="294" w:type="pct"/>
            <w:tcBorders>
              <w:top w:val="nil"/>
              <w:left w:val="double" w:sz="6" w:space="0" w:color="auto"/>
              <w:bottom w:val="dotted" w:sz="4" w:space="0" w:color="auto"/>
              <w:right w:val="double" w:sz="6" w:space="0" w:color="auto"/>
            </w:tcBorders>
            <w:shd w:val="clear" w:color="000000" w:fill="FFFFFF"/>
            <w:vAlign w:val="bottom"/>
            <w:hideMark/>
          </w:tcPr>
          <w:p w14:paraId="065CBAC0"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35</w:t>
            </w:r>
          </w:p>
        </w:tc>
        <w:tc>
          <w:tcPr>
            <w:tcW w:w="3815" w:type="pct"/>
            <w:tcBorders>
              <w:top w:val="nil"/>
              <w:left w:val="nil"/>
              <w:bottom w:val="dotted" w:sz="4" w:space="0" w:color="auto"/>
              <w:right w:val="double" w:sz="6" w:space="0" w:color="auto"/>
            </w:tcBorders>
            <w:shd w:val="clear" w:color="000000" w:fill="FFFFFF"/>
            <w:vAlign w:val="bottom"/>
            <w:hideMark/>
          </w:tcPr>
          <w:p w14:paraId="2E750A8E" w14:textId="24748146"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Këshilli i Lartë i </w:t>
            </w:r>
            <w:r w:rsidR="003D55EE" w:rsidRPr="003D55EE">
              <w:rPr>
                <w:rFonts w:ascii="Garamond" w:eastAsia="Times New Roman" w:hAnsi="Garamond" w:cs="Times New Roman"/>
                <w:color w:val="000000"/>
                <w:sz w:val="12"/>
                <w:szCs w:val="12"/>
                <w:lang w:eastAsia="sq-AL"/>
              </w:rPr>
              <w:t>Prokurorisë</w:t>
            </w:r>
          </w:p>
        </w:tc>
        <w:tc>
          <w:tcPr>
            <w:tcW w:w="891" w:type="pct"/>
            <w:tcBorders>
              <w:top w:val="nil"/>
              <w:left w:val="nil"/>
              <w:bottom w:val="dotted" w:sz="4" w:space="0" w:color="auto"/>
              <w:right w:val="double" w:sz="6" w:space="0" w:color="auto"/>
            </w:tcBorders>
            <w:shd w:val="clear" w:color="000000" w:fill="FFFFFF"/>
            <w:vAlign w:val="bottom"/>
            <w:hideMark/>
          </w:tcPr>
          <w:p w14:paraId="5B22A2E8"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65</w:t>
            </w:r>
          </w:p>
        </w:tc>
      </w:tr>
      <w:tr w:rsidR="00C66B18" w:rsidRPr="003D55EE" w14:paraId="07C77F86" w14:textId="77777777" w:rsidTr="00C66B18">
        <w:trPr>
          <w:trHeight w:val="180"/>
        </w:trPr>
        <w:tc>
          <w:tcPr>
            <w:tcW w:w="294" w:type="pct"/>
            <w:tcBorders>
              <w:top w:val="nil"/>
              <w:left w:val="double" w:sz="6" w:space="0" w:color="auto"/>
              <w:bottom w:val="nil"/>
              <w:right w:val="double" w:sz="6" w:space="0" w:color="auto"/>
            </w:tcBorders>
            <w:shd w:val="clear" w:color="000000" w:fill="FFFFFF"/>
            <w:vAlign w:val="bottom"/>
            <w:hideMark/>
          </w:tcPr>
          <w:p w14:paraId="0A5AF1E9"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41</w:t>
            </w:r>
          </w:p>
        </w:tc>
        <w:tc>
          <w:tcPr>
            <w:tcW w:w="3815" w:type="pct"/>
            <w:tcBorders>
              <w:top w:val="nil"/>
              <w:left w:val="nil"/>
              <w:bottom w:val="nil"/>
              <w:right w:val="double" w:sz="6" w:space="0" w:color="auto"/>
            </w:tcBorders>
            <w:shd w:val="clear" w:color="000000" w:fill="FFFFFF"/>
            <w:vAlign w:val="bottom"/>
            <w:hideMark/>
          </w:tcPr>
          <w:p w14:paraId="5DFF3CBA"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SPAK/Byro hetimi</w:t>
            </w:r>
          </w:p>
        </w:tc>
        <w:tc>
          <w:tcPr>
            <w:tcW w:w="891" w:type="pct"/>
            <w:tcBorders>
              <w:top w:val="nil"/>
              <w:left w:val="nil"/>
              <w:bottom w:val="nil"/>
              <w:right w:val="double" w:sz="6" w:space="0" w:color="auto"/>
            </w:tcBorders>
            <w:shd w:val="clear" w:color="000000" w:fill="FFFFFF"/>
            <w:vAlign w:val="bottom"/>
            <w:hideMark/>
          </w:tcPr>
          <w:p w14:paraId="23C9978B"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241</w:t>
            </w:r>
          </w:p>
        </w:tc>
      </w:tr>
      <w:tr w:rsidR="00C66B18" w:rsidRPr="003D55EE" w14:paraId="43EED2A5" w14:textId="77777777" w:rsidTr="00C66B18">
        <w:trPr>
          <w:trHeight w:val="180"/>
        </w:trPr>
        <w:tc>
          <w:tcPr>
            <w:tcW w:w="294" w:type="pct"/>
            <w:tcBorders>
              <w:top w:val="dotted" w:sz="4" w:space="0" w:color="auto"/>
              <w:left w:val="double" w:sz="6" w:space="0" w:color="auto"/>
              <w:bottom w:val="dotted" w:sz="4" w:space="0" w:color="auto"/>
              <w:right w:val="nil"/>
            </w:tcBorders>
            <w:shd w:val="clear" w:color="000000" w:fill="FFFFFF"/>
            <w:vAlign w:val="bottom"/>
            <w:hideMark/>
          </w:tcPr>
          <w:p w14:paraId="0B73EADC"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50</w:t>
            </w:r>
          </w:p>
        </w:tc>
        <w:tc>
          <w:tcPr>
            <w:tcW w:w="3815"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7905AFB8" w14:textId="748028DF"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Instituti </w:t>
            </w:r>
            <w:r w:rsidR="003D55EE">
              <w:rPr>
                <w:rFonts w:ascii="Garamond" w:eastAsia="Times New Roman" w:hAnsi="Garamond" w:cs="Times New Roman"/>
                <w:color w:val="000000"/>
                <w:sz w:val="12"/>
                <w:szCs w:val="12"/>
                <w:lang w:eastAsia="sq-AL"/>
              </w:rPr>
              <w:t xml:space="preserve">i </w:t>
            </w:r>
            <w:r w:rsidRPr="003D55EE">
              <w:rPr>
                <w:rFonts w:ascii="Garamond" w:eastAsia="Times New Roman" w:hAnsi="Garamond" w:cs="Times New Roman"/>
                <w:color w:val="000000"/>
                <w:sz w:val="12"/>
                <w:szCs w:val="12"/>
                <w:lang w:eastAsia="sq-AL"/>
              </w:rPr>
              <w:t>Statistikës</w:t>
            </w:r>
          </w:p>
        </w:tc>
        <w:tc>
          <w:tcPr>
            <w:tcW w:w="891" w:type="pct"/>
            <w:tcBorders>
              <w:top w:val="dotted" w:sz="4" w:space="0" w:color="auto"/>
              <w:left w:val="nil"/>
              <w:bottom w:val="dotted" w:sz="4" w:space="0" w:color="auto"/>
              <w:right w:val="double" w:sz="6" w:space="0" w:color="auto"/>
            </w:tcBorders>
            <w:shd w:val="clear" w:color="000000" w:fill="FFFFFF"/>
            <w:vAlign w:val="bottom"/>
            <w:hideMark/>
          </w:tcPr>
          <w:p w14:paraId="6A330FB7"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236</w:t>
            </w:r>
          </w:p>
        </w:tc>
      </w:tr>
      <w:tr w:rsidR="00C66B18" w:rsidRPr="003D55EE" w14:paraId="6665F35D"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3C13E4C0"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55</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623B674D"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Shkolla e Magjistraturës</w:t>
            </w:r>
          </w:p>
        </w:tc>
        <w:tc>
          <w:tcPr>
            <w:tcW w:w="891" w:type="pct"/>
            <w:tcBorders>
              <w:top w:val="nil"/>
              <w:left w:val="nil"/>
              <w:bottom w:val="dotted" w:sz="4" w:space="0" w:color="auto"/>
              <w:right w:val="double" w:sz="6" w:space="0" w:color="auto"/>
            </w:tcBorders>
            <w:shd w:val="clear" w:color="000000" w:fill="FFFFFF"/>
            <w:vAlign w:val="bottom"/>
            <w:hideMark/>
          </w:tcPr>
          <w:p w14:paraId="1BF6CEBD"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39</w:t>
            </w:r>
          </w:p>
        </w:tc>
      </w:tr>
      <w:tr w:rsidR="00C66B18" w:rsidRPr="003D55EE" w14:paraId="19B6C889"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7036144B"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57</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65B57575"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Qendra Kombëtare e Kinematografisë</w:t>
            </w:r>
          </w:p>
        </w:tc>
        <w:tc>
          <w:tcPr>
            <w:tcW w:w="891" w:type="pct"/>
            <w:tcBorders>
              <w:top w:val="nil"/>
              <w:left w:val="nil"/>
              <w:bottom w:val="dotted" w:sz="4" w:space="0" w:color="auto"/>
              <w:right w:val="double" w:sz="6" w:space="0" w:color="auto"/>
            </w:tcBorders>
            <w:shd w:val="clear" w:color="000000" w:fill="FFFFFF"/>
            <w:vAlign w:val="bottom"/>
            <w:hideMark/>
          </w:tcPr>
          <w:p w14:paraId="7D67FF36"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9</w:t>
            </w:r>
          </w:p>
        </w:tc>
      </w:tr>
      <w:tr w:rsidR="00C66B18" w:rsidRPr="003D55EE" w14:paraId="5A7FE713" w14:textId="77777777" w:rsidTr="00C66B18">
        <w:trPr>
          <w:trHeight w:val="180"/>
        </w:trPr>
        <w:tc>
          <w:tcPr>
            <w:tcW w:w="294" w:type="pct"/>
            <w:tcBorders>
              <w:top w:val="nil"/>
              <w:left w:val="double" w:sz="6" w:space="0" w:color="auto"/>
              <w:bottom w:val="nil"/>
              <w:right w:val="double" w:sz="6" w:space="0" w:color="auto"/>
            </w:tcBorders>
            <w:shd w:val="clear" w:color="000000" w:fill="FFFFFF"/>
            <w:vAlign w:val="bottom"/>
            <w:hideMark/>
          </w:tcPr>
          <w:p w14:paraId="1437E472"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63</w:t>
            </w:r>
          </w:p>
        </w:tc>
        <w:tc>
          <w:tcPr>
            <w:tcW w:w="3815" w:type="pct"/>
            <w:tcBorders>
              <w:top w:val="nil"/>
              <w:left w:val="nil"/>
              <w:bottom w:val="dotted" w:sz="4" w:space="0" w:color="auto"/>
              <w:right w:val="double" w:sz="6" w:space="0" w:color="auto"/>
            </w:tcBorders>
            <w:shd w:val="clear" w:color="000000" w:fill="FFFFFF"/>
            <w:vAlign w:val="bottom"/>
            <w:hideMark/>
          </w:tcPr>
          <w:p w14:paraId="3F43B77D"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Komisioni i Pavarur i Kualifikimit</w:t>
            </w:r>
          </w:p>
        </w:tc>
        <w:tc>
          <w:tcPr>
            <w:tcW w:w="891" w:type="pct"/>
            <w:tcBorders>
              <w:top w:val="nil"/>
              <w:left w:val="nil"/>
              <w:bottom w:val="dotted" w:sz="4" w:space="0" w:color="auto"/>
              <w:right w:val="double" w:sz="6" w:space="0" w:color="auto"/>
            </w:tcBorders>
            <w:shd w:val="clear" w:color="000000" w:fill="FFFFFF"/>
            <w:vAlign w:val="bottom"/>
            <w:hideMark/>
          </w:tcPr>
          <w:p w14:paraId="23E31A97"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76</w:t>
            </w:r>
          </w:p>
        </w:tc>
      </w:tr>
      <w:tr w:rsidR="00C66B18" w:rsidRPr="003D55EE" w14:paraId="2926D116" w14:textId="77777777" w:rsidTr="00C66B18">
        <w:trPr>
          <w:trHeight w:val="180"/>
        </w:trPr>
        <w:tc>
          <w:tcPr>
            <w:tcW w:w="294" w:type="pct"/>
            <w:tcBorders>
              <w:top w:val="dotted" w:sz="4" w:space="0" w:color="auto"/>
              <w:left w:val="double" w:sz="6" w:space="0" w:color="auto"/>
              <w:bottom w:val="nil"/>
              <w:right w:val="double" w:sz="6" w:space="0" w:color="auto"/>
            </w:tcBorders>
            <w:shd w:val="clear" w:color="000000" w:fill="FFFFFF"/>
            <w:vAlign w:val="bottom"/>
            <w:hideMark/>
          </w:tcPr>
          <w:p w14:paraId="77D0A408"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63</w:t>
            </w:r>
          </w:p>
        </w:tc>
        <w:tc>
          <w:tcPr>
            <w:tcW w:w="3815" w:type="pct"/>
            <w:tcBorders>
              <w:top w:val="nil"/>
              <w:left w:val="nil"/>
              <w:bottom w:val="dotted" w:sz="4" w:space="0" w:color="auto"/>
              <w:right w:val="double" w:sz="6" w:space="0" w:color="auto"/>
            </w:tcBorders>
            <w:shd w:val="clear" w:color="000000" w:fill="FFFFFF"/>
            <w:vAlign w:val="bottom"/>
            <w:hideMark/>
          </w:tcPr>
          <w:p w14:paraId="1A31C8D6" w14:textId="50559820"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Kolegji i </w:t>
            </w:r>
            <w:r w:rsidR="00AB4AE9" w:rsidRPr="003D55EE">
              <w:rPr>
                <w:rFonts w:ascii="Garamond" w:eastAsia="Times New Roman" w:hAnsi="Garamond" w:cs="Times New Roman"/>
                <w:color w:val="000000"/>
                <w:sz w:val="12"/>
                <w:szCs w:val="12"/>
                <w:lang w:eastAsia="sq-AL"/>
              </w:rPr>
              <w:t>Posaçëm</w:t>
            </w:r>
            <w:r w:rsidRPr="003D55EE">
              <w:rPr>
                <w:rFonts w:ascii="Garamond" w:eastAsia="Times New Roman" w:hAnsi="Garamond" w:cs="Times New Roman"/>
                <w:color w:val="000000"/>
                <w:sz w:val="12"/>
                <w:szCs w:val="12"/>
                <w:lang w:eastAsia="sq-AL"/>
              </w:rPr>
              <w:t xml:space="preserve"> i Apelimit</w:t>
            </w:r>
          </w:p>
        </w:tc>
        <w:tc>
          <w:tcPr>
            <w:tcW w:w="891" w:type="pct"/>
            <w:tcBorders>
              <w:top w:val="nil"/>
              <w:left w:val="nil"/>
              <w:bottom w:val="dotted" w:sz="4" w:space="0" w:color="auto"/>
              <w:right w:val="double" w:sz="6" w:space="0" w:color="auto"/>
            </w:tcBorders>
            <w:shd w:val="clear" w:color="000000" w:fill="FFFFFF"/>
            <w:vAlign w:val="bottom"/>
            <w:hideMark/>
          </w:tcPr>
          <w:p w14:paraId="02F26C06"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57</w:t>
            </w:r>
          </w:p>
        </w:tc>
      </w:tr>
      <w:tr w:rsidR="00C66B18" w:rsidRPr="003D55EE" w14:paraId="4C1CFFC7" w14:textId="77777777" w:rsidTr="00C66B18">
        <w:trPr>
          <w:trHeight w:val="180"/>
        </w:trPr>
        <w:tc>
          <w:tcPr>
            <w:tcW w:w="294" w:type="pct"/>
            <w:tcBorders>
              <w:top w:val="dotted" w:sz="4" w:space="0" w:color="auto"/>
              <w:left w:val="double" w:sz="6" w:space="0" w:color="auto"/>
              <w:bottom w:val="nil"/>
              <w:right w:val="double" w:sz="6" w:space="0" w:color="auto"/>
            </w:tcBorders>
            <w:shd w:val="clear" w:color="000000" w:fill="FFFFFF"/>
            <w:vAlign w:val="bottom"/>
            <w:hideMark/>
          </w:tcPr>
          <w:p w14:paraId="51300798"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63</w:t>
            </w:r>
          </w:p>
        </w:tc>
        <w:tc>
          <w:tcPr>
            <w:tcW w:w="3815" w:type="pct"/>
            <w:tcBorders>
              <w:top w:val="nil"/>
              <w:left w:val="nil"/>
              <w:bottom w:val="dotted" w:sz="4" w:space="0" w:color="auto"/>
              <w:right w:val="double" w:sz="6" w:space="0" w:color="auto"/>
            </w:tcBorders>
            <w:shd w:val="clear" w:color="000000" w:fill="FFFFFF"/>
            <w:vAlign w:val="bottom"/>
            <w:hideMark/>
          </w:tcPr>
          <w:p w14:paraId="3AA03174"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Komisioneri Publik</w:t>
            </w:r>
          </w:p>
        </w:tc>
        <w:tc>
          <w:tcPr>
            <w:tcW w:w="891" w:type="pct"/>
            <w:tcBorders>
              <w:top w:val="nil"/>
              <w:left w:val="nil"/>
              <w:bottom w:val="dotted" w:sz="4" w:space="0" w:color="auto"/>
              <w:right w:val="double" w:sz="6" w:space="0" w:color="auto"/>
            </w:tcBorders>
            <w:shd w:val="clear" w:color="000000" w:fill="FFFFFF"/>
            <w:vAlign w:val="bottom"/>
            <w:hideMark/>
          </w:tcPr>
          <w:p w14:paraId="2E9603D0"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30</w:t>
            </w:r>
          </w:p>
        </w:tc>
      </w:tr>
      <w:tr w:rsidR="00C66B18" w:rsidRPr="003D55EE" w14:paraId="7EE490D4" w14:textId="77777777" w:rsidTr="00C66B18">
        <w:trPr>
          <w:trHeight w:val="180"/>
        </w:trPr>
        <w:tc>
          <w:tcPr>
            <w:tcW w:w="294"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0F8D5E7F"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63</w:t>
            </w:r>
          </w:p>
        </w:tc>
        <w:tc>
          <w:tcPr>
            <w:tcW w:w="3815" w:type="pct"/>
            <w:tcBorders>
              <w:top w:val="nil"/>
              <w:left w:val="nil"/>
              <w:bottom w:val="dotted" w:sz="4" w:space="0" w:color="auto"/>
              <w:right w:val="double" w:sz="6" w:space="0" w:color="auto"/>
            </w:tcBorders>
            <w:shd w:val="clear" w:color="000000" w:fill="FFFFFF"/>
            <w:vAlign w:val="bottom"/>
            <w:hideMark/>
          </w:tcPr>
          <w:p w14:paraId="3D6EE283" w14:textId="3EA6BC4C"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Zyra e Inspektorit t</w:t>
            </w:r>
            <w:r w:rsidR="00AB4AE9" w:rsidRPr="000152A6">
              <w:rPr>
                <w:rFonts w:ascii="Garamond" w:eastAsia="Times New Roman" w:hAnsi="Garamond" w:cs="Arial"/>
                <w:sz w:val="12"/>
                <w:szCs w:val="20"/>
                <w:lang w:eastAsia="sq-AL"/>
              </w:rPr>
              <w:t>ë</w:t>
            </w:r>
            <w:r w:rsidRPr="003D55EE">
              <w:rPr>
                <w:rFonts w:ascii="Garamond" w:eastAsia="Times New Roman" w:hAnsi="Garamond" w:cs="Times New Roman"/>
                <w:color w:val="000000"/>
                <w:sz w:val="12"/>
                <w:szCs w:val="12"/>
                <w:lang w:eastAsia="sq-AL"/>
              </w:rPr>
              <w:t xml:space="preserve"> Lart</w:t>
            </w:r>
            <w:r w:rsidR="00AB4AE9" w:rsidRPr="000152A6">
              <w:rPr>
                <w:rFonts w:ascii="Garamond" w:eastAsia="Times New Roman" w:hAnsi="Garamond" w:cs="Arial"/>
                <w:sz w:val="12"/>
                <w:szCs w:val="20"/>
                <w:lang w:eastAsia="sq-AL"/>
              </w:rPr>
              <w:t>ë</w:t>
            </w:r>
            <w:r w:rsidRPr="003D55EE">
              <w:rPr>
                <w:rFonts w:ascii="Garamond" w:eastAsia="Times New Roman" w:hAnsi="Garamond" w:cs="Times New Roman"/>
                <w:color w:val="000000"/>
                <w:sz w:val="12"/>
                <w:szCs w:val="12"/>
                <w:lang w:eastAsia="sq-AL"/>
              </w:rPr>
              <w:t xml:space="preserve"> t</w:t>
            </w:r>
            <w:r w:rsidR="00AB4AE9" w:rsidRPr="000152A6">
              <w:rPr>
                <w:rFonts w:ascii="Garamond" w:eastAsia="Times New Roman" w:hAnsi="Garamond" w:cs="Arial"/>
                <w:sz w:val="12"/>
                <w:szCs w:val="20"/>
                <w:lang w:eastAsia="sq-AL"/>
              </w:rPr>
              <w:t>ë</w:t>
            </w:r>
            <w:r w:rsidRPr="003D55EE">
              <w:rPr>
                <w:rFonts w:ascii="Garamond" w:eastAsia="Times New Roman" w:hAnsi="Garamond" w:cs="Times New Roman"/>
                <w:color w:val="000000"/>
                <w:sz w:val="12"/>
                <w:szCs w:val="12"/>
                <w:lang w:eastAsia="sq-AL"/>
              </w:rPr>
              <w:t xml:space="preserve"> </w:t>
            </w:r>
            <w:r w:rsidR="00AB4AE9" w:rsidRPr="003D55EE">
              <w:rPr>
                <w:rFonts w:ascii="Garamond" w:eastAsia="Times New Roman" w:hAnsi="Garamond" w:cs="Times New Roman"/>
                <w:color w:val="000000"/>
                <w:sz w:val="12"/>
                <w:szCs w:val="12"/>
                <w:lang w:eastAsia="sq-AL"/>
              </w:rPr>
              <w:t>Drejtësisë</w:t>
            </w:r>
            <w:r w:rsidRPr="003D55EE">
              <w:rPr>
                <w:rFonts w:ascii="Garamond" w:eastAsia="Times New Roman" w:hAnsi="Garamond" w:cs="Times New Roman"/>
                <w:color w:val="000000"/>
                <w:sz w:val="12"/>
                <w:szCs w:val="12"/>
                <w:lang w:eastAsia="sq-AL"/>
              </w:rPr>
              <w:t> </w:t>
            </w:r>
          </w:p>
        </w:tc>
        <w:tc>
          <w:tcPr>
            <w:tcW w:w="891" w:type="pct"/>
            <w:tcBorders>
              <w:top w:val="nil"/>
              <w:left w:val="nil"/>
              <w:bottom w:val="dotted" w:sz="4" w:space="0" w:color="auto"/>
              <w:right w:val="double" w:sz="6" w:space="0" w:color="auto"/>
            </w:tcBorders>
            <w:shd w:val="clear" w:color="000000" w:fill="FFFFFF"/>
            <w:vAlign w:val="bottom"/>
            <w:hideMark/>
          </w:tcPr>
          <w:p w14:paraId="61F49427"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93</w:t>
            </w:r>
          </w:p>
        </w:tc>
      </w:tr>
      <w:tr w:rsidR="00C66B18" w:rsidRPr="003D55EE" w14:paraId="5A80A294"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21950E1A"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66</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6E4AC34D"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Avokati i Popullit</w:t>
            </w:r>
          </w:p>
        </w:tc>
        <w:tc>
          <w:tcPr>
            <w:tcW w:w="891" w:type="pct"/>
            <w:tcBorders>
              <w:top w:val="nil"/>
              <w:left w:val="nil"/>
              <w:bottom w:val="dotted" w:sz="4" w:space="0" w:color="auto"/>
              <w:right w:val="double" w:sz="6" w:space="0" w:color="auto"/>
            </w:tcBorders>
            <w:shd w:val="clear" w:color="000000" w:fill="FFFFFF"/>
            <w:vAlign w:val="bottom"/>
            <w:hideMark/>
          </w:tcPr>
          <w:p w14:paraId="4533423B"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57</w:t>
            </w:r>
          </w:p>
        </w:tc>
      </w:tr>
      <w:tr w:rsidR="00C66B18" w:rsidRPr="003D55EE" w14:paraId="6327B60A"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13E9FD1B"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67</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129FB985"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Komisioneri për Mbikëqyrjen e Shërbimit Civil</w:t>
            </w:r>
          </w:p>
        </w:tc>
        <w:tc>
          <w:tcPr>
            <w:tcW w:w="891" w:type="pct"/>
            <w:tcBorders>
              <w:top w:val="nil"/>
              <w:left w:val="nil"/>
              <w:bottom w:val="dotted" w:sz="4" w:space="0" w:color="auto"/>
              <w:right w:val="double" w:sz="6" w:space="0" w:color="auto"/>
            </w:tcBorders>
            <w:shd w:val="clear" w:color="000000" w:fill="FFFFFF"/>
            <w:vAlign w:val="bottom"/>
            <w:hideMark/>
          </w:tcPr>
          <w:p w14:paraId="149CEC73"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37</w:t>
            </w:r>
          </w:p>
        </w:tc>
      </w:tr>
      <w:tr w:rsidR="00C66B18" w:rsidRPr="003D55EE" w14:paraId="64B76AE6"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057F9BAB"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73</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0B83902B"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Komisioni Qendror  i Zgjedhjeve</w:t>
            </w:r>
          </w:p>
        </w:tc>
        <w:tc>
          <w:tcPr>
            <w:tcW w:w="891" w:type="pct"/>
            <w:tcBorders>
              <w:top w:val="nil"/>
              <w:left w:val="nil"/>
              <w:bottom w:val="dotted" w:sz="4" w:space="0" w:color="auto"/>
              <w:right w:val="double" w:sz="6" w:space="0" w:color="auto"/>
            </w:tcBorders>
            <w:shd w:val="clear" w:color="000000" w:fill="FFFFFF"/>
            <w:vAlign w:val="bottom"/>
            <w:hideMark/>
          </w:tcPr>
          <w:p w14:paraId="513E7911"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85</w:t>
            </w:r>
          </w:p>
        </w:tc>
      </w:tr>
      <w:tr w:rsidR="00C66B18" w:rsidRPr="003D55EE" w14:paraId="5F59730F"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center"/>
            <w:hideMark/>
          </w:tcPr>
          <w:p w14:paraId="6B8CDEB5"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76</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1648A7D7"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Inspektorati i Lartë i Deklarimit e Kontrollit të Pasurive dhe Konfliktit të Interesave </w:t>
            </w:r>
          </w:p>
        </w:tc>
        <w:tc>
          <w:tcPr>
            <w:tcW w:w="891" w:type="pct"/>
            <w:tcBorders>
              <w:top w:val="nil"/>
              <w:left w:val="nil"/>
              <w:bottom w:val="dotted" w:sz="4" w:space="0" w:color="auto"/>
              <w:right w:val="double" w:sz="6" w:space="0" w:color="auto"/>
            </w:tcBorders>
            <w:shd w:val="clear" w:color="000000" w:fill="FFFFFF"/>
            <w:vAlign w:val="bottom"/>
            <w:hideMark/>
          </w:tcPr>
          <w:p w14:paraId="7C5B8DBC"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70</w:t>
            </w:r>
          </w:p>
        </w:tc>
      </w:tr>
      <w:tr w:rsidR="00C66B18" w:rsidRPr="003D55EE" w14:paraId="0FDEF1FD"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059FF9C5"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77</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653D9C95" w14:textId="001142D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Autoriteti i </w:t>
            </w:r>
            <w:r w:rsidR="00DE746F" w:rsidRPr="003D55EE">
              <w:rPr>
                <w:rFonts w:ascii="Garamond" w:eastAsia="Times New Roman" w:hAnsi="Garamond" w:cs="Times New Roman"/>
                <w:color w:val="000000"/>
                <w:sz w:val="12"/>
                <w:szCs w:val="12"/>
                <w:lang w:eastAsia="sq-AL"/>
              </w:rPr>
              <w:t>Konkurrencës</w:t>
            </w:r>
          </w:p>
        </w:tc>
        <w:tc>
          <w:tcPr>
            <w:tcW w:w="891" w:type="pct"/>
            <w:tcBorders>
              <w:top w:val="nil"/>
              <w:left w:val="nil"/>
              <w:bottom w:val="dotted" w:sz="4" w:space="0" w:color="auto"/>
              <w:right w:val="double" w:sz="6" w:space="0" w:color="auto"/>
            </w:tcBorders>
            <w:shd w:val="clear" w:color="000000" w:fill="FFFFFF"/>
            <w:vAlign w:val="bottom"/>
            <w:hideMark/>
          </w:tcPr>
          <w:p w14:paraId="07ACEBCE"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46</w:t>
            </w:r>
          </w:p>
        </w:tc>
      </w:tr>
      <w:tr w:rsidR="00C66B18" w:rsidRPr="003D55EE" w14:paraId="561BD312" w14:textId="77777777" w:rsidTr="00C66B18">
        <w:trPr>
          <w:trHeight w:val="180"/>
        </w:trPr>
        <w:tc>
          <w:tcPr>
            <w:tcW w:w="294" w:type="pct"/>
            <w:tcBorders>
              <w:top w:val="nil"/>
              <w:left w:val="double" w:sz="6" w:space="0" w:color="auto"/>
              <w:bottom w:val="nil"/>
              <w:right w:val="nil"/>
            </w:tcBorders>
            <w:shd w:val="clear" w:color="000000" w:fill="FFFFFF"/>
            <w:vAlign w:val="bottom"/>
            <w:hideMark/>
          </w:tcPr>
          <w:p w14:paraId="76F63A91"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82</w:t>
            </w:r>
          </w:p>
        </w:tc>
        <w:tc>
          <w:tcPr>
            <w:tcW w:w="3815" w:type="pct"/>
            <w:tcBorders>
              <w:top w:val="nil"/>
              <w:left w:val="double" w:sz="6" w:space="0" w:color="auto"/>
              <w:bottom w:val="nil"/>
              <w:right w:val="double" w:sz="6" w:space="0" w:color="auto"/>
            </w:tcBorders>
            <w:shd w:val="clear" w:color="000000" w:fill="FFFFFF"/>
            <w:vAlign w:val="bottom"/>
            <w:hideMark/>
          </w:tcPr>
          <w:p w14:paraId="5F31CDB3"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Këshilli Kombëtar i Kontabilitetit</w:t>
            </w:r>
          </w:p>
        </w:tc>
        <w:tc>
          <w:tcPr>
            <w:tcW w:w="891" w:type="pct"/>
            <w:tcBorders>
              <w:top w:val="nil"/>
              <w:left w:val="nil"/>
              <w:bottom w:val="nil"/>
              <w:right w:val="double" w:sz="6" w:space="0" w:color="auto"/>
            </w:tcBorders>
            <w:shd w:val="clear" w:color="000000" w:fill="FFFFFF"/>
            <w:vAlign w:val="bottom"/>
            <w:hideMark/>
          </w:tcPr>
          <w:p w14:paraId="14AD4424"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6</w:t>
            </w:r>
          </w:p>
        </w:tc>
      </w:tr>
      <w:tr w:rsidR="00C66B18" w:rsidRPr="003D55EE" w14:paraId="05BCA1BC" w14:textId="77777777" w:rsidTr="00C66B18">
        <w:trPr>
          <w:trHeight w:val="180"/>
        </w:trPr>
        <w:tc>
          <w:tcPr>
            <w:tcW w:w="294" w:type="pct"/>
            <w:tcBorders>
              <w:top w:val="single" w:sz="4" w:space="0" w:color="auto"/>
              <w:left w:val="double" w:sz="6" w:space="0" w:color="auto"/>
              <w:bottom w:val="dotted" w:sz="4" w:space="0" w:color="auto"/>
              <w:right w:val="nil"/>
            </w:tcBorders>
            <w:shd w:val="clear" w:color="000000" w:fill="FFFFFF"/>
            <w:vAlign w:val="bottom"/>
            <w:hideMark/>
          </w:tcPr>
          <w:p w14:paraId="047D4A03"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87</w:t>
            </w:r>
          </w:p>
        </w:tc>
        <w:tc>
          <w:tcPr>
            <w:tcW w:w="3815" w:type="pct"/>
            <w:tcBorders>
              <w:top w:val="single" w:sz="8" w:space="0" w:color="auto"/>
              <w:left w:val="single" w:sz="8" w:space="0" w:color="auto"/>
              <w:bottom w:val="single" w:sz="8" w:space="0" w:color="auto"/>
              <w:right w:val="double" w:sz="6" w:space="0" w:color="auto"/>
            </w:tcBorders>
            <w:shd w:val="clear" w:color="000000" w:fill="FFFFFF"/>
            <w:vAlign w:val="bottom"/>
            <w:hideMark/>
          </w:tcPr>
          <w:p w14:paraId="558CFADA" w14:textId="2D1C3F21" w:rsidR="00C66B18" w:rsidRPr="003D55EE" w:rsidRDefault="00C66B18" w:rsidP="00DE746F">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Institucione të tjera </w:t>
            </w:r>
            <w:r w:rsidR="00DE746F">
              <w:rPr>
                <w:rFonts w:ascii="Garamond" w:eastAsia="Times New Roman" w:hAnsi="Garamond" w:cs="Times New Roman"/>
                <w:color w:val="000000"/>
                <w:sz w:val="12"/>
                <w:szCs w:val="12"/>
                <w:lang w:eastAsia="sq-AL"/>
              </w:rPr>
              <w:t>q</w:t>
            </w:r>
            <w:r w:rsidRPr="003D55EE">
              <w:rPr>
                <w:rFonts w:ascii="Garamond" w:eastAsia="Times New Roman" w:hAnsi="Garamond" w:cs="Times New Roman"/>
                <w:color w:val="000000"/>
                <w:sz w:val="12"/>
                <w:szCs w:val="12"/>
                <w:lang w:eastAsia="sq-AL"/>
              </w:rPr>
              <w:t>everitare</w:t>
            </w:r>
          </w:p>
        </w:tc>
        <w:tc>
          <w:tcPr>
            <w:tcW w:w="891" w:type="pct"/>
            <w:tcBorders>
              <w:top w:val="single" w:sz="8" w:space="0" w:color="auto"/>
              <w:left w:val="nil"/>
              <w:bottom w:val="single" w:sz="8" w:space="0" w:color="auto"/>
              <w:right w:val="single" w:sz="8" w:space="0" w:color="auto"/>
            </w:tcBorders>
            <w:shd w:val="clear" w:color="000000" w:fill="FFFFFF"/>
            <w:vAlign w:val="bottom"/>
            <w:hideMark/>
          </w:tcPr>
          <w:p w14:paraId="1C806C04" w14:textId="77777777" w:rsidR="00C66B18" w:rsidRPr="003D55EE" w:rsidRDefault="00C66B18" w:rsidP="00C66B18">
            <w:pPr>
              <w:spacing w:after="0" w:line="240" w:lineRule="auto"/>
              <w:jc w:val="center"/>
              <w:rPr>
                <w:rFonts w:ascii="Garamond" w:eastAsia="Times New Roman" w:hAnsi="Garamond" w:cs="Times New Roman"/>
                <w:b/>
                <w:bCs/>
                <w:color w:val="000000"/>
                <w:sz w:val="12"/>
                <w:szCs w:val="12"/>
                <w:lang w:eastAsia="sq-AL"/>
              </w:rPr>
            </w:pPr>
            <w:r w:rsidRPr="003D55EE">
              <w:rPr>
                <w:rFonts w:ascii="Garamond" w:eastAsia="Times New Roman" w:hAnsi="Garamond" w:cs="Times New Roman"/>
                <w:b/>
                <w:bCs/>
                <w:color w:val="000000"/>
                <w:sz w:val="12"/>
                <w:szCs w:val="12"/>
                <w:lang w:eastAsia="sq-AL"/>
              </w:rPr>
              <w:t>1,382</w:t>
            </w:r>
          </w:p>
        </w:tc>
      </w:tr>
      <w:tr w:rsidR="00C66B18" w:rsidRPr="003D55EE" w14:paraId="210E5238"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30955954"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6C90AF8C" w14:textId="59C2504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 xml:space="preserve">Drejtoria </w:t>
            </w:r>
            <w:r w:rsidR="00DE746F">
              <w:rPr>
                <w:rFonts w:ascii="Garamond" w:eastAsia="Times New Roman" w:hAnsi="Garamond" w:cs="Times New Roman"/>
                <w:i/>
                <w:iCs/>
                <w:color w:val="000000"/>
                <w:sz w:val="12"/>
                <w:szCs w:val="12"/>
                <w:lang w:eastAsia="sq-AL"/>
              </w:rPr>
              <w:t xml:space="preserve">e </w:t>
            </w:r>
            <w:r w:rsidRPr="003D55EE">
              <w:rPr>
                <w:rFonts w:ascii="Garamond" w:eastAsia="Times New Roman" w:hAnsi="Garamond" w:cs="Times New Roman"/>
                <w:i/>
                <w:iCs/>
                <w:color w:val="000000"/>
                <w:sz w:val="12"/>
                <w:szCs w:val="12"/>
                <w:lang w:eastAsia="sq-AL"/>
              </w:rPr>
              <w:t>Sigurimit të Informacionit Klasifikuar (DSIK)</w:t>
            </w:r>
          </w:p>
        </w:tc>
        <w:tc>
          <w:tcPr>
            <w:tcW w:w="891" w:type="pct"/>
            <w:tcBorders>
              <w:top w:val="nil"/>
              <w:left w:val="nil"/>
              <w:bottom w:val="dotted" w:sz="4" w:space="0" w:color="auto"/>
              <w:right w:val="double" w:sz="6" w:space="0" w:color="auto"/>
            </w:tcBorders>
            <w:shd w:val="clear" w:color="000000" w:fill="FFFFFF"/>
            <w:vAlign w:val="bottom"/>
            <w:hideMark/>
          </w:tcPr>
          <w:p w14:paraId="05AB8B5E"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38</w:t>
            </w:r>
          </w:p>
        </w:tc>
      </w:tr>
      <w:tr w:rsidR="00C66B18" w:rsidRPr="003D55EE" w14:paraId="10A1A88F"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3D74E33E"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483EA481"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Agjencia e Prokurimit Publik</w:t>
            </w:r>
          </w:p>
        </w:tc>
        <w:tc>
          <w:tcPr>
            <w:tcW w:w="891" w:type="pct"/>
            <w:tcBorders>
              <w:top w:val="nil"/>
              <w:left w:val="nil"/>
              <w:bottom w:val="dotted" w:sz="4" w:space="0" w:color="auto"/>
              <w:right w:val="double" w:sz="6" w:space="0" w:color="auto"/>
            </w:tcBorders>
            <w:shd w:val="clear" w:color="000000" w:fill="FFFFFF"/>
            <w:vAlign w:val="bottom"/>
            <w:hideMark/>
          </w:tcPr>
          <w:p w14:paraId="2639C0AE"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44</w:t>
            </w:r>
          </w:p>
        </w:tc>
      </w:tr>
      <w:tr w:rsidR="00C66B18" w:rsidRPr="003D55EE" w14:paraId="1360572D"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24CC2528"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46BA33A4"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Komiteti për Pakicat Kombëtare</w:t>
            </w:r>
          </w:p>
        </w:tc>
        <w:tc>
          <w:tcPr>
            <w:tcW w:w="891" w:type="pct"/>
            <w:tcBorders>
              <w:top w:val="nil"/>
              <w:left w:val="nil"/>
              <w:bottom w:val="dotted" w:sz="4" w:space="0" w:color="auto"/>
              <w:right w:val="double" w:sz="6" w:space="0" w:color="auto"/>
            </w:tcBorders>
            <w:shd w:val="clear" w:color="000000" w:fill="FFFFFF"/>
            <w:vAlign w:val="bottom"/>
            <w:hideMark/>
          </w:tcPr>
          <w:p w14:paraId="705BF8AF"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24</w:t>
            </w:r>
          </w:p>
        </w:tc>
      </w:tr>
      <w:tr w:rsidR="00C66B18" w:rsidRPr="003D55EE" w14:paraId="57CCC5AC"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71FD07BA"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131E551F" w14:textId="123ECEFD" w:rsidR="00C66B18" w:rsidRPr="003D55EE" w:rsidRDefault="00DE746F"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Inspektorati</w:t>
            </w:r>
            <w:r w:rsidR="00C66B18" w:rsidRPr="003D55EE">
              <w:rPr>
                <w:rFonts w:ascii="Garamond" w:eastAsia="Times New Roman" w:hAnsi="Garamond" w:cs="Times New Roman"/>
                <w:i/>
                <w:iCs/>
                <w:color w:val="000000"/>
                <w:sz w:val="12"/>
                <w:szCs w:val="12"/>
                <w:lang w:eastAsia="sq-AL"/>
              </w:rPr>
              <w:t xml:space="preserve"> Qendror</w:t>
            </w:r>
          </w:p>
        </w:tc>
        <w:tc>
          <w:tcPr>
            <w:tcW w:w="891" w:type="pct"/>
            <w:tcBorders>
              <w:top w:val="nil"/>
              <w:left w:val="nil"/>
              <w:bottom w:val="dotted" w:sz="4" w:space="0" w:color="auto"/>
              <w:right w:val="double" w:sz="6" w:space="0" w:color="auto"/>
            </w:tcBorders>
            <w:shd w:val="clear" w:color="000000" w:fill="FFFFFF"/>
            <w:vAlign w:val="bottom"/>
            <w:hideMark/>
          </w:tcPr>
          <w:p w14:paraId="0DB44521"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21</w:t>
            </w:r>
          </w:p>
        </w:tc>
      </w:tr>
      <w:tr w:rsidR="00C66B18" w:rsidRPr="003D55EE" w14:paraId="1FC9EEC2"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65C84AA6"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4FE4A31D"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Agjencia e Menaxhimit të Burimeve Ujore</w:t>
            </w:r>
          </w:p>
        </w:tc>
        <w:tc>
          <w:tcPr>
            <w:tcW w:w="891" w:type="pct"/>
            <w:tcBorders>
              <w:top w:val="nil"/>
              <w:left w:val="nil"/>
              <w:bottom w:val="dotted" w:sz="4" w:space="0" w:color="auto"/>
              <w:right w:val="double" w:sz="6" w:space="0" w:color="auto"/>
            </w:tcBorders>
            <w:shd w:val="clear" w:color="000000" w:fill="FFFFFF"/>
            <w:vAlign w:val="bottom"/>
            <w:hideMark/>
          </w:tcPr>
          <w:p w14:paraId="11525D17"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83</w:t>
            </w:r>
          </w:p>
        </w:tc>
      </w:tr>
      <w:tr w:rsidR="00C66B18" w:rsidRPr="003D55EE" w14:paraId="09C7263A"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20D9532F"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4C58E939" w14:textId="62E7B1FF"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 xml:space="preserve">Agjencia për Dialog dhe </w:t>
            </w:r>
            <w:r w:rsidR="00DE746F" w:rsidRPr="003D55EE">
              <w:rPr>
                <w:rFonts w:ascii="Garamond" w:eastAsia="Times New Roman" w:hAnsi="Garamond" w:cs="Times New Roman"/>
                <w:i/>
                <w:iCs/>
                <w:color w:val="000000"/>
                <w:sz w:val="12"/>
                <w:szCs w:val="12"/>
                <w:lang w:eastAsia="sq-AL"/>
              </w:rPr>
              <w:t>Bashkëqeverisje</w:t>
            </w:r>
          </w:p>
        </w:tc>
        <w:tc>
          <w:tcPr>
            <w:tcW w:w="891" w:type="pct"/>
            <w:tcBorders>
              <w:top w:val="nil"/>
              <w:left w:val="nil"/>
              <w:bottom w:val="dotted" w:sz="4" w:space="0" w:color="auto"/>
              <w:right w:val="double" w:sz="6" w:space="0" w:color="auto"/>
            </w:tcBorders>
            <w:shd w:val="clear" w:color="000000" w:fill="FFFFFF"/>
            <w:vAlign w:val="bottom"/>
            <w:hideMark/>
          </w:tcPr>
          <w:p w14:paraId="09F7FD90"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72</w:t>
            </w:r>
          </w:p>
        </w:tc>
      </w:tr>
      <w:tr w:rsidR="00C66B18" w:rsidRPr="003D55EE" w14:paraId="083DCA96"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3812394A"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nil"/>
              <w:right w:val="double" w:sz="6" w:space="0" w:color="auto"/>
            </w:tcBorders>
            <w:shd w:val="clear" w:color="000000" w:fill="FFFFFF"/>
            <w:vAlign w:val="bottom"/>
            <w:hideMark/>
          </w:tcPr>
          <w:p w14:paraId="2E2CAAE5" w14:textId="5A20AF43" w:rsidR="00C66B18" w:rsidRPr="003D55EE" w:rsidRDefault="00C66B18" w:rsidP="00DE746F">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Agjencia e Zhvillimit t</w:t>
            </w:r>
            <w:r w:rsidR="00DE746F">
              <w:rPr>
                <w:rFonts w:ascii="Garamond" w:eastAsia="Times New Roman" w:hAnsi="Garamond" w:cs="Times New Roman"/>
                <w:i/>
                <w:iCs/>
                <w:color w:val="000000"/>
                <w:sz w:val="12"/>
                <w:szCs w:val="12"/>
                <w:lang w:eastAsia="sq-AL"/>
              </w:rPr>
              <w:t>ë</w:t>
            </w:r>
            <w:r w:rsidRPr="003D55EE">
              <w:rPr>
                <w:rFonts w:ascii="Garamond" w:eastAsia="Times New Roman" w:hAnsi="Garamond" w:cs="Times New Roman"/>
                <w:i/>
                <w:iCs/>
                <w:color w:val="000000"/>
                <w:sz w:val="12"/>
                <w:szCs w:val="12"/>
                <w:lang w:eastAsia="sq-AL"/>
              </w:rPr>
              <w:t xml:space="preserve"> Territorit</w:t>
            </w:r>
          </w:p>
        </w:tc>
        <w:tc>
          <w:tcPr>
            <w:tcW w:w="891" w:type="pct"/>
            <w:tcBorders>
              <w:top w:val="nil"/>
              <w:left w:val="nil"/>
              <w:bottom w:val="nil"/>
              <w:right w:val="double" w:sz="6" w:space="0" w:color="auto"/>
            </w:tcBorders>
            <w:shd w:val="clear" w:color="000000" w:fill="FFFFFF"/>
            <w:vAlign w:val="bottom"/>
            <w:hideMark/>
          </w:tcPr>
          <w:p w14:paraId="02A4D2F6"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43</w:t>
            </w:r>
          </w:p>
        </w:tc>
      </w:tr>
      <w:tr w:rsidR="00C66B18" w:rsidRPr="003D55EE" w14:paraId="57316D5D"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45919E35"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7E6F2D2F" w14:textId="3C7941EF" w:rsidR="00C66B18" w:rsidRPr="003D55EE" w:rsidRDefault="00C66B18" w:rsidP="00DE746F">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 xml:space="preserve">Agjencia </w:t>
            </w:r>
            <w:r w:rsidR="00DE746F" w:rsidRPr="003D55EE">
              <w:rPr>
                <w:rFonts w:ascii="Garamond" w:eastAsia="Times New Roman" w:hAnsi="Garamond" w:cs="Times New Roman"/>
                <w:i/>
                <w:iCs/>
                <w:color w:val="000000"/>
                <w:sz w:val="12"/>
                <w:szCs w:val="12"/>
                <w:lang w:eastAsia="sq-AL"/>
              </w:rPr>
              <w:t>Kombëtare</w:t>
            </w:r>
            <w:r w:rsidRPr="003D55EE">
              <w:rPr>
                <w:rFonts w:ascii="Garamond" w:eastAsia="Times New Roman" w:hAnsi="Garamond" w:cs="Times New Roman"/>
                <w:i/>
                <w:iCs/>
                <w:color w:val="000000"/>
                <w:sz w:val="12"/>
                <w:szCs w:val="12"/>
                <w:lang w:eastAsia="sq-AL"/>
              </w:rPr>
              <w:t xml:space="preserve"> e Planifikimit t</w:t>
            </w:r>
            <w:r w:rsidR="00DE746F">
              <w:rPr>
                <w:rFonts w:ascii="Garamond" w:eastAsia="Times New Roman" w:hAnsi="Garamond" w:cs="Times New Roman"/>
                <w:i/>
                <w:iCs/>
                <w:color w:val="000000"/>
                <w:sz w:val="12"/>
                <w:szCs w:val="12"/>
                <w:lang w:eastAsia="sq-AL"/>
              </w:rPr>
              <w:t>ë</w:t>
            </w:r>
            <w:r w:rsidRPr="003D55EE">
              <w:rPr>
                <w:rFonts w:ascii="Garamond" w:eastAsia="Times New Roman" w:hAnsi="Garamond" w:cs="Times New Roman"/>
                <w:i/>
                <w:iCs/>
                <w:color w:val="000000"/>
                <w:sz w:val="12"/>
                <w:szCs w:val="12"/>
                <w:lang w:eastAsia="sq-AL"/>
              </w:rPr>
              <w:t xml:space="preserve"> Territorit </w:t>
            </w:r>
          </w:p>
        </w:tc>
        <w:tc>
          <w:tcPr>
            <w:tcW w:w="891" w:type="pct"/>
            <w:tcBorders>
              <w:top w:val="dotted" w:sz="4" w:space="0" w:color="auto"/>
              <w:left w:val="nil"/>
              <w:bottom w:val="dotted" w:sz="4" w:space="0" w:color="auto"/>
              <w:right w:val="double" w:sz="6" w:space="0" w:color="auto"/>
            </w:tcBorders>
            <w:shd w:val="clear" w:color="000000" w:fill="FFFFFF"/>
            <w:vAlign w:val="bottom"/>
            <w:hideMark/>
          </w:tcPr>
          <w:p w14:paraId="0A25621B"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41</w:t>
            </w:r>
          </w:p>
        </w:tc>
      </w:tr>
      <w:tr w:rsidR="00C66B18" w:rsidRPr="003D55EE" w14:paraId="408C0930"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1E3D7489"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36AC66E4" w14:textId="7E1D02C6"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Agjencia Autonome e Auditimit t</w:t>
            </w:r>
            <w:r w:rsidR="00DE746F">
              <w:rPr>
                <w:rFonts w:ascii="Garamond" w:eastAsia="Times New Roman" w:hAnsi="Garamond" w:cs="Times New Roman"/>
                <w:i/>
                <w:iCs/>
                <w:color w:val="000000"/>
                <w:sz w:val="12"/>
                <w:szCs w:val="12"/>
                <w:lang w:eastAsia="sq-AL"/>
              </w:rPr>
              <w:t>ë</w:t>
            </w:r>
            <w:r w:rsidRPr="003D55EE">
              <w:rPr>
                <w:rFonts w:ascii="Garamond" w:eastAsia="Times New Roman" w:hAnsi="Garamond" w:cs="Times New Roman"/>
                <w:i/>
                <w:iCs/>
                <w:color w:val="000000"/>
                <w:sz w:val="12"/>
                <w:szCs w:val="12"/>
                <w:lang w:eastAsia="sq-AL"/>
              </w:rPr>
              <w:t xml:space="preserve"> Fondeve të BE</w:t>
            </w:r>
            <w:r w:rsidR="00DE746F">
              <w:rPr>
                <w:rFonts w:ascii="Garamond" w:eastAsia="Times New Roman" w:hAnsi="Garamond" w:cs="Times New Roman"/>
                <w:i/>
                <w:iCs/>
                <w:color w:val="000000"/>
                <w:sz w:val="12"/>
                <w:szCs w:val="12"/>
                <w:lang w:eastAsia="sq-AL"/>
              </w:rPr>
              <w:t>-së</w:t>
            </w:r>
          </w:p>
        </w:tc>
        <w:tc>
          <w:tcPr>
            <w:tcW w:w="891" w:type="pct"/>
            <w:tcBorders>
              <w:top w:val="nil"/>
              <w:left w:val="nil"/>
              <w:bottom w:val="dotted" w:sz="4" w:space="0" w:color="auto"/>
              <w:right w:val="double" w:sz="6" w:space="0" w:color="auto"/>
            </w:tcBorders>
            <w:shd w:val="clear" w:color="000000" w:fill="FFFFFF"/>
            <w:vAlign w:val="bottom"/>
            <w:hideMark/>
          </w:tcPr>
          <w:p w14:paraId="0EF3F85F"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23</w:t>
            </w:r>
          </w:p>
        </w:tc>
      </w:tr>
      <w:tr w:rsidR="00C66B18" w:rsidRPr="003D55EE" w14:paraId="4A0B1527"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57494483"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30D639C5" w14:textId="1290F502" w:rsidR="00C66B18" w:rsidRPr="003D55EE" w:rsidRDefault="00DE746F"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Agjencia</w:t>
            </w:r>
            <w:r w:rsidR="00C66B18" w:rsidRPr="003D55EE">
              <w:rPr>
                <w:rFonts w:ascii="Garamond" w:eastAsia="Times New Roman" w:hAnsi="Garamond" w:cs="Times New Roman"/>
                <w:i/>
                <w:iCs/>
                <w:color w:val="000000"/>
                <w:sz w:val="12"/>
                <w:szCs w:val="12"/>
                <w:lang w:eastAsia="sq-AL"/>
              </w:rPr>
              <w:t xml:space="preserve"> Kombëtare e </w:t>
            </w:r>
            <w:r w:rsidRPr="003D55EE">
              <w:rPr>
                <w:rFonts w:ascii="Garamond" w:eastAsia="Times New Roman" w:hAnsi="Garamond" w:cs="Times New Roman"/>
                <w:i/>
                <w:iCs/>
                <w:color w:val="000000"/>
                <w:sz w:val="12"/>
                <w:szCs w:val="12"/>
                <w:lang w:eastAsia="sq-AL"/>
              </w:rPr>
              <w:t>Shoqërisë</w:t>
            </w:r>
            <w:r w:rsidR="00C66B18" w:rsidRPr="003D55EE">
              <w:rPr>
                <w:rFonts w:ascii="Garamond" w:eastAsia="Times New Roman" w:hAnsi="Garamond" w:cs="Times New Roman"/>
                <w:i/>
                <w:iCs/>
                <w:color w:val="000000"/>
                <w:sz w:val="12"/>
                <w:szCs w:val="12"/>
                <w:lang w:eastAsia="sq-AL"/>
              </w:rPr>
              <w:t xml:space="preserve"> së Informacionit </w:t>
            </w:r>
          </w:p>
        </w:tc>
        <w:tc>
          <w:tcPr>
            <w:tcW w:w="891" w:type="pct"/>
            <w:tcBorders>
              <w:top w:val="nil"/>
              <w:left w:val="nil"/>
              <w:bottom w:val="dotted" w:sz="4" w:space="0" w:color="auto"/>
              <w:right w:val="double" w:sz="6" w:space="0" w:color="auto"/>
            </w:tcBorders>
            <w:shd w:val="clear" w:color="000000" w:fill="FFFFFF"/>
            <w:vAlign w:val="bottom"/>
            <w:hideMark/>
          </w:tcPr>
          <w:p w14:paraId="25730ECA" w14:textId="77777777" w:rsidR="00C66B18" w:rsidRPr="003D55EE" w:rsidRDefault="00C66B18" w:rsidP="00C66B18">
            <w:pPr>
              <w:spacing w:after="0" w:line="240" w:lineRule="auto"/>
              <w:jc w:val="center"/>
              <w:rPr>
                <w:rFonts w:ascii="Garamond" w:eastAsia="Times New Roman" w:hAnsi="Garamond" w:cs="Times New Roman"/>
                <w:i/>
                <w:iCs/>
                <w:sz w:val="12"/>
                <w:szCs w:val="12"/>
                <w:lang w:eastAsia="sq-AL"/>
              </w:rPr>
            </w:pPr>
            <w:r w:rsidRPr="003D55EE">
              <w:rPr>
                <w:rFonts w:ascii="Garamond" w:eastAsia="Times New Roman" w:hAnsi="Garamond" w:cs="Times New Roman"/>
                <w:i/>
                <w:iCs/>
                <w:sz w:val="12"/>
                <w:szCs w:val="12"/>
                <w:lang w:eastAsia="sq-AL"/>
              </w:rPr>
              <w:t>389</w:t>
            </w:r>
          </w:p>
        </w:tc>
      </w:tr>
      <w:tr w:rsidR="00C66B18" w:rsidRPr="003D55EE" w14:paraId="1C9C9F4E"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263754BB"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nil"/>
              <w:right w:val="double" w:sz="6" w:space="0" w:color="auto"/>
            </w:tcBorders>
            <w:shd w:val="clear" w:color="000000" w:fill="FFFFFF"/>
            <w:vAlign w:val="bottom"/>
            <w:hideMark/>
          </w:tcPr>
          <w:p w14:paraId="33BA626D"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Agjencia Ofrimit të Shërbimeve Publike (ADISA)</w:t>
            </w:r>
          </w:p>
        </w:tc>
        <w:tc>
          <w:tcPr>
            <w:tcW w:w="891" w:type="pct"/>
            <w:tcBorders>
              <w:top w:val="nil"/>
              <w:left w:val="nil"/>
              <w:bottom w:val="nil"/>
              <w:right w:val="double" w:sz="6" w:space="0" w:color="auto"/>
            </w:tcBorders>
            <w:shd w:val="clear" w:color="000000" w:fill="FFFFFF"/>
            <w:vAlign w:val="bottom"/>
            <w:hideMark/>
          </w:tcPr>
          <w:p w14:paraId="105EB6EF"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165</w:t>
            </w:r>
          </w:p>
        </w:tc>
      </w:tr>
      <w:tr w:rsidR="00C66B18" w:rsidRPr="003D55EE" w14:paraId="208023CE"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3F983AD1"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4E1548B4"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Komiteti Shtetëror i Kulteve</w:t>
            </w:r>
          </w:p>
        </w:tc>
        <w:tc>
          <w:tcPr>
            <w:tcW w:w="891" w:type="pct"/>
            <w:tcBorders>
              <w:top w:val="dotted" w:sz="4" w:space="0" w:color="auto"/>
              <w:left w:val="nil"/>
              <w:bottom w:val="dotted" w:sz="4" w:space="0" w:color="auto"/>
              <w:right w:val="double" w:sz="6" w:space="0" w:color="auto"/>
            </w:tcBorders>
            <w:shd w:val="clear" w:color="000000" w:fill="FFFFFF"/>
            <w:vAlign w:val="bottom"/>
            <w:hideMark/>
          </w:tcPr>
          <w:p w14:paraId="219306FF"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10</w:t>
            </w:r>
          </w:p>
        </w:tc>
      </w:tr>
      <w:tr w:rsidR="00C66B18" w:rsidRPr="003D55EE" w14:paraId="06C1C6D0"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6EEA4E08"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nil"/>
              <w:right w:val="double" w:sz="6" w:space="0" w:color="auto"/>
            </w:tcBorders>
            <w:shd w:val="clear" w:color="000000" w:fill="FFFFFF"/>
            <w:vAlign w:val="bottom"/>
            <w:hideMark/>
          </w:tcPr>
          <w:p w14:paraId="2DC06B97"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Departamenti i Administratës Publike</w:t>
            </w:r>
          </w:p>
        </w:tc>
        <w:tc>
          <w:tcPr>
            <w:tcW w:w="891" w:type="pct"/>
            <w:tcBorders>
              <w:top w:val="nil"/>
              <w:left w:val="nil"/>
              <w:bottom w:val="nil"/>
              <w:right w:val="double" w:sz="6" w:space="0" w:color="auto"/>
            </w:tcBorders>
            <w:shd w:val="clear" w:color="000000" w:fill="FFFFFF"/>
            <w:vAlign w:val="bottom"/>
            <w:hideMark/>
          </w:tcPr>
          <w:p w14:paraId="49EC3BDF"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61</w:t>
            </w:r>
          </w:p>
        </w:tc>
      </w:tr>
      <w:tr w:rsidR="00C66B18" w:rsidRPr="003D55EE" w14:paraId="7909B207"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52F4C326"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dotted" w:sz="4" w:space="0" w:color="auto"/>
              <w:left w:val="double" w:sz="6" w:space="0" w:color="auto"/>
              <w:bottom w:val="dotted" w:sz="4" w:space="0" w:color="auto"/>
              <w:right w:val="double" w:sz="6" w:space="0" w:color="auto"/>
            </w:tcBorders>
            <w:shd w:val="clear" w:color="000000" w:fill="FFFFFF"/>
            <w:vAlign w:val="bottom"/>
            <w:hideMark/>
          </w:tcPr>
          <w:p w14:paraId="12EF5B61"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Shkolla Shqiptare e Administratës Publike</w:t>
            </w:r>
          </w:p>
        </w:tc>
        <w:tc>
          <w:tcPr>
            <w:tcW w:w="891" w:type="pct"/>
            <w:tcBorders>
              <w:top w:val="dotted" w:sz="4" w:space="0" w:color="auto"/>
              <w:left w:val="nil"/>
              <w:bottom w:val="dotted" w:sz="4" w:space="0" w:color="auto"/>
              <w:right w:val="double" w:sz="6" w:space="0" w:color="auto"/>
            </w:tcBorders>
            <w:shd w:val="clear" w:color="000000" w:fill="FFFFFF"/>
            <w:vAlign w:val="bottom"/>
            <w:hideMark/>
          </w:tcPr>
          <w:p w14:paraId="03915229"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23</w:t>
            </w:r>
          </w:p>
        </w:tc>
      </w:tr>
      <w:tr w:rsidR="00C66B18" w:rsidRPr="003D55EE" w14:paraId="0C7C5546"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03FFAD29"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02A29FB1"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Autoriteti Komb. Cert. ElektrKiber (ACESK)</w:t>
            </w:r>
          </w:p>
        </w:tc>
        <w:tc>
          <w:tcPr>
            <w:tcW w:w="891" w:type="pct"/>
            <w:tcBorders>
              <w:top w:val="nil"/>
              <w:left w:val="nil"/>
              <w:bottom w:val="dotted" w:sz="4" w:space="0" w:color="auto"/>
              <w:right w:val="double" w:sz="6" w:space="0" w:color="auto"/>
            </w:tcBorders>
            <w:shd w:val="clear" w:color="000000" w:fill="FFFFFF"/>
            <w:vAlign w:val="bottom"/>
            <w:hideMark/>
          </w:tcPr>
          <w:p w14:paraId="33D4F9B5"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24</w:t>
            </w:r>
          </w:p>
        </w:tc>
      </w:tr>
      <w:tr w:rsidR="00C66B18" w:rsidRPr="003D55EE" w14:paraId="75919451"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18E0119C"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67104378"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Sekretariati Teknik i KEK</w:t>
            </w:r>
          </w:p>
        </w:tc>
        <w:tc>
          <w:tcPr>
            <w:tcW w:w="891" w:type="pct"/>
            <w:tcBorders>
              <w:top w:val="nil"/>
              <w:left w:val="nil"/>
              <w:bottom w:val="dotted" w:sz="4" w:space="0" w:color="auto"/>
              <w:right w:val="double" w:sz="6" w:space="0" w:color="auto"/>
            </w:tcBorders>
            <w:shd w:val="clear" w:color="000000" w:fill="FFFFFF"/>
            <w:vAlign w:val="bottom"/>
            <w:hideMark/>
          </w:tcPr>
          <w:p w14:paraId="75F93C77"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6</w:t>
            </w:r>
          </w:p>
        </w:tc>
      </w:tr>
      <w:tr w:rsidR="00C66B18" w:rsidRPr="003D55EE" w14:paraId="67E2D381"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6CF3E7A0"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6409DD3C" w14:textId="7C0A7D7E"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 xml:space="preserve">Autoriteti Shtetëror </w:t>
            </w:r>
            <w:r w:rsidR="00DE746F" w:rsidRPr="003D55EE">
              <w:rPr>
                <w:rFonts w:ascii="Garamond" w:eastAsia="Times New Roman" w:hAnsi="Garamond" w:cs="Times New Roman"/>
                <w:i/>
                <w:iCs/>
                <w:color w:val="000000"/>
                <w:sz w:val="12"/>
                <w:szCs w:val="12"/>
                <w:lang w:eastAsia="sq-AL"/>
              </w:rPr>
              <w:t>Gjeohapësinor</w:t>
            </w:r>
            <w:r w:rsidRPr="003D55EE">
              <w:rPr>
                <w:rFonts w:ascii="Garamond" w:eastAsia="Times New Roman" w:hAnsi="Garamond" w:cs="Times New Roman"/>
                <w:i/>
                <w:iCs/>
                <w:color w:val="000000"/>
                <w:sz w:val="12"/>
                <w:szCs w:val="12"/>
                <w:lang w:eastAsia="sq-AL"/>
              </w:rPr>
              <w:t xml:space="preserve"> (ASIG) </w:t>
            </w:r>
          </w:p>
        </w:tc>
        <w:tc>
          <w:tcPr>
            <w:tcW w:w="891" w:type="pct"/>
            <w:tcBorders>
              <w:top w:val="nil"/>
              <w:left w:val="nil"/>
              <w:bottom w:val="dotted" w:sz="4" w:space="0" w:color="auto"/>
              <w:right w:val="double" w:sz="6" w:space="0" w:color="auto"/>
            </w:tcBorders>
            <w:shd w:val="clear" w:color="000000" w:fill="FFFFFF"/>
            <w:vAlign w:val="bottom"/>
            <w:hideMark/>
          </w:tcPr>
          <w:p w14:paraId="6979273A"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46</w:t>
            </w:r>
          </w:p>
        </w:tc>
      </w:tr>
      <w:tr w:rsidR="00C66B18" w:rsidRPr="003D55EE" w14:paraId="6B67DFAC" w14:textId="77777777" w:rsidTr="00C66B18">
        <w:trPr>
          <w:trHeight w:val="180"/>
        </w:trPr>
        <w:tc>
          <w:tcPr>
            <w:tcW w:w="294" w:type="pct"/>
            <w:tcBorders>
              <w:top w:val="nil"/>
              <w:left w:val="double" w:sz="6" w:space="0" w:color="auto"/>
              <w:bottom w:val="dotted" w:sz="4" w:space="0" w:color="auto"/>
              <w:right w:val="nil"/>
            </w:tcBorders>
            <w:shd w:val="clear" w:color="000000" w:fill="FFFFFF"/>
            <w:vAlign w:val="bottom"/>
            <w:hideMark/>
          </w:tcPr>
          <w:p w14:paraId="03D8EA3D"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339EC8A1"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Avokatura e Shtetit</w:t>
            </w:r>
          </w:p>
        </w:tc>
        <w:tc>
          <w:tcPr>
            <w:tcW w:w="891" w:type="pct"/>
            <w:tcBorders>
              <w:top w:val="nil"/>
              <w:left w:val="nil"/>
              <w:bottom w:val="dotted" w:sz="4" w:space="0" w:color="auto"/>
              <w:right w:val="double" w:sz="6" w:space="0" w:color="auto"/>
            </w:tcBorders>
            <w:shd w:val="clear" w:color="000000" w:fill="FFFFFF"/>
            <w:vAlign w:val="bottom"/>
            <w:hideMark/>
          </w:tcPr>
          <w:p w14:paraId="6D83913E"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107</w:t>
            </w:r>
          </w:p>
        </w:tc>
      </w:tr>
      <w:tr w:rsidR="00C66B18" w:rsidRPr="003D55EE" w14:paraId="0E526067" w14:textId="77777777" w:rsidTr="00C66B18">
        <w:trPr>
          <w:trHeight w:val="180"/>
        </w:trPr>
        <w:tc>
          <w:tcPr>
            <w:tcW w:w="294" w:type="pct"/>
            <w:tcBorders>
              <w:top w:val="nil"/>
              <w:left w:val="double" w:sz="6" w:space="0" w:color="auto"/>
              <w:bottom w:val="nil"/>
              <w:right w:val="nil"/>
            </w:tcBorders>
            <w:shd w:val="clear" w:color="000000" w:fill="FFFFFF"/>
            <w:vAlign w:val="bottom"/>
            <w:hideMark/>
          </w:tcPr>
          <w:p w14:paraId="0AFCB5E9"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double" w:sz="6" w:space="0" w:color="auto"/>
              <w:bottom w:val="nil"/>
              <w:right w:val="double" w:sz="6" w:space="0" w:color="auto"/>
            </w:tcBorders>
            <w:shd w:val="clear" w:color="000000" w:fill="FFFFFF"/>
            <w:vAlign w:val="bottom"/>
            <w:hideMark/>
          </w:tcPr>
          <w:p w14:paraId="1BDB58D4" w14:textId="5A8FFE24"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 xml:space="preserve">Agjencia </w:t>
            </w:r>
            <w:r w:rsidR="00DE746F" w:rsidRPr="003D55EE">
              <w:rPr>
                <w:rFonts w:ascii="Garamond" w:eastAsia="Times New Roman" w:hAnsi="Garamond" w:cs="Times New Roman"/>
                <w:i/>
                <w:iCs/>
                <w:color w:val="000000"/>
                <w:sz w:val="12"/>
                <w:szCs w:val="12"/>
                <w:lang w:eastAsia="sq-AL"/>
              </w:rPr>
              <w:t>Kombëtare</w:t>
            </w:r>
            <w:r w:rsidRPr="003D55EE">
              <w:rPr>
                <w:rFonts w:ascii="Garamond" w:eastAsia="Times New Roman" w:hAnsi="Garamond" w:cs="Times New Roman"/>
                <w:i/>
                <w:iCs/>
                <w:color w:val="000000"/>
                <w:sz w:val="12"/>
                <w:szCs w:val="12"/>
                <w:lang w:eastAsia="sq-AL"/>
              </w:rPr>
              <w:t xml:space="preserve"> e Rinis</w:t>
            </w:r>
            <w:r w:rsidR="00DE746F">
              <w:rPr>
                <w:rFonts w:ascii="Garamond" w:eastAsia="Times New Roman" w:hAnsi="Garamond" w:cs="Times New Roman"/>
                <w:i/>
                <w:iCs/>
                <w:color w:val="000000"/>
                <w:sz w:val="12"/>
                <w:szCs w:val="12"/>
                <w:lang w:eastAsia="sq-AL"/>
              </w:rPr>
              <w:t>ë</w:t>
            </w:r>
          </w:p>
        </w:tc>
        <w:tc>
          <w:tcPr>
            <w:tcW w:w="891" w:type="pct"/>
            <w:tcBorders>
              <w:top w:val="nil"/>
              <w:left w:val="nil"/>
              <w:bottom w:val="dotted" w:sz="4" w:space="0" w:color="auto"/>
              <w:right w:val="double" w:sz="6" w:space="0" w:color="auto"/>
            </w:tcBorders>
            <w:shd w:val="clear" w:color="000000" w:fill="FFFFFF"/>
            <w:vAlign w:val="bottom"/>
            <w:hideMark/>
          </w:tcPr>
          <w:p w14:paraId="48EB84CC"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20</w:t>
            </w:r>
          </w:p>
        </w:tc>
      </w:tr>
      <w:tr w:rsidR="00C66B18" w:rsidRPr="003D55EE" w14:paraId="5DD4754C" w14:textId="77777777" w:rsidTr="00C66B18">
        <w:trPr>
          <w:trHeight w:val="180"/>
        </w:trPr>
        <w:tc>
          <w:tcPr>
            <w:tcW w:w="294" w:type="pct"/>
            <w:tcBorders>
              <w:top w:val="dotted" w:sz="4" w:space="0" w:color="auto"/>
              <w:left w:val="double" w:sz="6" w:space="0" w:color="auto"/>
              <w:bottom w:val="nil"/>
              <w:right w:val="nil"/>
            </w:tcBorders>
            <w:shd w:val="clear" w:color="000000" w:fill="FFFFFF"/>
            <w:vAlign w:val="bottom"/>
            <w:hideMark/>
          </w:tcPr>
          <w:p w14:paraId="0948FE2D"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dotted" w:sz="4" w:space="0" w:color="auto"/>
              <w:left w:val="double" w:sz="6" w:space="0" w:color="auto"/>
              <w:bottom w:val="nil"/>
              <w:right w:val="double" w:sz="6" w:space="0" w:color="auto"/>
            </w:tcBorders>
            <w:shd w:val="clear" w:color="000000" w:fill="FFFFFF"/>
            <w:vAlign w:val="bottom"/>
            <w:hideMark/>
          </w:tcPr>
          <w:p w14:paraId="504BC503"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Agjencia Shtetërore e Programimit Strategjik dhe Koordinimit të Ndihmës</w:t>
            </w:r>
          </w:p>
        </w:tc>
        <w:tc>
          <w:tcPr>
            <w:tcW w:w="891" w:type="pct"/>
            <w:tcBorders>
              <w:top w:val="nil"/>
              <w:left w:val="nil"/>
              <w:bottom w:val="nil"/>
              <w:right w:val="double" w:sz="6" w:space="0" w:color="auto"/>
            </w:tcBorders>
            <w:shd w:val="clear" w:color="000000" w:fill="FFFFFF"/>
            <w:vAlign w:val="bottom"/>
            <w:hideMark/>
          </w:tcPr>
          <w:p w14:paraId="05D1D491"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73</w:t>
            </w:r>
          </w:p>
        </w:tc>
      </w:tr>
      <w:tr w:rsidR="00C66B18" w:rsidRPr="003D55EE" w14:paraId="4B768709" w14:textId="77777777" w:rsidTr="00C66B18">
        <w:trPr>
          <w:trHeight w:val="180"/>
        </w:trPr>
        <w:tc>
          <w:tcPr>
            <w:tcW w:w="294" w:type="pct"/>
            <w:tcBorders>
              <w:top w:val="dotted" w:sz="4" w:space="0" w:color="auto"/>
              <w:left w:val="double" w:sz="6" w:space="0" w:color="auto"/>
              <w:bottom w:val="nil"/>
              <w:right w:val="nil"/>
            </w:tcBorders>
            <w:shd w:val="clear" w:color="000000" w:fill="FFFFFF"/>
            <w:vAlign w:val="bottom"/>
            <w:hideMark/>
          </w:tcPr>
          <w:p w14:paraId="3AA4CE69"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dotted" w:sz="4" w:space="0" w:color="auto"/>
              <w:left w:val="double" w:sz="6" w:space="0" w:color="auto"/>
              <w:bottom w:val="nil"/>
              <w:right w:val="double" w:sz="6" w:space="0" w:color="auto"/>
            </w:tcBorders>
            <w:shd w:val="clear" w:color="000000" w:fill="FFFFFF"/>
            <w:vAlign w:val="bottom"/>
            <w:hideMark/>
          </w:tcPr>
          <w:p w14:paraId="5F8F57E7"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 xml:space="preserve">Agjencinë për Media dhe Informim </w:t>
            </w:r>
          </w:p>
        </w:tc>
        <w:tc>
          <w:tcPr>
            <w:tcW w:w="891" w:type="pct"/>
            <w:tcBorders>
              <w:top w:val="dotted" w:sz="4" w:space="0" w:color="auto"/>
              <w:left w:val="nil"/>
              <w:bottom w:val="nil"/>
              <w:right w:val="double" w:sz="6" w:space="0" w:color="auto"/>
            </w:tcBorders>
            <w:shd w:val="clear" w:color="000000" w:fill="FFFFFF"/>
            <w:vAlign w:val="bottom"/>
            <w:hideMark/>
          </w:tcPr>
          <w:p w14:paraId="192C16E1"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69</w:t>
            </w:r>
          </w:p>
        </w:tc>
      </w:tr>
      <w:tr w:rsidR="00C66B18" w:rsidRPr="003D55EE" w14:paraId="18C42A77" w14:textId="77777777" w:rsidTr="00C66B18">
        <w:trPr>
          <w:trHeight w:val="180"/>
        </w:trPr>
        <w:tc>
          <w:tcPr>
            <w:tcW w:w="294" w:type="pct"/>
            <w:tcBorders>
              <w:top w:val="single" w:sz="8" w:space="0" w:color="auto"/>
              <w:left w:val="single" w:sz="8" w:space="0" w:color="auto"/>
              <w:bottom w:val="dotted" w:sz="4" w:space="0" w:color="auto"/>
              <w:right w:val="nil"/>
            </w:tcBorders>
            <w:shd w:val="clear" w:color="000000" w:fill="FFFFFF"/>
            <w:vAlign w:val="bottom"/>
            <w:hideMark/>
          </w:tcPr>
          <w:p w14:paraId="1D27412F"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88</w:t>
            </w:r>
          </w:p>
        </w:tc>
        <w:tc>
          <w:tcPr>
            <w:tcW w:w="3815" w:type="pct"/>
            <w:tcBorders>
              <w:top w:val="single" w:sz="8" w:space="0" w:color="auto"/>
              <w:left w:val="double" w:sz="6" w:space="0" w:color="auto"/>
              <w:bottom w:val="dotted" w:sz="4" w:space="0" w:color="auto"/>
              <w:right w:val="double" w:sz="6" w:space="0" w:color="auto"/>
            </w:tcBorders>
            <w:shd w:val="clear" w:color="000000" w:fill="FFFFFF"/>
            <w:vAlign w:val="bottom"/>
            <w:hideMark/>
          </w:tcPr>
          <w:p w14:paraId="05FC648C"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Mbështetje për shoqërinë civile</w:t>
            </w:r>
          </w:p>
        </w:tc>
        <w:tc>
          <w:tcPr>
            <w:tcW w:w="891" w:type="pct"/>
            <w:tcBorders>
              <w:top w:val="single" w:sz="8" w:space="0" w:color="auto"/>
              <w:left w:val="nil"/>
              <w:bottom w:val="dotted" w:sz="4" w:space="0" w:color="auto"/>
              <w:right w:val="single" w:sz="8" w:space="0" w:color="auto"/>
            </w:tcBorders>
            <w:shd w:val="clear" w:color="000000" w:fill="FFFFFF"/>
            <w:vAlign w:val="bottom"/>
            <w:hideMark/>
          </w:tcPr>
          <w:p w14:paraId="3EA9F260"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16</w:t>
            </w:r>
          </w:p>
        </w:tc>
      </w:tr>
      <w:tr w:rsidR="00C66B18" w:rsidRPr="003D55EE" w14:paraId="69D59B8C" w14:textId="77777777" w:rsidTr="00C66B18">
        <w:trPr>
          <w:trHeight w:val="180"/>
        </w:trPr>
        <w:tc>
          <w:tcPr>
            <w:tcW w:w="294" w:type="pct"/>
            <w:tcBorders>
              <w:top w:val="nil"/>
              <w:left w:val="single" w:sz="8" w:space="0" w:color="auto"/>
              <w:bottom w:val="dotted" w:sz="4" w:space="0" w:color="auto"/>
              <w:right w:val="nil"/>
            </w:tcBorders>
            <w:shd w:val="clear" w:color="000000" w:fill="FFFFFF"/>
            <w:vAlign w:val="bottom"/>
            <w:hideMark/>
          </w:tcPr>
          <w:p w14:paraId="389DC5B0"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89</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17B5BC18"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Komisioneri për të Drejtën e Informimit dhe Mbrojtjen e të Dhënave Personale</w:t>
            </w:r>
          </w:p>
        </w:tc>
        <w:tc>
          <w:tcPr>
            <w:tcW w:w="891" w:type="pct"/>
            <w:tcBorders>
              <w:top w:val="nil"/>
              <w:left w:val="nil"/>
              <w:bottom w:val="dotted" w:sz="4" w:space="0" w:color="auto"/>
              <w:right w:val="single" w:sz="8" w:space="0" w:color="auto"/>
            </w:tcBorders>
            <w:shd w:val="clear" w:color="000000" w:fill="FFFFFF"/>
            <w:vAlign w:val="bottom"/>
            <w:hideMark/>
          </w:tcPr>
          <w:p w14:paraId="31FD9F50"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49</w:t>
            </w:r>
          </w:p>
        </w:tc>
      </w:tr>
      <w:tr w:rsidR="00C66B18" w:rsidRPr="003D55EE" w14:paraId="62D5678E" w14:textId="77777777" w:rsidTr="00C66B18">
        <w:trPr>
          <w:trHeight w:val="180"/>
        </w:trPr>
        <w:tc>
          <w:tcPr>
            <w:tcW w:w="294" w:type="pct"/>
            <w:tcBorders>
              <w:top w:val="nil"/>
              <w:left w:val="single" w:sz="8" w:space="0" w:color="auto"/>
              <w:bottom w:val="dotted" w:sz="4" w:space="0" w:color="auto"/>
              <w:right w:val="nil"/>
            </w:tcBorders>
            <w:shd w:val="clear" w:color="000000" w:fill="FFFFFF"/>
            <w:vAlign w:val="bottom"/>
            <w:hideMark/>
          </w:tcPr>
          <w:p w14:paraId="42BD41BF"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90</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719007D6"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Komisioni i Prokurimit Publik</w:t>
            </w:r>
          </w:p>
        </w:tc>
        <w:tc>
          <w:tcPr>
            <w:tcW w:w="891" w:type="pct"/>
            <w:tcBorders>
              <w:top w:val="nil"/>
              <w:left w:val="nil"/>
              <w:bottom w:val="dotted" w:sz="4" w:space="0" w:color="auto"/>
              <w:right w:val="single" w:sz="8" w:space="0" w:color="auto"/>
            </w:tcBorders>
            <w:shd w:val="clear" w:color="000000" w:fill="FFFFFF"/>
            <w:vAlign w:val="bottom"/>
            <w:hideMark/>
          </w:tcPr>
          <w:p w14:paraId="3D899993"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36</w:t>
            </w:r>
          </w:p>
        </w:tc>
      </w:tr>
      <w:tr w:rsidR="00C66B18" w:rsidRPr="003D55EE" w14:paraId="56C7E4FE" w14:textId="77777777" w:rsidTr="00C66B18">
        <w:trPr>
          <w:trHeight w:val="180"/>
        </w:trPr>
        <w:tc>
          <w:tcPr>
            <w:tcW w:w="294" w:type="pct"/>
            <w:tcBorders>
              <w:top w:val="nil"/>
              <w:left w:val="single" w:sz="8" w:space="0" w:color="auto"/>
              <w:bottom w:val="dotted" w:sz="4" w:space="0" w:color="auto"/>
              <w:right w:val="nil"/>
            </w:tcBorders>
            <w:shd w:val="clear" w:color="000000" w:fill="FFFFFF"/>
            <w:vAlign w:val="bottom"/>
            <w:hideMark/>
          </w:tcPr>
          <w:p w14:paraId="2FF2938B"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91</w:t>
            </w:r>
          </w:p>
        </w:tc>
        <w:tc>
          <w:tcPr>
            <w:tcW w:w="3815" w:type="pct"/>
            <w:tcBorders>
              <w:top w:val="nil"/>
              <w:left w:val="double" w:sz="6" w:space="0" w:color="auto"/>
              <w:bottom w:val="dotted" w:sz="4" w:space="0" w:color="auto"/>
              <w:right w:val="double" w:sz="6" w:space="0" w:color="auto"/>
            </w:tcBorders>
            <w:shd w:val="clear" w:color="000000" w:fill="FFFFFF"/>
            <w:vAlign w:val="bottom"/>
            <w:hideMark/>
          </w:tcPr>
          <w:p w14:paraId="081316FD"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Komisioneri për Mbrojtjen nga Diskriminimi</w:t>
            </w:r>
          </w:p>
        </w:tc>
        <w:tc>
          <w:tcPr>
            <w:tcW w:w="891" w:type="pct"/>
            <w:tcBorders>
              <w:top w:val="nil"/>
              <w:left w:val="nil"/>
              <w:bottom w:val="dotted" w:sz="4" w:space="0" w:color="auto"/>
              <w:right w:val="single" w:sz="8" w:space="0" w:color="auto"/>
            </w:tcBorders>
            <w:shd w:val="clear" w:color="000000" w:fill="FFFFFF"/>
            <w:vAlign w:val="bottom"/>
            <w:hideMark/>
          </w:tcPr>
          <w:p w14:paraId="5F659311"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34</w:t>
            </w:r>
          </w:p>
        </w:tc>
      </w:tr>
      <w:tr w:rsidR="00C66B18" w:rsidRPr="003D55EE" w14:paraId="287C810B" w14:textId="77777777" w:rsidTr="00C66B18">
        <w:trPr>
          <w:trHeight w:val="180"/>
        </w:trPr>
        <w:tc>
          <w:tcPr>
            <w:tcW w:w="294" w:type="pct"/>
            <w:tcBorders>
              <w:top w:val="nil"/>
              <w:left w:val="single" w:sz="8" w:space="0" w:color="auto"/>
              <w:bottom w:val="nil"/>
              <w:right w:val="nil"/>
            </w:tcBorders>
            <w:shd w:val="clear" w:color="000000" w:fill="FFFFFF"/>
            <w:vAlign w:val="bottom"/>
            <w:hideMark/>
          </w:tcPr>
          <w:p w14:paraId="4DA8BABD"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92</w:t>
            </w:r>
          </w:p>
        </w:tc>
        <w:tc>
          <w:tcPr>
            <w:tcW w:w="3815" w:type="pct"/>
            <w:tcBorders>
              <w:top w:val="nil"/>
              <w:left w:val="double" w:sz="6" w:space="0" w:color="auto"/>
              <w:bottom w:val="nil"/>
              <w:right w:val="double" w:sz="6" w:space="0" w:color="auto"/>
            </w:tcBorders>
            <w:shd w:val="clear" w:color="000000" w:fill="FFFFFF"/>
            <w:vAlign w:val="bottom"/>
            <w:hideMark/>
          </w:tcPr>
          <w:p w14:paraId="5D10D606" w14:textId="77777777" w:rsidR="00C66B18" w:rsidRPr="003D55EE" w:rsidRDefault="00C66B18" w:rsidP="00C66B1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Instituti i Studimeve të Krimeve të Komunizmit</w:t>
            </w:r>
          </w:p>
        </w:tc>
        <w:tc>
          <w:tcPr>
            <w:tcW w:w="891" w:type="pct"/>
            <w:tcBorders>
              <w:top w:val="nil"/>
              <w:left w:val="nil"/>
              <w:bottom w:val="dotted" w:sz="4" w:space="0" w:color="auto"/>
              <w:right w:val="single" w:sz="8" w:space="0" w:color="auto"/>
            </w:tcBorders>
            <w:shd w:val="clear" w:color="000000" w:fill="FFFFFF"/>
            <w:vAlign w:val="bottom"/>
            <w:hideMark/>
          </w:tcPr>
          <w:p w14:paraId="69EF9D90"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19</w:t>
            </w:r>
          </w:p>
        </w:tc>
      </w:tr>
      <w:tr w:rsidR="00C66B18" w:rsidRPr="003D55EE" w14:paraId="4D31533F" w14:textId="77777777" w:rsidTr="00C66B18">
        <w:trPr>
          <w:trHeight w:val="180"/>
        </w:trPr>
        <w:tc>
          <w:tcPr>
            <w:tcW w:w="294" w:type="pct"/>
            <w:tcBorders>
              <w:top w:val="dotted" w:sz="4" w:space="0" w:color="auto"/>
              <w:left w:val="single" w:sz="8" w:space="0" w:color="auto"/>
              <w:bottom w:val="single" w:sz="8" w:space="0" w:color="auto"/>
              <w:right w:val="nil"/>
            </w:tcBorders>
            <w:shd w:val="clear" w:color="000000" w:fill="FFFFFF"/>
            <w:vAlign w:val="bottom"/>
            <w:hideMark/>
          </w:tcPr>
          <w:p w14:paraId="4B6F53C5"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95</w:t>
            </w:r>
          </w:p>
        </w:tc>
        <w:tc>
          <w:tcPr>
            <w:tcW w:w="3815" w:type="pct"/>
            <w:tcBorders>
              <w:top w:val="dotted" w:sz="4" w:space="0" w:color="auto"/>
              <w:left w:val="double" w:sz="6" w:space="0" w:color="auto"/>
              <w:bottom w:val="single" w:sz="8" w:space="0" w:color="auto"/>
              <w:right w:val="double" w:sz="6" w:space="0" w:color="auto"/>
            </w:tcBorders>
            <w:shd w:val="clear" w:color="000000" w:fill="FFFFFF"/>
            <w:vAlign w:val="bottom"/>
            <w:hideMark/>
          </w:tcPr>
          <w:p w14:paraId="08ED7F11" w14:textId="7975D46D" w:rsidR="00C66B18" w:rsidRPr="003D55EE" w:rsidRDefault="00C66B18" w:rsidP="00C66378">
            <w:pPr>
              <w:spacing w:after="0" w:line="240" w:lineRule="auto"/>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 xml:space="preserve">Autoriteti </w:t>
            </w:r>
            <w:r w:rsidR="00C66378" w:rsidRPr="003D55EE">
              <w:rPr>
                <w:rFonts w:ascii="Garamond" w:eastAsia="Times New Roman" w:hAnsi="Garamond" w:cs="Times New Roman"/>
                <w:color w:val="000000"/>
                <w:sz w:val="12"/>
                <w:szCs w:val="12"/>
                <w:lang w:eastAsia="sq-AL"/>
              </w:rPr>
              <w:t>për</w:t>
            </w:r>
            <w:r w:rsidRPr="003D55EE">
              <w:rPr>
                <w:rFonts w:ascii="Garamond" w:eastAsia="Times New Roman" w:hAnsi="Garamond" w:cs="Times New Roman"/>
                <w:color w:val="000000"/>
                <w:sz w:val="12"/>
                <w:szCs w:val="12"/>
                <w:lang w:eastAsia="sq-AL"/>
              </w:rPr>
              <w:t xml:space="preserve"> Informimin mbi Dokumentet e ish-Sigurimit t</w:t>
            </w:r>
            <w:r w:rsidR="00C66378">
              <w:rPr>
                <w:rFonts w:ascii="Garamond" w:eastAsia="Times New Roman" w:hAnsi="Garamond" w:cs="Times New Roman"/>
                <w:color w:val="000000"/>
                <w:sz w:val="12"/>
                <w:szCs w:val="12"/>
                <w:lang w:eastAsia="sq-AL"/>
              </w:rPr>
              <w:t>ë</w:t>
            </w:r>
            <w:r w:rsidRPr="003D55EE">
              <w:rPr>
                <w:rFonts w:ascii="Garamond" w:eastAsia="Times New Roman" w:hAnsi="Garamond" w:cs="Times New Roman"/>
                <w:color w:val="000000"/>
                <w:sz w:val="12"/>
                <w:szCs w:val="12"/>
                <w:lang w:eastAsia="sq-AL"/>
              </w:rPr>
              <w:t xml:space="preserve"> Shtetit</w:t>
            </w:r>
          </w:p>
        </w:tc>
        <w:tc>
          <w:tcPr>
            <w:tcW w:w="891" w:type="pct"/>
            <w:tcBorders>
              <w:top w:val="nil"/>
              <w:left w:val="nil"/>
              <w:bottom w:val="single" w:sz="8" w:space="0" w:color="auto"/>
              <w:right w:val="single" w:sz="8" w:space="0" w:color="auto"/>
            </w:tcBorders>
            <w:shd w:val="clear" w:color="000000" w:fill="FFFFFF"/>
            <w:vAlign w:val="bottom"/>
            <w:hideMark/>
          </w:tcPr>
          <w:p w14:paraId="1A306221" w14:textId="77777777" w:rsidR="00C66B18" w:rsidRPr="003D55EE" w:rsidRDefault="00C66B18" w:rsidP="00C66B18">
            <w:pPr>
              <w:spacing w:after="0" w:line="240" w:lineRule="auto"/>
              <w:jc w:val="center"/>
              <w:rPr>
                <w:rFonts w:ascii="Garamond" w:eastAsia="Times New Roman" w:hAnsi="Garamond" w:cs="Times New Roman"/>
                <w:color w:val="000000"/>
                <w:sz w:val="12"/>
                <w:szCs w:val="12"/>
                <w:lang w:eastAsia="sq-AL"/>
              </w:rPr>
            </w:pPr>
            <w:r w:rsidRPr="003D55EE">
              <w:rPr>
                <w:rFonts w:ascii="Garamond" w:eastAsia="Times New Roman" w:hAnsi="Garamond" w:cs="Times New Roman"/>
                <w:color w:val="000000"/>
                <w:sz w:val="12"/>
                <w:szCs w:val="12"/>
                <w:lang w:eastAsia="sq-AL"/>
              </w:rPr>
              <w:t>65</w:t>
            </w:r>
          </w:p>
        </w:tc>
      </w:tr>
      <w:tr w:rsidR="00C66B18" w:rsidRPr="003D55EE" w14:paraId="1E52F923" w14:textId="77777777" w:rsidTr="00C66B18">
        <w:trPr>
          <w:trHeight w:val="180"/>
        </w:trPr>
        <w:tc>
          <w:tcPr>
            <w:tcW w:w="294" w:type="pct"/>
            <w:tcBorders>
              <w:top w:val="nil"/>
              <w:left w:val="double" w:sz="6" w:space="0" w:color="auto"/>
              <w:bottom w:val="double" w:sz="6" w:space="0" w:color="auto"/>
              <w:right w:val="double" w:sz="6" w:space="0" w:color="auto"/>
            </w:tcBorders>
            <w:shd w:val="clear" w:color="000000" w:fill="FFFFFF"/>
            <w:vAlign w:val="bottom"/>
            <w:hideMark/>
          </w:tcPr>
          <w:p w14:paraId="785367C2"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nil"/>
              <w:bottom w:val="double" w:sz="6" w:space="0" w:color="auto"/>
              <w:right w:val="double" w:sz="6" w:space="0" w:color="auto"/>
            </w:tcBorders>
            <w:shd w:val="clear" w:color="000000" w:fill="FFFFFF"/>
            <w:vAlign w:val="bottom"/>
            <w:hideMark/>
          </w:tcPr>
          <w:p w14:paraId="32C06F72" w14:textId="4D607459" w:rsidR="00C66B18" w:rsidRPr="003D55EE" w:rsidRDefault="00C66B18" w:rsidP="00C66378">
            <w:pPr>
              <w:spacing w:after="0" w:line="240" w:lineRule="auto"/>
              <w:rPr>
                <w:rFonts w:ascii="Garamond" w:eastAsia="Times New Roman" w:hAnsi="Garamond" w:cs="Times New Roman"/>
                <w:b/>
                <w:bCs/>
                <w:color w:val="000000"/>
                <w:sz w:val="12"/>
                <w:szCs w:val="12"/>
                <w:lang w:eastAsia="sq-AL"/>
              </w:rPr>
            </w:pPr>
            <w:r w:rsidRPr="003D55EE">
              <w:rPr>
                <w:rFonts w:ascii="Garamond" w:eastAsia="Times New Roman" w:hAnsi="Garamond" w:cs="Times New Roman"/>
                <w:b/>
                <w:bCs/>
                <w:color w:val="000000"/>
                <w:sz w:val="12"/>
                <w:szCs w:val="12"/>
                <w:lang w:eastAsia="sq-AL"/>
              </w:rPr>
              <w:t xml:space="preserve">Total </w:t>
            </w:r>
            <w:r w:rsidR="00C66378" w:rsidRPr="003D55EE">
              <w:rPr>
                <w:rFonts w:ascii="Garamond" w:eastAsia="Times New Roman" w:hAnsi="Garamond" w:cs="Times New Roman"/>
                <w:b/>
                <w:bCs/>
                <w:color w:val="000000"/>
                <w:sz w:val="12"/>
                <w:szCs w:val="12"/>
                <w:lang w:eastAsia="sq-AL"/>
              </w:rPr>
              <w:t>punonjës</w:t>
            </w:r>
            <w:r w:rsidRPr="003D55EE">
              <w:rPr>
                <w:rFonts w:ascii="Garamond" w:eastAsia="Times New Roman" w:hAnsi="Garamond" w:cs="Times New Roman"/>
                <w:b/>
                <w:bCs/>
                <w:color w:val="000000"/>
                <w:sz w:val="12"/>
                <w:szCs w:val="12"/>
                <w:lang w:eastAsia="sq-AL"/>
              </w:rPr>
              <w:t xml:space="preserve"> buxhetor</w:t>
            </w:r>
            <w:r w:rsidR="00C66378">
              <w:rPr>
                <w:rFonts w:ascii="Garamond" w:eastAsia="Times New Roman" w:hAnsi="Garamond" w:cs="Times New Roman"/>
                <w:b/>
                <w:bCs/>
                <w:color w:val="000000"/>
                <w:sz w:val="12"/>
                <w:szCs w:val="12"/>
                <w:lang w:eastAsia="sq-AL"/>
              </w:rPr>
              <w:t>ë</w:t>
            </w:r>
          </w:p>
        </w:tc>
        <w:tc>
          <w:tcPr>
            <w:tcW w:w="891" w:type="pct"/>
            <w:tcBorders>
              <w:top w:val="nil"/>
              <w:left w:val="nil"/>
              <w:bottom w:val="double" w:sz="6" w:space="0" w:color="auto"/>
              <w:right w:val="double" w:sz="6" w:space="0" w:color="auto"/>
            </w:tcBorders>
            <w:shd w:val="clear" w:color="000000" w:fill="FFFFFF"/>
            <w:vAlign w:val="bottom"/>
            <w:hideMark/>
          </w:tcPr>
          <w:p w14:paraId="1B802688" w14:textId="77777777" w:rsidR="00C66B18" w:rsidRPr="003D55EE" w:rsidRDefault="00C66B18" w:rsidP="00C66B18">
            <w:pPr>
              <w:spacing w:after="0" w:line="240" w:lineRule="auto"/>
              <w:jc w:val="center"/>
              <w:rPr>
                <w:rFonts w:ascii="Garamond" w:eastAsia="Times New Roman" w:hAnsi="Garamond" w:cs="Times New Roman"/>
                <w:b/>
                <w:bCs/>
                <w:color w:val="000000"/>
                <w:sz w:val="12"/>
                <w:szCs w:val="12"/>
                <w:lang w:eastAsia="sq-AL"/>
              </w:rPr>
            </w:pPr>
            <w:r w:rsidRPr="003D55EE">
              <w:rPr>
                <w:rFonts w:ascii="Garamond" w:eastAsia="Times New Roman" w:hAnsi="Garamond" w:cs="Times New Roman"/>
                <w:b/>
                <w:bCs/>
                <w:color w:val="000000"/>
                <w:sz w:val="12"/>
                <w:szCs w:val="12"/>
                <w:lang w:eastAsia="sq-AL"/>
              </w:rPr>
              <w:t>84,526</w:t>
            </w:r>
          </w:p>
        </w:tc>
      </w:tr>
      <w:tr w:rsidR="00C66B18" w:rsidRPr="003D55EE" w14:paraId="6928139D" w14:textId="77777777" w:rsidTr="00C66B18">
        <w:trPr>
          <w:trHeight w:val="180"/>
        </w:trPr>
        <w:tc>
          <w:tcPr>
            <w:tcW w:w="294" w:type="pct"/>
            <w:tcBorders>
              <w:top w:val="nil"/>
              <w:left w:val="double" w:sz="6" w:space="0" w:color="auto"/>
              <w:bottom w:val="single" w:sz="4" w:space="0" w:color="auto"/>
              <w:right w:val="double" w:sz="6" w:space="0" w:color="auto"/>
            </w:tcBorders>
            <w:shd w:val="clear" w:color="000000" w:fill="FFFFFF"/>
            <w:vAlign w:val="bottom"/>
            <w:hideMark/>
          </w:tcPr>
          <w:p w14:paraId="702C835C"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nil"/>
              <w:left w:val="nil"/>
              <w:bottom w:val="single" w:sz="4" w:space="0" w:color="auto"/>
              <w:right w:val="double" w:sz="6" w:space="0" w:color="auto"/>
            </w:tcBorders>
            <w:shd w:val="clear" w:color="000000" w:fill="FFFFFF"/>
            <w:vAlign w:val="bottom"/>
            <w:hideMark/>
          </w:tcPr>
          <w:p w14:paraId="76B863D8" w14:textId="77777777" w:rsidR="00C66B18" w:rsidRPr="003D55EE" w:rsidRDefault="00C66B18" w:rsidP="00C66B18">
            <w:pPr>
              <w:spacing w:after="0" w:line="240" w:lineRule="auto"/>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Rezervë për institucione të qeverisjes qendrore</w:t>
            </w:r>
          </w:p>
        </w:tc>
        <w:tc>
          <w:tcPr>
            <w:tcW w:w="891" w:type="pct"/>
            <w:tcBorders>
              <w:top w:val="nil"/>
              <w:left w:val="nil"/>
              <w:bottom w:val="single" w:sz="4" w:space="0" w:color="auto"/>
              <w:right w:val="double" w:sz="6" w:space="0" w:color="auto"/>
            </w:tcBorders>
            <w:shd w:val="clear" w:color="000000" w:fill="FFFFFF"/>
            <w:vAlign w:val="bottom"/>
            <w:hideMark/>
          </w:tcPr>
          <w:p w14:paraId="1ADB4663" w14:textId="77777777" w:rsidR="00C66B18" w:rsidRPr="003D55EE" w:rsidRDefault="00C66B18" w:rsidP="00C66B18">
            <w:pPr>
              <w:spacing w:after="0" w:line="240" w:lineRule="auto"/>
              <w:jc w:val="center"/>
              <w:rPr>
                <w:rFonts w:ascii="Garamond" w:eastAsia="Times New Roman" w:hAnsi="Garamond" w:cs="Times New Roman"/>
                <w:i/>
                <w:iCs/>
                <w:color w:val="000000"/>
                <w:sz w:val="12"/>
                <w:szCs w:val="12"/>
                <w:lang w:eastAsia="sq-AL"/>
              </w:rPr>
            </w:pPr>
            <w:r w:rsidRPr="003D55EE">
              <w:rPr>
                <w:rFonts w:ascii="Garamond" w:eastAsia="Times New Roman" w:hAnsi="Garamond" w:cs="Times New Roman"/>
                <w:i/>
                <w:iCs/>
                <w:color w:val="000000"/>
                <w:sz w:val="12"/>
                <w:szCs w:val="12"/>
                <w:lang w:eastAsia="sq-AL"/>
              </w:rPr>
              <w:t>50</w:t>
            </w:r>
          </w:p>
        </w:tc>
      </w:tr>
      <w:tr w:rsidR="00C66B18" w:rsidRPr="003D55EE" w14:paraId="09601BB3" w14:textId="77777777" w:rsidTr="00C66B18">
        <w:trPr>
          <w:trHeight w:val="180"/>
        </w:trPr>
        <w:tc>
          <w:tcPr>
            <w:tcW w:w="294" w:type="pct"/>
            <w:tcBorders>
              <w:top w:val="double" w:sz="6" w:space="0" w:color="auto"/>
              <w:left w:val="double" w:sz="6" w:space="0" w:color="auto"/>
              <w:bottom w:val="double" w:sz="6" w:space="0" w:color="auto"/>
              <w:right w:val="double" w:sz="6" w:space="0" w:color="auto"/>
            </w:tcBorders>
            <w:shd w:val="clear" w:color="000000" w:fill="FFFFFF"/>
            <w:vAlign w:val="bottom"/>
            <w:hideMark/>
          </w:tcPr>
          <w:p w14:paraId="41854B19" w14:textId="77777777" w:rsidR="00C66B18" w:rsidRPr="003D55EE" w:rsidRDefault="00C66B18" w:rsidP="00C66B18">
            <w:pPr>
              <w:spacing w:after="0" w:line="240" w:lineRule="auto"/>
              <w:jc w:val="center"/>
              <w:rPr>
                <w:rFonts w:ascii="Garamond" w:eastAsia="Times New Roman" w:hAnsi="Garamond" w:cs="Arial"/>
                <w:color w:val="000000"/>
                <w:sz w:val="12"/>
                <w:szCs w:val="12"/>
                <w:lang w:eastAsia="sq-AL"/>
              </w:rPr>
            </w:pPr>
            <w:r w:rsidRPr="003D55EE">
              <w:rPr>
                <w:rFonts w:ascii="Garamond" w:eastAsia="Times New Roman" w:hAnsi="Garamond" w:cs="Arial"/>
                <w:color w:val="000000"/>
                <w:sz w:val="12"/>
                <w:szCs w:val="12"/>
                <w:lang w:eastAsia="sq-AL"/>
              </w:rPr>
              <w:t> </w:t>
            </w:r>
          </w:p>
        </w:tc>
        <w:tc>
          <w:tcPr>
            <w:tcW w:w="3815" w:type="pct"/>
            <w:tcBorders>
              <w:top w:val="double" w:sz="6" w:space="0" w:color="auto"/>
              <w:left w:val="nil"/>
              <w:bottom w:val="double" w:sz="6" w:space="0" w:color="auto"/>
              <w:right w:val="double" w:sz="6" w:space="0" w:color="auto"/>
            </w:tcBorders>
            <w:shd w:val="clear" w:color="000000" w:fill="FFFFFF"/>
            <w:vAlign w:val="bottom"/>
            <w:hideMark/>
          </w:tcPr>
          <w:p w14:paraId="319EC87D" w14:textId="77777777" w:rsidR="00C66B18" w:rsidRPr="003D55EE" w:rsidRDefault="00C66B18" w:rsidP="00C66B18">
            <w:pPr>
              <w:spacing w:after="0" w:line="240" w:lineRule="auto"/>
              <w:rPr>
                <w:rFonts w:ascii="Garamond" w:eastAsia="Times New Roman" w:hAnsi="Garamond" w:cs="Times New Roman"/>
                <w:b/>
                <w:bCs/>
                <w:color w:val="000000"/>
                <w:sz w:val="12"/>
                <w:szCs w:val="12"/>
                <w:lang w:eastAsia="sq-AL"/>
              </w:rPr>
            </w:pPr>
            <w:r w:rsidRPr="003D55EE">
              <w:rPr>
                <w:rFonts w:ascii="Garamond" w:eastAsia="Times New Roman" w:hAnsi="Garamond" w:cs="Times New Roman"/>
                <w:b/>
                <w:bCs/>
                <w:color w:val="000000"/>
                <w:sz w:val="12"/>
                <w:szCs w:val="12"/>
                <w:lang w:eastAsia="sq-AL"/>
              </w:rPr>
              <w:t>Total numri i punonjësve</w:t>
            </w:r>
          </w:p>
        </w:tc>
        <w:tc>
          <w:tcPr>
            <w:tcW w:w="891" w:type="pct"/>
            <w:tcBorders>
              <w:top w:val="double" w:sz="6" w:space="0" w:color="auto"/>
              <w:left w:val="nil"/>
              <w:bottom w:val="double" w:sz="6" w:space="0" w:color="auto"/>
              <w:right w:val="double" w:sz="6" w:space="0" w:color="auto"/>
            </w:tcBorders>
            <w:shd w:val="clear" w:color="000000" w:fill="FFFFFF"/>
            <w:vAlign w:val="bottom"/>
            <w:hideMark/>
          </w:tcPr>
          <w:p w14:paraId="337E250C" w14:textId="77777777" w:rsidR="00C66B18" w:rsidRPr="003D55EE" w:rsidRDefault="00C66B18" w:rsidP="00C66B18">
            <w:pPr>
              <w:spacing w:after="0" w:line="240" w:lineRule="auto"/>
              <w:jc w:val="center"/>
              <w:rPr>
                <w:rFonts w:ascii="Garamond" w:eastAsia="Times New Roman" w:hAnsi="Garamond" w:cs="Times New Roman"/>
                <w:b/>
                <w:bCs/>
                <w:color w:val="000000"/>
                <w:sz w:val="12"/>
                <w:szCs w:val="12"/>
                <w:lang w:eastAsia="sq-AL"/>
              </w:rPr>
            </w:pPr>
            <w:r w:rsidRPr="003D55EE">
              <w:rPr>
                <w:rFonts w:ascii="Garamond" w:eastAsia="Times New Roman" w:hAnsi="Garamond" w:cs="Times New Roman"/>
                <w:b/>
                <w:bCs/>
                <w:color w:val="000000"/>
                <w:sz w:val="12"/>
                <w:szCs w:val="12"/>
                <w:lang w:eastAsia="sq-AL"/>
              </w:rPr>
              <w:t>84,576</w:t>
            </w:r>
          </w:p>
        </w:tc>
      </w:tr>
    </w:tbl>
    <w:p w14:paraId="549FECA1" w14:textId="77777777" w:rsidR="00C66B18" w:rsidRDefault="00C66B18" w:rsidP="005D2817">
      <w:pPr>
        <w:spacing w:after="0" w:line="240" w:lineRule="auto"/>
        <w:contextualSpacing/>
        <w:jc w:val="center"/>
        <w:rPr>
          <w:rFonts w:ascii="Times New Roman" w:eastAsia="Times New Roman" w:hAnsi="Times New Roman" w:cs="Times New Roman"/>
          <w:sz w:val="28"/>
          <w:szCs w:val="28"/>
          <w:lang w:val="it-IT"/>
        </w:rPr>
      </w:pPr>
    </w:p>
    <w:p w14:paraId="64BACA8D" w14:textId="77777777" w:rsidR="00A1272B" w:rsidRDefault="00A1272B" w:rsidP="005D2817">
      <w:pPr>
        <w:spacing w:after="0" w:line="240" w:lineRule="auto"/>
        <w:contextualSpacing/>
        <w:jc w:val="center"/>
        <w:rPr>
          <w:rFonts w:ascii="Times New Roman" w:eastAsia="Times New Roman" w:hAnsi="Times New Roman" w:cs="Times New Roman"/>
          <w:sz w:val="28"/>
          <w:szCs w:val="28"/>
          <w:lang w:val="it-IT"/>
        </w:rPr>
      </w:pPr>
    </w:p>
    <w:p w14:paraId="3A5E8274" w14:textId="77777777" w:rsidR="00A1272B" w:rsidRDefault="00A1272B" w:rsidP="005D2817">
      <w:pPr>
        <w:spacing w:after="0" w:line="240" w:lineRule="auto"/>
        <w:contextualSpacing/>
        <w:jc w:val="center"/>
        <w:rPr>
          <w:rFonts w:ascii="Times New Roman" w:eastAsia="Times New Roman" w:hAnsi="Times New Roman" w:cs="Times New Roman"/>
          <w:sz w:val="28"/>
          <w:szCs w:val="28"/>
          <w:lang w:val="it-IT"/>
        </w:rPr>
      </w:pPr>
    </w:p>
    <w:p w14:paraId="69B89DC8" w14:textId="77777777" w:rsidR="00A1272B" w:rsidRDefault="00A1272B" w:rsidP="005D2817">
      <w:pPr>
        <w:spacing w:after="0" w:line="240" w:lineRule="auto"/>
        <w:contextualSpacing/>
        <w:jc w:val="center"/>
        <w:rPr>
          <w:rFonts w:ascii="Times New Roman" w:eastAsia="Times New Roman" w:hAnsi="Times New Roman" w:cs="Times New Roman"/>
          <w:sz w:val="28"/>
          <w:szCs w:val="28"/>
          <w:lang w:val="it-IT"/>
        </w:rPr>
      </w:pPr>
    </w:p>
    <w:p w14:paraId="04CD9AC3" w14:textId="77777777" w:rsidR="00A1272B" w:rsidRDefault="00A1272B" w:rsidP="005D2817">
      <w:pPr>
        <w:spacing w:after="0" w:line="240" w:lineRule="auto"/>
        <w:contextualSpacing/>
        <w:jc w:val="center"/>
        <w:rPr>
          <w:rFonts w:ascii="Times New Roman" w:eastAsia="Times New Roman" w:hAnsi="Times New Roman" w:cs="Times New Roman"/>
          <w:sz w:val="28"/>
          <w:szCs w:val="28"/>
          <w:lang w:val="it-IT"/>
        </w:rPr>
        <w:sectPr w:rsidR="00A1272B" w:rsidSect="0079618F">
          <w:footerReference w:type="default" r:id="rId14"/>
          <w:footerReference w:type="first" r:id="rId15"/>
          <w:pgSz w:w="11906" w:h="16838" w:code="9"/>
          <w:pgMar w:top="1440" w:right="1440" w:bottom="1440" w:left="1440" w:header="709" w:footer="414" w:gutter="0"/>
          <w:cols w:space="708"/>
          <w:titlePg/>
          <w:docGrid w:linePitch="360"/>
        </w:sectPr>
      </w:pPr>
    </w:p>
    <w:tbl>
      <w:tblPr>
        <w:tblW w:w="5056" w:type="pct"/>
        <w:jc w:val="center"/>
        <w:tblLook w:val="04A0" w:firstRow="1" w:lastRow="0" w:firstColumn="1" w:lastColumn="0" w:noHBand="0" w:noVBand="1"/>
      </w:tblPr>
      <w:tblGrid>
        <w:gridCol w:w="241"/>
        <w:gridCol w:w="361"/>
        <w:gridCol w:w="823"/>
        <w:gridCol w:w="787"/>
        <w:gridCol w:w="787"/>
        <w:gridCol w:w="836"/>
        <w:gridCol w:w="851"/>
        <w:gridCol w:w="658"/>
        <w:gridCol w:w="743"/>
        <w:gridCol w:w="698"/>
        <w:gridCol w:w="851"/>
        <w:gridCol w:w="582"/>
        <w:gridCol w:w="635"/>
        <w:gridCol w:w="581"/>
        <w:gridCol w:w="781"/>
        <w:gridCol w:w="836"/>
        <w:gridCol w:w="524"/>
        <w:gridCol w:w="518"/>
        <w:gridCol w:w="905"/>
        <w:gridCol w:w="787"/>
        <w:gridCol w:w="752"/>
        <w:gridCol w:w="644"/>
      </w:tblGrid>
      <w:tr w:rsidR="00A1272B" w:rsidRPr="00A1272B" w14:paraId="25565495" w14:textId="77777777" w:rsidTr="00A1272B">
        <w:trPr>
          <w:trHeight w:val="180"/>
          <w:jc w:val="center"/>
        </w:trPr>
        <w:tc>
          <w:tcPr>
            <w:tcW w:w="5000" w:type="pct"/>
            <w:gridSpan w:val="22"/>
            <w:tcBorders>
              <w:top w:val="nil"/>
              <w:left w:val="nil"/>
              <w:bottom w:val="nil"/>
              <w:right w:val="nil"/>
            </w:tcBorders>
            <w:shd w:val="clear" w:color="000000" w:fill="FFFFFF"/>
            <w:noWrap/>
            <w:vAlign w:val="bottom"/>
            <w:hideMark/>
          </w:tcPr>
          <w:p w14:paraId="51EA51F0"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4"/>
                <w:szCs w:val="10"/>
                <w:lang w:eastAsia="sq-AL"/>
              </w:rPr>
              <w:lastRenderedPageBreak/>
              <w:t>Transferta e pakushtëzuar për bashkitë për vitin 2022</w:t>
            </w:r>
          </w:p>
        </w:tc>
      </w:tr>
      <w:tr w:rsidR="00A1272B" w:rsidRPr="00A1272B" w14:paraId="4F3624D1"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7BF79D4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387" w:type="pct"/>
            <w:gridSpan w:val="2"/>
            <w:tcBorders>
              <w:top w:val="nil"/>
              <w:left w:val="nil"/>
              <w:bottom w:val="nil"/>
              <w:right w:val="nil"/>
            </w:tcBorders>
            <w:shd w:val="clear" w:color="000000" w:fill="FFFFFF"/>
            <w:noWrap/>
            <w:vAlign w:val="bottom"/>
            <w:hideMark/>
          </w:tcPr>
          <w:p w14:paraId="6559EC7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Tab.3</w:t>
            </w:r>
          </w:p>
        </w:tc>
        <w:tc>
          <w:tcPr>
            <w:tcW w:w="255" w:type="pct"/>
            <w:tcBorders>
              <w:top w:val="nil"/>
              <w:left w:val="nil"/>
              <w:bottom w:val="nil"/>
              <w:right w:val="nil"/>
            </w:tcBorders>
            <w:shd w:val="clear" w:color="000000" w:fill="FFFFFF"/>
            <w:noWrap/>
            <w:vAlign w:val="bottom"/>
            <w:hideMark/>
          </w:tcPr>
          <w:p w14:paraId="45D136E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55" w:type="pct"/>
            <w:tcBorders>
              <w:top w:val="nil"/>
              <w:left w:val="nil"/>
              <w:bottom w:val="nil"/>
              <w:right w:val="nil"/>
            </w:tcBorders>
            <w:shd w:val="clear" w:color="000000" w:fill="FFFFFF"/>
            <w:noWrap/>
            <w:vAlign w:val="bottom"/>
            <w:hideMark/>
          </w:tcPr>
          <w:p w14:paraId="0634BD3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nil"/>
              <w:right w:val="nil"/>
            </w:tcBorders>
            <w:shd w:val="clear" w:color="000000" w:fill="FFFFFF"/>
            <w:noWrap/>
            <w:vAlign w:val="bottom"/>
            <w:hideMark/>
          </w:tcPr>
          <w:p w14:paraId="304C041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nil"/>
              <w:right w:val="nil"/>
            </w:tcBorders>
            <w:shd w:val="clear" w:color="000000" w:fill="FFFFFF"/>
            <w:noWrap/>
            <w:vAlign w:val="bottom"/>
            <w:hideMark/>
          </w:tcPr>
          <w:p w14:paraId="6F4655D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16" w:type="pct"/>
            <w:tcBorders>
              <w:top w:val="nil"/>
              <w:left w:val="nil"/>
              <w:bottom w:val="nil"/>
              <w:right w:val="nil"/>
            </w:tcBorders>
            <w:shd w:val="clear" w:color="000000" w:fill="FFFFFF"/>
            <w:noWrap/>
            <w:vAlign w:val="bottom"/>
            <w:hideMark/>
          </w:tcPr>
          <w:p w14:paraId="78576D9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3" w:type="pct"/>
            <w:tcBorders>
              <w:top w:val="nil"/>
              <w:left w:val="nil"/>
              <w:bottom w:val="nil"/>
              <w:right w:val="nil"/>
            </w:tcBorders>
            <w:shd w:val="clear" w:color="000000" w:fill="FFFFFF"/>
            <w:noWrap/>
            <w:vAlign w:val="bottom"/>
            <w:hideMark/>
          </w:tcPr>
          <w:p w14:paraId="4D1365D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nil"/>
              <w:right w:val="nil"/>
            </w:tcBorders>
            <w:shd w:val="clear" w:color="000000" w:fill="FFFFFF"/>
            <w:noWrap/>
            <w:vAlign w:val="bottom"/>
            <w:hideMark/>
          </w:tcPr>
          <w:p w14:paraId="7C37917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nil"/>
              <w:right w:val="nil"/>
            </w:tcBorders>
            <w:shd w:val="clear" w:color="000000" w:fill="FFFFFF"/>
            <w:noWrap/>
            <w:vAlign w:val="bottom"/>
            <w:hideMark/>
          </w:tcPr>
          <w:p w14:paraId="7AD3AB2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00" w:type="pct"/>
            <w:tcBorders>
              <w:top w:val="nil"/>
              <w:left w:val="nil"/>
              <w:bottom w:val="nil"/>
              <w:right w:val="nil"/>
            </w:tcBorders>
            <w:shd w:val="clear" w:color="000000" w:fill="FFFFFF"/>
            <w:noWrap/>
            <w:vAlign w:val="bottom"/>
            <w:hideMark/>
          </w:tcPr>
          <w:p w14:paraId="255A41B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01" w:type="pct"/>
            <w:tcBorders>
              <w:top w:val="nil"/>
              <w:left w:val="nil"/>
              <w:bottom w:val="nil"/>
              <w:right w:val="nil"/>
            </w:tcBorders>
            <w:shd w:val="clear" w:color="000000" w:fill="FFFFFF"/>
            <w:noWrap/>
            <w:vAlign w:val="bottom"/>
            <w:hideMark/>
          </w:tcPr>
          <w:p w14:paraId="129748F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nil"/>
              <w:right w:val="nil"/>
            </w:tcBorders>
            <w:shd w:val="clear" w:color="000000" w:fill="FFFFFF"/>
            <w:noWrap/>
            <w:vAlign w:val="bottom"/>
            <w:hideMark/>
          </w:tcPr>
          <w:p w14:paraId="50D71CD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6" w:type="pct"/>
            <w:tcBorders>
              <w:top w:val="nil"/>
              <w:left w:val="nil"/>
              <w:bottom w:val="nil"/>
              <w:right w:val="nil"/>
            </w:tcBorders>
            <w:shd w:val="clear" w:color="000000" w:fill="FFFFFF"/>
            <w:noWrap/>
            <w:vAlign w:val="bottom"/>
            <w:hideMark/>
          </w:tcPr>
          <w:p w14:paraId="677B7B7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3" w:type="pct"/>
            <w:tcBorders>
              <w:top w:val="nil"/>
              <w:left w:val="nil"/>
              <w:bottom w:val="nil"/>
              <w:right w:val="nil"/>
            </w:tcBorders>
            <w:shd w:val="clear" w:color="000000" w:fill="FFFFFF"/>
            <w:noWrap/>
            <w:vAlign w:val="bottom"/>
            <w:hideMark/>
          </w:tcPr>
          <w:p w14:paraId="073D5A8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nil"/>
              <w:right w:val="nil"/>
            </w:tcBorders>
            <w:shd w:val="clear" w:color="000000" w:fill="FFFFFF"/>
            <w:noWrap/>
            <w:vAlign w:val="bottom"/>
            <w:hideMark/>
          </w:tcPr>
          <w:p w14:paraId="57C5D68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2" w:type="pct"/>
            <w:tcBorders>
              <w:top w:val="nil"/>
              <w:left w:val="nil"/>
              <w:bottom w:val="nil"/>
              <w:right w:val="nil"/>
            </w:tcBorders>
            <w:shd w:val="clear" w:color="000000" w:fill="FFFFFF"/>
            <w:noWrap/>
            <w:vAlign w:val="bottom"/>
            <w:hideMark/>
          </w:tcPr>
          <w:p w14:paraId="5BC33CA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99" w:type="pct"/>
            <w:tcBorders>
              <w:top w:val="nil"/>
              <w:left w:val="nil"/>
              <w:bottom w:val="nil"/>
              <w:right w:val="nil"/>
            </w:tcBorders>
            <w:shd w:val="clear" w:color="000000" w:fill="FFFFFF"/>
            <w:noWrap/>
            <w:vAlign w:val="bottom"/>
            <w:hideMark/>
          </w:tcPr>
          <w:p w14:paraId="6BFA9D1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55" w:type="pct"/>
            <w:tcBorders>
              <w:top w:val="nil"/>
              <w:left w:val="nil"/>
              <w:bottom w:val="nil"/>
              <w:right w:val="nil"/>
            </w:tcBorders>
            <w:shd w:val="clear" w:color="000000" w:fill="FFFFFF"/>
            <w:noWrap/>
            <w:vAlign w:val="bottom"/>
            <w:hideMark/>
          </w:tcPr>
          <w:p w14:paraId="0868A38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nil"/>
              <w:bottom w:val="nil"/>
              <w:right w:val="nil"/>
            </w:tcBorders>
            <w:shd w:val="clear" w:color="000000" w:fill="FFFFFF"/>
            <w:noWrap/>
            <w:vAlign w:val="bottom"/>
            <w:hideMark/>
          </w:tcPr>
          <w:p w14:paraId="3156C37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15" w:type="pct"/>
            <w:tcBorders>
              <w:top w:val="nil"/>
              <w:left w:val="nil"/>
              <w:bottom w:val="nil"/>
              <w:right w:val="nil"/>
            </w:tcBorders>
            <w:shd w:val="clear" w:color="000000" w:fill="FFFFFF"/>
            <w:noWrap/>
            <w:vAlign w:val="bottom"/>
            <w:hideMark/>
          </w:tcPr>
          <w:p w14:paraId="6895A05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r>
      <w:tr w:rsidR="00A1272B" w:rsidRPr="00A1272B" w14:paraId="648E4EFB"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6B2F4AA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nil"/>
              <w:bottom w:val="nil"/>
              <w:right w:val="nil"/>
            </w:tcBorders>
            <w:shd w:val="clear" w:color="000000" w:fill="FFFFFF"/>
            <w:noWrap/>
            <w:vAlign w:val="bottom"/>
            <w:hideMark/>
          </w:tcPr>
          <w:p w14:paraId="104EE120"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72" w:type="pct"/>
            <w:tcBorders>
              <w:top w:val="nil"/>
              <w:left w:val="nil"/>
              <w:bottom w:val="nil"/>
              <w:right w:val="nil"/>
            </w:tcBorders>
            <w:shd w:val="clear" w:color="000000" w:fill="FFFFFF"/>
            <w:noWrap/>
            <w:vAlign w:val="bottom"/>
            <w:hideMark/>
          </w:tcPr>
          <w:p w14:paraId="3D1F4BFC"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55" w:type="pct"/>
            <w:tcBorders>
              <w:top w:val="nil"/>
              <w:left w:val="nil"/>
              <w:bottom w:val="nil"/>
              <w:right w:val="nil"/>
            </w:tcBorders>
            <w:shd w:val="clear" w:color="000000" w:fill="FFFFFF"/>
            <w:noWrap/>
            <w:vAlign w:val="bottom"/>
            <w:hideMark/>
          </w:tcPr>
          <w:p w14:paraId="74B2E7B2"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55" w:type="pct"/>
            <w:tcBorders>
              <w:top w:val="nil"/>
              <w:left w:val="nil"/>
              <w:bottom w:val="nil"/>
              <w:right w:val="nil"/>
            </w:tcBorders>
            <w:shd w:val="clear" w:color="000000" w:fill="FFFFFF"/>
            <w:noWrap/>
            <w:vAlign w:val="bottom"/>
            <w:hideMark/>
          </w:tcPr>
          <w:p w14:paraId="0E6FA01D"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69" w:type="pct"/>
            <w:tcBorders>
              <w:top w:val="nil"/>
              <w:left w:val="nil"/>
              <w:bottom w:val="nil"/>
              <w:right w:val="nil"/>
            </w:tcBorders>
            <w:shd w:val="clear" w:color="000000" w:fill="FFFFFF"/>
            <w:noWrap/>
            <w:vAlign w:val="bottom"/>
            <w:hideMark/>
          </w:tcPr>
          <w:p w14:paraId="6B5E232B"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77" w:type="pct"/>
            <w:tcBorders>
              <w:top w:val="nil"/>
              <w:left w:val="nil"/>
              <w:bottom w:val="nil"/>
              <w:right w:val="nil"/>
            </w:tcBorders>
            <w:shd w:val="clear" w:color="000000" w:fill="FFFFFF"/>
            <w:noWrap/>
            <w:vAlign w:val="bottom"/>
            <w:hideMark/>
          </w:tcPr>
          <w:p w14:paraId="15781006"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16" w:type="pct"/>
            <w:tcBorders>
              <w:top w:val="nil"/>
              <w:left w:val="nil"/>
              <w:bottom w:val="nil"/>
              <w:right w:val="nil"/>
            </w:tcBorders>
            <w:shd w:val="clear" w:color="000000" w:fill="FFFFFF"/>
            <w:noWrap/>
            <w:vAlign w:val="bottom"/>
            <w:hideMark/>
          </w:tcPr>
          <w:p w14:paraId="3A0B8322"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43" w:type="pct"/>
            <w:tcBorders>
              <w:top w:val="nil"/>
              <w:left w:val="nil"/>
              <w:bottom w:val="nil"/>
              <w:right w:val="nil"/>
            </w:tcBorders>
            <w:shd w:val="clear" w:color="000000" w:fill="FFFFFF"/>
            <w:noWrap/>
            <w:vAlign w:val="bottom"/>
            <w:hideMark/>
          </w:tcPr>
          <w:p w14:paraId="66B277BB"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30" w:type="pct"/>
            <w:tcBorders>
              <w:top w:val="nil"/>
              <w:left w:val="nil"/>
              <w:bottom w:val="nil"/>
              <w:right w:val="nil"/>
            </w:tcBorders>
            <w:shd w:val="clear" w:color="000000" w:fill="FFFFFF"/>
            <w:noWrap/>
            <w:vAlign w:val="bottom"/>
            <w:hideMark/>
          </w:tcPr>
          <w:p w14:paraId="67A82C9A"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77" w:type="pct"/>
            <w:tcBorders>
              <w:top w:val="nil"/>
              <w:left w:val="nil"/>
              <w:bottom w:val="nil"/>
              <w:right w:val="nil"/>
            </w:tcBorders>
            <w:shd w:val="clear" w:color="000000" w:fill="FFFFFF"/>
            <w:noWrap/>
            <w:vAlign w:val="bottom"/>
            <w:hideMark/>
          </w:tcPr>
          <w:p w14:paraId="39C410D3"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00" w:type="pct"/>
            <w:tcBorders>
              <w:top w:val="nil"/>
              <w:left w:val="nil"/>
              <w:bottom w:val="nil"/>
              <w:right w:val="nil"/>
            </w:tcBorders>
            <w:shd w:val="clear" w:color="000000" w:fill="FFFFFF"/>
            <w:noWrap/>
            <w:vAlign w:val="bottom"/>
            <w:hideMark/>
          </w:tcPr>
          <w:p w14:paraId="31C63250"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01" w:type="pct"/>
            <w:tcBorders>
              <w:top w:val="nil"/>
              <w:left w:val="nil"/>
              <w:bottom w:val="nil"/>
              <w:right w:val="nil"/>
            </w:tcBorders>
            <w:shd w:val="clear" w:color="000000" w:fill="FFFFFF"/>
            <w:noWrap/>
            <w:vAlign w:val="bottom"/>
            <w:hideMark/>
          </w:tcPr>
          <w:p w14:paraId="1B8501BA"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184" w:type="pct"/>
            <w:tcBorders>
              <w:top w:val="nil"/>
              <w:left w:val="nil"/>
              <w:bottom w:val="nil"/>
              <w:right w:val="nil"/>
            </w:tcBorders>
            <w:shd w:val="clear" w:color="000000" w:fill="FFFFFF"/>
            <w:noWrap/>
            <w:vAlign w:val="bottom"/>
            <w:hideMark/>
          </w:tcPr>
          <w:p w14:paraId="58A00E2B"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46" w:type="pct"/>
            <w:tcBorders>
              <w:top w:val="nil"/>
              <w:left w:val="nil"/>
              <w:bottom w:val="nil"/>
              <w:right w:val="nil"/>
            </w:tcBorders>
            <w:shd w:val="clear" w:color="000000" w:fill="FFFFFF"/>
            <w:noWrap/>
            <w:vAlign w:val="bottom"/>
            <w:hideMark/>
          </w:tcPr>
          <w:p w14:paraId="0F4C5A0C"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263" w:type="pct"/>
            <w:tcBorders>
              <w:top w:val="nil"/>
              <w:left w:val="nil"/>
              <w:bottom w:val="nil"/>
              <w:right w:val="nil"/>
            </w:tcBorders>
            <w:shd w:val="clear" w:color="000000" w:fill="FFFFFF"/>
            <w:noWrap/>
            <w:vAlign w:val="bottom"/>
            <w:hideMark/>
          </w:tcPr>
          <w:p w14:paraId="7F272A57"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w:t>
            </w:r>
          </w:p>
        </w:tc>
        <w:tc>
          <w:tcPr>
            <w:tcW w:w="1415" w:type="pct"/>
            <w:gridSpan w:val="6"/>
            <w:tcBorders>
              <w:top w:val="nil"/>
              <w:left w:val="nil"/>
              <w:bottom w:val="nil"/>
              <w:right w:val="nil"/>
            </w:tcBorders>
            <w:shd w:val="clear" w:color="000000" w:fill="FFFFFF"/>
            <w:noWrap/>
            <w:vAlign w:val="bottom"/>
            <w:hideMark/>
          </w:tcPr>
          <w:p w14:paraId="1C903D59" w14:textId="77777777" w:rsidR="00A1272B" w:rsidRPr="00A1272B" w:rsidRDefault="00A1272B" w:rsidP="00A1272B">
            <w:pPr>
              <w:spacing w:after="0" w:line="240" w:lineRule="auto"/>
              <w:jc w:val="right"/>
              <w:rPr>
                <w:rFonts w:ascii="Garamond" w:eastAsia="Times New Roman" w:hAnsi="Garamond" w:cs="Arial"/>
                <w:i/>
                <w:iCs/>
                <w:sz w:val="10"/>
                <w:szCs w:val="10"/>
                <w:lang w:eastAsia="sq-AL"/>
              </w:rPr>
            </w:pPr>
            <w:r w:rsidRPr="00A1272B">
              <w:rPr>
                <w:rFonts w:ascii="Garamond" w:eastAsia="Times New Roman" w:hAnsi="Garamond" w:cs="Arial"/>
                <w:i/>
                <w:iCs/>
                <w:sz w:val="10"/>
                <w:szCs w:val="10"/>
                <w:lang w:eastAsia="sq-AL"/>
              </w:rPr>
              <w:t>Në mijë lekë</w:t>
            </w:r>
          </w:p>
        </w:tc>
      </w:tr>
      <w:tr w:rsidR="00A1272B" w:rsidRPr="00A1272B" w14:paraId="41B15E81"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278D03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2FD9CB4B"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Nr.</w:t>
            </w:r>
          </w:p>
        </w:tc>
        <w:tc>
          <w:tcPr>
            <w:tcW w:w="272"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5158BDE2"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xml:space="preserve">Bashkitë </w:t>
            </w:r>
          </w:p>
        </w:tc>
        <w:tc>
          <w:tcPr>
            <w:tcW w:w="255"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479656F"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Transferta e pakushtëzuar e përgjithshme  2022</w:t>
            </w:r>
          </w:p>
        </w:tc>
        <w:tc>
          <w:tcPr>
            <w:tcW w:w="255" w:type="pct"/>
            <w:vMerge w:val="restart"/>
            <w:tcBorders>
              <w:top w:val="single" w:sz="8" w:space="0" w:color="auto"/>
              <w:left w:val="single" w:sz="4" w:space="0" w:color="auto"/>
              <w:bottom w:val="single" w:sz="8" w:space="0" w:color="000000"/>
              <w:right w:val="nil"/>
            </w:tcBorders>
            <w:shd w:val="clear" w:color="000000" w:fill="FFFFFF"/>
            <w:vAlign w:val="center"/>
            <w:hideMark/>
          </w:tcPr>
          <w:p w14:paraId="50354776" w14:textId="1B4F3C57" w:rsidR="00A1272B" w:rsidRPr="00A1272B" w:rsidRDefault="00A1272B" w:rsidP="00476746">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xml:space="preserve">Shtesë nga Kuvendi, </w:t>
            </w:r>
            <w:r w:rsidR="00476746">
              <w:rPr>
                <w:rFonts w:ascii="Garamond" w:eastAsia="Times New Roman" w:hAnsi="Garamond" w:cs="Arial"/>
                <w:b/>
                <w:bCs/>
                <w:sz w:val="10"/>
                <w:szCs w:val="10"/>
                <w:lang w:eastAsia="sq-AL"/>
              </w:rPr>
              <w:t>“</w:t>
            </w:r>
            <w:r w:rsidRPr="00A1272B">
              <w:rPr>
                <w:rFonts w:ascii="Garamond" w:eastAsia="Times New Roman" w:hAnsi="Garamond" w:cs="Arial"/>
                <w:b/>
                <w:bCs/>
                <w:sz w:val="10"/>
                <w:szCs w:val="10"/>
                <w:lang w:eastAsia="sq-AL"/>
              </w:rPr>
              <w:t>Transfertë e pakushtëzuar për vitin 2022</w:t>
            </w:r>
            <w:r w:rsidR="00476746">
              <w:rPr>
                <w:rFonts w:ascii="Garamond" w:eastAsia="Times New Roman" w:hAnsi="Garamond" w:cs="Arial"/>
                <w:b/>
                <w:bCs/>
                <w:sz w:val="10"/>
                <w:szCs w:val="10"/>
                <w:lang w:eastAsia="sq-AL"/>
              </w:rPr>
              <w:t>”</w:t>
            </w:r>
          </w:p>
        </w:tc>
        <w:tc>
          <w:tcPr>
            <w:tcW w:w="269"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03688A" w14:textId="0CDC8C42" w:rsidR="00A1272B" w:rsidRPr="00A1272B" w:rsidRDefault="00A1272B" w:rsidP="00476746">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xml:space="preserve">Shtesë me AN </w:t>
            </w:r>
            <w:r w:rsidR="00476746">
              <w:rPr>
                <w:rFonts w:ascii="Garamond" w:eastAsia="Times New Roman" w:hAnsi="Garamond" w:cs="Arial"/>
                <w:b/>
                <w:bCs/>
                <w:sz w:val="10"/>
                <w:szCs w:val="10"/>
                <w:lang w:eastAsia="sq-AL"/>
              </w:rPr>
              <w:t>“</w:t>
            </w:r>
            <w:r w:rsidRPr="00A1272B">
              <w:rPr>
                <w:rFonts w:ascii="Garamond" w:eastAsia="Times New Roman" w:hAnsi="Garamond" w:cs="Arial"/>
                <w:b/>
                <w:bCs/>
                <w:sz w:val="10"/>
                <w:szCs w:val="10"/>
                <w:lang w:eastAsia="sq-AL"/>
              </w:rPr>
              <w:t>Transfertë e pakushtëzuar</w:t>
            </w:r>
            <w:r w:rsidR="00476746">
              <w:rPr>
                <w:rFonts w:ascii="Garamond" w:eastAsia="Times New Roman" w:hAnsi="Garamond" w:cs="Arial"/>
                <w:b/>
                <w:bCs/>
                <w:sz w:val="10"/>
                <w:szCs w:val="10"/>
                <w:lang w:eastAsia="sq-AL"/>
              </w:rPr>
              <w:t>”</w:t>
            </w:r>
          </w:p>
        </w:tc>
        <w:tc>
          <w:tcPr>
            <w:tcW w:w="3536" w:type="pct"/>
            <w:gridSpan w:val="15"/>
            <w:tcBorders>
              <w:top w:val="single" w:sz="8" w:space="0" w:color="auto"/>
              <w:left w:val="nil"/>
              <w:bottom w:val="single" w:sz="8" w:space="0" w:color="auto"/>
              <w:right w:val="single" w:sz="8" w:space="0" w:color="000000"/>
            </w:tcBorders>
            <w:shd w:val="clear" w:color="000000" w:fill="FFFFFF"/>
            <w:noWrap/>
            <w:vAlign w:val="center"/>
            <w:hideMark/>
          </w:tcPr>
          <w:p w14:paraId="48CE3479"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Transfertat e pakushtëzuara sektoriale</w:t>
            </w:r>
          </w:p>
        </w:tc>
        <w:tc>
          <w:tcPr>
            <w:tcW w:w="215" w:type="pct"/>
            <w:vMerge w:val="restart"/>
            <w:tcBorders>
              <w:top w:val="single" w:sz="8" w:space="0" w:color="auto"/>
              <w:left w:val="nil"/>
              <w:bottom w:val="single" w:sz="8" w:space="0" w:color="000000"/>
              <w:right w:val="single" w:sz="8" w:space="0" w:color="auto"/>
            </w:tcBorders>
            <w:shd w:val="clear" w:color="000000" w:fill="FFFFFF"/>
            <w:vAlign w:val="center"/>
            <w:hideMark/>
          </w:tcPr>
          <w:p w14:paraId="29BFE498"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Totali</w:t>
            </w:r>
          </w:p>
        </w:tc>
      </w:tr>
      <w:tr w:rsidR="00A1272B" w:rsidRPr="00A1272B" w14:paraId="0FDEAAF3"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C83590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vMerge/>
            <w:tcBorders>
              <w:top w:val="single" w:sz="8" w:space="0" w:color="auto"/>
              <w:left w:val="single" w:sz="8" w:space="0" w:color="auto"/>
              <w:bottom w:val="single" w:sz="8" w:space="0" w:color="000000"/>
              <w:right w:val="single" w:sz="8" w:space="0" w:color="auto"/>
            </w:tcBorders>
            <w:vAlign w:val="center"/>
            <w:hideMark/>
          </w:tcPr>
          <w:p w14:paraId="65FC078F"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72" w:type="pct"/>
            <w:vMerge/>
            <w:tcBorders>
              <w:top w:val="single" w:sz="8" w:space="0" w:color="auto"/>
              <w:left w:val="single" w:sz="8" w:space="0" w:color="auto"/>
              <w:bottom w:val="single" w:sz="8" w:space="0" w:color="000000"/>
              <w:right w:val="single" w:sz="8" w:space="0" w:color="auto"/>
            </w:tcBorders>
            <w:vAlign w:val="center"/>
            <w:hideMark/>
          </w:tcPr>
          <w:p w14:paraId="10BAEFDD"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55" w:type="pct"/>
            <w:vMerge/>
            <w:tcBorders>
              <w:top w:val="single" w:sz="8" w:space="0" w:color="auto"/>
              <w:left w:val="single" w:sz="8" w:space="0" w:color="auto"/>
              <w:bottom w:val="single" w:sz="8" w:space="0" w:color="000000"/>
              <w:right w:val="single" w:sz="8" w:space="0" w:color="auto"/>
            </w:tcBorders>
            <w:vAlign w:val="center"/>
            <w:hideMark/>
          </w:tcPr>
          <w:p w14:paraId="6E90AEE0"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55" w:type="pct"/>
            <w:vMerge/>
            <w:tcBorders>
              <w:top w:val="single" w:sz="8" w:space="0" w:color="auto"/>
              <w:left w:val="single" w:sz="4" w:space="0" w:color="auto"/>
              <w:bottom w:val="single" w:sz="8" w:space="0" w:color="000000"/>
              <w:right w:val="nil"/>
            </w:tcBorders>
            <w:vAlign w:val="center"/>
            <w:hideMark/>
          </w:tcPr>
          <w:p w14:paraId="3F91AD0E"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52A8B84B"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77" w:type="pct"/>
            <w:vMerge w:val="restart"/>
            <w:tcBorders>
              <w:top w:val="nil"/>
              <w:left w:val="nil"/>
              <w:bottom w:val="single" w:sz="8" w:space="0" w:color="000000"/>
              <w:right w:val="single" w:sz="4" w:space="0" w:color="auto"/>
            </w:tcBorders>
            <w:shd w:val="clear" w:color="000000" w:fill="FFFFFF"/>
            <w:vAlign w:val="center"/>
            <w:hideMark/>
          </w:tcPr>
          <w:p w14:paraId="2DB2F6A8"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Konviktet e arsimit parauniversitar</w:t>
            </w:r>
          </w:p>
        </w:tc>
        <w:tc>
          <w:tcPr>
            <w:tcW w:w="689" w:type="pct"/>
            <w:gridSpan w:val="3"/>
            <w:tcBorders>
              <w:top w:val="single" w:sz="8" w:space="0" w:color="auto"/>
              <w:left w:val="nil"/>
              <w:bottom w:val="single" w:sz="4" w:space="0" w:color="auto"/>
              <w:right w:val="nil"/>
            </w:tcBorders>
            <w:shd w:val="clear" w:color="000000" w:fill="FFFFFF"/>
            <w:vAlign w:val="center"/>
            <w:hideMark/>
          </w:tcPr>
          <w:p w14:paraId="45AD439A"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Arsimi parashkollor</w:t>
            </w:r>
          </w:p>
        </w:tc>
        <w:tc>
          <w:tcPr>
            <w:tcW w:w="277"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23074A1B"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Arsimi parauniversitar</w:t>
            </w:r>
          </w:p>
        </w:tc>
        <w:tc>
          <w:tcPr>
            <w:tcW w:w="200" w:type="pct"/>
            <w:vMerge w:val="restart"/>
            <w:tcBorders>
              <w:top w:val="nil"/>
              <w:left w:val="single" w:sz="4" w:space="0" w:color="auto"/>
              <w:bottom w:val="single" w:sz="8" w:space="0" w:color="000000"/>
              <w:right w:val="nil"/>
            </w:tcBorders>
            <w:shd w:val="clear" w:color="000000" w:fill="FFFFFF"/>
            <w:vAlign w:val="center"/>
            <w:hideMark/>
          </w:tcPr>
          <w:p w14:paraId="69B2BB82"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Mbrojtja nga zjarri</w:t>
            </w:r>
          </w:p>
        </w:tc>
        <w:tc>
          <w:tcPr>
            <w:tcW w:w="201" w:type="pct"/>
            <w:vMerge w:val="restart"/>
            <w:tcBorders>
              <w:top w:val="nil"/>
              <w:left w:val="nil"/>
              <w:bottom w:val="single" w:sz="8" w:space="0" w:color="000000"/>
              <w:right w:val="nil"/>
            </w:tcBorders>
            <w:shd w:val="clear" w:color="000000" w:fill="FFFFFF"/>
            <w:vAlign w:val="center"/>
            <w:hideMark/>
          </w:tcPr>
          <w:p w14:paraId="08D051EE"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Shtese me AN për Mbrojtjen nga zjarri</w:t>
            </w:r>
          </w:p>
        </w:tc>
        <w:tc>
          <w:tcPr>
            <w:tcW w:w="184" w:type="pct"/>
            <w:vMerge w:val="restart"/>
            <w:tcBorders>
              <w:top w:val="nil"/>
              <w:left w:val="nil"/>
              <w:bottom w:val="single" w:sz="8" w:space="0" w:color="000000"/>
              <w:right w:val="single" w:sz="4" w:space="0" w:color="auto"/>
            </w:tcBorders>
            <w:shd w:val="clear" w:color="000000" w:fill="FFFFFF"/>
            <w:vAlign w:val="center"/>
            <w:hideMark/>
          </w:tcPr>
          <w:p w14:paraId="3AE3D9EC"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Mbrojtja sociale</w:t>
            </w:r>
          </w:p>
        </w:tc>
        <w:tc>
          <w:tcPr>
            <w:tcW w:w="246" w:type="pct"/>
            <w:vMerge w:val="restart"/>
            <w:tcBorders>
              <w:top w:val="nil"/>
              <w:left w:val="single" w:sz="4" w:space="0" w:color="auto"/>
              <w:bottom w:val="single" w:sz="8" w:space="0" w:color="000000"/>
              <w:right w:val="nil"/>
            </w:tcBorders>
            <w:shd w:val="clear" w:color="000000" w:fill="FFFFFF"/>
            <w:vAlign w:val="center"/>
            <w:hideMark/>
          </w:tcPr>
          <w:p w14:paraId="522C10FE"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xml:space="preserve">Administrimi i pyjeve </w:t>
            </w:r>
          </w:p>
        </w:tc>
        <w:tc>
          <w:tcPr>
            <w:tcW w:w="263"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F94CD71"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Shtesë nga Kuvendi për Administrimin e Pyjeve</w:t>
            </w:r>
          </w:p>
        </w:tc>
        <w:tc>
          <w:tcPr>
            <w:tcW w:w="176" w:type="pct"/>
            <w:vMerge w:val="restart"/>
            <w:tcBorders>
              <w:top w:val="nil"/>
              <w:left w:val="nil"/>
              <w:bottom w:val="single" w:sz="8" w:space="0" w:color="000000"/>
              <w:right w:val="single" w:sz="4" w:space="0" w:color="auto"/>
            </w:tcBorders>
            <w:shd w:val="clear" w:color="000000" w:fill="FFFFFF"/>
            <w:vAlign w:val="center"/>
            <w:hideMark/>
          </w:tcPr>
          <w:p w14:paraId="0A9A5AD8"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Rrugët</w:t>
            </w:r>
          </w:p>
        </w:tc>
        <w:tc>
          <w:tcPr>
            <w:tcW w:w="232" w:type="pct"/>
            <w:vMerge w:val="restart"/>
            <w:tcBorders>
              <w:top w:val="nil"/>
              <w:left w:val="single" w:sz="4" w:space="0" w:color="auto"/>
              <w:bottom w:val="single" w:sz="8" w:space="0" w:color="000000"/>
              <w:right w:val="single" w:sz="4" w:space="0" w:color="auto"/>
            </w:tcBorders>
            <w:shd w:val="clear" w:color="000000" w:fill="FFFFFF"/>
            <w:vAlign w:val="center"/>
            <w:hideMark/>
          </w:tcPr>
          <w:p w14:paraId="5E9BCE6F" w14:textId="6A7FDC6F" w:rsidR="00A1272B" w:rsidRPr="00A1272B" w:rsidRDefault="00A1272B" w:rsidP="00476746">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xml:space="preserve">Ujitja dhe </w:t>
            </w:r>
            <w:r w:rsidR="00476746">
              <w:rPr>
                <w:rFonts w:ascii="Garamond" w:eastAsia="Times New Roman" w:hAnsi="Garamond" w:cs="Arial"/>
                <w:b/>
                <w:bCs/>
                <w:sz w:val="10"/>
                <w:szCs w:val="10"/>
                <w:lang w:eastAsia="sq-AL"/>
              </w:rPr>
              <w:t>k</w:t>
            </w:r>
            <w:r w:rsidRPr="00A1272B">
              <w:rPr>
                <w:rFonts w:ascii="Garamond" w:eastAsia="Times New Roman" w:hAnsi="Garamond" w:cs="Arial"/>
                <w:b/>
                <w:bCs/>
                <w:sz w:val="10"/>
                <w:szCs w:val="10"/>
                <w:lang w:eastAsia="sq-AL"/>
              </w:rPr>
              <w:t>ullimi</w:t>
            </w:r>
          </w:p>
        </w:tc>
        <w:tc>
          <w:tcPr>
            <w:tcW w:w="299" w:type="pct"/>
            <w:vMerge w:val="restart"/>
            <w:tcBorders>
              <w:top w:val="nil"/>
              <w:left w:val="single" w:sz="4" w:space="0" w:color="auto"/>
              <w:bottom w:val="single" w:sz="8" w:space="0" w:color="000000"/>
              <w:right w:val="nil"/>
            </w:tcBorders>
            <w:shd w:val="clear" w:color="000000" w:fill="FFFFFF"/>
            <w:vAlign w:val="center"/>
            <w:hideMark/>
          </w:tcPr>
          <w:p w14:paraId="1A4B5A7C" w14:textId="54144F53" w:rsidR="00A1272B" w:rsidRPr="00A1272B" w:rsidRDefault="00A1272B" w:rsidP="00476746">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xml:space="preserve"> Klubet shumësportëshe </w:t>
            </w:r>
            <w:r w:rsidR="00476746">
              <w:rPr>
                <w:rFonts w:ascii="Garamond" w:eastAsia="Times New Roman" w:hAnsi="Garamond" w:cs="Arial"/>
                <w:b/>
                <w:bCs/>
                <w:sz w:val="10"/>
                <w:szCs w:val="10"/>
                <w:lang w:eastAsia="sq-AL"/>
              </w:rPr>
              <w:t>“</w:t>
            </w:r>
            <w:r w:rsidRPr="00A1272B">
              <w:rPr>
                <w:rFonts w:ascii="Garamond" w:eastAsia="Times New Roman" w:hAnsi="Garamond" w:cs="Arial"/>
                <w:b/>
                <w:bCs/>
                <w:sz w:val="10"/>
                <w:szCs w:val="10"/>
                <w:lang w:eastAsia="sq-AL"/>
              </w:rPr>
              <w:t>Partizani</w:t>
            </w:r>
            <w:r w:rsidR="00476746">
              <w:rPr>
                <w:rFonts w:ascii="Garamond" w:eastAsia="Times New Roman" w:hAnsi="Garamond" w:cs="Arial"/>
                <w:b/>
                <w:bCs/>
                <w:sz w:val="10"/>
                <w:szCs w:val="10"/>
                <w:lang w:eastAsia="sq-AL"/>
              </w:rPr>
              <w:t>”</w:t>
            </w:r>
            <w:r w:rsidRPr="00A1272B">
              <w:rPr>
                <w:rFonts w:ascii="Garamond" w:eastAsia="Times New Roman" w:hAnsi="Garamond" w:cs="Arial"/>
                <w:b/>
                <w:bCs/>
                <w:sz w:val="10"/>
                <w:szCs w:val="10"/>
                <w:lang w:eastAsia="sq-AL"/>
              </w:rPr>
              <w:t xml:space="preserve"> dhe </w:t>
            </w:r>
            <w:r w:rsidR="00476746">
              <w:rPr>
                <w:rFonts w:ascii="Garamond" w:eastAsia="Times New Roman" w:hAnsi="Garamond" w:cs="Arial"/>
                <w:b/>
                <w:bCs/>
                <w:sz w:val="10"/>
                <w:szCs w:val="10"/>
                <w:lang w:eastAsia="sq-AL"/>
              </w:rPr>
              <w:t>“</w:t>
            </w:r>
            <w:r w:rsidRPr="00A1272B">
              <w:rPr>
                <w:rFonts w:ascii="Garamond" w:eastAsia="Times New Roman" w:hAnsi="Garamond" w:cs="Arial"/>
                <w:b/>
                <w:bCs/>
                <w:sz w:val="10"/>
                <w:szCs w:val="10"/>
                <w:lang w:eastAsia="sq-AL"/>
              </w:rPr>
              <w:t>Studenti</w:t>
            </w:r>
            <w:r w:rsidR="00476746">
              <w:rPr>
                <w:rFonts w:ascii="Garamond" w:eastAsia="Times New Roman" w:hAnsi="Garamond" w:cs="Arial"/>
                <w:b/>
                <w:bCs/>
                <w:sz w:val="10"/>
                <w:szCs w:val="10"/>
                <w:lang w:eastAsia="sq-AL"/>
              </w:rPr>
              <w:t>”</w:t>
            </w:r>
          </w:p>
        </w:tc>
        <w:tc>
          <w:tcPr>
            <w:tcW w:w="255" w:type="pct"/>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57DAF893"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xml:space="preserve">Shtesë nga Kuvendi  "Transfertë e pakushtëzuar sektoriale për investime në rrugë" </w:t>
            </w:r>
          </w:p>
        </w:tc>
        <w:tc>
          <w:tcPr>
            <w:tcW w:w="238"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067EFBB8" w14:textId="39F32353" w:rsidR="00A1272B" w:rsidRPr="00A1272B" w:rsidRDefault="00A1272B" w:rsidP="00476746">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 xml:space="preserve">Shtesë nga Kuvendi  </w:t>
            </w:r>
            <w:r w:rsidR="00476746">
              <w:rPr>
                <w:rFonts w:ascii="Garamond" w:eastAsia="Times New Roman" w:hAnsi="Garamond" w:cs="Arial"/>
                <w:b/>
                <w:bCs/>
                <w:sz w:val="10"/>
                <w:szCs w:val="10"/>
                <w:lang w:eastAsia="sq-AL"/>
              </w:rPr>
              <w:t>“</w:t>
            </w:r>
            <w:r w:rsidRPr="00A1272B">
              <w:rPr>
                <w:rFonts w:ascii="Garamond" w:eastAsia="Times New Roman" w:hAnsi="Garamond" w:cs="Arial"/>
                <w:b/>
                <w:bCs/>
                <w:sz w:val="10"/>
                <w:szCs w:val="10"/>
                <w:lang w:eastAsia="sq-AL"/>
              </w:rPr>
              <w:t>Për menaxhimin e mbetjeve urbane</w:t>
            </w:r>
            <w:r w:rsidR="00476746">
              <w:rPr>
                <w:rFonts w:ascii="Garamond" w:eastAsia="Times New Roman" w:hAnsi="Garamond" w:cs="Arial"/>
                <w:b/>
                <w:bCs/>
                <w:sz w:val="10"/>
                <w:szCs w:val="10"/>
                <w:lang w:eastAsia="sq-AL"/>
              </w:rPr>
              <w:t>”</w:t>
            </w:r>
            <w:r w:rsidRPr="00A1272B">
              <w:rPr>
                <w:rFonts w:ascii="Garamond" w:eastAsia="Times New Roman" w:hAnsi="Garamond" w:cs="Arial"/>
                <w:b/>
                <w:bCs/>
                <w:sz w:val="10"/>
                <w:szCs w:val="10"/>
                <w:lang w:eastAsia="sq-AL"/>
              </w:rPr>
              <w:t xml:space="preserve"> </w:t>
            </w:r>
          </w:p>
        </w:tc>
        <w:tc>
          <w:tcPr>
            <w:tcW w:w="215" w:type="pct"/>
            <w:vMerge/>
            <w:tcBorders>
              <w:top w:val="single" w:sz="8" w:space="0" w:color="auto"/>
              <w:left w:val="nil"/>
              <w:bottom w:val="single" w:sz="8" w:space="0" w:color="000000"/>
              <w:right w:val="single" w:sz="8" w:space="0" w:color="auto"/>
            </w:tcBorders>
            <w:vAlign w:val="center"/>
            <w:hideMark/>
          </w:tcPr>
          <w:p w14:paraId="508B6CED"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r>
      <w:tr w:rsidR="00A1272B" w:rsidRPr="00A1272B" w14:paraId="7F1A9FBD"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6C50E08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vMerge/>
            <w:tcBorders>
              <w:top w:val="single" w:sz="8" w:space="0" w:color="auto"/>
              <w:left w:val="single" w:sz="8" w:space="0" w:color="auto"/>
              <w:bottom w:val="single" w:sz="8" w:space="0" w:color="000000"/>
              <w:right w:val="single" w:sz="8" w:space="0" w:color="auto"/>
            </w:tcBorders>
            <w:vAlign w:val="center"/>
            <w:hideMark/>
          </w:tcPr>
          <w:p w14:paraId="75C17F7D"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72" w:type="pct"/>
            <w:vMerge/>
            <w:tcBorders>
              <w:top w:val="single" w:sz="8" w:space="0" w:color="auto"/>
              <w:left w:val="single" w:sz="8" w:space="0" w:color="auto"/>
              <w:bottom w:val="single" w:sz="8" w:space="0" w:color="000000"/>
              <w:right w:val="single" w:sz="8" w:space="0" w:color="auto"/>
            </w:tcBorders>
            <w:vAlign w:val="center"/>
            <w:hideMark/>
          </w:tcPr>
          <w:p w14:paraId="1B44DB51"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55" w:type="pct"/>
            <w:vMerge/>
            <w:tcBorders>
              <w:top w:val="single" w:sz="8" w:space="0" w:color="auto"/>
              <w:left w:val="single" w:sz="8" w:space="0" w:color="auto"/>
              <w:bottom w:val="single" w:sz="8" w:space="0" w:color="000000"/>
              <w:right w:val="single" w:sz="8" w:space="0" w:color="auto"/>
            </w:tcBorders>
            <w:vAlign w:val="center"/>
            <w:hideMark/>
          </w:tcPr>
          <w:p w14:paraId="3B9E8479"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55" w:type="pct"/>
            <w:vMerge/>
            <w:tcBorders>
              <w:top w:val="single" w:sz="8" w:space="0" w:color="auto"/>
              <w:left w:val="single" w:sz="4" w:space="0" w:color="auto"/>
              <w:bottom w:val="single" w:sz="8" w:space="0" w:color="000000"/>
              <w:right w:val="nil"/>
            </w:tcBorders>
            <w:vAlign w:val="center"/>
            <w:hideMark/>
          </w:tcPr>
          <w:p w14:paraId="4B4CEBD3"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69" w:type="pct"/>
            <w:vMerge/>
            <w:tcBorders>
              <w:top w:val="single" w:sz="4" w:space="0" w:color="auto"/>
              <w:left w:val="single" w:sz="4" w:space="0" w:color="auto"/>
              <w:bottom w:val="single" w:sz="4" w:space="0" w:color="auto"/>
              <w:right w:val="single" w:sz="4" w:space="0" w:color="auto"/>
            </w:tcBorders>
            <w:vAlign w:val="center"/>
            <w:hideMark/>
          </w:tcPr>
          <w:p w14:paraId="60FFDDA2"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77" w:type="pct"/>
            <w:vMerge/>
            <w:tcBorders>
              <w:top w:val="nil"/>
              <w:left w:val="nil"/>
              <w:bottom w:val="single" w:sz="8" w:space="0" w:color="000000"/>
              <w:right w:val="single" w:sz="4" w:space="0" w:color="auto"/>
            </w:tcBorders>
            <w:vAlign w:val="center"/>
            <w:hideMark/>
          </w:tcPr>
          <w:p w14:paraId="52E683D7"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16" w:type="pct"/>
            <w:tcBorders>
              <w:top w:val="nil"/>
              <w:left w:val="nil"/>
              <w:bottom w:val="single" w:sz="8" w:space="0" w:color="auto"/>
              <w:right w:val="single" w:sz="4" w:space="0" w:color="auto"/>
            </w:tcBorders>
            <w:shd w:val="clear" w:color="000000" w:fill="FFFFFF"/>
            <w:vAlign w:val="center"/>
            <w:hideMark/>
          </w:tcPr>
          <w:p w14:paraId="705CAFD6"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Ndarë me formulë për personelin mësimor</w:t>
            </w:r>
          </w:p>
        </w:tc>
        <w:tc>
          <w:tcPr>
            <w:tcW w:w="243" w:type="pct"/>
            <w:tcBorders>
              <w:top w:val="nil"/>
              <w:left w:val="nil"/>
              <w:bottom w:val="single" w:sz="8" w:space="0" w:color="auto"/>
              <w:right w:val="single" w:sz="4" w:space="0" w:color="auto"/>
            </w:tcBorders>
            <w:shd w:val="clear" w:color="000000" w:fill="FFFFFF"/>
            <w:vAlign w:val="center"/>
            <w:hideMark/>
          </w:tcPr>
          <w:p w14:paraId="2ED291B0"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Shtese me AN për Arsmin parashkollor</w:t>
            </w:r>
          </w:p>
        </w:tc>
        <w:tc>
          <w:tcPr>
            <w:tcW w:w="230" w:type="pct"/>
            <w:tcBorders>
              <w:top w:val="nil"/>
              <w:left w:val="nil"/>
              <w:bottom w:val="single" w:sz="8" w:space="0" w:color="auto"/>
              <w:right w:val="single" w:sz="4" w:space="0" w:color="auto"/>
            </w:tcBorders>
            <w:shd w:val="clear" w:color="000000" w:fill="FFFFFF"/>
            <w:vAlign w:val="center"/>
            <w:hideMark/>
          </w:tcPr>
          <w:p w14:paraId="5F2BEAF9"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Për stafin mbështetës</w:t>
            </w:r>
          </w:p>
        </w:tc>
        <w:tc>
          <w:tcPr>
            <w:tcW w:w="277" w:type="pct"/>
            <w:vMerge/>
            <w:tcBorders>
              <w:top w:val="nil"/>
              <w:left w:val="single" w:sz="4" w:space="0" w:color="auto"/>
              <w:bottom w:val="single" w:sz="8" w:space="0" w:color="000000"/>
              <w:right w:val="single" w:sz="4" w:space="0" w:color="auto"/>
            </w:tcBorders>
            <w:vAlign w:val="center"/>
            <w:hideMark/>
          </w:tcPr>
          <w:p w14:paraId="32E22AB9"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00" w:type="pct"/>
            <w:vMerge/>
            <w:tcBorders>
              <w:top w:val="nil"/>
              <w:left w:val="single" w:sz="4" w:space="0" w:color="auto"/>
              <w:bottom w:val="single" w:sz="8" w:space="0" w:color="000000"/>
              <w:right w:val="nil"/>
            </w:tcBorders>
            <w:vAlign w:val="center"/>
            <w:hideMark/>
          </w:tcPr>
          <w:p w14:paraId="298DD400"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01" w:type="pct"/>
            <w:vMerge/>
            <w:tcBorders>
              <w:top w:val="nil"/>
              <w:left w:val="nil"/>
              <w:bottom w:val="single" w:sz="8" w:space="0" w:color="000000"/>
              <w:right w:val="nil"/>
            </w:tcBorders>
            <w:vAlign w:val="center"/>
            <w:hideMark/>
          </w:tcPr>
          <w:p w14:paraId="410AC0D8"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184" w:type="pct"/>
            <w:vMerge/>
            <w:tcBorders>
              <w:top w:val="nil"/>
              <w:left w:val="nil"/>
              <w:bottom w:val="single" w:sz="8" w:space="0" w:color="000000"/>
              <w:right w:val="single" w:sz="4" w:space="0" w:color="auto"/>
            </w:tcBorders>
            <w:vAlign w:val="center"/>
            <w:hideMark/>
          </w:tcPr>
          <w:p w14:paraId="5494E4D3"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46" w:type="pct"/>
            <w:vMerge/>
            <w:tcBorders>
              <w:top w:val="nil"/>
              <w:left w:val="single" w:sz="4" w:space="0" w:color="auto"/>
              <w:bottom w:val="single" w:sz="8" w:space="0" w:color="000000"/>
              <w:right w:val="nil"/>
            </w:tcBorders>
            <w:vAlign w:val="center"/>
            <w:hideMark/>
          </w:tcPr>
          <w:p w14:paraId="6F1B61FE"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63" w:type="pct"/>
            <w:vMerge/>
            <w:tcBorders>
              <w:top w:val="nil"/>
              <w:left w:val="single" w:sz="8" w:space="0" w:color="auto"/>
              <w:bottom w:val="single" w:sz="8" w:space="0" w:color="000000"/>
              <w:right w:val="single" w:sz="8" w:space="0" w:color="auto"/>
            </w:tcBorders>
            <w:vAlign w:val="center"/>
            <w:hideMark/>
          </w:tcPr>
          <w:p w14:paraId="088B4A55"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176" w:type="pct"/>
            <w:vMerge/>
            <w:tcBorders>
              <w:top w:val="nil"/>
              <w:left w:val="nil"/>
              <w:bottom w:val="single" w:sz="8" w:space="0" w:color="000000"/>
              <w:right w:val="single" w:sz="4" w:space="0" w:color="auto"/>
            </w:tcBorders>
            <w:vAlign w:val="center"/>
            <w:hideMark/>
          </w:tcPr>
          <w:p w14:paraId="62AF587F"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32" w:type="pct"/>
            <w:vMerge/>
            <w:tcBorders>
              <w:top w:val="nil"/>
              <w:left w:val="single" w:sz="4" w:space="0" w:color="auto"/>
              <w:bottom w:val="single" w:sz="8" w:space="0" w:color="000000"/>
              <w:right w:val="single" w:sz="4" w:space="0" w:color="auto"/>
            </w:tcBorders>
            <w:vAlign w:val="center"/>
            <w:hideMark/>
          </w:tcPr>
          <w:p w14:paraId="7BE2F41F"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99" w:type="pct"/>
            <w:vMerge/>
            <w:tcBorders>
              <w:top w:val="nil"/>
              <w:left w:val="single" w:sz="4" w:space="0" w:color="auto"/>
              <w:bottom w:val="single" w:sz="8" w:space="0" w:color="000000"/>
              <w:right w:val="nil"/>
            </w:tcBorders>
            <w:vAlign w:val="center"/>
            <w:hideMark/>
          </w:tcPr>
          <w:p w14:paraId="4CBC505B"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55" w:type="pct"/>
            <w:vMerge/>
            <w:tcBorders>
              <w:top w:val="single" w:sz="4" w:space="0" w:color="auto"/>
              <w:left w:val="single" w:sz="4" w:space="0" w:color="auto"/>
              <w:bottom w:val="single" w:sz="8" w:space="0" w:color="000000"/>
              <w:right w:val="single" w:sz="4" w:space="0" w:color="auto"/>
            </w:tcBorders>
            <w:vAlign w:val="center"/>
            <w:hideMark/>
          </w:tcPr>
          <w:p w14:paraId="6F63A014"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38" w:type="pct"/>
            <w:vMerge/>
            <w:tcBorders>
              <w:top w:val="nil"/>
              <w:left w:val="single" w:sz="8" w:space="0" w:color="auto"/>
              <w:bottom w:val="single" w:sz="8" w:space="0" w:color="000000"/>
              <w:right w:val="single" w:sz="8" w:space="0" w:color="auto"/>
            </w:tcBorders>
            <w:vAlign w:val="center"/>
            <w:hideMark/>
          </w:tcPr>
          <w:p w14:paraId="5C01041E"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c>
          <w:tcPr>
            <w:tcW w:w="215" w:type="pct"/>
            <w:vMerge/>
            <w:tcBorders>
              <w:top w:val="single" w:sz="8" w:space="0" w:color="auto"/>
              <w:left w:val="nil"/>
              <w:bottom w:val="single" w:sz="8" w:space="0" w:color="000000"/>
              <w:right w:val="single" w:sz="8" w:space="0" w:color="auto"/>
            </w:tcBorders>
            <w:vAlign w:val="center"/>
            <w:hideMark/>
          </w:tcPr>
          <w:p w14:paraId="2E07DF9F" w14:textId="77777777" w:rsidR="00A1272B" w:rsidRPr="00A1272B" w:rsidRDefault="00A1272B" w:rsidP="00A1272B">
            <w:pPr>
              <w:spacing w:after="0" w:line="240" w:lineRule="auto"/>
              <w:rPr>
                <w:rFonts w:ascii="Garamond" w:eastAsia="Times New Roman" w:hAnsi="Garamond" w:cs="Arial"/>
                <w:b/>
                <w:bCs/>
                <w:sz w:val="10"/>
                <w:szCs w:val="10"/>
                <w:lang w:eastAsia="sq-AL"/>
              </w:rPr>
            </w:pPr>
          </w:p>
        </w:tc>
      </w:tr>
      <w:tr w:rsidR="00A1272B" w:rsidRPr="00A1272B" w14:paraId="34D0695F"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B6F12B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F2DD677"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w:t>
            </w:r>
          </w:p>
        </w:tc>
        <w:tc>
          <w:tcPr>
            <w:tcW w:w="272" w:type="pct"/>
            <w:tcBorders>
              <w:top w:val="nil"/>
              <w:left w:val="nil"/>
              <w:bottom w:val="single" w:sz="4" w:space="0" w:color="auto"/>
              <w:right w:val="nil"/>
            </w:tcBorders>
            <w:shd w:val="clear" w:color="000000" w:fill="FFFFFF"/>
            <w:noWrap/>
            <w:vAlign w:val="bottom"/>
            <w:hideMark/>
          </w:tcPr>
          <w:p w14:paraId="0C8960D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Belsh</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0D55924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124,983</w:t>
            </w:r>
          </w:p>
        </w:tc>
        <w:tc>
          <w:tcPr>
            <w:tcW w:w="255" w:type="pct"/>
            <w:tcBorders>
              <w:top w:val="nil"/>
              <w:left w:val="nil"/>
              <w:bottom w:val="single" w:sz="4" w:space="0" w:color="auto"/>
              <w:right w:val="single" w:sz="4" w:space="0" w:color="auto"/>
            </w:tcBorders>
            <w:shd w:val="clear" w:color="000000" w:fill="FFFFFF"/>
            <w:noWrap/>
            <w:vAlign w:val="bottom"/>
            <w:hideMark/>
          </w:tcPr>
          <w:p w14:paraId="26DA0DD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16515BE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4A3F773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7FCE8CE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27,491</w:t>
            </w:r>
          </w:p>
        </w:tc>
        <w:tc>
          <w:tcPr>
            <w:tcW w:w="243" w:type="pct"/>
            <w:tcBorders>
              <w:top w:val="nil"/>
              <w:left w:val="nil"/>
              <w:bottom w:val="single" w:sz="4" w:space="0" w:color="auto"/>
              <w:right w:val="single" w:sz="4" w:space="0" w:color="auto"/>
            </w:tcBorders>
            <w:shd w:val="clear" w:color="000000" w:fill="FFFFFF"/>
            <w:noWrap/>
            <w:vAlign w:val="bottom"/>
            <w:hideMark/>
          </w:tcPr>
          <w:p w14:paraId="3200F5D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9E3939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1,551</w:t>
            </w:r>
          </w:p>
        </w:tc>
        <w:tc>
          <w:tcPr>
            <w:tcW w:w="277" w:type="pct"/>
            <w:tcBorders>
              <w:top w:val="nil"/>
              <w:left w:val="nil"/>
              <w:bottom w:val="single" w:sz="4" w:space="0" w:color="auto"/>
              <w:right w:val="single" w:sz="4" w:space="0" w:color="auto"/>
            </w:tcBorders>
            <w:shd w:val="clear" w:color="000000" w:fill="FFFFFF"/>
            <w:noWrap/>
            <w:vAlign w:val="bottom"/>
            <w:hideMark/>
          </w:tcPr>
          <w:p w14:paraId="5AA0FB7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1,284</w:t>
            </w:r>
          </w:p>
        </w:tc>
        <w:tc>
          <w:tcPr>
            <w:tcW w:w="200" w:type="pct"/>
            <w:tcBorders>
              <w:top w:val="nil"/>
              <w:left w:val="nil"/>
              <w:bottom w:val="single" w:sz="4" w:space="0" w:color="auto"/>
              <w:right w:val="single" w:sz="4" w:space="0" w:color="auto"/>
            </w:tcBorders>
            <w:shd w:val="clear" w:color="000000" w:fill="FFFFFF"/>
            <w:noWrap/>
            <w:vAlign w:val="bottom"/>
            <w:hideMark/>
          </w:tcPr>
          <w:p w14:paraId="6CDAE8C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13,866</w:t>
            </w:r>
          </w:p>
        </w:tc>
        <w:tc>
          <w:tcPr>
            <w:tcW w:w="201" w:type="pct"/>
            <w:tcBorders>
              <w:top w:val="nil"/>
              <w:left w:val="nil"/>
              <w:bottom w:val="single" w:sz="4" w:space="0" w:color="auto"/>
              <w:right w:val="single" w:sz="4" w:space="0" w:color="auto"/>
            </w:tcBorders>
            <w:shd w:val="clear" w:color="000000" w:fill="FFFFFF"/>
            <w:noWrap/>
            <w:vAlign w:val="bottom"/>
            <w:hideMark/>
          </w:tcPr>
          <w:p w14:paraId="252011A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A50F4F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6ED2EA1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931</w:t>
            </w:r>
          </w:p>
        </w:tc>
        <w:tc>
          <w:tcPr>
            <w:tcW w:w="263" w:type="pct"/>
            <w:tcBorders>
              <w:top w:val="nil"/>
              <w:left w:val="nil"/>
              <w:bottom w:val="single" w:sz="4" w:space="0" w:color="auto"/>
              <w:right w:val="single" w:sz="4" w:space="0" w:color="auto"/>
            </w:tcBorders>
            <w:shd w:val="clear" w:color="000000" w:fill="FFFFFF"/>
            <w:noWrap/>
            <w:vAlign w:val="bottom"/>
            <w:hideMark/>
          </w:tcPr>
          <w:p w14:paraId="2C6B7B4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266180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8,483</w:t>
            </w:r>
          </w:p>
        </w:tc>
        <w:tc>
          <w:tcPr>
            <w:tcW w:w="232" w:type="pct"/>
            <w:tcBorders>
              <w:top w:val="nil"/>
              <w:left w:val="nil"/>
              <w:bottom w:val="single" w:sz="4" w:space="0" w:color="auto"/>
              <w:right w:val="single" w:sz="4" w:space="0" w:color="auto"/>
            </w:tcBorders>
            <w:shd w:val="clear" w:color="000000" w:fill="FFFFFF"/>
            <w:noWrap/>
            <w:vAlign w:val="bottom"/>
            <w:hideMark/>
          </w:tcPr>
          <w:p w14:paraId="11B5BE2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044DD68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392C07D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69363E5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2,800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1026B04"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191,953</w:t>
            </w:r>
          </w:p>
        </w:tc>
      </w:tr>
      <w:tr w:rsidR="00A1272B" w:rsidRPr="00A1272B" w14:paraId="5E84781F"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A67311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3D2EF16"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w:t>
            </w:r>
          </w:p>
        </w:tc>
        <w:tc>
          <w:tcPr>
            <w:tcW w:w="272" w:type="pct"/>
            <w:tcBorders>
              <w:top w:val="nil"/>
              <w:left w:val="nil"/>
              <w:bottom w:val="single" w:sz="4" w:space="0" w:color="auto"/>
              <w:right w:val="nil"/>
            </w:tcBorders>
            <w:shd w:val="clear" w:color="000000" w:fill="FFFFFF"/>
            <w:noWrap/>
            <w:vAlign w:val="bottom"/>
            <w:hideMark/>
          </w:tcPr>
          <w:p w14:paraId="6E2AED8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Berat</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FE6C89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308,280</w:t>
            </w:r>
          </w:p>
        </w:tc>
        <w:tc>
          <w:tcPr>
            <w:tcW w:w="255" w:type="pct"/>
            <w:tcBorders>
              <w:top w:val="nil"/>
              <w:left w:val="nil"/>
              <w:bottom w:val="single" w:sz="4" w:space="0" w:color="auto"/>
              <w:right w:val="single" w:sz="4" w:space="0" w:color="auto"/>
            </w:tcBorders>
            <w:shd w:val="clear" w:color="000000" w:fill="FFFFFF"/>
            <w:noWrap/>
            <w:vAlign w:val="bottom"/>
            <w:hideMark/>
          </w:tcPr>
          <w:p w14:paraId="53A9B7B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30F9111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5E1168A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27,665</w:t>
            </w:r>
          </w:p>
        </w:tc>
        <w:tc>
          <w:tcPr>
            <w:tcW w:w="216" w:type="pct"/>
            <w:tcBorders>
              <w:top w:val="nil"/>
              <w:left w:val="nil"/>
              <w:bottom w:val="single" w:sz="4" w:space="0" w:color="auto"/>
              <w:right w:val="single" w:sz="4" w:space="0" w:color="auto"/>
            </w:tcBorders>
            <w:shd w:val="clear" w:color="000000" w:fill="FFFFFF"/>
            <w:noWrap/>
            <w:vAlign w:val="bottom"/>
            <w:hideMark/>
          </w:tcPr>
          <w:p w14:paraId="5CE8016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109,155</w:t>
            </w:r>
          </w:p>
        </w:tc>
        <w:tc>
          <w:tcPr>
            <w:tcW w:w="243" w:type="pct"/>
            <w:tcBorders>
              <w:top w:val="nil"/>
              <w:left w:val="nil"/>
              <w:bottom w:val="single" w:sz="4" w:space="0" w:color="auto"/>
              <w:right w:val="single" w:sz="4" w:space="0" w:color="auto"/>
            </w:tcBorders>
            <w:shd w:val="clear" w:color="000000" w:fill="FFFFFF"/>
            <w:noWrap/>
            <w:vAlign w:val="bottom"/>
            <w:hideMark/>
          </w:tcPr>
          <w:p w14:paraId="4B8B354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6886CC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40,336</w:t>
            </w:r>
          </w:p>
        </w:tc>
        <w:tc>
          <w:tcPr>
            <w:tcW w:w="277" w:type="pct"/>
            <w:tcBorders>
              <w:top w:val="nil"/>
              <w:left w:val="nil"/>
              <w:bottom w:val="single" w:sz="4" w:space="0" w:color="auto"/>
              <w:right w:val="single" w:sz="4" w:space="0" w:color="auto"/>
            </w:tcBorders>
            <w:shd w:val="clear" w:color="000000" w:fill="FFFFFF"/>
            <w:noWrap/>
            <w:vAlign w:val="bottom"/>
            <w:hideMark/>
          </w:tcPr>
          <w:p w14:paraId="2AC171F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14,546</w:t>
            </w:r>
          </w:p>
        </w:tc>
        <w:tc>
          <w:tcPr>
            <w:tcW w:w="200" w:type="pct"/>
            <w:tcBorders>
              <w:top w:val="nil"/>
              <w:left w:val="nil"/>
              <w:bottom w:val="single" w:sz="4" w:space="0" w:color="auto"/>
              <w:right w:val="single" w:sz="4" w:space="0" w:color="auto"/>
            </w:tcBorders>
            <w:shd w:val="clear" w:color="000000" w:fill="FFFFFF"/>
            <w:noWrap/>
            <w:vAlign w:val="bottom"/>
            <w:hideMark/>
          </w:tcPr>
          <w:p w14:paraId="5A3E1DF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32,725</w:t>
            </w:r>
          </w:p>
        </w:tc>
        <w:tc>
          <w:tcPr>
            <w:tcW w:w="201" w:type="pct"/>
            <w:tcBorders>
              <w:top w:val="nil"/>
              <w:left w:val="nil"/>
              <w:bottom w:val="single" w:sz="4" w:space="0" w:color="auto"/>
              <w:right w:val="single" w:sz="4" w:space="0" w:color="auto"/>
            </w:tcBorders>
            <w:shd w:val="clear" w:color="000000" w:fill="FFFFFF"/>
            <w:noWrap/>
            <w:vAlign w:val="bottom"/>
            <w:hideMark/>
          </w:tcPr>
          <w:p w14:paraId="1C109BF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43D448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23,984</w:t>
            </w:r>
          </w:p>
        </w:tc>
        <w:tc>
          <w:tcPr>
            <w:tcW w:w="246" w:type="pct"/>
            <w:tcBorders>
              <w:top w:val="nil"/>
              <w:left w:val="nil"/>
              <w:bottom w:val="single" w:sz="4" w:space="0" w:color="auto"/>
              <w:right w:val="single" w:sz="4" w:space="0" w:color="auto"/>
            </w:tcBorders>
            <w:shd w:val="clear" w:color="000000" w:fill="FFFFFF"/>
            <w:noWrap/>
            <w:vAlign w:val="bottom"/>
            <w:hideMark/>
          </w:tcPr>
          <w:p w14:paraId="7D79CB8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5,893</w:t>
            </w:r>
          </w:p>
        </w:tc>
        <w:tc>
          <w:tcPr>
            <w:tcW w:w="263" w:type="pct"/>
            <w:tcBorders>
              <w:top w:val="nil"/>
              <w:left w:val="nil"/>
              <w:bottom w:val="single" w:sz="4" w:space="0" w:color="auto"/>
              <w:right w:val="single" w:sz="4" w:space="0" w:color="auto"/>
            </w:tcBorders>
            <w:shd w:val="clear" w:color="000000" w:fill="FFFFFF"/>
            <w:noWrap/>
            <w:vAlign w:val="bottom"/>
            <w:hideMark/>
          </w:tcPr>
          <w:p w14:paraId="4482AD0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434A00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5,228</w:t>
            </w:r>
          </w:p>
        </w:tc>
        <w:tc>
          <w:tcPr>
            <w:tcW w:w="232" w:type="pct"/>
            <w:tcBorders>
              <w:top w:val="nil"/>
              <w:left w:val="nil"/>
              <w:bottom w:val="single" w:sz="4" w:space="0" w:color="auto"/>
              <w:right w:val="single" w:sz="4" w:space="0" w:color="auto"/>
            </w:tcBorders>
            <w:shd w:val="clear" w:color="000000" w:fill="FFFFFF"/>
            <w:noWrap/>
            <w:vAlign w:val="bottom"/>
            <w:hideMark/>
          </w:tcPr>
          <w:p w14:paraId="51ED5A5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15,699</w:t>
            </w:r>
          </w:p>
        </w:tc>
        <w:tc>
          <w:tcPr>
            <w:tcW w:w="299" w:type="pct"/>
            <w:tcBorders>
              <w:top w:val="nil"/>
              <w:left w:val="nil"/>
              <w:bottom w:val="single" w:sz="4" w:space="0" w:color="auto"/>
              <w:right w:val="single" w:sz="4" w:space="0" w:color="auto"/>
            </w:tcBorders>
            <w:shd w:val="clear" w:color="000000" w:fill="FFFFFF"/>
            <w:noWrap/>
            <w:vAlign w:val="bottom"/>
            <w:hideMark/>
          </w:tcPr>
          <w:p w14:paraId="19AF448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73E493C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2305537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1E5FDBEB"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583,510</w:t>
            </w:r>
          </w:p>
        </w:tc>
      </w:tr>
      <w:tr w:rsidR="00A1272B" w:rsidRPr="00A1272B" w14:paraId="4193F9FB"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B012E7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1760E9C5"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w:t>
            </w:r>
          </w:p>
        </w:tc>
        <w:tc>
          <w:tcPr>
            <w:tcW w:w="272" w:type="pct"/>
            <w:tcBorders>
              <w:top w:val="nil"/>
              <w:left w:val="nil"/>
              <w:bottom w:val="single" w:sz="4" w:space="0" w:color="auto"/>
              <w:right w:val="nil"/>
            </w:tcBorders>
            <w:shd w:val="clear" w:color="000000" w:fill="FFFFFF"/>
            <w:noWrap/>
            <w:vAlign w:val="bottom"/>
            <w:hideMark/>
          </w:tcPr>
          <w:p w14:paraId="7BF4F02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Bulqizë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EAEBE5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273,559</w:t>
            </w:r>
          </w:p>
        </w:tc>
        <w:tc>
          <w:tcPr>
            <w:tcW w:w="255" w:type="pct"/>
            <w:tcBorders>
              <w:top w:val="nil"/>
              <w:left w:val="nil"/>
              <w:bottom w:val="single" w:sz="4" w:space="0" w:color="auto"/>
              <w:right w:val="single" w:sz="4" w:space="0" w:color="auto"/>
            </w:tcBorders>
            <w:shd w:val="clear" w:color="000000" w:fill="FFFFFF"/>
            <w:noWrap/>
            <w:vAlign w:val="bottom"/>
            <w:hideMark/>
          </w:tcPr>
          <w:p w14:paraId="10CA1C0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34A2FAF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10,000</w:t>
            </w:r>
          </w:p>
        </w:tc>
        <w:tc>
          <w:tcPr>
            <w:tcW w:w="277" w:type="pct"/>
            <w:tcBorders>
              <w:top w:val="nil"/>
              <w:left w:val="nil"/>
              <w:bottom w:val="single" w:sz="4" w:space="0" w:color="auto"/>
              <w:right w:val="single" w:sz="4" w:space="0" w:color="auto"/>
            </w:tcBorders>
            <w:shd w:val="clear" w:color="000000" w:fill="FFFFFF"/>
            <w:noWrap/>
            <w:vAlign w:val="bottom"/>
            <w:hideMark/>
          </w:tcPr>
          <w:p w14:paraId="6B8279D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0789427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54,979</w:t>
            </w:r>
          </w:p>
        </w:tc>
        <w:tc>
          <w:tcPr>
            <w:tcW w:w="243" w:type="pct"/>
            <w:tcBorders>
              <w:top w:val="nil"/>
              <w:left w:val="nil"/>
              <w:bottom w:val="single" w:sz="4" w:space="0" w:color="auto"/>
              <w:right w:val="single" w:sz="4" w:space="0" w:color="auto"/>
            </w:tcBorders>
            <w:shd w:val="clear" w:color="000000" w:fill="FFFFFF"/>
            <w:noWrap/>
            <w:vAlign w:val="bottom"/>
            <w:hideMark/>
          </w:tcPr>
          <w:p w14:paraId="37C69CF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980F7F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10,104</w:t>
            </w:r>
          </w:p>
        </w:tc>
        <w:tc>
          <w:tcPr>
            <w:tcW w:w="277" w:type="pct"/>
            <w:tcBorders>
              <w:top w:val="nil"/>
              <w:left w:val="nil"/>
              <w:bottom w:val="single" w:sz="4" w:space="0" w:color="auto"/>
              <w:right w:val="single" w:sz="4" w:space="0" w:color="auto"/>
            </w:tcBorders>
            <w:shd w:val="clear" w:color="000000" w:fill="FFFFFF"/>
            <w:noWrap/>
            <w:vAlign w:val="bottom"/>
            <w:hideMark/>
          </w:tcPr>
          <w:p w14:paraId="43B4993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00" w:type="pct"/>
            <w:tcBorders>
              <w:top w:val="nil"/>
              <w:left w:val="nil"/>
              <w:bottom w:val="single" w:sz="4" w:space="0" w:color="auto"/>
              <w:right w:val="single" w:sz="4" w:space="0" w:color="auto"/>
            </w:tcBorders>
            <w:shd w:val="clear" w:color="000000" w:fill="FFFFFF"/>
            <w:noWrap/>
            <w:vAlign w:val="bottom"/>
            <w:hideMark/>
          </w:tcPr>
          <w:p w14:paraId="0266A37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20,003</w:t>
            </w:r>
          </w:p>
        </w:tc>
        <w:tc>
          <w:tcPr>
            <w:tcW w:w="201" w:type="pct"/>
            <w:tcBorders>
              <w:top w:val="nil"/>
              <w:left w:val="nil"/>
              <w:bottom w:val="single" w:sz="4" w:space="0" w:color="auto"/>
              <w:right w:val="single" w:sz="4" w:space="0" w:color="auto"/>
            </w:tcBorders>
            <w:shd w:val="clear" w:color="000000" w:fill="FFFFFF"/>
            <w:noWrap/>
            <w:vAlign w:val="bottom"/>
            <w:hideMark/>
          </w:tcPr>
          <w:p w14:paraId="3699762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3855936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4605995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15,004</w:t>
            </w:r>
          </w:p>
        </w:tc>
        <w:tc>
          <w:tcPr>
            <w:tcW w:w="263" w:type="pct"/>
            <w:tcBorders>
              <w:top w:val="nil"/>
              <w:left w:val="nil"/>
              <w:bottom w:val="single" w:sz="4" w:space="0" w:color="auto"/>
              <w:right w:val="single" w:sz="4" w:space="0" w:color="auto"/>
            </w:tcBorders>
            <w:shd w:val="clear" w:color="000000" w:fill="FFFFFF"/>
            <w:noWrap/>
            <w:vAlign w:val="bottom"/>
            <w:hideMark/>
          </w:tcPr>
          <w:p w14:paraId="5FD9335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A927C8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30,955</w:t>
            </w:r>
          </w:p>
        </w:tc>
        <w:tc>
          <w:tcPr>
            <w:tcW w:w="232" w:type="pct"/>
            <w:tcBorders>
              <w:top w:val="nil"/>
              <w:left w:val="nil"/>
              <w:bottom w:val="single" w:sz="4" w:space="0" w:color="auto"/>
              <w:right w:val="single" w:sz="4" w:space="0" w:color="auto"/>
            </w:tcBorders>
            <w:shd w:val="clear" w:color="000000" w:fill="FFFFFF"/>
            <w:noWrap/>
            <w:vAlign w:val="bottom"/>
            <w:hideMark/>
          </w:tcPr>
          <w:p w14:paraId="50C0E3B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14,155</w:t>
            </w:r>
          </w:p>
        </w:tc>
        <w:tc>
          <w:tcPr>
            <w:tcW w:w="299" w:type="pct"/>
            <w:tcBorders>
              <w:top w:val="nil"/>
              <w:left w:val="nil"/>
              <w:bottom w:val="single" w:sz="4" w:space="0" w:color="auto"/>
              <w:right w:val="single" w:sz="4" w:space="0" w:color="auto"/>
            </w:tcBorders>
            <w:shd w:val="clear" w:color="000000" w:fill="FFFFFF"/>
            <w:noWrap/>
            <w:vAlign w:val="bottom"/>
            <w:hideMark/>
          </w:tcPr>
          <w:p w14:paraId="12EBFF8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02B6AC0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34F2FF3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9356C98"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428,759</w:t>
            </w:r>
          </w:p>
        </w:tc>
      </w:tr>
      <w:tr w:rsidR="00A1272B" w:rsidRPr="00A1272B" w14:paraId="22248798"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64E9E83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7C7DDA72"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w:t>
            </w:r>
          </w:p>
        </w:tc>
        <w:tc>
          <w:tcPr>
            <w:tcW w:w="272" w:type="pct"/>
            <w:tcBorders>
              <w:top w:val="nil"/>
              <w:left w:val="nil"/>
              <w:bottom w:val="single" w:sz="4" w:space="0" w:color="auto"/>
              <w:right w:val="nil"/>
            </w:tcBorders>
            <w:shd w:val="clear" w:color="000000" w:fill="FFFFFF"/>
            <w:noWrap/>
            <w:vAlign w:val="bottom"/>
            <w:hideMark/>
          </w:tcPr>
          <w:p w14:paraId="0332332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Cërrik</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37E18D8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148,346</w:t>
            </w:r>
          </w:p>
        </w:tc>
        <w:tc>
          <w:tcPr>
            <w:tcW w:w="255" w:type="pct"/>
            <w:tcBorders>
              <w:top w:val="nil"/>
              <w:left w:val="nil"/>
              <w:bottom w:val="single" w:sz="4" w:space="0" w:color="auto"/>
              <w:right w:val="single" w:sz="4" w:space="0" w:color="auto"/>
            </w:tcBorders>
            <w:shd w:val="clear" w:color="000000" w:fill="FFFFFF"/>
            <w:noWrap/>
            <w:vAlign w:val="bottom"/>
            <w:hideMark/>
          </w:tcPr>
          <w:p w14:paraId="62FF418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7581751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0276C5A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4,644</w:t>
            </w:r>
          </w:p>
        </w:tc>
        <w:tc>
          <w:tcPr>
            <w:tcW w:w="216" w:type="pct"/>
            <w:tcBorders>
              <w:top w:val="nil"/>
              <w:left w:val="nil"/>
              <w:bottom w:val="single" w:sz="4" w:space="0" w:color="auto"/>
              <w:right w:val="single" w:sz="4" w:space="0" w:color="auto"/>
            </w:tcBorders>
            <w:shd w:val="clear" w:color="000000" w:fill="FFFFFF"/>
            <w:noWrap/>
            <w:vAlign w:val="bottom"/>
            <w:hideMark/>
          </w:tcPr>
          <w:p w14:paraId="21899C1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46,651</w:t>
            </w:r>
          </w:p>
        </w:tc>
        <w:tc>
          <w:tcPr>
            <w:tcW w:w="243" w:type="pct"/>
            <w:tcBorders>
              <w:top w:val="nil"/>
              <w:left w:val="nil"/>
              <w:bottom w:val="single" w:sz="4" w:space="0" w:color="auto"/>
              <w:right w:val="single" w:sz="4" w:space="0" w:color="auto"/>
            </w:tcBorders>
            <w:shd w:val="clear" w:color="000000" w:fill="FFFFFF"/>
            <w:noWrap/>
            <w:vAlign w:val="bottom"/>
            <w:hideMark/>
          </w:tcPr>
          <w:p w14:paraId="3735107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9C4AED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5,566</w:t>
            </w:r>
          </w:p>
        </w:tc>
        <w:tc>
          <w:tcPr>
            <w:tcW w:w="277" w:type="pct"/>
            <w:tcBorders>
              <w:top w:val="nil"/>
              <w:left w:val="nil"/>
              <w:bottom w:val="single" w:sz="4" w:space="0" w:color="auto"/>
              <w:right w:val="single" w:sz="4" w:space="0" w:color="auto"/>
            </w:tcBorders>
            <w:shd w:val="clear" w:color="000000" w:fill="FFFFFF"/>
            <w:noWrap/>
            <w:vAlign w:val="bottom"/>
            <w:hideMark/>
          </w:tcPr>
          <w:p w14:paraId="59746E9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5,882</w:t>
            </w:r>
          </w:p>
        </w:tc>
        <w:tc>
          <w:tcPr>
            <w:tcW w:w="200" w:type="pct"/>
            <w:tcBorders>
              <w:top w:val="nil"/>
              <w:left w:val="nil"/>
              <w:bottom w:val="single" w:sz="4" w:space="0" w:color="auto"/>
              <w:right w:val="single" w:sz="4" w:space="0" w:color="auto"/>
            </w:tcBorders>
            <w:shd w:val="clear" w:color="000000" w:fill="FFFFFF"/>
            <w:noWrap/>
            <w:vAlign w:val="bottom"/>
            <w:hideMark/>
          </w:tcPr>
          <w:p w14:paraId="62C41DD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16,041</w:t>
            </w:r>
          </w:p>
        </w:tc>
        <w:tc>
          <w:tcPr>
            <w:tcW w:w="201" w:type="pct"/>
            <w:tcBorders>
              <w:top w:val="nil"/>
              <w:left w:val="nil"/>
              <w:bottom w:val="single" w:sz="4" w:space="0" w:color="auto"/>
              <w:right w:val="single" w:sz="4" w:space="0" w:color="auto"/>
            </w:tcBorders>
            <w:shd w:val="clear" w:color="000000" w:fill="FFFFFF"/>
            <w:noWrap/>
            <w:vAlign w:val="bottom"/>
            <w:hideMark/>
          </w:tcPr>
          <w:p w14:paraId="18BA237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37EF5BF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74A783A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2,327</w:t>
            </w:r>
          </w:p>
        </w:tc>
        <w:tc>
          <w:tcPr>
            <w:tcW w:w="263" w:type="pct"/>
            <w:tcBorders>
              <w:top w:val="nil"/>
              <w:left w:val="nil"/>
              <w:bottom w:val="single" w:sz="4" w:space="0" w:color="auto"/>
              <w:right w:val="single" w:sz="4" w:space="0" w:color="auto"/>
            </w:tcBorders>
            <w:shd w:val="clear" w:color="000000" w:fill="FFFFFF"/>
            <w:noWrap/>
            <w:vAlign w:val="bottom"/>
            <w:hideMark/>
          </w:tcPr>
          <w:p w14:paraId="597323C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12FFEB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1,948</w:t>
            </w:r>
          </w:p>
        </w:tc>
        <w:tc>
          <w:tcPr>
            <w:tcW w:w="232" w:type="pct"/>
            <w:tcBorders>
              <w:top w:val="nil"/>
              <w:left w:val="nil"/>
              <w:bottom w:val="single" w:sz="4" w:space="0" w:color="auto"/>
              <w:right w:val="single" w:sz="4" w:space="0" w:color="auto"/>
            </w:tcBorders>
            <w:shd w:val="clear" w:color="000000" w:fill="FFFFFF"/>
            <w:noWrap/>
            <w:vAlign w:val="bottom"/>
            <w:hideMark/>
          </w:tcPr>
          <w:p w14:paraId="194C0E5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16,927</w:t>
            </w:r>
          </w:p>
        </w:tc>
        <w:tc>
          <w:tcPr>
            <w:tcW w:w="299" w:type="pct"/>
            <w:tcBorders>
              <w:top w:val="nil"/>
              <w:left w:val="nil"/>
              <w:bottom w:val="single" w:sz="4" w:space="0" w:color="auto"/>
              <w:right w:val="single" w:sz="4" w:space="0" w:color="auto"/>
            </w:tcBorders>
            <w:shd w:val="clear" w:color="000000" w:fill="FFFFFF"/>
            <w:noWrap/>
            <w:vAlign w:val="bottom"/>
            <w:hideMark/>
          </w:tcPr>
          <w:p w14:paraId="15CE371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2323EB8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3410990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6,100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BCA7CD9"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254,432</w:t>
            </w:r>
          </w:p>
        </w:tc>
      </w:tr>
      <w:tr w:rsidR="00A1272B" w:rsidRPr="00A1272B" w14:paraId="19CB0828"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6E72A84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3FAFD396"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w:t>
            </w:r>
          </w:p>
        </w:tc>
        <w:tc>
          <w:tcPr>
            <w:tcW w:w="272" w:type="pct"/>
            <w:tcBorders>
              <w:top w:val="nil"/>
              <w:left w:val="nil"/>
              <w:bottom w:val="single" w:sz="4" w:space="0" w:color="auto"/>
              <w:right w:val="nil"/>
            </w:tcBorders>
            <w:shd w:val="clear" w:color="000000" w:fill="FFFFFF"/>
            <w:noWrap/>
            <w:vAlign w:val="bottom"/>
            <w:hideMark/>
          </w:tcPr>
          <w:p w14:paraId="5755091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Delvinë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44BA5C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67,724</w:t>
            </w:r>
          </w:p>
        </w:tc>
        <w:tc>
          <w:tcPr>
            <w:tcW w:w="255" w:type="pct"/>
            <w:tcBorders>
              <w:top w:val="nil"/>
              <w:left w:val="nil"/>
              <w:bottom w:val="single" w:sz="4" w:space="0" w:color="auto"/>
              <w:right w:val="single" w:sz="4" w:space="0" w:color="auto"/>
            </w:tcBorders>
            <w:shd w:val="clear" w:color="000000" w:fill="FFFFFF"/>
            <w:noWrap/>
            <w:vAlign w:val="bottom"/>
            <w:hideMark/>
          </w:tcPr>
          <w:p w14:paraId="1522BF7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711931A4"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6E925DD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00278F6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20,909</w:t>
            </w:r>
          </w:p>
        </w:tc>
        <w:tc>
          <w:tcPr>
            <w:tcW w:w="243" w:type="pct"/>
            <w:tcBorders>
              <w:top w:val="nil"/>
              <w:left w:val="nil"/>
              <w:bottom w:val="single" w:sz="4" w:space="0" w:color="auto"/>
              <w:right w:val="single" w:sz="4" w:space="0" w:color="auto"/>
            </w:tcBorders>
            <w:shd w:val="clear" w:color="000000" w:fill="FFFFFF"/>
            <w:noWrap/>
            <w:vAlign w:val="bottom"/>
            <w:hideMark/>
          </w:tcPr>
          <w:p w14:paraId="08B4103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EE0077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5,042</w:t>
            </w:r>
          </w:p>
        </w:tc>
        <w:tc>
          <w:tcPr>
            <w:tcW w:w="277" w:type="pct"/>
            <w:tcBorders>
              <w:top w:val="nil"/>
              <w:left w:val="nil"/>
              <w:bottom w:val="single" w:sz="4" w:space="0" w:color="auto"/>
              <w:right w:val="single" w:sz="4" w:space="0" w:color="auto"/>
            </w:tcBorders>
            <w:shd w:val="clear" w:color="000000" w:fill="FFFFFF"/>
            <w:noWrap/>
            <w:vAlign w:val="bottom"/>
            <w:hideMark/>
          </w:tcPr>
          <w:p w14:paraId="738B72D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1,863</w:t>
            </w:r>
          </w:p>
        </w:tc>
        <w:tc>
          <w:tcPr>
            <w:tcW w:w="200" w:type="pct"/>
            <w:tcBorders>
              <w:top w:val="nil"/>
              <w:left w:val="nil"/>
              <w:bottom w:val="single" w:sz="4" w:space="0" w:color="auto"/>
              <w:right w:val="single" w:sz="4" w:space="0" w:color="auto"/>
            </w:tcBorders>
            <w:shd w:val="clear" w:color="000000" w:fill="FFFFFF"/>
            <w:noWrap/>
            <w:vAlign w:val="bottom"/>
            <w:hideMark/>
          </w:tcPr>
          <w:p w14:paraId="47C2183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13,997</w:t>
            </w:r>
          </w:p>
        </w:tc>
        <w:tc>
          <w:tcPr>
            <w:tcW w:w="201" w:type="pct"/>
            <w:tcBorders>
              <w:top w:val="nil"/>
              <w:left w:val="nil"/>
              <w:bottom w:val="single" w:sz="4" w:space="0" w:color="auto"/>
              <w:right w:val="single" w:sz="4" w:space="0" w:color="auto"/>
            </w:tcBorders>
            <w:shd w:val="clear" w:color="000000" w:fill="FFFFFF"/>
            <w:noWrap/>
            <w:vAlign w:val="bottom"/>
            <w:hideMark/>
          </w:tcPr>
          <w:p w14:paraId="7C28F6E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A943FA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345BA83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2,655</w:t>
            </w:r>
          </w:p>
        </w:tc>
        <w:tc>
          <w:tcPr>
            <w:tcW w:w="263" w:type="pct"/>
            <w:tcBorders>
              <w:top w:val="nil"/>
              <w:left w:val="nil"/>
              <w:bottom w:val="single" w:sz="4" w:space="0" w:color="auto"/>
              <w:right w:val="single" w:sz="4" w:space="0" w:color="auto"/>
            </w:tcBorders>
            <w:shd w:val="clear" w:color="000000" w:fill="FFFFFF"/>
            <w:noWrap/>
            <w:vAlign w:val="bottom"/>
            <w:hideMark/>
          </w:tcPr>
          <w:p w14:paraId="3B50193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AE3724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3,654</w:t>
            </w:r>
          </w:p>
        </w:tc>
        <w:tc>
          <w:tcPr>
            <w:tcW w:w="232" w:type="pct"/>
            <w:tcBorders>
              <w:top w:val="nil"/>
              <w:left w:val="nil"/>
              <w:bottom w:val="single" w:sz="4" w:space="0" w:color="auto"/>
              <w:right w:val="single" w:sz="4" w:space="0" w:color="auto"/>
            </w:tcBorders>
            <w:shd w:val="clear" w:color="000000" w:fill="FFFFFF"/>
            <w:noWrap/>
            <w:vAlign w:val="bottom"/>
            <w:hideMark/>
          </w:tcPr>
          <w:p w14:paraId="52A2C7F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49DED40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047812D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D76975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1998E662"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126,407</w:t>
            </w:r>
          </w:p>
        </w:tc>
      </w:tr>
      <w:tr w:rsidR="00A1272B" w:rsidRPr="00A1272B" w14:paraId="239C4003"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D04B61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58CAFFE6"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w:t>
            </w:r>
          </w:p>
        </w:tc>
        <w:tc>
          <w:tcPr>
            <w:tcW w:w="272" w:type="pct"/>
            <w:tcBorders>
              <w:top w:val="nil"/>
              <w:left w:val="nil"/>
              <w:bottom w:val="single" w:sz="4" w:space="0" w:color="auto"/>
              <w:right w:val="nil"/>
            </w:tcBorders>
            <w:shd w:val="clear" w:color="000000" w:fill="FFFFFF"/>
            <w:noWrap/>
            <w:vAlign w:val="bottom"/>
            <w:hideMark/>
          </w:tcPr>
          <w:p w14:paraId="7EC80F7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Devoll</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5C0549A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199,230</w:t>
            </w:r>
          </w:p>
        </w:tc>
        <w:tc>
          <w:tcPr>
            <w:tcW w:w="255" w:type="pct"/>
            <w:tcBorders>
              <w:top w:val="nil"/>
              <w:left w:val="nil"/>
              <w:bottom w:val="single" w:sz="4" w:space="0" w:color="auto"/>
              <w:right w:val="single" w:sz="4" w:space="0" w:color="auto"/>
            </w:tcBorders>
            <w:shd w:val="clear" w:color="000000" w:fill="FFFFFF"/>
            <w:noWrap/>
            <w:vAlign w:val="bottom"/>
            <w:hideMark/>
          </w:tcPr>
          <w:p w14:paraId="51E853C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58E2E2A4"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31D964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711A0BE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55,734</w:t>
            </w:r>
          </w:p>
        </w:tc>
        <w:tc>
          <w:tcPr>
            <w:tcW w:w="243" w:type="pct"/>
            <w:tcBorders>
              <w:top w:val="nil"/>
              <w:left w:val="nil"/>
              <w:bottom w:val="single" w:sz="4" w:space="0" w:color="auto"/>
              <w:right w:val="single" w:sz="4" w:space="0" w:color="auto"/>
            </w:tcBorders>
            <w:shd w:val="clear" w:color="000000" w:fill="FFFFFF"/>
            <w:noWrap/>
            <w:vAlign w:val="bottom"/>
            <w:hideMark/>
          </w:tcPr>
          <w:p w14:paraId="0F48C53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5C380E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3,549</w:t>
            </w:r>
          </w:p>
        </w:tc>
        <w:tc>
          <w:tcPr>
            <w:tcW w:w="277" w:type="pct"/>
            <w:tcBorders>
              <w:top w:val="nil"/>
              <w:left w:val="nil"/>
              <w:bottom w:val="single" w:sz="4" w:space="0" w:color="auto"/>
              <w:right w:val="single" w:sz="4" w:space="0" w:color="auto"/>
            </w:tcBorders>
            <w:shd w:val="clear" w:color="000000" w:fill="FFFFFF"/>
            <w:noWrap/>
            <w:vAlign w:val="bottom"/>
            <w:hideMark/>
          </w:tcPr>
          <w:p w14:paraId="68355CF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2,595</w:t>
            </w:r>
          </w:p>
        </w:tc>
        <w:tc>
          <w:tcPr>
            <w:tcW w:w="200" w:type="pct"/>
            <w:tcBorders>
              <w:top w:val="nil"/>
              <w:left w:val="nil"/>
              <w:bottom w:val="single" w:sz="4" w:space="0" w:color="auto"/>
              <w:right w:val="single" w:sz="4" w:space="0" w:color="auto"/>
            </w:tcBorders>
            <w:shd w:val="clear" w:color="000000" w:fill="FFFFFF"/>
            <w:noWrap/>
            <w:vAlign w:val="bottom"/>
            <w:hideMark/>
          </w:tcPr>
          <w:p w14:paraId="623D109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14,238</w:t>
            </w:r>
          </w:p>
        </w:tc>
        <w:tc>
          <w:tcPr>
            <w:tcW w:w="201" w:type="pct"/>
            <w:tcBorders>
              <w:top w:val="nil"/>
              <w:left w:val="nil"/>
              <w:bottom w:val="single" w:sz="4" w:space="0" w:color="auto"/>
              <w:right w:val="single" w:sz="4" w:space="0" w:color="auto"/>
            </w:tcBorders>
            <w:shd w:val="clear" w:color="000000" w:fill="FFFFFF"/>
            <w:noWrap/>
            <w:vAlign w:val="bottom"/>
            <w:hideMark/>
          </w:tcPr>
          <w:p w14:paraId="5BB1E03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1F3B81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0DEAD60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4,702</w:t>
            </w:r>
          </w:p>
        </w:tc>
        <w:tc>
          <w:tcPr>
            <w:tcW w:w="263" w:type="pct"/>
            <w:tcBorders>
              <w:top w:val="nil"/>
              <w:left w:val="nil"/>
              <w:bottom w:val="single" w:sz="4" w:space="0" w:color="auto"/>
              <w:right w:val="single" w:sz="4" w:space="0" w:color="auto"/>
            </w:tcBorders>
            <w:shd w:val="clear" w:color="000000" w:fill="FFFFFF"/>
            <w:noWrap/>
            <w:vAlign w:val="bottom"/>
            <w:hideMark/>
          </w:tcPr>
          <w:p w14:paraId="052090F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D6570A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11,254</w:t>
            </w:r>
          </w:p>
        </w:tc>
        <w:tc>
          <w:tcPr>
            <w:tcW w:w="232" w:type="pct"/>
            <w:tcBorders>
              <w:top w:val="nil"/>
              <w:left w:val="nil"/>
              <w:bottom w:val="single" w:sz="4" w:space="0" w:color="auto"/>
              <w:right w:val="single" w:sz="4" w:space="0" w:color="auto"/>
            </w:tcBorders>
            <w:shd w:val="clear" w:color="000000" w:fill="FFFFFF"/>
            <w:noWrap/>
            <w:vAlign w:val="bottom"/>
            <w:hideMark/>
          </w:tcPr>
          <w:p w14:paraId="47A071B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12,107</w:t>
            </w:r>
          </w:p>
        </w:tc>
        <w:tc>
          <w:tcPr>
            <w:tcW w:w="299" w:type="pct"/>
            <w:tcBorders>
              <w:top w:val="nil"/>
              <w:left w:val="nil"/>
              <w:bottom w:val="single" w:sz="4" w:space="0" w:color="auto"/>
              <w:right w:val="single" w:sz="4" w:space="0" w:color="auto"/>
            </w:tcBorders>
            <w:shd w:val="clear" w:color="000000" w:fill="FFFFFF"/>
            <w:noWrap/>
            <w:vAlign w:val="bottom"/>
            <w:hideMark/>
          </w:tcPr>
          <w:p w14:paraId="7138582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199A604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526C5FB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22A15DE8"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303,409</w:t>
            </w:r>
          </w:p>
        </w:tc>
      </w:tr>
      <w:tr w:rsidR="00A1272B" w:rsidRPr="00A1272B" w14:paraId="2CD6EA53"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C50657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73507C49"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w:t>
            </w:r>
          </w:p>
        </w:tc>
        <w:tc>
          <w:tcPr>
            <w:tcW w:w="272" w:type="pct"/>
            <w:tcBorders>
              <w:top w:val="nil"/>
              <w:left w:val="nil"/>
              <w:bottom w:val="single" w:sz="4" w:space="0" w:color="auto"/>
              <w:right w:val="nil"/>
            </w:tcBorders>
            <w:shd w:val="clear" w:color="000000" w:fill="FFFFFF"/>
            <w:noWrap/>
            <w:vAlign w:val="bottom"/>
            <w:hideMark/>
          </w:tcPr>
          <w:p w14:paraId="71BCED5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Dibër</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7EAD18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425,819</w:t>
            </w:r>
          </w:p>
        </w:tc>
        <w:tc>
          <w:tcPr>
            <w:tcW w:w="255" w:type="pct"/>
            <w:tcBorders>
              <w:top w:val="nil"/>
              <w:left w:val="nil"/>
              <w:bottom w:val="single" w:sz="4" w:space="0" w:color="auto"/>
              <w:right w:val="single" w:sz="4" w:space="0" w:color="auto"/>
            </w:tcBorders>
            <w:shd w:val="clear" w:color="000000" w:fill="FFFFFF"/>
            <w:noWrap/>
            <w:vAlign w:val="bottom"/>
            <w:hideMark/>
          </w:tcPr>
          <w:p w14:paraId="0675835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653D2D5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7702844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24,326</w:t>
            </w:r>
          </w:p>
        </w:tc>
        <w:tc>
          <w:tcPr>
            <w:tcW w:w="216" w:type="pct"/>
            <w:tcBorders>
              <w:top w:val="nil"/>
              <w:left w:val="nil"/>
              <w:bottom w:val="single" w:sz="4" w:space="0" w:color="auto"/>
              <w:right w:val="single" w:sz="4" w:space="0" w:color="auto"/>
            </w:tcBorders>
            <w:shd w:val="clear" w:color="000000" w:fill="FFFFFF"/>
            <w:noWrap/>
            <w:vAlign w:val="bottom"/>
            <w:hideMark/>
          </w:tcPr>
          <w:p w14:paraId="36989D4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128,198</w:t>
            </w:r>
          </w:p>
        </w:tc>
        <w:tc>
          <w:tcPr>
            <w:tcW w:w="243" w:type="pct"/>
            <w:tcBorders>
              <w:top w:val="nil"/>
              <w:left w:val="nil"/>
              <w:bottom w:val="single" w:sz="4" w:space="0" w:color="auto"/>
              <w:right w:val="single" w:sz="4" w:space="0" w:color="auto"/>
            </w:tcBorders>
            <w:shd w:val="clear" w:color="000000" w:fill="FFFFFF"/>
            <w:noWrap/>
            <w:vAlign w:val="bottom"/>
            <w:hideMark/>
          </w:tcPr>
          <w:p w14:paraId="17D6D41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279400C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29,747</w:t>
            </w:r>
          </w:p>
        </w:tc>
        <w:tc>
          <w:tcPr>
            <w:tcW w:w="277" w:type="pct"/>
            <w:tcBorders>
              <w:top w:val="nil"/>
              <w:left w:val="nil"/>
              <w:bottom w:val="single" w:sz="4" w:space="0" w:color="auto"/>
              <w:right w:val="single" w:sz="4" w:space="0" w:color="auto"/>
            </w:tcBorders>
            <w:shd w:val="clear" w:color="000000" w:fill="FFFFFF"/>
            <w:noWrap/>
            <w:vAlign w:val="bottom"/>
            <w:hideMark/>
          </w:tcPr>
          <w:p w14:paraId="73EF8F0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9,921</w:t>
            </w:r>
          </w:p>
        </w:tc>
        <w:tc>
          <w:tcPr>
            <w:tcW w:w="200" w:type="pct"/>
            <w:tcBorders>
              <w:top w:val="nil"/>
              <w:left w:val="nil"/>
              <w:bottom w:val="single" w:sz="4" w:space="0" w:color="auto"/>
              <w:right w:val="single" w:sz="4" w:space="0" w:color="auto"/>
            </w:tcBorders>
            <w:shd w:val="clear" w:color="000000" w:fill="FFFFFF"/>
            <w:noWrap/>
            <w:vAlign w:val="bottom"/>
            <w:hideMark/>
          </w:tcPr>
          <w:p w14:paraId="484E5E6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26,436</w:t>
            </w:r>
          </w:p>
        </w:tc>
        <w:tc>
          <w:tcPr>
            <w:tcW w:w="201" w:type="pct"/>
            <w:tcBorders>
              <w:top w:val="nil"/>
              <w:left w:val="nil"/>
              <w:bottom w:val="single" w:sz="4" w:space="0" w:color="auto"/>
              <w:right w:val="single" w:sz="4" w:space="0" w:color="auto"/>
            </w:tcBorders>
            <w:shd w:val="clear" w:color="000000" w:fill="FFFFFF"/>
            <w:noWrap/>
            <w:vAlign w:val="bottom"/>
            <w:hideMark/>
          </w:tcPr>
          <w:p w14:paraId="01894AA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0B018DF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55B0C18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8,606</w:t>
            </w:r>
          </w:p>
        </w:tc>
        <w:tc>
          <w:tcPr>
            <w:tcW w:w="263" w:type="pct"/>
            <w:tcBorders>
              <w:top w:val="nil"/>
              <w:left w:val="nil"/>
              <w:bottom w:val="single" w:sz="4" w:space="0" w:color="auto"/>
              <w:right w:val="single" w:sz="4" w:space="0" w:color="auto"/>
            </w:tcBorders>
            <w:shd w:val="clear" w:color="000000" w:fill="FFFFFF"/>
            <w:noWrap/>
            <w:vAlign w:val="bottom"/>
            <w:hideMark/>
          </w:tcPr>
          <w:p w14:paraId="78FE551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013361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15,173</w:t>
            </w:r>
          </w:p>
        </w:tc>
        <w:tc>
          <w:tcPr>
            <w:tcW w:w="232" w:type="pct"/>
            <w:tcBorders>
              <w:top w:val="nil"/>
              <w:left w:val="nil"/>
              <w:bottom w:val="single" w:sz="4" w:space="0" w:color="auto"/>
              <w:right w:val="single" w:sz="4" w:space="0" w:color="auto"/>
            </w:tcBorders>
            <w:shd w:val="clear" w:color="000000" w:fill="FFFFFF"/>
            <w:noWrap/>
            <w:vAlign w:val="bottom"/>
            <w:hideMark/>
          </w:tcPr>
          <w:p w14:paraId="0C0FB99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14,927</w:t>
            </w:r>
          </w:p>
        </w:tc>
        <w:tc>
          <w:tcPr>
            <w:tcW w:w="299" w:type="pct"/>
            <w:tcBorders>
              <w:top w:val="nil"/>
              <w:left w:val="nil"/>
              <w:bottom w:val="single" w:sz="4" w:space="0" w:color="auto"/>
              <w:right w:val="single" w:sz="4" w:space="0" w:color="auto"/>
            </w:tcBorders>
            <w:shd w:val="clear" w:color="000000" w:fill="FFFFFF"/>
            <w:noWrap/>
            <w:vAlign w:val="bottom"/>
            <w:hideMark/>
          </w:tcPr>
          <w:p w14:paraId="524FEBD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F18497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41C80FD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33144CE6"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683,153</w:t>
            </w:r>
          </w:p>
        </w:tc>
      </w:tr>
      <w:tr w:rsidR="00A1272B" w:rsidRPr="00A1272B" w14:paraId="1B8B49EA"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BE832A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5EC8CA9"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w:t>
            </w:r>
          </w:p>
        </w:tc>
        <w:tc>
          <w:tcPr>
            <w:tcW w:w="272" w:type="pct"/>
            <w:tcBorders>
              <w:top w:val="nil"/>
              <w:left w:val="nil"/>
              <w:bottom w:val="single" w:sz="4" w:space="0" w:color="auto"/>
              <w:right w:val="nil"/>
            </w:tcBorders>
            <w:shd w:val="clear" w:color="000000" w:fill="FFFFFF"/>
            <w:noWrap/>
            <w:vAlign w:val="bottom"/>
            <w:hideMark/>
          </w:tcPr>
          <w:p w14:paraId="7EDCEE4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Divjakë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CAD430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220,870</w:t>
            </w:r>
          </w:p>
        </w:tc>
        <w:tc>
          <w:tcPr>
            <w:tcW w:w="255" w:type="pct"/>
            <w:tcBorders>
              <w:top w:val="nil"/>
              <w:left w:val="nil"/>
              <w:bottom w:val="single" w:sz="4" w:space="0" w:color="auto"/>
              <w:right w:val="single" w:sz="4" w:space="0" w:color="auto"/>
            </w:tcBorders>
            <w:shd w:val="clear" w:color="000000" w:fill="FFFFFF"/>
            <w:noWrap/>
            <w:vAlign w:val="bottom"/>
            <w:hideMark/>
          </w:tcPr>
          <w:p w14:paraId="1DF1307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48DE4098"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160D38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4A9E858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55,459</w:t>
            </w:r>
          </w:p>
        </w:tc>
        <w:tc>
          <w:tcPr>
            <w:tcW w:w="243" w:type="pct"/>
            <w:tcBorders>
              <w:top w:val="nil"/>
              <w:left w:val="nil"/>
              <w:bottom w:val="single" w:sz="4" w:space="0" w:color="auto"/>
              <w:right w:val="single" w:sz="4" w:space="0" w:color="auto"/>
            </w:tcBorders>
            <w:shd w:val="clear" w:color="000000" w:fill="FFFFFF"/>
            <w:noWrap/>
            <w:vAlign w:val="bottom"/>
            <w:hideMark/>
          </w:tcPr>
          <w:p w14:paraId="3E75767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B4DA43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1,513</w:t>
            </w:r>
          </w:p>
        </w:tc>
        <w:tc>
          <w:tcPr>
            <w:tcW w:w="277" w:type="pct"/>
            <w:tcBorders>
              <w:top w:val="nil"/>
              <w:left w:val="nil"/>
              <w:bottom w:val="single" w:sz="4" w:space="0" w:color="auto"/>
              <w:right w:val="single" w:sz="4" w:space="0" w:color="auto"/>
            </w:tcBorders>
            <w:shd w:val="clear" w:color="000000" w:fill="FFFFFF"/>
            <w:noWrap/>
            <w:vAlign w:val="bottom"/>
            <w:hideMark/>
          </w:tcPr>
          <w:p w14:paraId="2CA0CF2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1,358</w:t>
            </w:r>
          </w:p>
        </w:tc>
        <w:tc>
          <w:tcPr>
            <w:tcW w:w="200" w:type="pct"/>
            <w:tcBorders>
              <w:top w:val="nil"/>
              <w:left w:val="nil"/>
              <w:bottom w:val="single" w:sz="4" w:space="0" w:color="auto"/>
              <w:right w:val="single" w:sz="4" w:space="0" w:color="auto"/>
            </w:tcBorders>
            <w:shd w:val="clear" w:color="000000" w:fill="FFFFFF"/>
            <w:noWrap/>
            <w:vAlign w:val="bottom"/>
            <w:hideMark/>
          </w:tcPr>
          <w:p w14:paraId="303805D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13,276</w:t>
            </w:r>
          </w:p>
        </w:tc>
        <w:tc>
          <w:tcPr>
            <w:tcW w:w="201" w:type="pct"/>
            <w:tcBorders>
              <w:top w:val="nil"/>
              <w:left w:val="nil"/>
              <w:bottom w:val="single" w:sz="4" w:space="0" w:color="auto"/>
              <w:right w:val="single" w:sz="4" w:space="0" w:color="auto"/>
            </w:tcBorders>
            <w:shd w:val="clear" w:color="000000" w:fill="FFFFFF"/>
            <w:noWrap/>
            <w:vAlign w:val="bottom"/>
            <w:hideMark/>
          </w:tcPr>
          <w:p w14:paraId="704456C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08C1018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6F657D8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936</w:t>
            </w:r>
          </w:p>
        </w:tc>
        <w:tc>
          <w:tcPr>
            <w:tcW w:w="263" w:type="pct"/>
            <w:tcBorders>
              <w:top w:val="nil"/>
              <w:left w:val="nil"/>
              <w:bottom w:val="single" w:sz="4" w:space="0" w:color="auto"/>
              <w:right w:val="single" w:sz="4" w:space="0" w:color="auto"/>
            </w:tcBorders>
            <w:shd w:val="clear" w:color="000000" w:fill="FFFFFF"/>
            <w:noWrap/>
            <w:vAlign w:val="bottom"/>
            <w:hideMark/>
          </w:tcPr>
          <w:p w14:paraId="238D6ED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3E152E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8,403</w:t>
            </w:r>
          </w:p>
        </w:tc>
        <w:tc>
          <w:tcPr>
            <w:tcW w:w="232" w:type="pct"/>
            <w:tcBorders>
              <w:top w:val="nil"/>
              <w:left w:val="nil"/>
              <w:bottom w:val="single" w:sz="4" w:space="0" w:color="auto"/>
              <w:right w:val="single" w:sz="4" w:space="0" w:color="auto"/>
            </w:tcBorders>
            <w:shd w:val="clear" w:color="000000" w:fill="FFFFFF"/>
            <w:noWrap/>
            <w:vAlign w:val="bottom"/>
            <w:hideMark/>
          </w:tcPr>
          <w:p w14:paraId="7636D90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31,499</w:t>
            </w:r>
          </w:p>
        </w:tc>
        <w:tc>
          <w:tcPr>
            <w:tcW w:w="299" w:type="pct"/>
            <w:tcBorders>
              <w:top w:val="nil"/>
              <w:left w:val="nil"/>
              <w:bottom w:val="single" w:sz="4" w:space="0" w:color="auto"/>
              <w:right w:val="single" w:sz="4" w:space="0" w:color="auto"/>
            </w:tcBorders>
            <w:shd w:val="clear" w:color="000000" w:fill="FFFFFF"/>
            <w:noWrap/>
            <w:vAlign w:val="bottom"/>
            <w:hideMark/>
          </w:tcPr>
          <w:p w14:paraId="31311C0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440D898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56617DA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51E03F8"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333,314</w:t>
            </w:r>
          </w:p>
        </w:tc>
      </w:tr>
      <w:tr w:rsidR="00A1272B" w:rsidRPr="00A1272B" w14:paraId="761349F7"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99F638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02BB3EB8"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w:t>
            </w:r>
          </w:p>
        </w:tc>
        <w:tc>
          <w:tcPr>
            <w:tcW w:w="272" w:type="pct"/>
            <w:tcBorders>
              <w:top w:val="nil"/>
              <w:left w:val="nil"/>
              <w:bottom w:val="single" w:sz="4" w:space="0" w:color="auto"/>
              <w:right w:val="nil"/>
            </w:tcBorders>
            <w:shd w:val="clear" w:color="000000" w:fill="FFFFFF"/>
            <w:noWrap/>
            <w:vAlign w:val="bottom"/>
            <w:hideMark/>
          </w:tcPr>
          <w:p w14:paraId="6461BD2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Dropull</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14A3919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83,191</w:t>
            </w:r>
          </w:p>
        </w:tc>
        <w:tc>
          <w:tcPr>
            <w:tcW w:w="255" w:type="pct"/>
            <w:tcBorders>
              <w:top w:val="nil"/>
              <w:left w:val="nil"/>
              <w:bottom w:val="single" w:sz="4" w:space="0" w:color="auto"/>
              <w:right w:val="single" w:sz="4" w:space="0" w:color="auto"/>
            </w:tcBorders>
            <w:shd w:val="clear" w:color="000000" w:fill="FFFFFF"/>
            <w:noWrap/>
            <w:vAlign w:val="bottom"/>
            <w:hideMark/>
          </w:tcPr>
          <w:p w14:paraId="62150C58"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5C87788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5428278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2381B81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2,795</w:t>
            </w:r>
          </w:p>
        </w:tc>
        <w:tc>
          <w:tcPr>
            <w:tcW w:w="243" w:type="pct"/>
            <w:tcBorders>
              <w:top w:val="nil"/>
              <w:left w:val="nil"/>
              <w:bottom w:val="single" w:sz="4" w:space="0" w:color="auto"/>
              <w:right w:val="single" w:sz="4" w:space="0" w:color="auto"/>
            </w:tcBorders>
            <w:shd w:val="clear" w:color="000000" w:fill="FFFFFF"/>
            <w:noWrap/>
            <w:vAlign w:val="bottom"/>
            <w:hideMark/>
          </w:tcPr>
          <w:p w14:paraId="427F435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274707F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524</w:t>
            </w:r>
          </w:p>
        </w:tc>
        <w:tc>
          <w:tcPr>
            <w:tcW w:w="277" w:type="pct"/>
            <w:tcBorders>
              <w:top w:val="nil"/>
              <w:left w:val="nil"/>
              <w:bottom w:val="single" w:sz="4" w:space="0" w:color="auto"/>
              <w:right w:val="single" w:sz="4" w:space="0" w:color="auto"/>
            </w:tcBorders>
            <w:shd w:val="clear" w:color="000000" w:fill="FFFFFF"/>
            <w:noWrap/>
            <w:vAlign w:val="bottom"/>
            <w:hideMark/>
          </w:tcPr>
          <w:p w14:paraId="6B08904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1,180</w:t>
            </w:r>
          </w:p>
        </w:tc>
        <w:tc>
          <w:tcPr>
            <w:tcW w:w="200" w:type="pct"/>
            <w:tcBorders>
              <w:top w:val="nil"/>
              <w:left w:val="nil"/>
              <w:bottom w:val="single" w:sz="4" w:space="0" w:color="auto"/>
              <w:right w:val="single" w:sz="4" w:space="0" w:color="auto"/>
            </w:tcBorders>
            <w:shd w:val="clear" w:color="000000" w:fill="FFFFFF"/>
            <w:noWrap/>
            <w:vAlign w:val="bottom"/>
            <w:hideMark/>
          </w:tcPr>
          <w:p w14:paraId="4292D01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13,866</w:t>
            </w:r>
          </w:p>
        </w:tc>
        <w:tc>
          <w:tcPr>
            <w:tcW w:w="201" w:type="pct"/>
            <w:tcBorders>
              <w:top w:val="nil"/>
              <w:left w:val="nil"/>
              <w:bottom w:val="single" w:sz="4" w:space="0" w:color="auto"/>
              <w:right w:val="single" w:sz="4" w:space="0" w:color="auto"/>
            </w:tcBorders>
            <w:shd w:val="clear" w:color="000000" w:fill="FFFFFF"/>
            <w:noWrap/>
            <w:vAlign w:val="bottom"/>
            <w:hideMark/>
          </w:tcPr>
          <w:p w14:paraId="1545473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1DCABCF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05BF0B7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4,647</w:t>
            </w:r>
          </w:p>
        </w:tc>
        <w:tc>
          <w:tcPr>
            <w:tcW w:w="263" w:type="pct"/>
            <w:tcBorders>
              <w:top w:val="nil"/>
              <w:left w:val="nil"/>
              <w:bottom w:val="single" w:sz="4" w:space="0" w:color="auto"/>
              <w:right w:val="single" w:sz="4" w:space="0" w:color="auto"/>
            </w:tcBorders>
            <w:shd w:val="clear" w:color="000000" w:fill="FFFFFF"/>
            <w:noWrap/>
            <w:vAlign w:val="bottom"/>
            <w:hideMark/>
          </w:tcPr>
          <w:p w14:paraId="0D28C57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02CB7F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5,440</w:t>
            </w:r>
          </w:p>
        </w:tc>
        <w:tc>
          <w:tcPr>
            <w:tcW w:w="232" w:type="pct"/>
            <w:tcBorders>
              <w:top w:val="nil"/>
              <w:left w:val="nil"/>
              <w:bottom w:val="single" w:sz="4" w:space="0" w:color="auto"/>
              <w:right w:val="single" w:sz="4" w:space="0" w:color="auto"/>
            </w:tcBorders>
            <w:shd w:val="clear" w:color="000000" w:fill="FFFFFF"/>
            <w:noWrap/>
            <w:vAlign w:val="bottom"/>
            <w:hideMark/>
          </w:tcPr>
          <w:p w14:paraId="7E99F54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6,576</w:t>
            </w:r>
          </w:p>
        </w:tc>
        <w:tc>
          <w:tcPr>
            <w:tcW w:w="299" w:type="pct"/>
            <w:tcBorders>
              <w:top w:val="nil"/>
              <w:left w:val="nil"/>
              <w:bottom w:val="single" w:sz="4" w:space="0" w:color="auto"/>
              <w:right w:val="single" w:sz="4" w:space="0" w:color="auto"/>
            </w:tcBorders>
            <w:shd w:val="clear" w:color="000000" w:fill="FFFFFF"/>
            <w:noWrap/>
            <w:vAlign w:val="bottom"/>
            <w:hideMark/>
          </w:tcPr>
          <w:p w14:paraId="7363F63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CE9903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74D9D8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47A09224"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118,218</w:t>
            </w:r>
          </w:p>
        </w:tc>
      </w:tr>
      <w:tr w:rsidR="00A1272B" w:rsidRPr="00A1272B" w14:paraId="1FD7FD25"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D096F3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4DFD16DB"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w:t>
            </w:r>
          </w:p>
        </w:tc>
        <w:tc>
          <w:tcPr>
            <w:tcW w:w="272" w:type="pct"/>
            <w:tcBorders>
              <w:top w:val="nil"/>
              <w:left w:val="nil"/>
              <w:bottom w:val="single" w:sz="4" w:space="0" w:color="auto"/>
              <w:right w:val="nil"/>
            </w:tcBorders>
            <w:shd w:val="clear" w:color="000000" w:fill="FFFFFF"/>
            <w:noWrap/>
            <w:vAlign w:val="bottom"/>
            <w:hideMark/>
          </w:tcPr>
          <w:p w14:paraId="0162A30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Durrës</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40152AB8"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877,905</w:t>
            </w:r>
          </w:p>
        </w:tc>
        <w:tc>
          <w:tcPr>
            <w:tcW w:w="255" w:type="pct"/>
            <w:tcBorders>
              <w:top w:val="nil"/>
              <w:left w:val="nil"/>
              <w:bottom w:val="single" w:sz="4" w:space="0" w:color="auto"/>
              <w:right w:val="single" w:sz="4" w:space="0" w:color="auto"/>
            </w:tcBorders>
            <w:shd w:val="clear" w:color="000000" w:fill="FFFFFF"/>
            <w:noWrap/>
            <w:vAlign w:val="bottom"/>
            <w:hideMark/>
          </w:tcPr>
          <w:p w14:paraId="0714B34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402DA4D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3218EED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22,977</w:t>
            </w:r>
          </w:p>
        </w:tc>
        <w:tc>
          <w:tcPr>
            <w:tcW w:w="216" w:type="pct"/>
            <w:tcBorders>
              <w:top w:val="nil"/>
              <w:left w:val="nil"/>
              <w:bottom w:val="single" w:sz="4" w:space="0" w:color="auto"/>
              <w:right w:val="single" w:sz="4" w:space="0" w:color="auto"/>
            </w:tcBorders>
            <w:shd w:val="clear" w:color="000000" w:fill="FFFFFF"/>
            <w:noWrap/>
            <w:vAlign w:val="bottom"/>
            <w:hideMark/>
          </w:tcPr>
          <w:p w14:paraId="018EC2A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197,350</w:t>
            </w:r>
          </w:p>
        </w:tc>
        <w:tc>
          <w:tcPr>
            <w:tcW w:w="243" w:type="pct"/>
            <w:tcBorders>
              <w:top w:val="nil"/>
              <w:left w:val="nil"/>
              <w:bottom w:val="single" w:sz="4" w:space="0" w:color="auto"/>
              <w:right w:val="single" w:sz="4" w:space="0" w:color="auto"/>
            </w:tcBorders>
            <w:shd w:val="clear" w:color="000000" w:fill="FFFFFF"/>
            <w:noWrap/>
            <w:vAlign w:val="bottom"/>
            <w:hideMark/>
          </w:tcPr>
          <w:p w14:paraId="5CCE951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C3AD9C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50,924</w:t>
            </w:r>
          </w:p>
        </w:tc>
        <w:tc>
          <w:tcPr>
            <w:tcW w:w="277" w:type="pct"/>
            <w:tcBorders>
              <w:top w:val="nil"/>
              <w:left w:val="nil"/>
              <w:bottom w:val="single" w:sz="4" w:space="0" w:color="auto"/>
              <w:right w:val="single" w:sz="4" w:space="0" w:color="auto"/>
            </w:tcBorders>
            <w:shd w:val="clear" w:color="000000" w:fill="FFFFFF"/>
            <w:noWrap/>
            <w:vAlign w:val="bottom"/>
            <w:hideMark/>
          </w:tcPr>
          <w:p w14:paraId="78C118E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19,539</w:t>
            </w:r>
          </w:p>
        </w:tc>
        <w:tc>
          <w:tcPr>
            <w:tcW w:w="200" w:type="pct"/>
            <w:tcBorders>
              <w:top w:val="nil"/>
              <w:left w:val="nil"/>
              <w:bottom w:val="single" w:sz="4" w:space="0" w:color="auto"/>
              <w:right w:val="single" w:sz="4" w:space="0" w:color="auto"/>
            </w:tcBorders>
            <w:shd w:val="clear" w:color="000000" w:fill="FFFFFF"/>
            <w:noWrap/>
            <w:vAlign w:val="bottom"/>
            <w:hideMark/>
          </w:tcPr>
          <w:p w14:paraId="22E55AE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51,851</w:t>
            </w:r>
          </w:p>
        </w:tc>
        <w:tc>
          <w:tcPr>
            <w:tcW w:w="201" w:type="pct"/>
            <w:tcBorders>
              <w:top w:val="nil"/>
              <w:left w:val="nil"/>
              <w:bottom w:val="single" w:sz="4" w:space="0" w:color="auto"/>
              <w:right w:val="single" w:sz="4" w:space="0" w:color="auto"/>
            </w:tcBorders>
            <w:shd w:val="clear" w:color="000000" w:fill="FFFFFF"/>
            <w:noWrap/>
            <w:vAlign w:val="bottom"/>
            <w:hideMark/>
          </w:tcPr>
          <w:p w14:paraId="53DDACB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7A38671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60D7991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3,341</w:t>
            </w:r>
          </w:p>
        </w:tc>
        <w:tc>
          <w:tcPr>
            <w:tcW w:w="263" w:type="pct"/>
            <w:tcBorders>
              <w:top w:val="nil"/>
              <w:left w:val="nil"/>
              <w:bottom w:val="single" w:sz="4" w:space="0" w:color="auto"/>
              <w:right w:val="single" w:sz="4" w:space="0" w:color="auto"/>
            </w:tcBorders>
            <w:shd w:val="clear" w:color="000000" w:fill="FFFFFF"/>
            <w:noWrap/>
            <w:vAlign w:val="bottom"/>
            <w:hideMark/>
          </w:tcPr>
          <w:p w14:paraId="4A183EE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F31E4F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25,934</w:t>
            </w:r>
          </w:p>
        </w:tc>
        <w:tc>
          <w:tcPr>
            <w:tcW w:w="232" w:type="pct"/>
            <w:tcBorders>
              <w:top w:val="nil"/>
              <w:left w:val="nil"/>
              <w:bottom w:val="single" w:sz="4" w:space="0" w:color="auto"/>
              <w:right w:val="single" w:sz="4" w:space="0" w:color="auto"/>
            </w:tcBorders>
            <w:shd w:val="clear" w:color="000000" w:fill="FFFFFF"/>
            <w:noWrap/>
            <w:vAlign w:val="bottom"/>
            <w:hideMark/>
          </w:tcPr>
          <w:p w14:paraId="582957F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47,422</w:t>
            </w:r>
          </w:p>
        </w:tc>
        <w:tc>
          <w:tcPr>
            <w:tcW w:w="299" w:type="pct"/>
            <w:tcBorders>
              <w:top w:val="nil"/>
              <w:left w:val="nil"/>
              <w:bottom w:val="single" w:sz="4" w:space="0" w:color="auto"/>
              <w:right w:val="single" w:sz="4" w:space="0" w:color="auto"/>
            </w:tcBorders>
            <w:shd w:val="clear" w:color="000000" w:fill="FFFFFF"/>
            <w:noWrap/>
            <w:vAlign w:val="bottom"/>
            <w:hideMark/>
          </w:tcPr>
          <w:p w14:paraId="45201A6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7BA10D4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6C8710F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221,600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14A1D794"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1,518,844</w:t>
            </w:r>
          </w:p>
        </w:tc>
      </w:tr>
      <w:tr w:rsidR="00A1272B" w:rsidRPr="00A1272B" w14:paraId="6D11650D"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C1726A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5F32563D"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w:t>
            </w:r>
          </w:p>
        </w:tc>
        <w:tc>
          <w:tcPr>
            <w:tcW w:w="272" w:type="pct"/>
            <w:tcBorders>
              <w:top w:val="nil"/>
              <w:left w:val="nil"/>
              <w:bottom w:val="single" w:sz="4" w:space="0" w:color="auto"/>
              <w:right w:val="nil"/>
            </w:tcBorders>
            <w:shd w:val="clear" w:color="000000" w:fill="FFFFFF"/>
            <w:noWrap/>
            <w:vAlign w:val="bottom"/>
            <w:hideMark/>
          </w:tcPr>
          <w:p w14:paraId="29235B3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Elbasan</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4C7047B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711,855</w:t>
            </w:r>
          </w:p>
        </w:tc>
        <w:tc>
          <w:tcPr>
            <w:tcW w:w="255" w:type="pct"/>
            <w:tcBorders>
              <w:top w:val="nil"/>
              <w:left w:val="nil"/>
              <w:bottom w:val="single" w:sz="4" w:space="0" w:color="auto"/>
              <w:right w:val="single" w:sz="4" w:space="0" w:color="auto"/>
            </w:tcBorders>
            <w:shd w:val="clear" w:color="000000" w:fill="FFFFFF"/>
            <w:noWrap/>
            <w:vAlign w:val="bottom"/>
            <w:hideMark/>
          </w:tcPr>
          <w:p w14:paraId="0A7D2549"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7E0C0C2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F3B1B9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28,749</w:t>
            </w:r>
          </w:p>
        </w:tc>
        <w:tc>
          <w:tcPr>
            <w:tcW w:w="216" w:type="pct"/>
            <w:tcBorders>
              <w:top w:val="nil"/>
              <w:left w:val="nil"/>
              <w:bottom w:val="single" w:sz="4" w:space="0" w:color="auto"/>
              <w:right w:val="single" w:sz="4" w:space="0" w:color="auto"/>
            </w:tcBorders>
            <w:shd w:val="clear" w:color="000000" w:fill="FFFFFF"/>
            <w:noWrap/>
            <w:vAlign w:val="bottom"/>
            <w:hideMark/>
          </w:tcPr>
          <w:p w14:paraId="099D7CF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228,936</w:t>
            </w:r>
          </w:p>
        </w:tc>
        <w:tc>
          <w:tcPr>
            <w:tcW w:w="243" w:type="pct"/>
            <w:tcBorders>
              <w:top w:val="nil"/>
              <w:left w:val="nil"/>
              <w:bottom w:val="single" w:sz="4" w:space="0" w:color="auto"/>
              <w:right w:val="single" w:sz="4" w:space="0" w:color="auto"/>
            </w:tcBorders>
            <w:shd w:val="clear" w:color="000000" w:fill="FFFFFF"/>
            <w:noWrap/>
            <w:vAlign w:val="bottom"/>
            <w:hideMark/>
          </w:tcPr>
          <w:p w14:paraId="79D0E4A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DE0C65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58,487</w:t>
            </w:r>
          </w:p>
        </w:tc>
        <w:tc>
          <w:tcPr>
            <w:tcW w:w="277" w:type="pct"/>
            <w:tcBorders>
              <w:top w:val="nil"/>
              <w:left w:val="nil"/>
              <w:bottom w:val="single" w:sz="4" w:space="0" w:color="auto"/>
              <w:right w:val="single" w:sz="4" w:space="0" w:color="auto"/>
            </w:tcBorders>
            <w:shd w:val="clear" w:color="000000" w:fill="FFFFFF"/>
            <w:noWrap/>
            <w:vAlign w:val="bottom"/>
            <w:hideMark/>
          </w:tcPr>
          <w:p w14:paraId="1325D23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34,484</w:t>
            </w:r>
          </w:p>
        </w:tc>
        <w:tc>
          <w:tcPr>
            <w:tcW w:w="200" w:type="pct"/>
            <w:tcBorders>
              <w:top w:val="nil"/>
              <w:left w:val="nil"/>
              <w:bottom w:val="single" w:sz="4" w:space="0" w:color="auto"/>
              <w:right w:val="single" w:sz="4" w:space="0" w:color="auto"/>
            </w:tcBorders>
            <w:shd w:val="clear" w:color="000000" w:fill="FFFFFF"/>
            <w:noWrap/>
            <w:vAlign w:val="bottom"/>
            <w:hideMark/>
          </w:tcPr>
          <w:p w14:paraId="2CFD92C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36,089</w:t>
            </w:r>
          </w:p>
        </w:tc>
        <w:tc>
          <w:tcPr>
            <w:tcW w:w="201" w:type="pct"/>
            <w:tcBorders>
              <w:top w:val="nil"/>
              <w:left w:val="nil"/>
              <w:bottom w:val="single" w:sz="4" w:space="0" w:color="auto"/>
              <w:right w:val="single" w:sz="4" w:space="0" w:color="auto"/>
            </w:tcBorders>
            <w:shd w:val="clear" w:color="000000" w:fill="FFFFFF"/>
            <w:noWrap/>
            <w:vAlign w:val="bottom"/>
            <w:hideMark/>
          </w:tcPr>
          <w:p w14:paraId="16F54C4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B7C84D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21,333</w:t>
            </w:r>
          </w:p>
        </w:tc>
        <w:tc>
          <w:tcPr>
            <w:tcW w:w="246" w:type="pct"/>
            <w:tcBorders>
              <w:top w:val="nil"/>
              <w:left w:val="nil"/>
              <w:bottom w:val="single" w:sz="4" w:space="0" w:color="auto"/>
              <w:right w:val="single" w:sz="4" w:space="0" w:color="auto"/>
            </w:tcBorders>
            <w:shd w:val="clear" w:color="000000" w:fill="FFFFFF"/>
            <w:noWrap/>
            <w:vAlign w:val="bottom"/>
            <w:hideMark/>
          </w:tcPr>
          <w:p w14:paraId="5301947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12,681</w:t>
            </w:r>
          </w:p>
        </w:tc>
        <w:tc>
          <w:tcPr>
            <w:tcW w:w="263" w:type="pct"/>
            <w:tcBorders>
              <w:top w:val="nil"/>
              <w:left w:val="nil"/>
              <w:bottom w:val="single" w:sz="4" w:space="0" w:color="auto"/>
              <w:right w:val="single" w:sz="4" w:space="0" w:color="auto"/>
            </w:tcBorders>
            <w:shd w:val="clear" w:color="000000" w:fill="FFFFFF"/>
            <w:noWrap/>
            <w:vAlign w:val="bottom"/>
            <w:hideMark/>
          </w:tcPr>
          <w:p w14:paraId="7EA9309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BBA9DE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18,878</w:t>
            </w:r>
          </w:p>
        </w:tc>
        <w:tc>
          <w:tcPr>
            <w:tcW w:w="232" w:type="pct"/>
            <w:tcBorders>
              <w:top w:val="nil"/>
              <w:left w:val="nil"/>
              <w:bottom w:val="single" w:sz="4" w:space="0" w:color="auto"/>
              <w:right w:val="single" w:sz="4" w:space="0" w:color="auto"/>
            </w:tcBorders>
            <w:shd w:val="clear" w:color="000000" w:fill="FFFFFF"/>
            <w:noWrap/>
            <w:vAlign w:val="bottom"/>
            <w:hideMark/>
          </w:tcPr>
          <w:p w14:paraId="01494B1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15,699</w:t>
            </w:r>
          </w:p>
        </w:tc>
        <w:tc>
          <w:tcPr>
            <w:tcW w:w="299" w:type="pct"/>
            <w:tcBorders>
              <w:top w:val="nil"/>
              <w:left w:val="nil"/>
              <w:bottom w:val="single" w:sz="4" w:space="0" w:color="auto"/>
              <w:right w:val="single" w:sz="4" w:space="0" w:color="auto"/>
            </w:tcBorders>
            <w:shd w:val="clear" w:color="000000" w:fill="FFFFFF"/>
            <w:noWrap/>
            <w:vAlign w:val="bottom"/>
            <w:hideMark/>
          </w:tcPr>
          <w:p w14:paraId="73D186F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4833AFF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1F33E7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16,800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BB07F52"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1,183,990</w:t>
            </w:r>
          </w:p>
        </w:tc>
      </w:tr>
      <w:tr w:rsidR="00A1272B" w:rsidRPr="00A1272B" w14:paraId="5AA3D582"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F5E82A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77C74643"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w:t>
            </w:r>
          </w:p>
        </w:tc>
        <w:tc>
          <w:tcPr>
            <w:tcW w:w="272" w:type="pct"/>
            <w:tcBorders>
              <w:top w:val="nil"/>
              <w:left w:val="nil"/>
              <w:bottom w:val="single" w:sz="4" w:space="0" w:color="auto"/>
              <w:right w:val="nil"/>
            </w:tcBorders>
            <w:shd w:val="clear" w:color="000000" w:fill="FFFFFF"/>
            <w:noWrap/>
            <w:vAlign w:val="bottom"/>
            <w:hideMark/>
          </w:tcPr>
          <w:p w14:paraId="32DF736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Fier</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4159E73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618,189</w:t>
            </w:r>
          </w:p>
        </w:tc>
        <w:tc>
          <w:tcPr>
            <w:tcW w:w="255" w:type="pct"/>
            <w:tcBorders>
              <w:top w:val="nil"/>
              <w:left w:val="nil"/>
              <w:bottom w:val="single" w:sz="4" w:space="0" w:color="auto"/>
              <w:right w:val="single" w:sz="4" w:space="0" w:color="auto"/>
            </w:tcBorders>
            <w:shd w:val="clear" w:color="000000" w:fill="FFFFFF"/>
            <w:noWrap/>
            <w:vAlign w:val="bottom"/>
            <w:hideMark/>
          </w:tcPr>
          <w:p w14:paraId="3109064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4243641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E64392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21,500</w:t>
            </w:r>
          </w:p>
        </w:tc>
        <w:tc>
          <w:tcPr>
            <w:tcW w:w="216" w:type="pct"/>
            <w:tcBorders>
              <w:top w:val="nil"/>
              <w:left w:val="nil"/>
              <w:bottom w:val="single" w:sz="4" w:space="0" w:color="auto"/>
              <w:right w:val="single" w:sz="4" w:space="0" w:color="auto"/>
            </w:tcBorders>
            <w:shd w:val="clear" w:color="000000" w:fill="FFFFFF"/>
            <w:noWrap/>
            <w:vAlign w:val="bottom"/>
            <w:hideMark/>
          </w:tcPr>
          <w:p w14:paraId="55F047E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174,483</w:t>
            </w:r>
          </w:p>
        </w:tc>
        <w:tc>
          <w:tcPr>
            <w:tcW w:w="243" w:type="pct"/>
            <w:tcBorders>
              <w:top w:val="nil"/>
              <w:left w:val="nil"/>
              <w:bottom w:val="single" w:sz="4" w:space="0" w:color="auto"/>
              <w:right w:val="single" w:sz="4" w:space="0" w:color="auto"/>
            </w:tcBorders>
            <w:shd w:val="clear" w:color="000000" w:fill="FFFFFF"/>
            <w:noWrap/>
            <w:vAlign w:val="bottom"/>
            <w:hideMark/>
          </w:tcPr>
          <w:p w14:paraId="7E0278F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FE7DA6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41,848</w:t>
            </w:r>
          </w:p>
        </w:tc>
        <w:tc>
          <w:tcPr>
            <w:tcW w:w="277" w:type="pct"/>
            <w:tcBorders>
              <w:top w:val="nil"/>
              <w:left w:val="nil"/>
              <w:bottom w:val="single" w:sz="4" w:space="0" w:color="auto"/>
              <w:right w:val="single" w:sz="4" w:space="0" w:color="auto"/>
            </w:tcBorders>
            <w:shd w:val="clear" w:color="000000" w:fill="FFFFFF"/>
            <w:noWrap/>
            <w:vAlign w:val="bottom"/>
            <w:hideMark/>
          </w:tcPr>
          <w:p w14:paraId="3CB345B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11,439</w:t>
            </w:r>
          </w:p>
        </w:tc>
        <w:tc>
          <w:tcPr>
            <w:tcW w:w="200" w:type="pct"/>
            <w:tcBorders>
              <w:top w:val="nil"/>
              <w:left w:val="nil"/>
              <w:bottom w:val="single" w:sz="4" w:space="0" w:color="auto"/>
              <w:right w:val="single" w:sz="4" w:space="0" w:color="auto"/>
            </w:tcBorders>
            <w:shd w:val="clear" w:color="000000" w:fill="FFFFFF"/>
            <w:noWrap/>
            <w:vAlign w:val="bottom"/>
            <w:hideMark/>
          </w:tcPr>
          <w:p w14:paraId="4486473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35,439</w:t>
            </w:r>
          </w:p>
        </w:tc>
        <w:tc>
          <w:tcPr>
            <w:tcW w:w="201" w:type="pct"/>
            <w:tcBorders>
              <w:top w:val="nil"/>
              <w:left w:val="nil"/>
              <w:bottom w:val="single" w:sz="4" w:space="0" w:color="auto"/>
              <w:right w:val="single" w:sz="4" w:space="0" w:color="auto"/>
            </w:tcBorders>
            <w:shd w:val="clear" w:color="000000" w:fill="FFFFFF"/>
            <w:noWrap/>
            <w:vAlign w:val="bottom"/>
            <w:hideMark/>
          </w:tcPr>
          <w:p w14:paraId="6E66B24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6,000</w:t>
            </w:r>
          </w:p>
        </w:tc>
        <w:tc>
          <w:tcPr>
            <w:tcW w:w="184" w:type="pct"/>
            <w:tcBorders>
              <w:top w:val="nil"/>
              <w:left w:val="nil"/>
              <w:bottom w:val="single" w:sz="4" w:space="0" w:color="auto"/>
              <w:right w:val="single" w:sz="4" w:space="0" w:color="auto"/>
            </w:tcBorders>
            <w:shd w:val="clear" w:color="000000" w:fill="FFFFFF"/>
            <w:noWrap/>
            <w:vAlign w:val="bottom"/>
            <w:hideMark/>
          </w:tcPr>
          <w:p w14:paraId="74D1B7C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27,040</w:t>
            </w:r>
          </w:p>
        </w:tc>
        <w:tc>
          <w:tcPr>
            <w:tcW w:w="246" w:type="pct"/>
            <w:tcBorders>
              <w:top w:val="nil"/>
              <w:left w:val="nil"/>
              <w:bottom w:val="single" w:sz="4" w:space="0" w:color="auto"/>
              <w:right w:val="single" w:sz="4" w:space="0" w:color="auto"/>
            </w:tcBorders>
            <w:shd w:val="clear" w:color="000000" w:fill="FFFFFF"/>
            <w:noWrap/>
            <w:vAlign w:val="bottom"/>
            <w:hideMark/>
          </w:tcPr>
          <w:p w14:paraId="2C83A4C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4,211</w:t>
            </w:r>
          </w:p>
        </w:tc>
        <w:tc>
          <w:tcPr>
            <w:tcW w:w="263" w:type="pct"/>
            <w:tcBorders>
              <w:top w:val="nil"/>
              <w:left w:val="nil"/>
              <w:bottom w:val="single" w:sz="4" w:space="0" w:color="auto"/>
              <w:right w:val="single" w:sz="4" w:space="0" w:color="auto"/>
            </w:tcBorders>
            <w:shd w:val="clear" w:color="000000" w:fill="FFFFFF"/>
            <w:noWrap/>
            <w:vAlign w:val="bottom"/>
            <w:hideMark/>
          </w:tcPr>
          <w:p w14:paraId="5154762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04486B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9,205</w:t>
            </w:r>
          </w:p>
        </w:tc>
        <w:tc>
          <w:tcPr>
            <w:tcW w:w="232" w:type="pct"/>
            <w:tcBorders>
              <w:top w:val="nil"/>
              <w:left w:val="nil"/>
              <w:bottom w:val="single" w:sz="4" w:space="0" w:color="auto"/>
              <w:right w:val="single" w:sz="4" w:space="0" w:color="auto"/>
            </w:tcBorders>
            <w:shd w:val="clear" w:color="000000" w:fill="FFFFFF"/>
            <w:noWrap/>
            <w:vAlign w:val="bottom"/>
            <w:hideMark/>
          </w:tcPr>
          <w:p w14:paraId="4FEFD85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61,953</w:t>
            </w:r>
          </w:p>
        </w:tc>
        <w:tc>
          <w:tcPr>
            <w:tcW w:w="299" w:type="pct"/>
            <w:tcBorders>
              <w:top w:val="nil"/>
              <w:left w:val="nil"/>
              <w:bottom w:val="single" w:sz="4" w:space="0" w:color="auto"/>
              <w:right w:val="single" w:sz="4" w:space="0" w:color="auto"/>
            </w:tcBorders>
            <w:shd w:val="clear" w:color="000000" w:fill="FFFFFF"/>
            <w:noWrap/>
            <w:vAlign w:val="bottom"/>
            <w:hideMark/>
          </w:tcPr>
          <w:p w14:paraId="3F4B699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4B1F3DA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88CB0B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18644B27"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1,011,308</w:t>
            </w:r>
          </w:p>
        </w:tc>
      </w:tr>
      <w:tr w:rsidR="00A1272B" w:rsidRPr="00A1272B" w14:paraId="4DA463E3"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A42BAD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4D077392"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w:t>
            </w:r>
          </w:p>
        </w:tc>
        <w:tc>
          <w:tcPr>
            <w:tcW w:w="272" w:type="pct"/>
            <w:tcBorders>
              <w:top w:val="nil"/>
              <w:left w:val="nil"/>
              <w:bottom w:val="single" w:sz="4" w:space="0" w:color="auto"/>
              <w:right w:val="nil"/>
            </w:tcBorders>
            <w:shd w:val="clear" w:color="000000" w:fill="FFFFFF"/>
            <w:noWrap/>
            <w:vAlign w:val="bottom"/>
            <w:hideMark/>
          </w:tcPr>
          <w:p w14:paraId="31E9863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Finiq</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66CF1EE8"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125,140</w:t>
            </w:r>
          </w:p>
        </w:tc>
        <w:tc>
          <w:tcPr>
            <w:tcW w:w="255" w:type="pct"/>
            <w:tcBorders>
              <w:top w:val="nil"/>
              <w:left w:val="nil"/>
              <w:bottom w:val="single" w:sz="4" w:space="0" w:color="auto"/>
              <w:right w:val="single" w:sz="4" w:space="0" w:color="auto"/>
            </w:tcBorders>
            <w:shd w:val="clear" w:color="000000" w:fill="FFFFFF"/>
            <w:noWrap/>
            <w:vAlign w:val="bottom"/>
            <w:hideMark/>
          </w:tcPr>
          <w:p w14:paraId="32E1A13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14F1B8C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849A9C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5D0396E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9,058</w:t>
            </w:r>
          </w:p>
        </w:tc>
        <w:tc>
          <w:tcPr>
            <w:tcW w:w="243" w:type="pct"/>
            <w:tcBorders>
              <w:top w:val="nil"/>
              <w:left w:val="nil"/>
              <w:bottom w:val="single" w:sz="4" w:space="0" w:color="auto"/>
              <w:right w:val="single" w:sz="4" w:space="0" w:color="auto"/>
            </w:tcBorders>
            <w:shd w:val="clear" w:color="000000" w:fill="FFFFFF"/>
            <w:noWrap/>
            <w:vAlign w:val="bottom"/>
            <w:hideMark/>
          </w:tcPr>
          <w:p w14:paraId="6DC0102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C39716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1,537</w:t>
            </w:r>
          </w:p>
        </w:tc>
        <w:tc>
          <w:tcPr>
            <w:tcW w:w="277" w:type="pct"/>
            <w:tcBorders>
              <w:top w:val="nil"/>
              <w:left w:val="nil"/>
              <w:bottom w:val="single" w:sz="4" w:space="0" w:color="auto"/>
              <w:right w:val="single" w:sz="4" w:space="0" w:color="auto"/>
            </w:tcBorders>
            <w:shd w:val="clear" w:color="000000" w:fill="FFFFFF"/>
            <w:noWrap/>
            <w:vAlign w:val="bottom"/>
            <w:hideMark/>
          </w:tcPr>
          <w:p w14:paraId="42C05B5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00" w:type="pct"/>
            <w:tcBorders>
              <w:top w:val="nil"/>
              <w:left w:val="nil"/>
              <w:bottom w:val="single" w:sz="4" w:space="0" w:color="auto"/>
              <w:right w:val="single" w:sz="4" w:space="0" w:color="auto"/>
            </w:tcBorders>
            <w:shd w:val="clear" w:color="000000" w:fill="FFFFFF"/>
            <w:noWrap/>
            <w:vAlign w:val="bottom"/>
            <w:hideMark/>
          </w:tcPr>
          <w:p w14:paraId="687D6AE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16,276</w:t>
            </w:r>
          </w:p>
        </w:tc>
        <w:tc>
          <w:tcPr>
            <w:tcW w:w="201" w:type="pct"/>
            <w:tcBorders>
              <w:top w:val="nil"/>
              <w:left w:val="nil"/>
              <w:bottom w:val="single" w:sz="4" w:space="0" w:color="auto"/>
              <w:right w:val="single" w:sz="4" w:space="0" w:color="auto"/>
            </w:tcBorders>
            <w:shd w:val="clear" w:color="000000" w:fill="FFFFFF"/>
            <w:noWrap/>
            <w:vAlign w:val="bottom"/>
            <w:hideMark/>
          </w:tcPr>
          <w:p w14:paraId="2E7C012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nil"/>
              <w:right w:val="nil"/>
            </w:tcBorders>
            <w:shd w:val="clear" w:color="000000" w:fill="FFFFFF"/>
            <w:noWrap/>
            <w:vAlign w:val="bottom"/>
            <w:hideMark/>
          </w:tcPr>
          <w:p w14:paraId="6644329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6" w:type="pct"/>
            <w:tcBorders>
              <w:top w:val="nil"/>
              <w:left w:val="single" w:sz="4" w:space="0" w:color="auto"/>
              <w:bottom w:val="single" w:sz="4" w:space="0" w:color="auto"/>
              <w:right w:val="single" w:sz="4" w:space="0" w:color="auto"/>
            </w:tcBorders>
            <w:shd w:val="clear" w:color="000000" w:fill="FFFFFF"/>
            <w:noWrap/>
            <w:vAlign w:val="bottom"/>
            <w:hideMark/>
          </w:tcPr>
          <w:p w14:paraId="6154CDE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3,718</w:t>
            </w:r>
          </w:p>
        </w:tc>
        <w:tc>
          <w:tcPr>
            <w:tcW w:w="263" w:type="pct"/>
            <w:tcBorders>
              <w:top w:val="nil"/>
              <w:left w:val="nil"/>
              <w:bottom w:val="single" w:sz="4" w:space="0" w:color="auto"/>
              <w:right w:val="single" w:sz="4" w:space="0" w:color="auto"/>
            </w:tcBorders>
            <w:shd w:val="clear" w:color="000000" w:fill="FFFFFF"/>
            <w:noWrap/>
            <w:vAlign w:val="bottom"/>
            <w:hideMark/>
          </w:tcPr>
          <w:p w14:paraId="0D6AE51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8E4621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3,032</w:t>
            </w:r>
          </w:p>
        </w:tc>
        <w:tc>
          <w:tcPr>
            <w:tcW w:w="232" w:type="pct"/>
            <w:tcBorders>
              <w:top w:val="nil"/>
              <w:left w:val="nil"/>
              <w:bottom w:val="single" w:sz="4" w:space="0" w:color="auto"/>
              <w:right w:val="single" w:sz="4" w:space="0" w:color="auto"/>
            </w:tcBorders>
            <w:shd w:val="clear" w:color="000000" w:fill="FFFFFF"/>
            <w:noWrap/>
            <w:vAlign w:val="bottom"/>
            <w:hideMark/>
          </w:tcPr>
          <w:p w14:paraId="4C944DB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16,470</w:t>
            </w:r>
          </w:p>
        </w:tc>
        <w:tc>
          <w:tcPr>
            <w:tcW w:w="299" w:type="pct"/>
            <w:tcBorders>
              <w:top w:val="nil"/>
              <w:left w:val="nil"/>
              <w:bottom w:val="single" w:sz="4" w:space="0" w:color="auto"/>
              <w:right w:val="single" w:sz="4" w:space="0" w:color="auto"/>
            </w:tcBorders>
            <w:shd w:val="clear" w:color="000000" w:fill="FFFFFF"/>
            <w:noWrap/>
            <w:vAlign w:val="bottom"/>
            <w:hideMark/>
          </w:tcPr>
          <w:p w14:paraId="70776B1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3054D90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4216C2E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E3EE356"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175,232</w:t>
            </w:r>
          </w:p>
        </w:tc>
      </w:tr>
      <w:tr w:rsidR="00A1272B" w:rsidRPr="00A1272B" w14:paraId="47D8207B"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698C8D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1E5EB87A"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w:t>
            </w:r>
          </w:p>
        </w:tc>
        <w:tc>
          <w:tcPr>
            <w:tcW w:w="272" w:type="pct"/>
            <w:tcBorders>
              <w:top w:val="nil"/>
              <w:left w:val="nil"/>
              <w:bottom w:val="single" w:sz="4" w:space="0" w:color="auto"/>
              <w:right w:val="nil"/>
            </w:tcBorders>
            <w:shd w:val="clear" w:color="000000" w:fill="FFFFFF"/>
            <w:noWrap/>
            <w:vAlign w:val="bottom"/>
            <w:hideMark/>
          </w:tcPr>
          <w:p w14:paraId="32D7F34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Fushë Arrëz</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219C547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81,069</w:t>
            </w:r>
          </w:p>
        </w:tc>
        <w:tc>
          <w:tcPr>
            <w:tcW w:w="255" w:type="pct"/>
            <w:tcBorders>
              <w:top w:val="nil"/>
              <w:left w:val="nil"/>
              <w:bottom w:val="single" w:sz="4" w:space="0" w:color="auto"/>
              <w:right w:val="single" w:sz="4" w:space="0" w:color="auto"/>
            </w:tcBorders>
            <w:shd w:val="clear" w:color="000000" w:fill="FFFFFF"/>
            <w:noWrap/>
            <w:vAlign w:val="bottom"/>
            <w:hideMark/>
          </w:tcPr>
          <w:p w14:paraId="05612E21"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7C3353B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5820A33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77229DA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23,703</w:t>
            </w:r>
          </w:p>
        </w:tc>
        <w:tc>
          <w:tcPr>
            <w:tcW w:w="243" w:type="pct"/>
            <w:tcBorders>
              <w:top w:val="nil"/>
              <w:left w:val="nil"/>
              <w:bottom w:val="single" w:sz="4" w:space="0" w:color="auto"/>
              <w:right w:val="single" w:sz="4" w:space="0" w:color="auto"/>
            </w:tcBorders>
            <w:shd w:val="clear" w:color="000000" w:fill="FFFFFF"/>
            <w:noWrap/>
            <w:vAlign w:val="bottom"/>
            <w:hideMark/>
          </w:tcPr>
          <w:p w14:paraId="060697E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5FE9EE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10,084</w:t>
            </w:r>
          </w:p>
        </w:tc>
        <w:tc>
          <w:tcPr>
            <w:tcW w:w="277" w:type="pct"/>
            <w:tcBorders>
              <w:top w:val="nil"/>
              <w:left w:val="nil"/>
              <w:bottom w:val="single" w:sz="4" w:space="0" w:color="auto"/>
              <w:right w:val="single" w:sz="4" w:space="0" w:color="auto"/>
            </w:tcBorders>
            <w:shd w:val="clear" w:color="000000" w:fill="FFFFFF"/>
            <w:noWrap/>
            <w:vAlign w:val="bottom"/>
            <w:hideMark/>
          </w:tcPr>
          <w:p w14:paraId="54222AC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4,803</w:t>
            </w:r>
          </w:p>
        </w:tc>
        <w:tc>
          <w:tcPr>
            <w:tcW w:w="200" w:type="pct"/>
            <w:tcBorders>
              <w:top w:val="nil"/>
              <w:left w:val="nil"/>
              <w:bottom w:val="single" w:sz="4" w:space="0" w:color="auto"/>
              <w:right w:val="single" w:sz="4" w:space="0" w:color="auto"/>
            </w:tcBorders>
            <w:shd w:val="clear" w:color="000000" w:fill="FFFFFF"/>
            <w:noWrap/>
            <w:vAlign w:val="bottom"/>
            <w:hideMark/>
          </w:tcPr>
          <w:p w14:paraId="3DCF021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21,041</w:t>
            </w:r>
          </w:p>
        </w:tc>
        <w:tc>
          <w:tcPr>
            <w:tcW w:w="201" w:type="pct"/>
            <w:tcBorders>
              <w:top w:val="nil"/>
              <w:left w:val="nil"/>
              <w:bottom w:val="single" w:sz="4" w:space="0" w:color="auto"/>
              <w:right w:val="single" w:sz="4" w:space="0" w:color="auto"/>
            </w:tcBorders>
            <w:shd w:val="clear" w:color="000000" w:fill="FFFFFF"/>
            <w:noWrap/>
            <w:vAlign w:val="bottom"/>
            <w:hideMark/>
          </w:tcPr>
          <w:p w14:paraId="4990B76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single" w:sz="4" w:space="0" w:color="auto"/>
              <w:left w:val="nil"/>
              <w:bottom w:val="single" w:sz="4" w:space="0" w:color="auto"/>
              <w:right w:val="single" w:sz="4" w:space="0" w:color="auto"/>
            </w:tcBorders>
            <w:shd w:val="clear" w:color="000000" w:fill="FFFFFF"/>
            <w:noWrap/>
            <w:vAlign w:val="bottom"/>
            <w:hideMark/>
          </w:tcPr>
          <w:p w14:paraId="4FD8ABF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464A938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20,298</w:t>
            </w:r>
          </w:p>
        </w:tc>
        <w:tc>
          <w:tcPr>
            <w:tcW w:w="263" w:type="pct"/>
            <w:tcBorders>
              <w:top w:val="nil"/>
              <w:left w:val="nil"/>
              <w:bottom w:val="single" w:sz="4" w:space="0" w:color="auto"/>
              <w:right w:val="single" w:sz="4" w:space="0" w:color="auto"/>
            </w:tcBorders>
            <w:shd w:val="clear" w:color="000000" w:fill="FFFFFF"/>
            <w:noWrap/>
            <w:vAlign w:val="bottom"/>
            <w:hideMark/>
          </w:tcPr>
          <w:p w14:paraId="360B5A1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C8D1F3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14,508</w:t>
            </w:r>
          </w:p>
        </w:tc>
        <w:tc>
          <w:tcPr>
            <w:tcW w:w="232" w:type="pct"/>
            <w:tcBorders>
              <w:top w:val="nil"/>
              <w:left w:val="nil"/>
              <w:bottom w:val="single" w:sz="4" w:space="0" w:color="auto"/>
              <w:right w:val="single" w:sz="4" w:space="0" w:color="auto"/>
            </w:tcBorders>
            <w:shd w:val="clear" w:color="000000" w:fill="FFFFFF"/>
            <w:noWrap/>
            <w:vAlign w:val="bottom"/>
            <w:hideMark/>
          </w:tcPr>
          <w:p w14:paraId="7CF2830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2,984</w:t>
            </w:r>
          </w:p>
        </w:tc>
        <w:tc>
          <w:tcPr>
            <w:tcW w:w="299" w:type="pct"/>
            <w:tcBorders>
              <w:top w:val="nil"/>
              <w:left w:val="nil"/>
              <w:bottom w:val="single" w:sz="4" w:space="0" w:color="auto"/>
              <w:right w:val="single" w:sz="4" w:space="0" w:color="auto"/>
            </w:tcBorders>
            <w:shd w:val="clear" w:color="000000" w:fill="FFFFFF"/>
            <w:noWrap/>
            <w:vAlign w:val="bottom"/>
            <w:hideMark/>
          </w:tcPr>
          <w:p w14:paraId="7E99707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F7D809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6CBB139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5FEAA566"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179,390</w:t>
            </w:r>
          </w:p>
        </w:tc>
      </w:tr>
      <w:tr w:rsidR="00A1272B" w:rsidRPr="00A1272B" w14:paraId="4F70C00E"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962F42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743CBA4E"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w:t>
            </w:r>
          </w:p>
        </w:tc>
        <w:tc>
          <w:tcPr>
            <w:tcW w:w="272" w:type="pct"/>
            <w:tcBorders>
              <w:top w:val="nil"/>
              <w:left w:val="nil"/>
              <w:bottom w:val="single" w:sz="4" w:space="0" w:color="auto"/>
              <w:right w:val="nil"/>
            </w:tcBorders>
            <w:shd w:val="clear" w:color="000000" w:fill="FFFFFF"/>
            <w:noWrap/>
            <w:vAlign w:val="bottom"/>
            <w:hideMark/>
          </w:tcPr>
          <w:p w14:paraId="58C4292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Gjirokastër</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86B05A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219,985</w:t>
            </w:r>
          </w:p>
        </w:tc>
        <w:tc>
          <w:tcPr>
            <w:tcW w:w="255" w:type="pct"/>
            <w:tcBorders>
              <w:top w:val="nil"/>
              <w:left w:val="nil"/>
              <w:bottom w:val="single" w:sz="4" w:space="0" w:color="auto"/>
              <w:right w:val="single" w:sz="4" w:space="0" w:color="auto"/>
            </w:tcBorders>
            <w:shd w:val="clear" w:color="000000" w:fill="FFFFFF"/>
            <w:noWrap/>
            <w:vAlign w:val="bottom"/>
            <w:hideMark/>
          </w:tcPr>
          <w:p w14:paraId="3CC4744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57AE23B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4E9CB50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18,262</w:t>
            </w:r>
          </w:p>
        </w:tc>
        <w:tc>
          <w:tcPr>
            <w:tcW w:w="216" w:type="pct"/>
            <w:tcBorders>
              <w:top w:val="nil"/>
              <w:left w:val="nil"/>
              <w:bottom w:val="single" w:sz="4" w:space="0" w:color="auto"/>
              <w:right w:val="single" w:sz="4" w:space="0" w:color="auto"/>
            </w:tcBorders>
            <w:shd w:val="clear" w:color="000000" w:fill="FFFFFF"/>
            <w:noWrap/>
            <w:vAlign w:val="bottom"/>
            <w:hideMark/>
          </w:tcPr>
          <w:p w14:paraId="6CD9214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82,347</w:t>
            </w:r>
          </w:p>
        </w:tc>
        <w:tc>
          <w:tcPr>
            <w:tcW w:w="243" w:type="pct"/>
            <w:tcBorders>
              <w:top w:val="nil"/>
              <w:left w:val="nil"/>
              <w:bottom w:val="single" w:sz="4" w:space="0" w:color="auto"/>
              <w:right w:val="single" w:sz="4" w:space="0" w:color="auto"/>
            </w:tcBorders>
            <w:shd w:val="clear" w:color="000000" w:fill="FFFFFF"/>
            <w:noWrap/>
            <w:vAlign w:val="bottom"/>
            <w:hideMark/>
          </w:tcPr>
          <w:p w14:paraId="60DDD3C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911EA8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25,210</w:t>
            </w:r>
          </w:p>
        </w:tc>
        <w:tc>
          <w:tcPr>
            <w:tcW w:w="277" w:type="pct"/>
            <w:tcBorders>
              <w:top w:val="nil"/>
              <w:left w:val="nil"/>
              <w:bottom w:val="single" w:sz="4" w:space="0" w:color="auto"/>
              <w:right w:val="single" w:sz="4" w:space="0" w:color="auto"/>
            </w:tcBorders>
            <w:shd w:val="clear" w:color="000000" w:fill="FFFFFF"/>
            <w:noWrap/>
            <w:vAlign w:val="bottom"/>
            <w:hideMark/>
          </w:tcPr>
          <w:p w14:paraId="7F5F458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6,287</w:t>
            </w:r>
          </w:p>
        </w:tc>
        <w:tc>
          <w:tcPr>
            <w:tcW w:w="200" w:type="pct"/>
            <w:tcBorders>
              <w:top w:val="nil"/>
              <w:left w:val="nil"/>
              <w:bottom w:val="single" w:sz="4" w:space="0" w:color="auto"/>
              <w:right w:val="single" w:sz="4" w:space="0" w:color="auto"/>
            </w:tcBorders>
            <w:shd w:val="clear" w:color="000000" w:fill="FFFFFF"/>
            <w:noWrap/>
            <w:vAlign w:val="bottom"/>
            <w:hideMark/>
          </w:tcPr>
          <w:p w14:paraId="04FC7D3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30,619</w:t>
            </w:r>
          </w:p>
        </w:tc>
        <w:tc>
          <w:tcPr>
            <w:tcW w:w="201" w:type="pct"/>
            <w:tcBorders>
              <w:top w:val="nil"/>
              <w:left w:val="nil"/>
              <w:bottom w:val="single" w:sz="4" w:space="0" w:color="auto"/>
              <w:right w:val="single" w:sz="4" w:space="0" w:color="auto"/>
            </w:tcBorders>
            <w:shd w:val="clear" w:color="000000" w:fill="FFFFFF"/>
            <w:noWrap/>
            <w:vAlign w:val="bottom"/>
            <w:hideMark/>
          </w:tcPr>
          <w:p w14:paraId="655C104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17E94C3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6C1D73F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7,335</w:t>
            </w:r>
          </w:p>
        </w:tc>
        <w:tc>
          <w:tcPr>
            <w:tcW w:w="263" w:type="pct"/>
            <w:tcBorders>
              <w:top w:val="nil"/>
              <w:left w:val="nil"/>
              <w:bottom w:val="single" w:sz="4" w:space="0" w:color="auto"/>
              <w:right w:val="single" w:sz="4" w:space="0" w:color="auto"/>
            </w:tcBorders>
            <w:shd w:val="clear" w:color="000000" w:fill="FFFFFF"/>
            <w:noWrap/>
            <w:vAlign w:val="bottom"/>
            <w:hideMark/>
          </w:tcPr>
          <w:p w14:paraId="40F73F2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83E5C0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8,278</w:t>
            </w:r>
          </w:p>
        </w:tc>
        <w:tc>
          <w:tcPr>
            <w:tcW w:w="232" w:type="pct"/>
            <w:tcBorders>
              <w:top w:val="nil"/>
              <w:left w:val="nil"/>
              <w:bottom w:val="single" w:sz="4" w:space="0" w:color="auto"/>
              <w:right w:val="single" w:sz="4" w:space="0" w:color="auto"/>
            </w:tcBorders>
            <w:shd w:val="clear" w:color="000000" w:fill="FFFFFF"/>
            <w:noWrap/>
            <w:vAlign w:val="bottom"/>
            <w:hideMark/>
          </w:tcPr>
          <w:p w14:paraId="3B5EA1B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10,168</w:t>
            </w:r>
          </w:p>
        </w:tc>
        <w:tc>
          <w:tcPr>
            <w:tcW w:w="299" w:type="pct"/>
            <w:tcBorders>
              <w:top w:val="nil"/>
              <w:left w:val="nil"/>
              <w:bottom w:val="single" w:sz="4" w:space="0" w:color="auto"/>
              <w:right w:val="single" w:sz="4" w:space="0" w:color="auto"/>
            </w:tcBorders>
            <w:shd w:val="clear" w:color="000000" w:fill="FFFFFF"/>
            <w:noWrap/>
            <w:vAlign w:val="bottom"/>
            <w:hideMark/>
          </w:tcPr>
          <w:p w14:paraId="386DA88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61E79A8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D2062E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2E7EBEF6"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408,491</w:t>
            </w:r>
          </w:p>
        </w:tc>
      </w:tr>
      <w:tr w:rsidR="00A1272B" w:rsidRPr="00A1272B" w14:paraId="3132A8A6"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384A70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0307F456"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w:t>
            </w:r>
          </w:p>
        </w:tc>
        <w:tc>
          <w:tcPr>
            <w:tcW w:w="272" w:type="pct"/>
            <w:tcBorders>
              <w:top w:val="nil"/>
              <w:left w:val="nil"/>
              <w:bottom w:val="single" w:sz="4" w:space="0" w:color="auto"/>
              <w:right w:val="nil"/>
            </w:tcBorders>
            <w:shd w:val="clear" w:color="000000" w:fill="FFFFFF"/>
            <w:noWrap/>
            <w:vAlign w:val="bottom"/>
            <w:hideMark/>
          </w:tcPr>
          <w:p w14:paraId="63353D5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Gramsh</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0C7F11F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223,688</w:t>
            </w:r>
          </w:p>
        </w:tc>
        <w:tc>
          <w:tcPr>
            <w:tcW w:w="255" w:type="pct"/>
            <w:tcBorders>
              <w:top w:val="nil"/>
              <w:left w:val="nil"/>
              <w:bottom w:val="single" w:sz="4" w:space="0" w:color="auto"/>
              <w:right w:val="single" w:sz="4" w:space="0" w:color="auto"/>
            </w:tcBorders>
            <w:shd w:val="clear" w:color="000000" w:fill="FFFFFF"/>
            <w:noWrap/>
            <w:vAlign w:val="bottom"/>
            <w:hideMark/>
          </w:tcPr>
          <w:p w14:paraId="01E2108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58A0909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2D7B54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6,524</w:t>
            </w:r>
          </w:p>
        </w:tc>
        <w:tc>
          <w:tcPr>
            <w:tcW w:w="216" w:type="pct"/>
            <w:tcBorders>
              <w:top w:val="nil"/>
              <w:left w:val="nil"/>
              <w:bottom w:val="single" w:sz="4" w:space="0" w:color="auto"/>
              <w:right w:val="single" w:sz="4" w:space="0" w:color="auto"/>
            </w:tcBorders>
            <w:shd w:val="clear" w:color="000000" w:fill="FFFFFF"/>
            <w:noWrap/>
            <w:vAlign w:val="bottom"/>
            <w:hideMark/>
          </w:tcPr>
          <w:p w14:paraId="4851DC5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71,310</w:t>
            </w:r>
          </w:p>
        </w:tc>
        <w:tc>
          <w:tcPr>
            <w:tcW w:w="243" w:type="pct"/>
            <w:tcBorders>
              <w:top w:val="nil"/>
              <w:left w:val="nil"/>
              <w:bottom w:val="single" w:sz="4" w:space="0" w:color="auto"/>
              <w:right w:val="single" w:sz="4" w:space="0" w:color="auto"/>
            </w:tcBorders>
            <w:shd w:val="clear" w:color="000000" w:fill="FFFFFF"/>
            <w:noWrap/>
            <w:vAlign w:val="bottom"/>
            <w:hideMark/>
          </w:tcPr>
          <w:p w14:paraId="077E483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2A4A38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9,075</w:t>
            </w:r>
          </w:p>
        </w:tc>
        <w:tc>
          <w:tcPr>
            <w:tcW w:w="277" w:type="pct"/>
            <w:tcBorders>
              <w:top w:val="nil"/>
              <w:left w:val="nil"/>
              <w:bottom w:val="single" w:sz="4" w:space="0" w:color="auto"/>
              <w:right w:val="single" w:sz="4" w:space="0" w:color="auto"/>
            </w:tcBorders>
            <w:shd w:val="clear" w:color="000000" w:fill="FFFFFF"/>
            <w:noWrap/>
            <w:vAlign w:val="bottom"/>
            <w:hideMark/>
          </w:tcPr>
          <w:p w14:paraId="5121FAB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3,861</w:t>
            </w:r>
          </w:p>
        </w:tc>
        <w:tc>
          <w:tcPr>
            <w:tcW w:w="200" w:type="pct"/>
            <w:tcBorders>
              <w:top w:val="nil"/>
              <w:left w:val="nil"/>
              <w:bottom w:val="single" w:sz="4" w:space="0" w:color="auto"/>
              <w:right w:val="single" w:sz="4" w:space="0" w:color="auto"/>
            </w:tcBorders>
            <w:shd w:val="clear" w:color="000000" w:fill="FFFFFF"/>
            <w:noWrap/>
            <w:vAlign w:val="bottom"/>
            <w:hideMark/>
          </w:tcPr>
          <w:p w14:paraId="1F9CDAD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17,837</w:t>
            </w:r>
          </w:p>
        </w:tc>
        <w:tc>
          <w:tcPr>
            <w:tcW w:w="201" w:type="pct"/>
            <w:tcBorders>
              <w:top w:val="nil"/>
              <w:left w:val="nil"/>
              <w:bottom w:val="single" w:sz="4" w:space="0" w:color="auto"/>
              <w:right w:val="single" w:sz="4" w:space="0" w:color="auto"/>
            </w:tcBorders>
            <w:shd w:val="clear" w:color="000000" w:fill="FFFFFF"/>
            <w:noWrap/>
            <w:vAlign w:val="bottom"/>
            <w:hideMark/>
          </w:tcPr>
          <w:p w14:paraId="5F8403B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668FFB6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3CAD139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16,101</w:t>
            </w:r>
          </w:p>
        </w:tc>
        <w:tc>
          <w:tcPr>
            <w:tcW w:w="263" w:type="pct"/>
            <w:tcBorders>
              <w:top w:val="nil"/>
              <w:left w:val="nil"/>
              <w:bottom w:val="single" w:sz="4" w:space="0" w:color="auto"/>
              <w:right w:val="single" w:sz="4" w:space="0" w:color="auto"/>
            </w:tcBorders>
            <w:shd w:val="clear" w:color="000000" w:fill="FFFFFF"/>
            <w:noWrap/>
            <w:vAlign w:val="bottom"/>
            <w:hideMark/>
          </w:tcPr>
          <w:p w14:paraId="56D5218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9752A0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20,988</w:t>
            </w:r>
          </w:p>
        </w:tc>
        <w:tc>
          <w:tcPr>
            <w:tcW w:w="232" w:type="pct"/>
            <w:tcBorders>
              <w:top w:val="nil"/>
              <w:left w:val="nil"/>
              <w:bottom w:val="single" w:sz="4" w:space="0" w:color="auto"/>
              <w:right w:val="single" w:sz="4" w:space="0" w:color="auto"/>
            </w:tcBorders>
            <w:shd w:val="clear" w:color="000000" w:fill="FFFFFF"/>
            <w:noWrap/>
            <w:vAlign w:val="bottom"/>
            <w:hideMark/>
          </w:tcPr>
          <w:p w14:paraId="2EDA993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1335068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74478B2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7B266E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3,800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1221AE91"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383,747</w:t>
            </w:r>
          </w:p>
        </w:tc>
      </w:tr>
      <w:tr w:rsidR="00A1272B" w:rsidRPr="00A1272B" w14:paraId="2FF4F208"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7F7CB61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6E620BEF"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w:t>
            </w:r>
          </w:p>
        </w:tc>
        <w:tc>
          <w:tcPr>
            <w:tcW w:w="272" w:type="pct"/>
            <w:tcBorders>
              <w:top w:val="nil"/>
              <w:left w:val="nil"/>
              <w:bottom w:val="single" w:sz="4" w:space="0" w:color="auto"/>
              <w:right w:val="nil"/>
            </w:tcBorders>
            <w:shd w:val="clear" w:color="000000" w:fill="FFFFFF"/>
            <w:noWrap/>
            <w:vAlign w:val="bottom"/>
            <w:hideMark/>
          </w:tcPr>
          <w:p w14:paraId="4270B49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Has</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8CD5D9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148,628</w:t>
            </w:r>
          </w:p>
        </w:tc>
        <w:tc>
          <w:tcPr>
            <w:tcW w:w="255" w:type="pct"/>
            <w:tcBorders>
              <w:top w:val="nil"/>
              <w:left w:val="nil"/>
              <w:bottom w:val="single" w:sz="4" w:space="0" w:color="auto"/>
              <w:right w:val="single" w:sz="4" w:space="0" w:color="auto"/>
            </w:tcBorders>
            <w:shd w:val="clear" w:color="000000" w:fill="FFFFFF"/>
            <w:noWrap/>
            <w:vAlign w:val="bottom"/>
            <w:hideMark/>
          </w:tcPr>
          <w:p w14:paraId="798D8941"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45D7836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77D95CA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6,800</w:t>
            </w:r>
          </w:p>
        </w:tc>
        <w:tc>
          <w:tcPr>
            <w:tcW w:w="216" w:type="pct"/>
            <w:tcBorders>
              <w:top w:val="nil"/>
              <w:left w:val="nil"/>
              <w:bottom w:val="single" w:sz="4" w:space="0" w:color="auto"/>
              <w:right w:val="single" w:sz="4" w:space="0" w:color="auto"/>
            </w:tcBorders>
            <w:shd w:val="clear" w:color="000000" w:fill="FFFFFF"/>
            <w:noWrap/>
            <w:vAlign w:val="bottom"/>
            <w:hideMark/>
          </w:tcPr>
          <w:p w14:paraId="68C3BEF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34,074</w:t>
            </w:r>
          </w:p>
        </w:tc>
        <w:tc>
          <w:tcPr>
            <w:tcW w:w="243" w:type="pct"/>
            <w:tcBorders>
              <w:top w:val="nil"/>
              <w:left w:val="nil"/>
              <w:bottom w:val="single" w:sz="4" w:space="0" w:color="auto"/>
              <w:right w:val="single" w:sz="4" w:space="0" w:color="auto"/>
            </w:tcBorders>
            <w:shd w:val="clear" w:color="000000" w:fill="FFFFFF"/>
            <w:noWrap/>
            <w:vAlign w:val="bottom"/>
            <w:hideMark/>
          </w:tcPr>
          <w:p w14:paraId="3881FD5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DE0FD3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3,549</w:t>
            </w:r>
          </w:p>
        </w:tc>
        <w:tc>
          <w:tcPr>
            <w:tcW w:w="277" w:type="pct"/>
            <w:tcBorders>
              <w:top w:val="nil"/>
              <w:left w:val="nil"/>
              <w:bottom w:val="single" w:sz="4" w:space="0" w:color="auto"/>
              <w:right w:val="single" w:sz="4" w:space="0" w:color="auto"/>
            </w:tcBorders>
            <w:shd w:val="clear" w:color="000000" w:fill="FFFFFF"/>
            <w:noWrap/>
            <w:vAlign w:val="bottom"/>
            <w:hideMark/>
          </w:tcPr>
          <w:p w14:paraId="6B5F4EE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3,060</w:t>
            </w:r>
          </w:p>
        </w:tc>
        <w:tc>
          <w:tcPr>
            <w:tcW w:w="200" w:type="pct"/>
            <w:tcBorders>
              <w:top w:val="nil"/>
              <w:left w:val="nil"/>
              <w:bottom w:val="single" w:sz="4" w:space="0" w:color="auto"/>
              <w:right w:val="single" w:sz="4" w:space="0" w:color="auto"/>
            </w:tcBorders>
            <w:shd w:val="clear" w:color="000000" w:fill="FFFFFF"/>
            <w:noWrap/>
            <w:vAlign w:val="bottom"/>
            <w:hideMark/>
          </w:tcPr>
          <w:p w14:paraId="4262834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15,753</w:t>
            </w:r>
          </w:p>
        </w:tc>
        <w:tc>
          <w:tcPr>
            <w:tcW w:w="201" w:type="pct"/>
            <w:tcBorders>
              <w:top w:val="nil"/>
              <w:left w:val="nil"/>
              <w:bottom w:val="single" w:sz="4" w:space="0" w:color="auto"/>
              <w:right w:val="single" w:sz="4" w:space="0" w:color="auto"/>
            </w:tcBorders>
            <w:shd w:val="clear" w:color="000000" w:fill="FFFFFF"/>
            <w:noWrap/>
            <w:vAlign w:val="bottom"/>
            <w:hideMark/>
          </w:tcPr>
          <w:p w14:paraId="58531DC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07AA0CC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21B7D0B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9,279</w:t>
            </w:r>
          </w:p>
        </w:tc>
        <w:tc>
          <w:tcPr>
            <w:tcW w:w="263" w:type="pct"/>
            <w:tcBorders>
              <w:top w:val="nil"/>
              <w:left w:val="nil"/>
              <w:bottom w:val="single" w:sz="4" w:space="0" w:color="auto"/>
              <w:right w:val="single" w:sz="4" w:space="0" w:color="auto"/>
            </w:tcBorders>
            <w:shd w:val="clear" w:color="000000" w:fill="FFFFFF"/>
            <w:noWrap/>
            <w:vAlign w:val="bottom"/>
            <w:hideMark/>
          </w:tcPr>
          <w:p w14:paraId="23CF6B8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5,000</w:t>
            </w:r>
          </w:p>
        </w:tc>
        <w:tc>
          <w:tcPr>
            <w:tcW w:w="176" w:type="pct"/>
            <w:tcBorders>
              <w:top w:val="nil"/>
              <w:left w:val="nil"/>
              <w:bottom w:val="single" w:sz="4" w:space="0" w:color="auto"/>
              <w:right w:val="single" w:sz="4" w:space="0" w:color="auto"/>
            </w:tcBorders>
            <w:shd w:val="clear" w:color="000000" w:fill="FFFFFF"/>
            <w:noWrap/>
            <w:vAlign w:val="bottom"/>
            <w:hideMark/>
          </w:tcPr>
          <w:p w14:paraId="675BF7F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1,721</w:t>
            </w:r>
          </w:p>
        </w:tc>
        <w:tc>
          <w:tcPr>
            <w:tcW w:w="232" w:type="pct"/>
            <w:tcBorders>
              <w:top w:val="nil"/>
              <w:left w:val="nil"/>
              <w:bottom w:val="single" w:sz="4" w:space="0" w:color="auto"/>
              <w:right w:val="single" w:sz="4" w:space="0" w:color="auto"/>
            </w:tcBorders>
            <w:shd w:val="clear" w:color="000000" w:fill="FFFFFF"/>
            <w:noWrap/>
            <w:vAlign w:val="bottom"/>
            <w:hideMark/>
          </w:tcPr>
          <w:p w14:paraId="4E44E99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44C13EE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4497455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A4AF1A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282509C7"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238,428</w:t>
            </w:r>
          </w:p>
        </w:tc>
      </w:tr>
      <w:tr w:rsidR="00A1272B" w:rsidRPr="00A1272B" w14:paraId="7CD72993"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62F5F57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10D6F143"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w:t>
            </w:r>
          </w:p>
        </w:tc>
        <w:tc>
          <w:tcPr>
            <w:tcW w:w="272" w:type="pct"/>
            <w:tcBorders>
              <w:top w:val="nil"/>
              <w:left w:val="nil"/>
              <w:bottom w:val="single" w:sz="4" w:space="0" w:color="auto"/>
              <w:right w:val="nil"/>
            </w:tcBorders>
            <w:shd w:val="clear" w:color="000000" w:fill="FFFFFF"/>
            <w:noWrap/>
            <w:vAlign w:val="bottom"/>
            <w:hideMark/>
          </w:tcPr>
          <w:p w14:paraId="20F243B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Himarë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091BF1E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124,998</w:t>
            </w:r>
          </w:p>
        </w:tc>
        <w:tc>
          <w:tcPr>
            <w:tcW w:w="255" w:type="pct"/>
            <w:tcBorders>
              <w:top w:val="nil"/>
              <w:left w:val="nil"/>
              <w:bottom w:val="single" w:sz="4" w:space="0" w:color="auto"/>
              <w:right w:val="single" w:sz="4" w:space="0" w:color="auto"/>
            </w:tcBorders>
            <w:shd w:val="clear" w:color="000000" w:fill="FFFFFF"/>
            <w:noWrap/>
            <w:vAlign w:val="bottom"/>
            <w:hideMark/>
          </w:tcPr>
          <w:p w14:paraId="101B4C5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024D366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672D8E4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59B7E06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15,110</w:t>
            </w:r>
          </w:p>
        </w:tc>
        <w:tc>
          <w:tcPr>
            <w:tcW w:w="243" w:type="pct"/>
            <w:tcBorders>
              <w:top w:val="nil"/>
              <w:left w:val="nil"/>
              <w:bottom w:val="single" w:sz="4" w:space="0" w:color="auto"/>
              <w:right w:val="single" w:sz="4" w:space="0" w:color="auto"/>
            </w:tcBorders>
            <w:shd w:val="clear" w:color="000000" w:fill="FFFFFF"/>
            <w:noWrap/>
            <w:vAlign w:val="bottom"/>
            <w:hideMark/>
          </w:tcPr>
          <w:p w14:paraId="7E27EEF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D081C2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1,028</w:t>
            </w:r>
          </w:p>
        </w:tc>
        <w:tc>
          <w:tcPr>
            <w:tcW w:w="277" w:type="pct"/>
            <w:tcBorders>
              <w:top w:val="nil"/>
              <w:left w:val="nil"/>
              <w:bottom w:val="single" w:sz="4" w:space="0" w:color="auto"/>
              <w:right w:val="single" w:sz="4" w:space="0" w:color="auto"/>
            </w:tcBorders>
            <w:shd w:val="clear" w:color="000000" w:fill="FFFFFF"/>
            <w:noWrap/>
            <w:vAlign w:val="bottom"/>
            <w:hideMark/>
          </w:tcPr>
          <w:p w14:paraId="1B2CDF8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645</w:t>
            </w:r>
          </w:p>
        </w:tc>
        <w:tc>
          <w:tcPr>
            <w:tcW w:w="200" w:type="pct"/>
            <w:tcBorders>
              <w:top w:val="nil"/>
              <w:left w:val="nil"/>
              <w:bottom w:val="single" w:sz="4" w:space="0" w:color="auto"/>
              <w:right w:val="single" w:sz="4" w:space="0" w:color="auto"/>
            </w:tcBorders>
            <w:shd w:val="clear" w:color="000000" w:fill="FFFFFF"/>
            <w:noWrap/>
            <w:vAlign w:val="bottom"/>
            <w:hideMark/>
          </w:tcPr>
          <w:p w14:paraId="238741D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16,399</w:t>
            </w:r>
          </w:p>
        </w:tc>
        <w:tc>
          <w:tcPr>
            <w:tcW w:w="201" w:type="pct"/>
            <w:tcBorders>
              <w:top w:val="nil"/>
              <w:left w:val="nil"/>
              <w:bottom w:val="single" w:sz="4" w:space="0" w:color="auto"/>
              <w:right w:val="single" w:sz="4" w:space="0" w:color="auto"/>
            </w:tcBorders>
            <w:shd w:val="clear" w:color="000000" w:fill="FFFFFF"/>
            <w:noWrap/>
            <w:vAlign w:val="bottom"/>
            <w:hideMark/>
          </w:tcPr>
          <w:p w14:paraId="16F49C4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11B65B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53192FB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8,224</w:t>
            </w:r>
          </w:p>
        </w:tc>
        <w:tc>
          <w:tcPr>
            <w:tcW w:w="263" w:type="pct"/>
            <w:tcBorders>
              <w:top w:val="nil"/>
              <w:left w:val="nil"/>
              <w:bottom w:val="single" w:sz="4" w:space="0" w:color="auto"/>
              <w:right w:val="single" w:sz="4" w:space="0" w:color="auto"/>
            </w:tcBorders>
            <w:shd w:val="clear" w:color="000000" w:fill="FFFFFF"/>
            <w:noWrap/>
            <w:vAlign w:val="bottom"/>
            <w:hideMark/>
          </w:tcPr>
          <w:p w14:paraId="08482EF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43F598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4,821</w:t>
            </w:r>
          </w:p>
        </w:tc>
        <w:tc>
          <w:tcPr>
            <w:tcW w:w="232" w:type="pct"/>
            <w:tcBorders>
              <w:top w:val="nil"/>
              <w:left w:val="nil"/>
              <w:bottom w:val="single" w:sz="4" w:space="0" w:color="auto"/>
              <w:right w:val="single" w:sz="4" w:space="0" w:color="auto"/>
            </w:tcBorders>
            <w:shd w:val="clear" w:color="000000" w:fill="FFFFFF"/>
            <w:noWrap/>
            <w:vAlign w:val="bottom"/>
            <w:hideMark/>
          </w:tcPr>
          <w:p w14:paraId="1D5A840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348807A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6199E52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67F933C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5E4449FC"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181,787</w:t>
            </w:r>
          </w:p>
        </w:tc>
      </w:tr>
      <w:tr w:rsidR="00A1272B" w:rsidRPr="00A1272B" w14:paraId="150411B7"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6562F53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0665943"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w:t>
            </w:r>
          </w:p>
        </w:tc>
        <w:tc>
          <w:tcPr>
            <w:tcW w:w="272" w:type="pct"/>
            <w:tcBorders>
              <w:top w:val="nil"/>
              <w:left w:val="nil"/>
              <w:bottom w:val="single" w:sz="4" w:space="0" w:color="auto"/>
              <w:right w:val="nil"/>
            </w:tcBorders>
            <w:shd w:val="clear" w:color="000000" w:fill="FFFFFF"/>
            <w:noWrap/>
            <w:vAlign w:val="bottom"/>
            <w:hideMark/>
          </w:tcPr>
          <w:p w14:paraId="117B12BE" w14:textId="5C2E8654" w:rsidR="00A1272B" w:rsidRPr="00A1272B" w:rsidRDefault="00A1272B" w:rsidP="00476746">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Kamz</w:t>
            </w:r>
            <w:r w:rsidR="00476746" w:rsidRPr="00A1272B">
              <w:rPr>
                <w:rFonts w:ascii="Garamond" w:eastAsia="Times New Roman" w:hAnsi="Garamond" w:cs="Arial"/>
                <w:sz w:val="10"/>
                <w:szCs w:val="10"/>
                <w:lang w:eastAsia="sq-AL"/>
              </w:rPr>
              <w:t>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398ACDB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526,497</w:t>
            </w:r>
          </w:p>
        </w:tc>
        <w:tc>
          <w:tcPr>
            <w:tcW w:w="255" w:type="pct"/>
            <w:tcBorders>
              <w:top w:val="nil"/>
              <w:left w:val="nil"/>
              <w:bottom w:val="single" w:sz="4" w:space="0" w:color="auto"/>
              <w:right w:val="single" w:sz="4" w:space="0" w:color="auto"/>
            </w:tcBorders>
            <w:shd w:val="clear" w:color="000000" w:fill="FFFFFF"/>
            <w:noWrap/>
            <w:vAlign w:val="bottom"/>
            <w:hideMark/>
          </w:tcPr>
          <w:p w14:paraId="1D03361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1F3E917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3E5FEAF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00C5999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188,930</w:t>
            </w:r>
          </w:p>
        </w:tc>
        <w:tc>
          <w:tcPr>
            <w:tcW w:w="243" w:type="pct"/>
            <w:tcBorders>
              <w:top w:val="nil"/>
              <w:left w:val="nil"/>
              <w:bottom w:val="single" w:sz="4" w:space="0" w:color="auto"/>
              <w:right w:val="single" w:sz="4" w:space="0" w:color="auto"/>
            </w:tcBorders>
            <w:shd w:val="clear" w:color="000000" w:fill="FFFFFF"/>
            <w:noWrap/>
            <w:vAlign w:val="bottom"/>
            <w:hideMark/>
          </w:tcPr>
          <w:p w14:paraId="37A1EE8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25,000</w:t>
            </w:r>
          </w:p>
        </w:tc>
        <w:tc>
          <w:tcPr>
            <w:tcW w:w="230" w:type="pct"/>
            <w:tcBorders>
              <w:top w:val="nil"/>
              <w:left w:val="nil"/>
              <w:bottom w:val="single" w:sz="4" w:space="0" w:color="auto"/>
              <w:right w:val="single" w:sz="4" w:space="0" w:color="auto"/>
            </w:tcBorders>
            <w:shd w:val="clear" w:color="000000" w:fill="FFFFFF"/>
            <w:noWrap/>
            <w:vAlign w:val="bottom"/>
            <w:hideMark/>
          </w:tcPr>
          <w:p w14:paraId="5A478AA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31,700</w:t>
            </w:r>
          </w:p>
        </w:tc>
        <w:tc>
          <w:tcPr>
            <w:tcW w:w="277" w:type="pct"/>
            <w:tcBorders>
              <w:top w:val="nil"/>
              <w:left w:val="nil"/>
              <w:bottom w:val="single" w:sz="4" w:space="0" w:color="auto"/>
              <w:right w:val="single" w:sz="4" w:space="0" w:color="auto"/>
            </w:tcBorders>
            <w:shd w:val="clear" w:color="000000" w:fill="FFFFFF"/>
            <w:noWrap/>
            <w:vAlign w:val="bottom"/>
            <w:hideMark/>
          </w:tcPr>
          <w:p w14:paraId="059E178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10,442</w:t>
            </w:r>
          </w:p>
        </w:tc>
        <w:tc>
          <w:tcPr>
            <w:tcW w:w="200" w:type="pct"/>
            <w:tcBorders>
              <w:top w:val="nil"/>
              <w:left w:val="nil"/>
              <w:bottom w:val="single" w:sz="4" w:space="0" w:color="auto"/>
              <w:right w:val="single" w:sz="4" w:space="0" w:color="auto"/>
            </w:tcBorders>
            <w:shd w:val="clear" w:color="000000" w:fill="FFFFFF"/>
            <w:noWrap/>
            <w:vAlign w:val="bottom"/>
            <w:hideMark/>
          </w:tcPr>
          <w:p w14:paraId="1CF99C7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49,677</w:t>
            </w:r>
          </w:p>
        </w:tc>
        <w:tc>
          <w:tcPr>
            <w:tcW w:w="201" w:type="pct"/>
            <w:tcBorders>
              <w:top w:val="nil"/>
              <w:left w:val="nil"/>
              <w:bottom w:val="single" w:sz="4" w:space="0" w:color="auto"/>
              <w:right w:val="single" w:sz="4" w:space="0" w:color="auto"/>
            </w:tcBorders>
            <w:shd w:val="clear" w:color="000000" w:fill="FFFFFF"/>
            <w:noWrap/>
            <w:vAlign w:val="bottom"/>
            <w:hideMark/>
          </w:tcPr>
          <w:p w14:paraId="2EF455D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6E8D5C4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401963A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572</w:t>
            </w:r>
          </w:p>
        </w:tc>
        <w:tc>
          <w:tcPr>
            <w:tcW w:w="263" w:type="pct"/>
            <w:tcBorders>
              <w:top w:val="nil"/>
              <w:left w:val="nil"/>
              <w:bottom w:val="single" w:sz="4" w:space="0" w:color="auto"/>
              <w:right w:val="single" w:sz="4" w:space="0" w:color="auto"/>
            </w:tcBorders>
            <w:shd w:val="clear" w:color="000000" w:fill="FFFFFF"/>
            <w:noWrap/>
            <w:vAlign w:val="bottom"/>
            <w:hideMark/>
          </w:tcPr>
          <w:p w14:paraId="291124D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1BEE27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32" w:type="pct"/>
            <w:tcBorders>
              <w:top w:val="nil"/>
              <w:left w:val="nil"/>
              <w:bottom w:val="single" w:sz="4" w:space="0" w:color="auto"/>
              <w:right w:val="single" w:sz="4" w:space="0" w:color="auto"/>
            </w:tcBorders>
            <w:shd w:val="clear" w:color="000000" w:fill="FFFFFF"/>
            <w:noWrap/>
            <w:vAlign w:val="bottom"/>
            <w:hideMark/>
          </w:tcPr>
          <w:p w14:paraId="63019B1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3,756</w:t>
            </w:r>
          </w:p>
        </w:tc>
        <w:tc>
          <w:tcPr>
            <w:tcW w:w="299" w:type="pct"/>
            <w:tcBorders>
              <w:top w:val="nil"/>
              <w:left w:val="nil"/>
              <w:bottom w:val="single" w:sz="4" w:space="0" w:color="auto"/>
              <w:right w:val="single" w:sz="4" w:space="0" w:color="auto"/>
            </w:tcBorders>
            <w:shd w:val="clear" w:color="000000" w:fill="FFFFFF"/>
            <w:noWrap/>
            <w:vAlign w:val="bottom"/>
            <w:hideMark/>
          </w:tcPr>
          <w:p w14:paraId="4FA8526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076DC2A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18D0A7C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35,000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17C25358"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871,574</w:t>
            </w:r>
          </w:p>
        </w:tc>
      </w:tr>
      <w:tr w:rsidR="00A1272B" w:rsidRPr="00A1272B" w14:paraId="2B8B90F4"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8285C8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1F7309C7"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w:t>
            </w:r>
          </w:p>
        </w:tc>
        <w:tc>
          <w:tcPr>
            <w:tcW w:w="272" w:type="pct"/>
            <w:tcBorders>
              <w:top w:val="nil"/>
              <w:left w:val="nil"/>
              <w:bottom w:val="single" w:sz="4" w:space="0" w:color="auto"/>
              <w:right w:val="nil"/>
            </w:tcBorders>
            <w:shd w:val="clear" w:color="000000" w:fill="FFFFFF"/>
            <w:noWrap/>
            <w:vAlign w:val="bottom"/>
            <w:hideMark/>
          </w:tcPr>
          <w:p w14:paraId="1B4AE37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Kavajë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23064E9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226,373</w:t>
            </w:r>
          </w:p>
        </w:tc>
        <w:tc>
          <w:tcPr>
            <w:tcW w:w="255" w:type="pct"/>
            <w:tcBorders>
              <w:top w:val="nil"/>
              <w:left w:val="nil"/>
              <w:bottom w:val="single" w:sz="4" w:space="0" w:color="auto"/>
              <w:right w:val="single" w:sz="4" w:space="0" w:color="auto"/>
            </w:tcBorders>
            <w:shd w:val="clear" w:color="000000" w:fill="FFFFFF"/>
            <w:noWrap/>
            <w:vAlign w:val="bottom"/>
            <w:hideMark/>
          </w:tcPr>
          <w:p w14:paraId="4400B278"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69CB7C5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3E6EBC4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12,856</w:t>
            </w:r>
          </w:p>
        </w:tc>
        <w:tc>
          <w:tcPr>
            <w:tcW w:w="216" w:type="pct"/>
            <w:tcBorders>
              <w:top w:val="nil"/>
              <w:left w:val="nil"/>
              <w:bottom w:val="single" w:sz="4" w:space="0" w:color="auto"/>
              <w:right w:val="single" w:sz="4" w:space="0" w:color="auto"/>
            </w:tcBorders>
            <w:shd w:val="clear" w:color="000000" w:fill="FFFFFF"/>
            <w:noWrap/>
            <w:vAlign w:val="bottom"/>
            <w:hideMark/>
          </w:tcPr>
          <w:p w14:paraId="393A988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72,864</w:t>
            </w:r>
          </w:p>
        </w:tc>
        <w:tc>
          <w:tcPr>
            <w:tcW w:w="243" w:type="pct"/>
            <w:tcBorders>
              <w:top w:val="nil"/>
              <w:left w:val="nil"/>
              <w:bottom w:val="single" w:sz="4" w:space="0" w:color="auto"/>
              <w:right w:val="single" w:sz="4" w:space="0" w:color="auto"/>
            </w:tcBorders>
            <w:shd w:val="clear" w:color="000000" w:fill="FFFFFF"/>
            <w:noWrap/>
            <w:vAlign w:val="bottom"/>
            <w:hideMark/>
          </w:tcPr>
          <w:p w14:paraId="17F9987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D5A833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17,143</w:t>
            </w:r>
          </w:p>
        </w:tc>
        <w:tc>
          <w:tcPr>
            <w:tcW w:w="277" w:type="pct"/>
            <w:tcBorders>
              <w:top w:val="nil"/>
              <w:left w:val="nil"/>
              <w:bottom w:val="single" w:sz="4" w:space="0" w:color="auto"/>
              <w:right w:val="single" w:sz="4" w:space="0" w:color="auto"/>
            </w:tcBorders>
            <w:shd w:val="clear" w:color="000000" w:fill="FFFFFF"/>
            <w:noWrap/>
            <w:vAlign w:val="bottom"/>
            <w:hideMark/>
          </w:tcPr>
          <w:p w14:paraId="7467BB9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6,845</w:t>
            </w:r>
          </w:p>
        </w:tc>
        <w:tc>
          <w:tcPr>
            <w:tcW w:w="200" w:type="pct"/>
            <w:tcBorders>
              <w:top w:val="nil"/>
              <w:left w:val="nil"/>
              <w:bottom w:val="single" w:sz="4" w:space="0" w:color="auto"/>
              <w:right w:val="single" w:sz="4" w:space="0" w:color="auto"/>
            </w:tcBorders>
            <w:shd w:val="clear" w:color="000000" w:fill="FFFFFF"/>
            <w:noWrap/>
            <w:vAlign w:val="bottom"/>
            <w:hideMark/>
          </w:tcPr>
          <w:p w14:paraId="4A94E3C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17,721</w:t>
            </w:r>
          </w:p>
        </w:tc>
        <w:tc>
          <w:tcPr>
            <w:tcW w:w="201" w:type="pct"/>
            <w:tcBorders>
              <w:top w:val="nil"/>
              <w:left w:val="nil"/>
              <w:bottom w:val="single" w:sz="4" w:space="0" w:color="auto"/>
              <w:right w:val="single" w:sz="4" w:space="0" w:color="auto"/>
            </w:tcBorders>
            <w:shd w:val="clear" w:color="000000" w:fill="FFFFFF"/>
            <w:noWrap/>
            <w:vAlign w:val="bottom"/>
            <w:hideMark/>
          </w:tcPr>
          <w:p w14:paraId="4CF230A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0241C38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2FF6B66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936</w:t>
            </w:r>
          </w:p>
        </w:tc>
        <w:tc>
          <w:tcPr>
            <w:tcW w:w="263" w:type="pct"/>
            <w:tcBorders>
              <w:top w:val="nil"/>
              <w:left w:val="nil"/>
              <w:bottom w:val="single" w:sz="4" w:space="0" w:color="auto"/>
              <w:right w:val="single" w:sz="4" w:space="0" w:color="auto"/>
            </w:tcBorders>
            <w:shd w:val="clear" w:color="000000" w:fill="FFFFFF"/>
            <w:noWrap/>
            <w:vAlign w:val="bottom"/>
            <w:hideMark/>
          </w:tcPr>
          <w:p w14:paraId="26BFAB1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2145C6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6,052</w:t>
            </w:r>
          </w:p>
        </w:tc>
        <w:tc>
          <w:tcPr>
            <w:tcW w:w="232" w:type="pct"/>
            <w:tcBorders>
              <w:top w:val="nil"/>
              <w:left w:val="nil"/>
              <w:bottom w:val="single" w:sz="4" w:space="0" w:color="auto"/>
              <w:right w:val="single" w:sz="4" w:space="0" w:color="auto"/>
            </w:tcBorders>
            <w:shd w:val="clear" w:color="000000" w:fill="FFFFFF"/>
            <w:noWrap/>
            <w:vAlign w:val="bottom"/>
            <w:hideMark/>
          </w:tcPr>
          <w:p w14:paraId="02292E8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20,834</w:t>
            </w:r>
          </w:p>
        </w:tc>
        <w:tc>
          <w:tcPr>
            <w:tcW w:w="299" w:type="pct"/>
            <w:tcBorders>
              <w:top w:val="nil"/>
              <w:left w:val="nil"/>
              <w:bottom w:val="single" w:sz="4" w:space="0" w:color="auto"/>
              <w:right w:val="single" w:sz="4" w:space="0" w:color="auto"/>
            </w:tcBorders>
            <w:shd w:val="clear" w:color="000000" w:fill="FFFFFF"/>
            <w:noWrap/>
            <w:vAlign w:val="bottom"/>
            <w:hideMark/>
          </w:tcPr>
          <w:p w14:paraId="00EB1F2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717E04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4A04205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53,400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1B5874F5"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435,024</w:t>
            </w:r>
          </w:p>
        </w:tc>
      </w:tr>
      <w:tr w:rsidR="00A1272B" w:rsidRPr="00A1272B" w14:paraId="0F7F176B"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2444B21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7A70E0D6"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w:t>
            </w:r>
          </w:p>
        </w:tc>
        <w:tc>
          <w:tcPr>
            <w:tcW w:w="272" w:type="pct"/>
            <w:tcBorders>
              <w:top w:val="nil"/>
              <w:left w:val="nil"/>
              <w:bottom w:val="single" w:sz="4" w:space="0" w:color="auto"/>
              <w:right w:val="nil"/>
            </w:tcBorders>
            <w:shd w:val="clear" w:color="000000" w:fill="FFFFFF"/>
            <w:noWrap/>
            <w:vAlign w:val="bottom"/>
            <w:hideMark/>
          </w:tcPr>
          <w:p w14:paraId="576E72B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Këlcyrë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4332E15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62,850</w:t>
            </w:r>
          </w:p>
        </w:tc>
        <w:tc>
          <w:tcPr>
            <w:tcW w:w="255" w:type="pct"/>
            <w:tcBorders>
              <w:top w:val="nil"/>
              <w:left w:val="nil"/>
              <w:bottom w:val="single" w:sz="4" w:space="0" w:color="auto"/>
              <w:right w:val="single" w:sz="4" w:space="0" w:color="auto"/>
            </w:tcBorders>
            <w:shd w:val="clear" w:color="000000" w:fill="FFFFFF"/>
            <w:noWrap/>
            <w:vAlign w:val="bottom"/>
            <w:hideMark/>
          </w:tcPr>
          <w:p w14:paraId="11FCB0A9"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8,000</w:t>
            </w:r>
          </w:p>
        </w:tc>
        <w:tc>
          <w:tcPr>
            <w:tcW w:w="269" w:type="pct"/>
            <w:tcBorders>
              <w:top w:val="nil"/>
              <w:left w:val="nil"/>
              <w:bottom w:val="single" w:sz="4" w:space="0" w:color="auto"/>
              <w:right w:val="single" w:sz="4" w:space="0" w:color="auto"/>
            </w:tcBorders>
            <w:shd w:val="clear" w:color="000000" w:fill="FFFFFF"/>
            <w:noWrap/>
            <w:vAlign w:val="bottom"/>
            <w:hideMark/>
          </w:tcPr>
          <w:p w14:paraId="2612113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E2C6D2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29649E7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8,408</w:t>
            </w:r>
          </w:p>
        </w:tc>
        <w:tc>
          <w:tcPr>
            <w:tcW w:w="243" w:type="pct"/>
            <w:tcBorders>
              <w:top w:val="nil"/>
              <w:left w:val="nil"/>
              <w:bottom w:val="single" w:sz="4" w:space="0" w:color="auto"/>
              <w:right w:val="single" w:sz="4" w:space="0" w:color="auto"/>
            </w:tcBorders>
            <w:shd w:val="clear" w:color="000000" w:fill="FFFFFF"/>
            <w:noWrap/>
            <w:vAlign w:val="bottom"/>
            <w:hideMark/>
          </w:tcPr>
          <w:p w14:paraId="14208D5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FDAB5A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1,513</w:t>
            </w:r>
          </w:p>
        </w:tc>
        <w:tc>
          <w:tcPr>
            <w:tcW w:w="277" w:type="pct"/>
            <w:tcBorders>
              <w:top w:val="nil"/>
              <w:left w:val="nil"/>
              <w:bottom w:val="single" w:sz="4" w:space="0" w:color="auto"/>
              <w:right w:val="single" w:sz="4" w:space="0" w:color="auto"/>
            </w:tcBorders>
            <w:shd w:val="clear" w:color="000000" w:fill="FFFFFF"/>
            <w:noWrap/>
            <w:vAlign w:val="bottom"/>
            <w:hideMark/>
          </w:tcPr>
          <w:p w14:paraId="4477448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2,964</w:t>
            </w:r>
          </w:p>
        </w:tc>
        <w:tc>
          <w:tcPr>
            <w:tcW w:w="200" w:type="pct"/>
            <w:tcBorders>
              <w:top w:val="nil"/>
              <w:left w:val="nil"/>
              <w:bottom w:val="single" w:sz="4" w:space="0" w:color="auto"/>
              <w:right w:val="single" w:sz="4" w:space="0" w:color="auto"/>
            </w:tcBorders>
            <w:shd w:val="clear" w:color="000000" w:fill="FFFFFF"/>
            <w:noWrap/>
            <w:vAlign w:val="bottom"/>
            <w:hideMark/>
          </w:tcPr>
          <w:p w14:paraId="2E8C8A6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14,041</w:t>
            </w:r>
          </w:p>
        </w:tc>
        <w:tc>
          <w:tcPr>
            <w:tcW w:w="201" w:type="pct"/>
            <w:tcBorders>
              <w:top w:val="nil"/>
              <w:left w:val="nil"/>
              <w:bottom w:val="single" w:sz="4" w:space="0" w:color="auto"/>
              <w:right w:val="single" w:sz="4" w:space="0" w:color="auto"/>
            </w:tcBorders>
            <w:shd w:val="clear" w:color="000000" w:fill="FFFFFF"/>
            <w:noWrap/>
            <w:vAlign w:val="bottom"/>
            <w:hideMark/>
          </w:tcPr>
          <w:p w14:paraId="60A603A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BE6278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27866EE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3,313</w:t>
            </w:r>
          </w:p>
        </w:tc>
        <w:tc>
          <w:tcPr>
            <w:tcW w:w="263" w:type="pct"/>
            <w:tcBorders>
              <w:top w:val="nil"/>
              <w:left w:val="nil"/>
              <w:bottom w:val="single" w:sz="4" w:space="0" w:color="auto"/>
              <w:right w:val="single" w:sz="4" w:space="0" w:color="auto"/>
            </w:tcBorders>
            <w:shd w:val="clear" w:color="000000" w:fill="FFFFFF"/>
            <w:noWrap/>
            <w:vAlign w:val="bottom"/>
            <w:hideMark/>
          </w:tcPr>
          <w:p w14:paraId="6B599B7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7ADEE4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8,278</w:t>
            </w:r>
          </w:p>
        </w:tc>
        <w:tc>
          <w:tcPr>
            <w:tcW w:w="232" w:type="pct"/>
            <w:tcBorders>
              <w:top w:val="nil"/>
              <w:left w:val="nil"/>
              <w:bottom w:val="single" w:sz="4" w:space="0" w:color="auto"/>
              <w:right w:val="single" w:sz="4" w:space="0" w:color="auto"/>
            </w:tcBorders>
            <w:shd w:val="clear" w:color="000000" w:fill="FFFFFF"/>
            <w:noWrap/>
            <w:vAlign w:val="bottom"/>
            <w:hideMark/>
          </w:tcPr>
          <w:p w14:paraId="169A458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37690C1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401272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4B48768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35F83E69"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119,931</w:t>
            </w:r>
          </w:p>
        </w:tc>
      </w:tr>
      <w:tr w:rsidR="00A1272B" w:rsidRPr="00A1272B" w14:paraId="5F2A6F55"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9B20C1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5E875667"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w:t>
            </w:r>
          </w:p>
        </w:tc>
        <w:tc>
          <w:tcPr>
            <w:tcW w:w="272" w:type="pct"/>
            <w:tcBorders>
              <w:top w:val="nil"/>
              <w:left w:val="nil"/>
              <w:bottom w:val="single" w:sz="4" w:space="0" w:color="auto"/>
              <w:right w:val="nil"/>
            </w:tcBorders>
            <w:shd w:val="clear" w:color="000000" w:fill="FFFFFF"/>
            <w:noWrap/>
            <w:vAlign w:val="bottom"/>
            <w:hideMark/>
          </w:tcPr>
          <w:p w14:paraId="090A8B2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Klos</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48939E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144,730</w:t>
            </w:r>
          </w:p>
        </w:tc>
        <w:tc>
          <w:tcPr>
            <w:tcW w:w="255" w:type="pct"/>
            <w:tcBorders>
              <w:top w:val="nil"/>
              <w:left w:val="nil"/>
              <w:bottom w:val="single" w:sz="4" w:space="0" w:color="auto"/>
              <w:right w:val="single" w:sz="4" w:space="0" w:color="auto"/>
            </w:tcBorders>
            <w:shd w:val="clear" w:color="000000" w:fill="FFFFFF"/>
            <w:noWrap/>
            <w:vAlign w:val="bottom"/>
            <w:hideMark/>
          </w:tcPr>
          <w:p w14:paraId="4F7FFC0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7BF3BA81"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5046E8A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4B57A62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27,152</w:t>
            </w:r>
          </w:p>
        </w:tc>
        <w:tc>
          <w:tcPr>
            <w:tcW w:w="243" w:type="pct"/>
            <w:tcBorders>
              <w:top w:val="nil"/>
              <w:left w:val="nil"/>
              <w:bottom w:val="single" w:sz="4" w:space="0" w:color="auto"/>
              <w:right w:val="single" w:sz="4" w:space="0" w:color="auto"/>
            </w:tcBorders>
            <w:shd w:val="clear" w:color="000000" w:fill="FFFFFF"/>
            <w:noWrap/>
            <w:vAlign w:val="bottom"/>
            <w:hideMark/>
          </w:tcPr>
          <w:p w14:paraId="7C8D35E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05A9B3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5,546</w:t>
            </w:r>
          </w:p>
        </w:tc>
        <w:tc>
          <w:tcPr>
            <w:tcW w:w="277" w:type="pct"/>
            <w:tcBorders>
              <w:top w:val="nil"/>
              <w:left w:val="nil"/>
              <w:bottom w:val="single" w:sz="4" w:space="0" w:color="auto"/>
              <w:right w:val="single" w:sz="4" w:space="0" w:color="auto"/>
            </w:tcBorders>
            <w:shd w:val="clear" w:color="000000" w:fill="FFFFFF"/>
            <w:noWrap/>
            <w:vAlign w:val="bottom"/>
            <w:hideMark/>
          </w:tcPr>
          <w:p w14:paraId="3F00756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1,877</w:t>
            </w:r>
          </w:p>
        </w:tc>
        <w:tc>
          <w:tcPr>
            <w:tcW w:w="200" w:type="pct"/>
            <w:tcBorders>
              <w:top w:val="nil"/>
              <w:left w:val="nil"/>
              <w:bottom w:val="single" w:sz="4" w:space="0" w:color="auto"/>
              <w:right w:val="single" w:sz="4" w:space="0" w:color="auto"/>
            </w:tcBorders>
            <w:shd w:val="clear" w:color="000000" w:fill="FFFFFF"/>
            <w:noWrap/>
            <w:vAlign w:val="bottom"/>
            <w:hideMark/>
          </w:tcPr>
          <w:p w14:paraId="0FA4B8A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13,866</w:t>
            </w:r>
          </w:p>
        </w:tc>
        <w:tc>
          <w:tcPr>
            <w:tcW w:w="201" w:type="pct"/>
            <w:tcBorders>
              <w:top w:val="nil"/>
              <w:left w:val="nil"/>
              <w:bottom w:val="single" w:sz="4" w:space="0" w:color="auto"/>
              <w:right w:val="single" w:sz="4" w:space="0" w:color="auto"/>
            </w:tcBorders>
            <w:shd w:val="clear" w:color="000000" w:fill="FFFFFF"/>
            <w:noWrap/>
            <w:vAlign w:val="bottom"/>
            <w:hideMark/>
          </w:tcPr>
          <w:p w14:paraId="3D4C960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3E24E06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27C11F3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7,866</w:t>
            </w:r>
          </w:p>
        </w:tc>
        <w:tc>
          <w:tcPr>
            <w:tcW w:w="263" w:type="pct"/>
            <w:tcBorders>
              <w:top w:val="nil"/>
              <w:left w:val="nil"/>
              <w:bottom w:val="single" w:sz="4" w:space="0" w:color="auto"/>
              <w:right w:val="single" w:sz="4" w:space="0" w:color="auto"/>
            </w:tcBorders>
            <w:shd w:val="clear" w:color="000000" w:fill="FFFFFF"/>
            <w:noWrap/>
            <w:vAlign w:val="bottom"/>
            <w:hideMark/>
          </w:tcPr>
          <w:p w14:paraId="36D848D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270411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10,867</w:t>
            </w:r>
          </w:p>
        </w:tc>
        <w:tc>
          <w:tcPr>
            <w:tcW w:w="232" w:type="pct"/>
            <w:tcBorders>
              <w:top w:val="nil"/>
              <w:left w:val="nil"/>
              <w:bottom w:val="single" w:sz="4" w:space="0" w:color="auto"/>
              <w:right w:val="single" w:sz="4" w:space="0" w:color="auto"/>
            </w:tcBorders>
            <w:shd w:val="clear" w:color="000000" w:fill="FFFFFF"/>
            <w:noWrap/>
            <w:vAlign w:val="bottom"/>
            <w:hideMark/>
          </w:tcPr>
          <w:p w14:paraId="477E046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2,984</w:t>
            </w:r>
          </w:p>
        </w:tc>
        <w:tc>
          <w:tcPr>
            <w:tcW w:w="299" w:type="pct"/>
            <w:tcBorders>
              <w:top w:val="nil"/>
              <w:left w:val="nil"/>
              <w:bottom w:val="single" w:sz="4" w:space="0" w:color="auto"/>
              <w:right w:val="single" w:sz="4" w:space="0" w:color="auto"/>
            </w:tcBorders>
            <w:shd w:val="clear" w:color="000000" w:fill="FFFFFF"/>
            <w:noWrap/>
            <w:vAlign w:val="bottom"/>
            <w:hideMark/>
          </w:tcPr>
          <w:p w14:paraId="487B65E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4100B57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533D932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C443176"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214,888</w:t>
            </w:r>
          </w:p>
        </w:tc>
      </w:tr>
      <w:tr w:rsidR="00A1272B" w:rsidRPr="00A1272B" w14:paraId="3F8F0BD6"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79FDE64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1C77CF78"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23</w:t>
            </w:r>
          </w:p>
        </w:tc>
        <w:tc>
          <w:tcPr>
            <w:tcW w:w="272" w:type="pct"/>
            <w:tcBorders>
              <w:top w:val="nil"/>
              <w:left w:val="nil"/>
              <w:bottom w:val="single" w:sz="4" w:space="0" w:color="auto"/>
              <w:right w:val="nil"/>
            </w:tcBorders>
            <w:shd w:val="clear" w:color="000000" w:fill="FFFFFF"/>
            <w:noWrap/>
            <w:vAlign w:val="bottom"/>
            <w:hideMark/>
          </w:tcPr>
          <w:p w14:paraId="3B5EDF5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Kolonjë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41AC22D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124,983</w:t>
            </w:r>
          </w:p>
        </w:tc>
        <w:tc>
          <w:tcPr>
            <w:tcW w:w="255" w:type="pct"/>
            <w:tcBorders>
              <w:top w:val="nil"/>
              <w:left w:val="nil"/>
              <w:bottom w:val="single" w:sz="4" w:space="0" w:color="auto"/>
              <w:right w:val="single" w:sz="4" w:space="0" w:color="auto"/>
            </w:tcBorders>
            <w:shd w:val="clear" w:color="000000" w:fill="FFFFFF"/>
            <w:noWrap/>
            <w:vAlign w:val="bottom"/>
            <w:hideMark/>
          </w:tcPr>
          <w:p w14:paraId="03C272F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55C06EA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5261D41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9,820</w:t>
            </w:r>
          </w:p>
        </w:tc>
        <w:tc>
          <w:tcPr>
            <w:tcW w:w="216" w:type="pct"/>
            <w:tcBorders>
              <w:top w:val="nil"/>
              <w:left w:val="nil"/>
              <w:bottom w:val="single" w:sz="4" w:space="0" w:color="auto"/>
              <w:right w:val="single" w:sz="4" w:space="0" w:color="auto"/>
            </w:tcBorders>
            <w:shd w:val="clear" w:color="000000" w:fill="FFFFFF"/>
            <w:noWrap/>
            <w:vAlign w:val="bottom"/>
            <w:hideMark/>
          </w:tcPr>
          <w:p w14:paraId="0E130F0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33,376</w:t>
            </w:r>
          </w:p>
        </w:tc>
        <w:tc>
          <w:tcPr>
            <w:tcW w:w="243" w:type="pct"/>
            <w:tcBorders>
              <w:top w:val="nil"/>
              <w:left w:val="nil"/>
              <w:bottom w:val="single" w:sz="4" w:space="0" w:color="auto"/>
              <w:right w:val="single" w:sz="4" w:space="0" w:color="auto"/>
            </w:tcBorders>
            <w:shd w:val="clear" w:color="000000" w:fill="FFFFFF"/>
            <w:noWrap/>
            <w:vAlign w:val="bottom"/>
            <w:hideMark/>
          </w:tcPr>
          <w:p w14:paraId="0C34B67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D47F5A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5,546</w:t>
            </w:r>
          </w:p>
        </w:tc>
        <w:tc>
          <w:tcPr>
            <w:tcW w:w="277" w:type="pct"/>
            <w:tcBorders>
              <w:top w:val="nil"/>
              <w:left w:val="nil"/>
              <w:bottom w:val="single" w:sz="4" w:space="0" w:color="auto"/>
              <w:right w:val="single" w:sz="4" w:space="0" w:color="auto"/>
            </w:tcBorders>
            <w:shd w:val="clear" w:color="000000" w:fill="FFFFFF"/>
            <w:noWrap/>
            <w:vAlign w:val="bottom"/>
            <w:hideMark/>
          </w:tcPr>
          <w:p w14:paraId="2CA7D10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4,254</w:t>
            </w:r>
          </w:p>
        </w:tc>
        <w:tc>
          <w:tcPr>
            <w:tcW w:w="200" w:type="pct"/>
            <w:tcBorders>
              <w:top w:val="nil"/>
              <w:left w:val="nil"/>
              <w:bottom w:val="single" w:sz="4" w:space="0" w:color="auto"/>
              <w:right w:val="single" w:sz="4" w:space="0" w:color="auto"/>
            </w:tcBorders>
            <w:shd w:val="clear" w:color="000000" w:fill="FFFFFF"/>
            <w:noWrap/>
            <w:vAlign w:val="bottom"/>
            <w:hideMark/>
          </w:tcPr>
          <w:p w14:paraId="3D0AA65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16,657</w:t>
            </w:r>
          </w:p>
        </w:tc>
        <w:tc>
          <w:tcPr>
            <w:tcW w:w="201" w:type="pct"/>
            <w:tcBorders>
              <w:top w:val="nil"/>
              <w:left w:val="nil"/>
              <w:bottom w:val="single" w:sz="4" w:space="0" w:color="auto"/>
              <w:right w:val="single" w:sz="4" w:space="0" w:color="auto"/>
            </w:tcBorders>
            <w:shd w:val="clear" w:color="000000" w:fill="FFFFFF"/>
            <w:noWrap/>
            <w:vAlign w:val="bottom"/>
            <w:hideMark/>
          </w:tcPr>
          <w:p w14:paraId="5C9C95F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7E33468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025A2A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16,261</w:t>
            </w:r>
          </w:p>
        </w:tc>
        <w:tc>
          <w:tcPr>
            <w:tcW w:w="263" w:type="pct"/>
            <w:tcBorders>
              <w:top w:val="nil"/>
              <w:left w:val="nil"/>
              <w:bottom w:val="single" w:sz="4" w:space="0" w:color="auto"/>
              <w:right w:val="single" w:sz="4" w:space="0" w:color="auto"/>
            </w:tcBorders>
            <w:shd w:val="clear" w:color="000000" w:fill="FFFFFF"/>
            <w:noWrap/>
            <w:vAlign w:val="bottom"/>
            <w:hideMark/>
          </w:tcPr>
          <w:p w14:paraId="0EDDB30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A296BD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9,639</w:t>
            </w:r>
          </w:p>
        </w:tc>
        <w:tc>
          <w:tcPr>
            <w:tcW w:w="232" w:type="pct"/>
            <w:tcBorders>
              <w:top w:val="nil"/>
              <w:left w:val="nil"/>
              <w:bottom w:val="single" w:sz="4" w:space="0" w:color="auto"/>
              <w:right w:val="single" w:sz="4" w:space="0" w:color="auto"/>
            </w:tcBorders>
            <w:shd w:val="clear" w:color="000000" w:fill="FFFFFF"/>
            <w:noWrap/>
            <w:vAlign w:val="bottom"/>
            <w:hideMark/>
          </w:tcPr>
          <w:p w14:paraId="521A99E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18,843</w:t>
            </w:r>
          </w:p>
        </w:tc>
        <w:tc>
          <w:tcPr>
            <w:tcW w:w="299" w:type="pct"/>
            <w:tcBorders>
              <w:top w:val="nil"/>
              <w:left w:val="nil"/>
              <w:bottom w:val="single" w:sz="4" w:space="0" w:color="auto"/>
              <w:right w:val="single" w:sz="4" w:space="0" w:color="auto"/>
            </w:tcBorders>
            <w:shd w:val="clear" w:color="000000" w:fill="FFFFFF"/>
            <w:noWrap/>
            <w:vAlign w:val="bottom"/>
            <w:hideMark/>
          </w:tcPr>
          <w:p w14:paraId="618E1BD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23CFBFE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402F4B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3072CF7F"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239,379</w:t>
            </w:r>
          </w:p>
        </w:tc>
      </w:tr>
      <w:tr w:rsidR="00A1272B" w:rsidRPr="00A1272B" w14:paraId="5EED6882"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6DC5DC4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5AA02080"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24</w:t>
            </w:r>
          </w:p>
        </w:tc>
        <w:tc>
          <w:tcPr>
            <w:tcW w:w="272" w:type="pct"/>
            <w:tcBorders>
              <w:top w:val="nil"/>
              <w:left w:val="nil"/>
              <w:bottom w:val="single" w:sz="4" w:space="0" w:color="auto"/>
              <w:right w:val="nil"/>
            </w:tcBorders>
            <w:shd w:val="clear" w:color="000000" w:fill="FFFFFF"/>
            <w:noWrap/>
            <w:vAlign w:val="bottom"/>
            <w:hideMark/>
          </w:tcPr>
          <w:p w14:paraId="4C0BBBD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Konispol</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93141A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62,899</w:t>
            </w:r>
          </w:p>
        </w:tc>
        <w:tc>
          <w:tcPr>
            <w:tcW w:w="255" w:type="pct"/>
            <w:tcBorders>
              <w:top w:val="nil"/>
              <w:left w:val="nil"/>
              <w:bottom w:val="single" w:sz="4" w:space="0" w:color="auto"/>
              <w:right w:val="single" w:sz="4" w:space="0" w:color="auto"/>
            </w:tcBorders>
            <w:shd w:val="clear" w:color="000000" w:fill="FFFFFF"/>
            <w:noWrap/>
            <w:vAlign w:val="bottom"/>
            <w:hideMark/>
          </w:tcPr>
          <w:p w14:paraId="71B07FC1"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1B21F219"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00515A9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4C0DEEF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11,190</w:t>
            </w:r>
          </w:p>
        </w:tc>
        <w:tc>
          <w:tcPr>
            <w:tcW w:w="243" w:type="pct"/>
            <w:tcBorders>
              <w:top w:val="nil"/>
              <w:left w:val="nil"/>
              <w:bottom w:val="single" w:sz="4" w:space="0" w:color="auto"/>
              <w:right w:val="single" w:sz="4" w:space="0" w:color="auto"/>
            </w:tcBorders>
            <w:shd w:val="clear" w:color="000000" w:fill="FFFFFF"/>
            <w:noWrap/>
            <w:vAlign w:val="bottom"/>
            <w:hideMark/>
          </w:tcPr>
          <w:p w14:paraId="4D960AF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030AB8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1,551</w:t>
            </w:r>
          </w:p>
        </w:tc>
        <w:tc>
          <w:tcPr>
            <w:tcW w:w="277" w:type="pct"/>
            <w:tcBorders>
              <w:top w:val="nil"/>
              <w:left w:val="nil"/>
              <w:bottom w:val="single" w:sz="4" w:space="0" w:color="auto"/>
              <w:right w:val="single" w:sz="4" w:space="0" w:color="auto"/>
            </w:tcBorders>
            <w:shd w:val="clear" w:color="000000" w:fill="FFFFFF"/>
            <w:noWrap/>
            <w:vAlign w:val="bottom"/>
            <w:hideMark/>
          </w:tcPr>
          <w:p w14:paraId="3630700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00" w:type="pct"/>
            <w:tcBorders>
              <w:top w:val="nil"/>
              <w:left w:val="nil"/>
              <w:bottom w:val="single" w:sz="4" w:space="0" w:color="auto"/>
              <w:right w:val="single" w:sz="4" w:space="0" w:color="auto"/>
            </w:tcBorders>
            <w:shd w:val="clear" w:color="000000" w:fill="FFFFFF"/>
            <w:noWrap/>
            <w:vAlign w:val="bottom"/>
            <w:hideMark/>
          </w:tcPr>
          <w:p w14:paraId="7B4648D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13,866</w:t>
            </w:r>
          </w:p>
        </w:tc>
        <w:tc>
          <w:tcPr>
            <w:tcW w:w="201" w:type="pct"/>
            <w:tcBorders>
              <w:top w:val="nil"/>
              <w:left w:val="nil"/>
              <w:bottom w:val="single" w:sz="4" w:space="0" w:color="auto"/>
              <w:right w:val="single" w:sz="4" w:space="0" w:color="auto"/>
            </w:tcBorders>
            <w:shd w:val="clear" w:color="000000" w:fill="FFFFFF"/>
            <w:noWrap/>
            <w:vAlign w:val="bottom"/>
            <w:hideMark/>
          </w:tcPr>
          <w:p w14:paraId="5264E52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03B6DD1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94B598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1,810</w:t>
            </w:r>
          </w:p>
        </w:tc>
        <w:tc>
          <w:tcPr>
            <w:tcW w:w="263" w:type="pct"/>
            <w:tcBorders>
              <w:top w:val="nil"/>
              <w:left w:val="nil"/>
              <w:bottom w:val="single" w:sz="4" w:space="0" w:color="auto"/>
              <w:right w:val="single" w:sz="4" w:space="0" w:color="auto"/>
            </w:tcBorders>
            <w:shd w:val="clear" w:color="000000" w:fill="FFFFFF"/>
            <w:noWrap/>
            <w:vAlign w:val="bottom"/>
            <w:hideMark/>
          </w:tcPr>
          <w:p w14:paraId="7AB631A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A9CF5C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1,866</w:t>
            </w:r>
          </w:p>
        </w:tc>
        <w:tc>
          <w:tcPr>
            <w:tcW w:w="232" w:type="pct"/>
            <w:tcBorders>
              <w:top w:val="nil"/>
              <w:left w:val="nil"/>
              <w:bottom w:val="single" w:sz="4" w:space="0" w:color="auto"/>
              <w:right w:val="single" w:sz="4" w:space="0" w:color="auto"/>
            </w:tcBorders>
            <w:shd w:val="clear" w:color="000000" w:fill="FFFFFF"/>
            <w:noWrap/>
            <w:vAlign w:val="bottom"/>
            <w:hideMark/>
          </w:tcPr>
          <w:p w14:paraId="328D4F5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11,335</w:t>
            </w:r>
          </w:p>
        </w:tc>
        <w:tc>
          <w:tcPr>
            <w:tcW w:w="299" w:type="pct"/>
            <w:tcBorders>
              <w:top w:val="nil"/>
              <w:left w:val="nil"/>
              <w:bottom w:val="single" w:sz="4" w:space="0" w:color="auto"/>
              <w:right w:val="single" w:sz="4" w:space="0" w:color="auto"/>
            </w:tcBorders>
            <w:shd w:val="clear" w:color="000000" w:fill="FFFFFF"/>
            <w:noWrap/>
            <w:vAlign w:val="bottom"/>
            <w:hideMark/>
          </w:tcPr>
          <w:p w14:paraId="7228E4F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25E3B77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50,000</w:t>
            </w:r>
          </w:p>
        </w:tc>
        <w:tc>
          <w:tcPr>
            <w:tcW w:w="238" w:type="pct"/>
            <w:tcBorders>
              <w:top w:val="nil"/>
              <w:left w:val="single" w:sz="4" w:space="0" w:color="auto"/>
              <w:bottom w:val="single" w:sz="4" w:space="0" w:color="auto"/>
              <w:right w:val="nil"/>
            </w:tcBorders>
            <w:shd w:val="clear" w:color="000000" w:fill="FFFFFF"/>
            <w:noWrap/>
            <w:vAlign w:val="bottom"/>
            <w:hideMark/>
          </w:tcPr>
          <w:p w14:paraId="2C01EF7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14CEB58"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154,517</w:t>
            </w:r>
          </w:p>
        </w:tc>
      </w:tr>
      <w:tr w:rsidR="00A1272B" w:rsidRPr="00A1272B" w14:paraId="61A2DB45"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4CF1F6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8F402D7"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w:t>
            </w:r>
          </w:p>
        </w:tc>
        <w:tc>
          <w:tcPr>
            <w:tcW w:w="272" w:type="pct"/>
            <w:tcBorders>
              <w:top w:val="nil"/>
              <w:left w:val="nil"/>
              <w:bottom w:val="single" w:sz="4" w:space="0" w:color="auto"/>
              <w:right w:val="nil"/>
            </w:tcBorders>
            <w:shd w:val="clear" w:color="000000" w:fill="FFFFFF"/>
            <w:noWrap/>
            <w:vAlign w:val="bottom"/>
            <w:hideMark/>
          </w:tcPr>
          <w:p w14:paraId="341DBED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Korçë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42ECB3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462,077</w:t>
            </w:r>
          </w:p>
        </w:tc>
        <w:tc>
          <w:tcPr>
            <w:tcW w:w="255" w:type="pct"/>
            <w:tcBorders>
              <w:top w:val="nil"/>
              <w:left w:val="nil"/>
              <w:bottom w:val="single" w:sz="4" w:space="0" w:color="auto"/>
              <w:right w:val="single" w:sz="4" w:space="0" w:color="auto"/>
            </w:tcBorders>
            <w:shd w:val="clear" w:color="000000" w:fill="FFFFFF"/>
            <w:noWrap/>
            <w:vAlign w:val="bottom"/>
            <w:hideMark/>
          </w:tcPr>
          <w:p w14:paraId="4236F504"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516273F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4908B36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22,114</w:t>
            </w:r>
          </w:p>
        </w:tc>
        <w:tc>
          <w:tcPr>
            <w:tcW w:w="216" w:type="pct"/>
            <w:tcBorders>
              <w:top w:val="nil"/>
              <w:left w:val="nil"/>
              <w:bottom w:val="single" w:sz="4" w:space="0" w:color="auto"/>
              <w:right w:val="single" w:sz="4" w:space="0" w:color="auto"/>
            </w:tcBorders>
            <w:shd w:val="clear" w:color="000000" w:fill="FFFFFF"/>
            <w:noWrap/>
            <w:vAlign w:val="bottom"/>
            <w:hideMark/>
          </w:tcPr>
          <w:p w14:paraId="6DD8933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147,076</w:t>
            </w:r>
          </w:p>
        </w:tc>
        <w:tc>
          <w:tcPr>
            <w:tcW w:w="243" w:type="pct"/>
            <w:tcBorders>
              <w:top w:val="nil"/>
              <w:left w:val="nil"/>
              <w:bottom w:val="single" w:sz="4" w:space="0" w:color="auto"/>
              <w:right w:val="single" w:sz="4" w:space="0" w:color="auto"/>
            </w:tcBorders>
            <w:shd w:val="clear" w:color="000000" w:fill="FFFFFF"/>
            <w:noWrap/>
            <w:vAlign w:val="bottom"/>
            <w:hideMark/>
          </w:tcPr>
          <w:p w14:paraId="2893D84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ADC0F7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43,865</w:t>
            </w:r>
          </w:p>
        </w:tc>
        <w:tc>
          <w:tcPr>
            <w:tcW w:w="277" w:type="pct"/>
            <w:tcBorders>
              <w:top w:val="nil"/>
              <w:left w:val="nil"/>
              <w:bottom w:val="single" w:sz="4" w:space="0" w:color="auto"/>
              <w:right w:val="single" w:sz="4" w:space="0" w:color="auto"/>
            </w:tcBorders>
            <w:shd w:val="clear" w:color="000000" w:fill="FFFFFF"/>
            <w:noWrap/>
            <w:vAlign w:val="bottom"/>
            <w:hideMark/>
          </w:tcPr>
          <w:p w14:paraId="7749A6C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19,592</w:t>
            </w:r>
          </w:p>
        </w:tc>
        <w:tc>
          <w:tcPr>
            <w:tcW w:w="200" w:type="pct"/>
            <w:tcBorders>
              <w:top w:val="nil"/>
              <w:left w:val="nil"/>
              <w:bottom w:val="single" w:sz="4" w:space="0" w:color="auto"/>
              <w:right w:val="single" w:sz="4" w:space="0" w:color="auto"/>
            </w:tcBorders>
            <w:shd w:val="clear" w:color="000000" w:fill="FFFFFF"/>
            <w:noWrap/>
            <w:vAlign w:val="bottom"/>
            <w:hideMark/>
          </w:tcPr>
          <w:p w14:paraId="5F9152F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31,163</w:t>
            </w:r>
          </w:p>
        </w:tc>
        <w:tc>
          <w:tcPr>
            <w:tcW w:w="201" w:type="pct"/>
            <w:tcBorders>
              <w:top w:val="nil"/>
              <w:left w:val="nil"/>
              <w:bottom w:val="single" w:sz="4" w:space="0" w:color="auto"/>
              <w:right w:val="single" w:sz="4" w:space="0" w:color="auto"/>
            </w:tcBorders>
            <w:shd w:val="clear" w:color="000000" w:fill="FFFFFF"/>
            <w:noWrap/>
            <w:vAlign w:val="bottom"/>
            <w:hideMark/>
          </w:tcPr>
          <w:p w14:paraId="652828F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0B7784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298DDD4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15,805</w:t>
            </w:r>
          </w:p>
        </w:tc>
        <w:tc>
          <w:tcPr>
            <w:tcW w:w="263" w:type="pct"/>
            <w:tcBorders>
              <w:top w:val="nil"/>
              <w:left w:val="nil"/>
              <w:bottom w:val="single" w:sz="4" w:space="0" w:color="auto"/>
              <w:right w:val="single" w:sz="4" w:space="0" w:color="auto"/>
            </w:tcBorders>
            <w:shd w:val="clear" w:color="000000" w:fill="FFFFFF"/>
            <w:noWrap/>
            <w:vAlign w:val="bottom"/>
            <w:hideMark/>
          </w:tcPr>
          <w:p w14:paraId="426F1AC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B63154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7,067</w:t>
            </w:r>
          </w:p>
        </w:tc>
        <w:tc>
          <w:tcPr>
            <w:tcW w:w="232" w:type="pct"/>
            <w:tcBorders>
              <w:top w:val="nil"/>
              <w:left w:val="nil"/>
              <w:bottom w:val="single" w:sz="4" w:space="0" w:color="auto"/>
              <w:right w:val="single" w:sz="4" w:space="0" w:color="auto"/>
            </w:tcBorders>
            <w:shd w:val="clear" w:color="000000" w:fill="FFFFFF"/>
            <w:noWrap/>
            <w:vAlign w:val="bottom"/>
            <w:hideMark/>
          </w:tcPr>
          <w:p w14:paraId="63349F4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47,566</w:t>
            </w:r>
          </w:p>
        </w:tc>
        <w:tc>
          <w:tcPr>
            <w:tcW w:w="299" w:type="pct"/>
            <w:tcBorders>
              <w:top w:val="nil"/>
              <w:left w:val="nil"/>
              <w:bottom w:val="single" w:sz="4" w:space="0" w:color="auto"/>
              <w:right w:val="single" w:sz="4" w:space="0" w:color="auto"/>
            </w:tcBorders>
            <w:shd w:val="clear" w:color="000000" w:fill="FFFFFF"/>
            <w:noWrap/>
            <w:vAlign w:val="bottom"/>
            <w:hideMark/>
          </w:tcPr>
          <w:p w14:paraId="74CF807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7806A5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47C511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03EBB43"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796,325</w:t>
            </w:r>
          </w:p>
        </w:tc>
      </w:tr>
      <w:tr w:rsidR="00A1272B" w:rsidRPr="00A1272B" w14:paraId="0ADD8346"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FC2CF6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F9BFE2F"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26</w:t>
            </w:r>
          </w:p>
        </w:tc>
        <w:tc>
          <w:tcPr>
            <w:tcW w:w="272" w:type="pct"/>
            <w:tcBorders>
              <w:top w:val="nil"/>
              <w:left w:val="nil"/>
              <w:bottom w:val="single" w:sz="4" w:space="0" w:color="auto"/>
              <w:right w:val="nil"/>
            </w:tcBorders>
            <w:shd w:val="clear" w:color="000000" w:fill="FFFFFF"/>
            <w:noWrap/>
            <w:vAlign w:val="bottom"/>
            <w:hideMark/>
          </w:tcPr>
          <w:p w14:paraId="0E73216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Krujë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1D5151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295,925</w:t>
            </w:r>
          </w:p>
        </w:tc>
        <w:tc>
          <w:tcPr>
            <w:tcW w:w="255" w:type="pct"/>
            <w:tcBorders>
              <w:top w:val="nil"/>
              <w:left w:val="nil"/>
              <w:bottom w:val="single" w:sz="4" w:space="0" w:color="auto"/>
              <w:right w:val="single" w:sz="4" w:space="0" w:color="auto"/>
            </w:tcBorders>
            <w:shd w:val="clear" w:color="000000" w:fill="FFFFFF"/>
            <w:noWrap/>
            <w:vAlign w:val="bottom"/>
            <w:hideMark/>
          </w:tcPr>
          <w:p w14:paraId="1697787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4BF6189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3B19659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585C2A4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85,114</w:t>
            </w:r>
          </w:p>
        </w:tc>
        <w:tc>
          <w:tcPr>
            <w:tcW w:w="243" w:type="pct"/>
            <w:tcBorders>
              <w:top w:val="nil"/>
              <w:left w:val="nil"/>
              <w:bottom w:val="single" w:sz="4" w:space="0" w:color="auto"/>
              <w:right w:val="single" w:sz="4" w:space="0" w:color="auto"/>
            </w:tcBorders>
            <w:shd w:val="clear" w:color="000000" w:fill="FFFFFF"/>
            <w:noWrap/>
            <w:vAlign w:val="bottom"/>
            <w:hideMark/>
          </w:tcPr>
          <w:p w14:paraId="62CFA5E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31BCE1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16,658</w:t>
            </w:r>
          </w:p>
        </w:tc>
        <w:tc>
          <w:tcPr>
            <w:tcW w:w="277" w:type="pct"/>
            <w:tcBorders>
              <w:top w:val="nil"/>
              <w:left w:val="nil"/>
              <w:bottom w:val="single" w:sz="4" w:space="0" w:color="auto"/>
              <w:right w:val="single" w:sz="4" w:space="0" w:color="auto"/>
            </w:tcBorders>
            <w:shd w:val="clear" w:color="000000" w:fill="FFFFFF"/>
            <w:noWrap/>
            <w:vAlign w:val="bottom"/>
            <w:hideMark/>
          </w:tcPr>
          <w:p w14:paraId="6CBEB71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3,778</w:t>
            </w:r>
          </w:p>
        </w:tc>
        <w:tc>
          <w:tcPr>
            <w:tcW w:w="200" w:type="pct"/>
            <w:tcBorders>
              <w:top w:val="nil"/>
              <w:left w:val="nil"/>
              <w:bottom w:val="single" w:sz="4" w:space="0" w:color="auto"/>
              <w:right w:val="single" w:sz="4" w:space="0" w:color="auto"/>
            </w:tcBorders>
            <w:shd w:val="clear" w:color="000000" w:fill="FFFFFF"/>
            <w:noWrap/>
            <w:vAlign w:val="bottom"/>
            <w:hideMark/>
          </w:tcPr>
          <w:p w14:paraId="6B8248D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19,777</w:t>
            </w:r>
          </w:p>
        </w:tc>
        <w:tc>
          <w:tcPr>
            <w:tcW w:w="201" w:type="pct"/>
            <w:tcBorders>
              <w:top w:val="nil"/>
              <w:left w:val="nil"/>
              <w:bottom w:val="single" w:sz="4" w:space="0" w:color="auto"/>
              <w:right w:val="single" w:sz="4" w:space="0" w:color="auto"/>
            </w:tcBorders>
            <w:shd w:val="clear" w:color="000000" w:fill="FFFFFF"/>
            <w:noWrap/>
            <w:vAlign w:val="bottom"/>
            <w:hideMark/>
          </w:tcPr>
          <w:p w14:paraId="003234F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2126596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5741437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6,247</w:t>
            </w:r>
          </w:p>
        </w:tc>
        <w:tc>
          <w:tcPr>
            <w:tcW w:w="263" w:type="pct"/>
            <w:tcBorders>
              <w:top w:val="nil"/>
              <w:left w:val="nil"/>
              <w:bottom w:val="single" w:sz="4" w:space="0" w:color="auto"/>
              <w:right w:val="single" w:sz="4" w:space="0" w:color="auto"/>
            </w:tcBorders>
            <w:shd w:val="clear" w:color="000000" w:fill="FFFFFF"/>
            <w:noWrap/>
            <w:vAlign w:val="bottom"/>
            <w:hideMark/>
          </w:tcPr>
          <w:p w14:paraId="7DC66CD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04B80C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7,679</w:t>
            </w:r>
          </w:p>
        </w:tc>
        <w:tc>
          <w:tcPr>
            <w:tcW w:w="232" w:type="pct"/>
            <w:tcBorders>
              <w:top w:val="nil"/>
              <w:left w:val="nil"/>
              <w:bottom w:val="single" w:sz="4" w:space="0" w:color="auto"/>
              <w:right w:val="single" w:sz="4" w:space="0" w:color="auto"/>
            </w:tcBorders>
            <w:shd w:val="clear" w:color="000000" w:fill="FFFFFF"/>
            <w:noWrap/>
            <w:vAlign w:val="bottom"/>
            <w:hideMark/>
          </w:tcPr>
          <w:p w14:paraId="2B981D2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17,242</w:t>
            </w:r>
          </w:p>
        </w:tc>
        <w:tc>
          <w:tcPr>
            <w:tcW w:w="299" w:type="pct"/>
            <w:tcBorders>
              <w:top w:val="nil"/>
              <w:left w:val="nil"/>
              <w:bottom w:val="single" w:sz="4" w:space="0" w:color="auto"/>
              <w:right w:val="single" w:sz="4" w:space="0" w:color="auto"/>
            </w:tcBorders>
            <w:shd w:val="clear" w:color="000000" w:fill="FFFFFF"/>
            <w:noWrap/>
            <w:vAlign w:val="bottom"/>
            <w:hideMark/>
          </w:tcPr>
          <w:p w14:paraId="05A2FFE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93F936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707FFB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38,000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08E9C2A9"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490,418</w:t>
            </w:r>
          </w:p>
        </w:tc>
      </w:tr>
      <w:tr w:rsidR="00A1272B" w:rsidRPr="00A1272B" w14:paraId="49DA809C"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6F01B88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30119B77"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w:t>
            </w:r>
          </w:p>
        </w:tc>
        <w:tc>
          <w:tcPr>
            <w:tcW w:w="272" w:type="pct"/>
            <w:tcBorders>
              <w:top w:val="nil"/>
              <w:left w:val="nil"/>
              <w:bottom w:val="single" w:sz="4" w:space="0" w:color="auto"/>
              <w:right w:val="nil"/>
            </w:tcBorders>
            <w:shd w:val="clear" w:color="000000" w:fill="FFFFFF"/>
            <w:noWrap/>
            <w:vAlign w:val="bottom"/>
            <w:hideMark/>
          </w:tcPr>
          <w:p w14:paraId="2E85FE8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Kuçovë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6582096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168,659</w:t>
            </w:r>
          </w:p>
        </w:tc>
        <w:tc>
          <w:tcPr>
            <w:tcW w:w="255" w:type="pct"/>
            <w:tcBorders>
              <w:top w:val="nil"/>
              <w:left w:val="nil"/>
              <w:bottom w:val="single" w:sz="4" w:space="0" w:color="auto"/>
              <w:right w:val="single" w:sz="4" w:space="0" w:color="auto"/>
            </w:tcBorders>
            <w:shd w:val="clear" w:color="000000" w:fill="FFFFFF"/>
            <w:noWrap/>
            <w:vAlign w:val="bottom"/>
            <w:hideMark/>
          </w:tcPr>
          <w:p w14:paraId="48B0CE5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41E9232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7F7059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4A9EF51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61,519</w:t>
            </w:r>
          </w:p>
        </w:tc>
        <w:tc>
          <w:tcPr>
            <w:tcW w:w="243" w:type="pct"/>
            <w:tcBorders>
              <w:top w:val="nil"/>
              <w:left w:val="nil"/>
              <w:bottom w:val="single" w:sz="4" w:space="0" w:color="auto"/>
              <w:right w:val="single" w:sz="4" w:space="0" w:color="auto"/>
            </w:tcBorders>
            <w:shd w:val="clear" w:color="000000" w:fill="FFFFFF"/>
            <w:noWrap/>
            <w:vAlign w:val="bottom"/>
            <w:hideMark/>
          </w:tcPr>
          <w:p w14:paraId="4F2DF8E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1B3A06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18,655</w:t>
            </w:r>
          </w:p>
        </w:tc>
        <w:tc>
          <w:tcPr>
            <w:tcW w:w="277" w:type="pct"/>
            <w:tcBorders>
              <w:top w:val="nil"/>
              <w:left w:val="nil"/>
              <w:bottom w:val="single" w:sz="4" w:space="0" w:color="auto"/>
              <w:right w:val="single" w:sz="4" w:space="0" w:color="auto"/>
            </w:tcBorders>
            <w:shd w:val="clear" w:color="000000" w:fill="FFFFFF"/>
            <w:noWrap/>
            <w:vAlign w:val="bottom"/>
            <w:hideMark/>
          </w:tcPr>
          <w:p w14:paraId="531E208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7,243</w:t>
            </w:r>
          </w:p>
        </w:tc>
        <w:tc>
          <w:tcPr>
            <w:tcW w:w="200" w:type="pct"/>
            <w:tcBorders>
              <w:top w:val="nil"/>
              <w:left w:val="nil"/>
              <w:bottom w:val="single" w:sz="4" w:space="0" w:color="auto"/>
              <w:right w:val="single" w:sz="4" w:space="0" w:color="auto"/>
            </w:tcBorders>
            <w:shd w:val="clear" w:color="000000" w:fill="FFFFFF"/>
            <w:noWrap/>
            <w:vAlign w:val="bottom"/>
            <w:hideMark/>
          </w:tcPr>
          <w:p w14:paraId="45D2DE5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15,195</w:t>
            </w:r>
          </w:p>
        </w:tc>
        <w:tc>
          <w:tcPr>
            <w:tcW w:w="201" w:type="pct"/>
            <w:tcBorders>
              <w:top w:val="nil"/>
              <w:left w:val="nil"/>
              <w:bottom w:val="single" w:sz="4" w:space="0" w:color="auto"/>
              <w:right w:val="single" w:sz="4" w:space="0" w:color="auto"/>
            </w:tcBorders>
            <w:shd w:val="clear" w:color="000000" w:fill="FFFFFF"/>
            <w:noWrap/>
            <w:vAlign w:val="bottom"/>
            <w:hideMark/>
          </w:tcPr>
          <w:p w14:paraId="45A7AC4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C8829D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2,650</w:t>
            </w:r>
          </w:p>
        </w:tc>
        <w:tc>
          <w:tcPr>
            <w:tcW w:w="246" w:type="pct"/>
            <w:tcBorders>
              <w:top w:val="nil"/>
              <w:left w:val="nil"/>
              <w:bottom w:val="single" w:sz="4" w:space="0" w:color="auto"/>
              <w:right w:val="single" w:sz="4" w:space="0" w:color="auto"/>
            </w:tcBorders>
            <w:shd w:val="clear" w:color="000000" w:fill="FFFFFF"/>
            <w:noWrap/>
            <w:vAlign w:val="bottom"/>
            <w:hideMark/>
          </w:tcPr>
          <w:p w14:paraId="1EBA942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1,535</w:t>
            </w:r>
          </w:p>
        </w:tc>
        <w:tc>
          <w:tcPr>
            <w:tcW w:w="263" w:type="pct"/>
            <w:tcBorders>
              <w:top w:val="nil"/>
              <w:left w:val="nil"/>
              <w:bottom w:val="single" w:sz="4" w:space="0" w:color="auto"/>
              <w:right w:val="single" w:sz="4" w:space="0" w:color="auto"/>
            </w:tcBorders>
            <w:shd w:val="clear" w:color="000000" w:fill="FFFFFF"/>
            <w:noWrap/>
            <w:vAlign w:val="bottom"/>
            <w:hideMark/>
          </w:tcPr>
          <w:p w14:paraId="76D2244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6C5E97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2,174</w:t>
            </w:r>
          </w:p>
        </w:tc>
        <w:tc>
          <w:tcPr>
            <w:tcW w:w="232" w:type="pct"/>
            <w:tcBorders>
              <w:top w:val="nil"/>
              <w:left w:val="nil"/>
              <w:bottom w:val="single" w:sz="4" w:space="0" w:color="auto"/>
              <w:right w:val="single" w:sz="4" w:space="0" w:color="auto"/>
            </w:tcBorders>
            <w:shd w:val="clear" w:color="000000" w:fill="FFFFFF"/>
            <w:noWrap/>
            <w:vAlign w:val="bottom"/>
            <w:hideMark/>
          </w:tcPr>
          <w:p w14:paraId="219B67C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14,155</w:t>
            </w:r>
          </w:p>
        </w:tc>
        <w:tc>
          <w:tcPr>
            <w:tcW w:w="299" w:type="pct"/>
            <w:tcBorders>
              <w:top w:val="nil"/>
              <w:left w:val="nil"/>
              <w:bottom w:val="single" w:sz="4" w:space="0" w:color="auto"/>
              <w:right w:val="single" w:sz="4" w:space="0" w:color="auto"/>
            </w:tcBorders>
            <w:shd w:val="clear" w:color="000000" w:fill="FFFFFF"/>
            <w:noWrap/>
            <w:vAlign w:val="bottom"/>
            <w:hideMark/>
          </w:tcPr>
          <w:p w14:paraId="61EA2C5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6FB4E68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9FC440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2DCA6D94"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291,785</w:t>
            </w:r>
          </w:p>
        </w:tc>
      </w:tr>
      <w:tr w:rsidR="00A1272B" w:rsidRPr="00A1272B" w14:paraId="62D162C5"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E84C33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6417643"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28</w:t>
            </w:r>
          </w:p>
        </w:tc>
        <w:tc>
          <w:tcPr>
            <w:tcW w:w="272" w:type="pct"/>
            <w:tcBorders>
              <w:top w:val="nil"/>
              <w:left w:val="nil"/>
              <w:bottom w:val="single" w:sz="4" w:space="0" w:color="auto"/>
              <w:right w:val="nil"/>
            </w:tcBorders>
            <w:shd w:val="clear" w:color="000000" w:fill="FFFFFF"/>
            <w:noWrap/>
            <w:vAlign w:val="bottom"/>
            <w:hideMark/>
          </w:tcPr>
          <w:p w14:paraId="3862B00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Kukës</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3D088FA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329,778</w:t>
            </w:r>
          </w:p>
        </w:tc>
        <w:tc>
          <w:tcPr>
            <w:tcW w:w="255" w:type="pct"/>
            <w:tcBorders>
              <w:top w:val="nil"/>
              <w:left w:val="nil"/>
              <w:bottom w:val="single" w:sz="4" w:space="0" w:color="auto"/>
              <w:right w:val="single" w:sz="4" w:space="0" w:color="auto"/>
            </w:tcBorders>
            <w:shd w:val="clear" w:color="000000" w:fill="FFFFFF"/>
            <w:noWrap/>
            <w:vAlign w:val="bottom"/>
            <w:hideMark/>
          </w:tcPr>
          <w:p w14:paraId="0C7CDF74"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2D95256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4DC9C0F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19,644</w:t>
            </w:r>
          </w:p>
        </w:tc>
        <w:tc>
          <w:tcPr>
            <w:tcW w:w="216" w:type="pct"/>
            <w:tcBorders>
              <w:top w:val="nil"/>
              <w:left w:val="nil"/>
              <w:bottom w:val="single" w:sz="4" w:space="0" w:color="auto"/>
              <w:right w:val="single" w:sz="4" w:space="0" w:color="auto"/>
            </w:tcBorders>
            <w:shd w:val="clear" w:color="000000" w:fill="FFFFFF"/>
            <w:noWrap/>
            <w:vAlign w:val="bottom"/>
            <w:hideMark/>
          </w:tcPr>
          <w:p w14:paraId="4FFC423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92,433</w:t>
            </w:r>
          </w:p>
        </w:tc>
        <w:tc>
          <w:tcPr>
            <w:tcW w:w="243" w:type="pct"/>
            <w:tcBorders>
              <w:top w:val="nil"/>
              <w:left w:val="nil"/>
              <w:bottom w:val="single" w:sz="4" w:space="0" w:color="auto"/>
              <w:right w:val="single" w:sz="4" w:space="0" w:color="auto"/>
            </w:tcBorders>
            <w:shd w:val="clear" w:color="000000" w:fill="FFFFFF"/>
            <w:noWrap/>
            <w:vAlign w:val="bottom"/>
            <w:hideMark/>
          </w:tcPr>
          <w:p w14:paraId="1B85B95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424D5C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31,764</w:t>
            </w:r>
          </w:p>
        </w:tc>
        <w:tc>
          <w:tcPr>
            <w:tcW w:w="277" w:type="pct"/>
            <w:tcBorders>
              <w:top w:val="nil"/>
              <w:left w:val="nil"/>
              <w:bottom w:val="single" w:sz="4" w:space="0" w:color="auto"/>
              <w:right w:val="single" w:sz="4" w:space="0" w:color="auto"/>
            </w:tcBorders>
            <w:shd w:val="clear" w:color="000000" w:fill="FFFFFF"/>
            <w:noWrap/>
            <w:vAlign w:val="bottom"/>
            <w:hideMark/>
          </w:tcPr>
          <w:p w14:paraId="442A784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5,132</w:t>
            </w:r>
          </w:p>
        </w:tc>
        <w:tc>
          <w:tcPr>
            <w:tcW w:w="200" w:type="pct"/>
            <w:tcBorders>
              <w:top w:val="nil"/>
              <w:left w:val="nil"/>
              <w:bottom w:val="single" w:sz="4" w:space="0" w:color="auto"/>
              <w:right w:val="single" w:sz="4" w:space="0" w:color="auto"/>
            </w:tcBorders>
            <w:shd w:val="clear" w:color="000000" w:fill="FFFFFF"/>
            <w:noWrap/>
            <w:vAlign w:val="bottom"/>
            <w:hideMark/>
          </w:tcPr>
          <w:p w14:paraId="2C552A2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56,828</w:t>
            </w:r>
          </w:p>
        </w:tc>
        <w:tc>
          <w:tcPr>
            <w:tcW w:w="201" w:type="pct"/>
            <w:tcBorders>
              <w:top w:val="nil"/>
              <w:left w:val="nil"/>
              <w:bottom w:val="single" w:sz="4" w:space="0" w:color="auto"/>
              <w:right w:val="single" w:sz="4" w:space="0" w:color="auto"/>
            </w:tcBorders>
            <w:shd w:val="clear" w:color="000000" w:fill="FFFFFF"/>
            <w:noWrap/>
            <w:vAlign w:val="bottom"/>
            <w:hideMark/>
          </w:tcPr>
          <w:p w14:paraId="5A3F561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AD6791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2,525</w:t>
            </w:r>
          </w:p>
        </w:tc>
        <w:tc>
          <w:tcPr>
            <w:tcW w:w="246" w:type="pct"/>
            <w:tcBorders>
              <w:top w:val="nil"/>
              <w:left w:val="nil"/>
              <w:bottom w:val="single" w:sz="4" w:space="0" w:color="auto"/>
              <w:right w:val="single" w:sz="4" w:space="0" w:color="auto"/>
            </w:tcBorders>
            <w:shd w:val="clear" w:color="000000" w:fill="FFFFFF"/>
            <w:noWrap/>
            <w:vAlign w:val="bottom"/>
            <w:hideMark/>
          </w:tcPr>
          <w:p w14:paraId="20F10F5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11,959</w:t>
            </w:r>
          </w:p>
        </w:tc>
        <w:tc>
          <w:tcPr>
            <w:tcW w:w="263" w:type="pct"/>
            <w:tcBorders>
              <w:top w:val="nil"/>
              <w:left w:val="nil"/>
              <w:bottom w:val="single" w:sz="4" w:space="0" w:color="auto"/>
              <w:right w:val="single" w:sz="4" w:space="0" w:color="auto"/>
            </w:tcBorders>
            <w:shd w:val="clear" w:color="000000" w:fill="FFFFFF"/>
            <w:noWrap/>
            <w:vAlign w:val="bottom"/>
            <w:hideMark/>
          </w:tcPr>
          <w:p w14:paraId="5AE5A90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793905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20,749</w:t>
            </w:r>
          </w:p>
        </w:tc>
        <w:tc>
          <w:tcPr>
            <w:tcW w:w="232" w:type="pct"/>
            <w:tcBorders>
              <w:top w:val="nil"/>
              <w:left w:val="nil"/>
              <w:bottom w:val="single" w:sz="4" w:space="0" w:color="auto"/>
              <w:right w:val="single" w:sz="4" w:space="0" w:color="auto"/>
            </w:tcBorders>
            <w:shd w:val="clear" w:color="000000" w:fill="FFFFFF"/>
            <w:noWrap/>
            <w:vAlign w:val="bottom"/>
            <w:hideMark/>
          </w:tcPr>
          <w:p w14:paraId="33156F6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6,576</w:t>
            </w:r>
          </w:p>
        </w:tc>
        <w:tc>
          <w:tcPr>
            <w:tcW w:w="299" w:type="pct"/>
            <w:tcBorders>
              <w:top w:val="nil"/>
              <w:left w:val="nil"/>
              <w:bottom w:val="single" w:sz="4" w:space="0" w:color="auto"/>
              <w:right w:val="single" w:sz="4" w:space="0" w:color="auto"/>
            </w:tcBorders>
            <w:shd w:val="clear" w:color="000000" w:fill="FFFFFF"/>
            <w:noWrap/>
            <w:vAlign w:val="bottom"/>
            <w:hideMark/>
          </w:tcPr>
          <w:p w14:paraId="585F06A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08E03E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338EF0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A3733F6"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577,388</w:t>
            </w:r>
          </w:p>
        </w:tc>
      </w:tr>
      <w:tr w:rsidR="00A1272B" w:rsidRPr="00A1272B" w14:paraId="3364AEA5"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5C709D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0FD06022"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w:t>
            </w:r>
          </w:p>
        </w:tc>
        <w:tc>
          <w:tcPr>
            <w:tcW w:w="272" w:type="pct"/>
            <w:tcBorders>
              <w:top w:val="nil"/>
              <w:left w:val="nil"/>
              <w:bottom w:val="single" w:sz="4" w:space="0" w:color="auto"/>
              <w:right w:val="nil"/>
            </w:tcBorders>
            <w:shd w:val="clear" w:color="000000" w:fill="FFFFFF"/>
            <w:noWrap/>
            <w:vAlign w:val="bottom"/>
            <w:hideMark/>
          </w:tcPr>
          <w:p w14:paraId="4804BD9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Kurbin</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8E9F709"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234,268</w:t>
            </w:r>
          </w:p>
        </w:tc>
        <w:tc>
          <w:tcPr>
            <w:tcW w:w="255" w:type="pct"/>
            <w:tcBorders>
              <w:top w:val="nil"/>
              <w:left w:val="nil"/>
              <w:bottom w:val="single" w:sz="4" w:space="0" w:color="auto"/>
              <w:right w:val="single" w:sz="4" w:space="0" w:color="auto"/>
            </w:tcBorders>
            <w:shd w:val="clear" w:color="000000" w:fill="FFFFFF"/>
            <w:noWrap/>
            <w:vAlign w:val="bottom"/>
            <w:hideMark/>
          </w:tcPr>
          <w:p w14:paraId="42B7026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01E476F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34B404F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792F7CE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85,705</w:t>
            </w:r>
          </w:p>
        </w:tc>
        <w:tc>
          <w:tcPr>
            <w:tcW w:w="243" w:type="pct"/>
            <w:tcBorders>
              <w:top w:val="nil"/>
              <w:left w:val="nil"/>
              <w:bottom w:val="single" w:sz="4" w:space="0" w:color="auto"/>
              <w:right w:val="single" w:sz="4" w:space="0" w:color="auto"/>
            </w:tcBorders>
            <w:shd w:val="clear" w:color="000000" w:fill="FFFFFF"/>
            <w:noWrap/>
            <w:vAlign w:val="bottom"/>
            <w:hideMark/>
          </w:tcPr>
          <w:p w14:paraId="2DD6ABF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F8FEFA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23,675</w:t>
            </w:r>
          </w:p>
        </w:tc>
        <w:tc>
          <w:tcPr>
            <w:tcW w:w="277" w:type="pct"/>
            <w:tcBorders>
              <w:top w:val="nil"/>
              <w:left w:val="nil"/>
              <w:bottom w:val="single" w:sz="4" w:space="0" w:color="auto"/>
              <w:right w:val="single" w:sz="4" w:space="0" w:color="auto"/>
            </w:tcBorders>
            <w:shd w:val="clear" w:color="000000" w:fill="FFFFFF"/>
            <w:noWrap/>
            <w:vAlign w:val="bottom"/>
            <w:hideMark/>
          </w:tcPr>
          <w:p w14:paraId="6FEAD4F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15,894</w:t>
            </w:r>
          </w:p>
        </w:tc>
        <w:tc>
          <w:tcPr>
            <w:tcW w:w="200" w:type="pct"/>
            <w:tcBorders>
              <w:top w:val="nil"/>
              <w:left w:val="nil"/>
              <w:bottom w:val="single" w:sz="4" w:space="0" w:color="auto"/>
              <w:right w:val="single" w:sz="4" w:space="0" w:color="auto"/>
            </w:tcBorders>
            <w:shd w:val="clear" w:color="000000" w:fill="FFFFFF"/>
            <w:noWrap/>
            <w:vAlign w:val="bottom"/>
            <w:hideMark/>
          </w:tcPr>
          <w:p w14:paraId="1EF8805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16,542</w:t>
            </w:r>
          </w:p>
        </w:tc>
        <w:tc>
          <w:tcPr>
            <w:tcW w:w="201" w:type="pct"/>
            <w:tcBorders>
              <w:top w:val="nil"/>
              <w:left w:val="nil"/>
              <w:bottom w:val="single" w:sz="4" w:space="0" w:color="auto"/>
              <w:right w:val="single" w:sz="4" w:space="0" w:color="auto"/>
            </w:tcBorders>
            <w:shd w:val="clear" w:color="000000" w:fill="FFFFFF"/>
            <w:noWrap/>
            <w:vAlign w:val="bottom"/>
            <w:hideMark/>
          </w:tcPr>
          <w:p w14:paraId="3E5F57A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6AB26C4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59F1762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2,958</w:t>
            </w:r>
          </w:p>
        </w:tc>
        <w:tc>
          <w:tcPr>
            <w:tcW w:w="263" w:type="pct"/>
            <w:tcBorders>
              <w:top w:val="nil"/>
              <w:left w:val="nil"/>
              <w:bottom w:val="single" w:sz="4" w:space="0" w:color="auto"/>
              <w:right w:val="single" w:sz="4" w:space="0" w:color="auto"/>
            </w:tcBorders>
            <w:shd w:val="clear" w:color="000000" w:fill="FFFFFF"/>
            <w:noWrap/>
            <w:vAlign w:val="bottom"/>
            <w:hideMark/>
          </w:tcPr>
          <w:p w14:paraId="1F4E882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2C99BF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4,180</w:t>
            </w:r>
          </w:p>
        </w:tc>
        <w:tc>
          <w:tcPr>
            <w:tcW w:w="232" w:type="pct"/>
            <w:tcBorders>
              <w:top w:val="nil"/>
              <w:left w:val="nil"/>
              <w:bottom w:val="single" w:sz="4" w:space="0" w:color="auto"/>
              <w:right w:val="single" w:sz="4" w:space="0" w:color="auto"/>
            </w:tcBorders>
            <w:shd w:val="clear" w:color="000000" w:fill="FFFFFF"/>
            <w:noWrap/>
            <w:vAlign w:val="bottom"/>
            <w:hideMark/>
          </w:tcPr>
          <w:p w14:paraId="2B71A9E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21,605</w:t>
            </w:r>
          </w:p>
        </w:tc>
        <w:tc>
          <w:tcPr>
            <w:tcW w:w="299" w:type="pct"/>
            <w:tcBorders>
              <w:top w:val="nil"/>
              <w:left w:val="nil"/>
              <w:bottom w:val="single" w:sz="4" w:space="0" w:color="auto"/>
              <w:right w:val="single" w:sz="4" w:space="0" w:color="auto"/>
            </w:tcBorders>
            <w:shd w:val="clear" w:color="000000" w:fill="FFFFFF"/>
            <w:noWrap/>
            <w:vAlign w:val="bottom"/>
            <w:hideMark/>
          </w:tcPr>
          <w:p w14:paraId="4290B65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44B0589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3C434DA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10,000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D07E838"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414,827</w:t>
            </w:r>
          </w:p>
        </w:tc>
      </w:tr>
      <w:tr w:rsidR="00A1272B" w:rsidRPr="00A1272B" w14:paraId="6183C438"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88CC4F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0B6DD79C"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w:t>
            </w:r>
          </w:p>
        </w:tc>
        <w:tc>
          <w:tcPr>
            <w:tcW w:w="272" w:type="pct"/>
            <w:tcBorders>
              <w:top w:val="nil"/>
              <w:left w:val="nil"/>
              <w:bottom w:val="single" w:sz="4" w:space="0" w:color="auto"/>
              <w:right w:val="nil"/>
            </w:tcBorders>
            <w:shd w:val="clear" w:color="000000" w:fill="FFFFFF"/>
            <w:noWrap/>
            <w:vAlign w:val="bottom"/>
            <w:hideMark/>
          </w:tcPr>
          <w:p w14:paraId="0FF529E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Lezhë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4B555F8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340,463</w:t>
            </w:r>
          </w:p>
        </w:tc>
        <w:tc>
          <w:tcPr>
            <w:tcW w:w="255" w:type="pct"/>
            <w:tcBorders>
              <w:top w:val="nil"/>
              <w:left w:val="nil"/>
              <w:bottom w:val="single" w:sz="4" w:space="0" w:color="auto"/>
              <w:right w:val="single" w:sz="4" w:space="0" w:color="auto"/>
            </w:tcBorders>
            <w:shd w:val="clear" w:color="000000" w:fill="FFFFFF"/>
            <w:noWrap/>
            <w:vAlign w:val="bottom"/>
            <w:hideMark/>
          </w:tcPr>
          <w:p w14:paraId="253EAB5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7040E92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053D32E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9,399</w:t>
            </w:r>
          </w:p>
        </w:tc>
        <w:tc>
          <w:tcPr>
            <w:tcW w:w="216" w:type="pct"/>
            <w:tcBorders>
              <w:top w:val="nil"/>
              <w:left w:val="nil"/>
              <w:bottom w:val="single" w:sz="4" w:space="0" w:color="auto"/>
              <w:right w:val="single" w:sz="4" w:space="0" w:color="auto"/>
            </w:tcBorders>
            <w:shd w:val="clear" w:color="000000" w:fill="FFFFFF"/>
            <w:noWrap/>
            <w:vAlign w:val="bottom"/>
            <w:hideMark/>
          </w:tcPr>
          <w:p w14:paraId="17D637D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101,851</w:t>
            </w:r>
          </w:p>
        </w:tc>
        <w:tc>
          <w:tcPr>
            <w:tcW w:w="243" w:type="pct"/>
            <w:tcBorders>
              <w:top w:val="nil"/>
              <w:left w:val="nil"/>
              <w:bottom w:val="single" w:sz="4" w:space="0" w:color="auto"/>
              <w:right w:val="single" w:sz="4" w:space="0" w:color="auto"/>
            </w:tcBorders>
            <w:shd w:val="clear" w:color="000000" w:fill="FFFFFF"/>
            <w:noWrap/>
            <w:vAlign w:val="bottom"/>
            <w:hideMark/>
          </w:tcPr>
          <w:p w14:paraId="1027D80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396E6C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27,731</w:t>
            </w:r>
          </w:p>
        </w:tc>
        <w:tc>
          <w:tcPr>
            <w:tcW w:w="277" w:type="pct"/>
            <w:tcBorders>
              <w:top w:val="nil"/>
              <w:left w:val="nil"/>
              <w:bottom w:val="single" w:sz="4" w:space="0" w:color="auto"/>
              <w:right w:val="single" w:sz="4" w:space="0" w:color="auto"/>
            </w:tcBorders>
            <w:shd w:val="clear" w:color="000000" w:fill="FFFFFF"/>
            <w:noWrap/>
            <w:vAlign w:val="bottom"/>
            <w:hideMark/>
          </w:tcPr>
          <w:p w14:paraId="2F20F5A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18,397</w:t>
            </w:r>
          </w:p>
        </w:tc>
        <w:tc>
          <w:tcPr>
            <w:tcW w:w="200" w:type="pct"/>
            <w:tcBorders>
              <w:top w:val="nil"/>
              <w:left w:val="nil"/>
              <w:bottom w:val="single" w:sz="4" w:space="0" w:color="auto"/>
              <w:right w:val="single" w:sz="4" w:space="0" w:color="auto"/>
            </w:tcBorders>
            <w:shd w:val="clear" w:color="000000" w:fill="FFFFFF"/>
            <w:noWrap/>
            <w:vAlign w:val="bottom"/>
            <w:hideMark/>
          </w:tcPr>
          <w:p w14:paraId="1E7DD85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39,055</w:t>
            </w:r>
          </w:p>
        </w:tc>
        <w:tc>
          <w:tcPr>
            <w:tcW w:w="201" w:type="pct"/>
            <w:tcBorders>
              <w:top w:val="nil"/>
              <w:left w:val="nil"/>
              <w:bottom w:val="single" w:sz="4" w:space="0" w:color="auto"/>
              <w:right w:val="single" w:sz="4" w:space="0" w:color="auto"/>
            </w:tcBorders>
            <w:shd w:val="clear" w:color="000000" w:fill="FFFFFF"/>
            <w:noWrap/>
            <w:vAlign w:val="bottom"/>
            <w:hideMark/>
          </w:tcPr>
          <w:p w14:paraId="5CE09FE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306319C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64E12F0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8,242</w:t>
            </w:r>
          </w:p>
        </w:tc>
        <w:tc>
          <w:tcPr>
            <w:tcW w:w="263" w:type="pct"/>
            <w:tcBorders>
              <w:top w:val="nil"/>
              <w:left w:val="nil"/>
              <w:bottom w:val="single" w:sz="4" w:space="0" w:color="auto"/>
              <w:right w:val="single" w:sz="4" w:space="0" w:color="auto"/>
            </w:tcBorders>
            <w:shd w:val="clear" w:color="000000" w:fill="FFFFFF"/>
            <w:noWrap/>
            <w:vAlign w:val="bottom"/>
            <w:hideMark/>
          </w:tcPr>
          <w:p w14:paraId="2DD6E94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8C1182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5,589</w:t>
            </w:r>
          </w:p>
        </w:tc>
        <w:tc>
          <w:tcPr>
            <w:tcW w:w="232" w:type="pct"/>
            <w:tcBorders>
              <w:top w:val="nil"/>
              <w:left w:val="nil"/>
              <w:bottom w:val="single" w:sz="4" w:space="0" w:color="auto"/>
              <w:right w:val="single" w:sz="4" w:space="0" w:color="auto"/>
            </w:tcBorders>
            <w:shd w:val="clear" w:color="000000" w:fill="FFFFFF"/>
            <w:noWrap/>
            <w:vAlign w:val="bottom"/>
            <w:hideMark/>
          </w:tcPr>
          <w:p w14:paraId="12C92AB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23,920</w:t>
            </w:r>
          </w:p>
        </w:tc>
        <w:tc>
          <w:tcPr>
            <w:tcW w:w="299" w:type="pct"/>
            <w:tcBorders>
              <w:top w:val="nil"/>
              <w:left w:val="nil"/>
              <w:bottom w:val="single" w:sz="4" w:space="0" w:color="auto"/>
              <w:right w:val="single" w:sz="4" w:space="0" w:color="auto"/>
            </w:tcBorders>
            <w:shd w:val="clear" w:color="000000" w:fill="FFFFFF"/>
            <w:noWrap/>
            <w:vAlign w:val="bottom"/>
            <w:hideMark/>
          </w:tcPr>
          <w:p w14:paraId="4A78D3C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1861213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6144A72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7,600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21CD7164"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582,246</w:t>
            </w:r>
          </w:p>
        </w:tc>
      </w:tr>
      <w:tr w:rsidR="00A1272B" w:rsidRPr="00A1272B" w14:paraId="1EDA00CC"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70B8FB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3194D3CB"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31</w:t>
            </w:r>
          </w:p>
        </w:tc>
        <w:tc>
          <w:tcPr>
            <w:tcW w:w="272" w:type="pct"/>
            <w:tcBorders>
              <w:top w:val="nil"/>
              <w:left w:val="nil"/>
              <w:bottom w:val="single" w:sz="4" w:space="0" w:color="auto"/>
              <w:right w:val="nil"/>
            </w:tcBorders>
            <w:shd w:val="clear" w:color="000000" w:fill="FFFFFF"/>
            <w:noWrap/>
            <w:vAlign w:val="bottom"/>
            <w:hideMark/>
          </w:tcPr>
          <w:p w14:paraId="358DDFB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Libohovë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1ECB9E69"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42,729</w:t>
            </w:r>
          </w:p>
        </w:tc>
        <w:tc>
          <w:tcPr>
            <w:tcW w:w="255" w:type="pct"/>
            <w:tcBorders>
              <w:top w:val="nil"/>
              <w:left w:val="nil"/>
              <w:bottom w:val="single" w:sz="4" w:space="0" w:color="auto"/>
              <w:right w:val="single" w:sz="4" w:space="0" w:color="auto"/>
            </w:tcBorders>
            <w:shd w:val="clear" w:color="000000" w:fill="FFFFFF"/>
            <w:noWrap/>
            <w:vAlign w:val="bottom"/>
            <w:hideMark/>
          </w:tcPr>
          <w:p w14:paraId="0488E77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132427A8"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6D121BB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6ABD2FF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6,174</w:t>
            </w:r>
          </w:p>
        </w:tc>
        <w:tc>
          <w:tcPr>
            <w:tcW w:w="243" w:type="pct"/>
            <w:tcBorders>
              <w:top w:val="nil"/>
              <w:left w:val="nil"/>
              <w:bottom w:val="single" w:sz="4" w:space="0" w:color="auto"/>
              <w:right w:val="single" w:sz="4" w:space="0" w:color="auto"/>
            </w:tcBorders>
            <w:shd w:val="clear" w:color="000000" w:fill="FFFFFF"/>
            <w:noWrap/>
            <w:vAlign w:val="bottom"/>
            <w:hideMark/>
          </w:tcPr>
          <w:p w14:paraId="76E5E87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D1470A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1,551</w:t>
            </w:r>
          </w:p>
        </w:tc>
        <w:tc>
          <w:tcPr>
            <w:tcW w:w="277" w:type="pct"/>
            <w:tcBorders>
              <w:top w:val="nil"/>
              <w:left w:val="nil"/>
              <w:bottom w:val="single" w:sz="4" w:space="0" w:color="auto"/>
              <w:right w:val="single" w:sz="4" w:space="0" w:color="auto"/>
            </w:tcBorders>
            <w:shd w:val="clear" w:color="000000" w:fill="FFFFFF"/>
            <w:noWrap/>
            <w:vAlign w:val="bottom"/>
            <w:hideMark/>
          </w:tcPr>
          <w:p w14:paraId="44338D7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1,191</w:t>
            </w:r>
          </w:p>
        </w:tc>
        <w:tc>
          <w:tcPr>
            <w:tcW w:w="200" w:type="pct"/>
            <w:tcBorders>
              <w:top w:val="nil"/>
              <w:left w:val="nil"/>
              <w:bottom w:val="single" w:sz="4" w:space="0" w:color="auto"/>
              <w:right w:val="single" w:sz="4" w:space="0" w:color="auto"/>
            </w:tcBorders>
            <w:shd w:val="clear" w:color="000000" w:fill="FFFFFF"/>
            <w:noWrap/>
            <w:vAlign w:val="bottom"/>
            <w:hideMark/>
          </w:tcPr>
          <w:p w14:paraId="08C6E85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13,866</w:t>
            </w:r>
          </w:p>
        </w:tc>
        <w:tc>
          <w:tcPr>
            <w:tcW w:w="201" w:type="pct"/>
            <w:tcBorders>
              <w:top w:val="nil"/>
              <w:left w:val="nil"/>
              <w:bottom w:val="single" w:sz="4" w:space="0" w:color="auto"/>
              <w:right w:val="single" w:sz="4" w:space="0" w:color="auto"/>
            </w:tcBorders>
            <w:shd w:val="clear" w:color="000000" w:fill="FFFFFF"/>
            <w:noWrap/>
            <w:vAlign w:val="bottom"/>
            <w:hideMark/>
          </w:tcPr>
          <w:p w14:paraId="51CD4BB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BDDB49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36514C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2,841</w:t>
            </w:r>
          </w:p>
        </w:tc>
        <w:tc>
          <w:tcPr>
            <w:tcW w:w="263" w:type="pct"/>
            <w:tcBorders>
              <w:top w:val="nil"/>
              <w:left w:val="nil"/>
              <w:bottom w:val="single" w:sz="4" w:space="0" w:color="auto"/>
              <w:right w:val="single" w:sz="4" w:space="0" w:color="auto"/>
            </w:tcBorders>
            <w:shd w:val="clear" w:color="000000" w:fill="FFFFFF"/>
            <w:noWrap/>
            <w:vAlign w:val="bottom"/>
            <w:hideMark/>
          </w:tcPr>
          <w:p w14:paraId="27DA60D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FC3114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6,859</w:t>
            </w:r>
          </w:p>
        </w:tc>
        <w:tc>
          <w:tcPr>
            <w:tcW w:w="232" w:type="pct"/>
            <w:tcBorders>
              <w:top w:val="nil"/>
              <w:left w:val="nil"/>
              <w:bottom w:val="single" w:sz="4" w:space="0" w:color="auto"/>
              <w:right w:val="single" w:sz="4" w:space="0" w:color="auto"/>
            </w:tcBorders>
            <w:shd w:val="clear" w:color="000000" w:fill="FFFFFF"/>
            <w:noWrap/>
            <w:vAlign w:val="bottom"/>
            <w:hideMark/>
          </w:tcPr>
          <w:p w14:paraId="797B529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2,993</w:t>
            </w:r>
          </w:p>
        </w:tc>
        <w:tc>
          <w:tcPr>
            <w:tcW w:w="299" w:type="pct"/>
            <w:tcBorders>
              <w:top w:val="nil"/>
              <w:left w:val="nil"/>
              <w:bottom w:val="single" w:sz="4" w:space="0" w:color="auto"/>
              <w:right w:val="single" w:sz="4" w:space="0" w:color="auto"/>
            </w:tcBorders>
            <w:shd w:val="clear" w:color="000000" w:fill="FFFFFF"/>
            <w:noWrap/>
            <w:vAlign w:val="bottom"/>
            <w:hideMark/>
          </w:tcPr>
          <w:p w14:paraId="0B1D78A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04AA5EE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1706D12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B91AE56"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78,203</w:t>
            </w:r>
          </w:p>
        </w:tc>
      </w:tr>
      <w:tr w:rsidR="00A1272B" w:rsidRPr="00A1272B" w14:paraId="5780D45B"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2C5D46C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11715B19"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32</w:t>
            </w:r>
          </w:p>
        </w:tc>
        <w:tc>
          <w:tcPr>
            <w:tcW w:w="272" w:type="pct"/>
            <w:tcBorders>
              <w:top w:val="nil"/>
              <w:left w:val="nil"/>
              <w:bottom w:val="single" w:sz="4" w:space="0" w:color="auto"/>
              <w:right w:val="nil"/>
            </w:tcBorders>
            <w:shd w:val="clear" w:color="000000" w:fill="FFFFFF"/>
            <w:noWrap/>
            <w:vAlign w:val="bottom"/>
            <w:hideMark/>
          </w:tcPr>
          <w:p w14:paraId="44C08BE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Librazhd</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29C3CAC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287,603</w:t>
            </w:r>
          </w:p>
        </w:tc>
        <w:tc>
          <w:tcPr>
            <w:tcW w:w="255" w:type="pct"/>
            <w:tcBorders>
              <w:top w:val="nil"/>
              <w:left w:val="nil"/>
              <w:bottom w:val="single" w:sz="4" w:space="0" w:color="auto"/>
              <w:right w:val="single" w:sz="4" w:space="0" w:color="auto"/>
            </w:tcBorders>
            <w:shd w:val="clear" w:color="000000" w:fill="FFFFFF"/>
            <w:noWrap/>
            <w:vAlign w:val="bottom"/>
            <w:hideMark/>
          </w:tcPr>
          <w:p w14:paraId="5746EE1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5727B76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9B2B65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480AFB7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69,972</w:t>
            </w:r>
          </w:p>
        </w:tc>
        <w:tc>
          <w:tcPr>
            <w:tcW w:w="243" w:type="pct"/>
            <w:tcBorders>
              <w:top w:val="nil"/>
              <w:left w:val="nil"/>
              <w:bottom w:val="single" w:sz="4" w:space="0" w:color="auto"/>
              <w:right w:val="single" w:sz="4" w:space="0" w:color="auto"/>
            </w:tcBorders>
            <w:shd w:val="clear" w:color="000000" w:fill="FFFFFF"/>
            <w:noWrap/>
            <w:vAlign w:val="bottom"/>
            <w:hideMark/>
          </w:tcPr>
          <w:p w14:paraId="685E748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AA9268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10,104</w:t>
            </w:r>
          </w:p>
        </w:tc>
        <w:tc>
          <w:tcPr>
            <w:tcW w:w="277" w:type="pct"/>
            <w:tcBorders>
              <w:top w:val="nil"/>
              <w:left w:val="nil"/>
              <w:bottom w:val="single" w:sz="4" w:space="0" w:color="auto"/>
              <w:right w:val="single" w:sz="4" w:space="0" w:color="auto"/>
            </w:tcBorders>
            <w:shd w:val="clear" w:color="000000" w:fill="FFFFFF"/>
            <w:noWrap/>
            <w:vAlign w:val="bottom"/>
            <w:hideMark/>
          </w:tcPr>
          <w:p w14:paraId="1637C77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3,283</w:t>
            </w:r>
          </w:p>
        </w:tc>
        <w:tc>
          <w:tcPr>
            <w:tcW w:w="200" w:type="pct"/>
            <w:tcBorders>
              <w:top w:val="nil"/>
              <w:left w:val="nil"/>
              <w:bottom w:val="single" w:sz="4" w:space="0" w:color="auto"/>
              <w:right w:val="single" w:sz="4" w:space="0" w:color="auto"/>
            </w:tcBorders>
            <w:shd w:val="clear" w:color="000000" w:fill="FFFFFF"/>
            <w:noWrap/>
            <w:vAlign w:val="bottom"/>
            <w:hideMark/>
          </w:tcPr>
          <w:p w14:paraId="74EBB91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14,837</w:t>
            </w:r>
          </w:p>
        </w:tc>
        <w:tc>
          <w:tcPr>
            <w:tcW w:w="201" w:type="pct"/>
            <w:tcBorders>
              <w:top w:val="nil"/>
              <w:left w:val="nil"/>
              <w:bottom w:val="single" w:sz="4" w:space="0" w:color="auto"/>
              <w:right w:val="single" w:sz="4" w:space="0" w:color="auto"/>
            </w:tcBorders>
            <w:shd w:val="clear" w:color="000000" w:fill="FFFFFF"/>
            <w:noWrap/>
            <w:vAlign w:val="bottom"/>
            <w:hideMark/>
          </w:tcPr>
          <w:p w14:paraId="1229265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FB08FE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438C6E0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9,179</w:t>
            </w:r>
          </w:p>
        </w:tc>
        <w:tc>
          <w:tcPr>
            <w:tcW w:w="263" w:type="pct"/>
            <w:tcBorders>
              <w:top w:val="nil"/>
              <w:left w:val="nil"/>
              <w:bottom w:val="single" w:sz="4" w:space="0" w:color="auto"/>
              <w:right w:val="single" w:sz="4" w:space="0" w:color="auto"/>
            </w:tcBorders>
            <w:shd w:val="clear" w:color="000000" w:fill="FFFFFF"/>
            <w:noWrap/>
            <w:vAlign w:val="bottom"/>
            <w:hideMark/>
          </w:tcPr>
          <w:p w14:paraId="7D65BA5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2AB67F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26,012</w:t>
            </w:r>
          </w:p>
        </w:tc>
        <w:tc>
          <w:tcPr>
            <w:tcW w:w="232" w:type="pct"/>
            <w:tcBorders>
              <w:top w:val="nil"/>
              <w:left w:val="nil"/>
              <w:bottom w:val="single" w:sz="4" w:space="0" w:color="auto"/>
              <w:right w:val="single" w:sz="4" w:space="0" w:color="auto"/>
            </w:tcBorders>
            <w:shd w:val="clear" w:color="000000" w:fill="FFFFFF"/>
            <w:noWrap/>
            <w:vAlign w:val="bottom"/>
            <w:hideMark/>
          </w:tcPr>
          <w:p w14:paraId="44C1257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14,155</w:t>
            </w:r>
          </w:p>
        </w:tc>
        <w:tc>
          <w:tcPr>
            <w:tcW w:w="299" w:type="pct"/>
            <w:tcBorders>
              <w:top w:val="nil"/>
              <w:left w:val="nil"/>
              <w:bottom w:val="single" w:sz="4" w:space="0" w:color="auto"/>
              <w:right w:val="single" w:sz="4" w:space="0" w:color="auto"/>
            </w:tcBorders>
            <w:shd w:val="clear" w:color="000000" w:fill="FFFFFF"/>
            <w:noWrap/>
            <w:vAlign w:val="bottom"/>
            <w:hideMark/>
          </w:tcPr>
          <w:p w14:paraId="40C6DD7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282AB72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9C24C3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3,400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DF267B0"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438,546</w:t>
            </w:r>
          </w:p>
        </w:tc>
      </w:tr>
      <w:tr w:rsidR="00A1272B" w:rsidRPr="00A1272B" w14:paraId="53668A3F"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045F85F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5FA4406E"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33</w:t>
            </w:r>
          </w:p>
        </w:tc>
        <w:tc>
          <w:tcPr>
            <w:tcW w:w="272" w:type="pct"/>
            <w:tcBorders>
              <w:top w:val="nil"/>
              <w:left w:val="nil"/>
              <w:bottom w:val="single" w:sz="4" w:space="0" w:color="auto"/>
              <w:right w:val="nil"/>
            </w:tcBorders>
            <w:shd w:val="clear" w:color="000000" w:fill="FFFFFF"/>
            <w:noWrap/>
            <w:vAlign w:val="bottom"/>
            <w:hideMark/>
          </w:tcPr>
          <w:p w14:paraId="3B48B00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Lushnje</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6E95BDE1"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417,311</w:t>
            </w:r>
          </w:p>
        </w:tc>
        <w:tc>
          <w:tcPr>
            <w:tcW w:w="255" w:type="pct"/>
            <w:tcBorders>
              <w:top w:val="nil"/>
              <w:left w:val="nil"/>
              <w:bottom w:val="single" w:sz="4" w:space="0" w:color="auto"/>
              <w:right w:val="single" w:sz="4" w:space="0" w:color="auto"/>
            </w:tcBorders>
            <w:shd w:val="clear" w:color="000000" w:fill="FFFFFF"/>
            <w:noWrap/>
            <w:vAlign w:val="bottom"/>
            <w:hideMark/>
          </w:tcPr>
          <w:p w14:paraId="01A24991"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49ECF7A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2E5691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9,348</w:t>
            </w:r>
          </w:p>
        </w:tc>
        <w:tc>
          <w:tcPr>
            <w:tcW w:w="216" w:type="pct"/>
            <w:tcBorders>
              <w:top w:val="nil"/>
              <w:left w:val="nil"/>
              <w:bottom w:val="single" w:sz="4" w:space="0" w:color="auto"/>
              <w:right w:val="single" w:sz="4" w:space="0" w:color="auto"/>
            </w:tcBorders>
            <w:shd w:val="clear" w:color="000000" w:fill="FFFFFF"/>
            <w:noWrap/>
            <w:vAlign w:val="bottom"/>
            <w:hideMark/>
          </w:tcPr>
          <w:p w14:paraId="55FD1E6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141,465</w:t>
            </w:r>
          </w:p>
        </w:tc>
        <w:tc>
          <w:tcPr>
            <w:tcW w:w="243" w:type="pct"/>
            <w:tcBorders>
              <w:top w:val="nil"/>
              <w:left w:val="nil"/>
              <w:bottom w:val="single" w:sz="4" w:space="0" w:color="auto"/>
              <w:right w:val="single" w:sz="4" w:space="0" w:color="auto"/>
            </w:tcBorders>
            <w:shd w:val="clear" w:color="000000" w:fill="FFFFFF"/>
            <w:noWrap/>
            <w:vAlign w:val="bottom"/>
            <w:hideMark/>
          </w:tcPr>
          <w:p w14:paraId="6A840BB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6C345F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31,280</w:t>
            </w:r>
          </w:p>
        </w:tc>
        <w:tc>
          <w:tcPr>
            <w:tcW w:w="277" w:type="pct"/>
            <w:tcBorders>
              <w:top w:val="nil"/>
              <w:left w:val="nil"/>
              <w:bottom w:val="single" w:sz="4" w:space="0" w:color="auto"/>
              <w:right w:val="single" w:sz="4" w:space="0" w:color="auto"/>
            </w:tcBorders>
            <w:shd w:val="clear" w:color="000000" w:fill="FFFFFF"/>
            <w:noWrap/>
            <w:vAlign w:val="bottom"/>
            <w:hideMark/>
          </w:tcPr>
          <w:p w14:paraId="6C5F518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11,838</w:t>
            </w:r>
          </w:p>
        </w:tc>
        <w:tc>
          <w:tcPr>
            <w:tcW w:w="200" w:type="pct"/>
            <w:tcBorders>
              <w:top w:val="nil"/>
              <w:left w:val="nil"/>
              <w:bottom w:val="single" w:sz="4" w:space="0" w:color="auto"/>
              <w:right w:val="single" w:sz="4" w:space="0" w:color="auto"/>
            </w:tcBorders>
            <w:shd w:val="clear" w:color="000000" w:fill="FFFFFF"/>
            <w:noWrap/>
            <w:vAlign w:val="bottom"/>
            <w:hideMark/>
          </w:tcPr>
          <w:p w14:paraId="1FC737C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15,606</w:t>
            </w:r>
          </w:p>
        </w:tc>
        <w:tc>
          <w:tcPr>
            <w:tcW w:w="201" w:type="pct"/>
            <w:tcBorders>
              <w:top w:val="nil"/>
              <w:left w:val="nil"/>
              <w:bottom w:val="single" w:sz="4" w:space="0" w:color="auto"/>
              <w:right w:val="single" w:sz="4" w:space="0" w:color="auto"/>
            </w:tcBorders>
            <w:shd w:val="clear" w:color="000000" w:fill="FFFFFF"/>
            <w:noWrap/>
            <w:vAlign w:val="bottom"/>
            <w:hideMark/>
          </w:tcPr>
          <w:p w14:paraId="38B3ACD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FFA0B3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68C504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1,817</w:t>
            </w:r>
          </w:p>
        </w:tc>
        <w:tc>
          <w:tcPr>
            <w:tcW w:w="263" w:type="pct"/>
            <w:tcBorders>
              <w:top w:val="nil"/>
              <w:left w:val="nil"/>
              <w:bottom w:val="single" w:sz="4" w:space="0" w:color="auto"/>
              <w:right w:val="single" w:sz="4" w:space="0" w:color="auto"/>
            </w:tcBorders>
            <w:shd w:val="clear" w:color="000000" w:fill="FFFFFF"/>
            <w:noWrap/>
            <w:vAlign w:val="bottom"/>
            <w:hideMark/>
          </w:tcPr>
          <w:p w14:paraId="1FEFDEA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03E5F8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7,916</w:t>
            </w:r>
          </w:p>
        </w:tc>
        <w:tc>
          <w:tcPr>
            <w:tcW w:w="232" w:type="pct"/>
            <w:tcBorders>
              <w:top w:val="nil"/>
              <w:left w:val="nil"/>
              <w:bottom w:val="single" w:sz="4" w:space="0" w:color="auto"/>
              <w:right w:val="single" w:sz="4" w:space="0" w:color="auto"/>
            </w:tcBorders>
            <w:shd w:val="clear" w:color="000000" w:fill="FFFFFF"/>
            <w:noWrap/>
            <w:vAlign w:val="bottom"/>
            <w:hideMark/>
          </w:tcPr>
          <w:p w14:paraId="03E2846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49,109</w:t>
            </w:r>
          </w:p>
        </w:tc>
        <w:tc>
          <w:tcPr>
            <w:tcW w:w="299" w:type="pct"/>
            <w:tcBorders>
              <w:top w:val="nil"/>
              <w:left w:val="nil"/>
              <w:bottom w:val="single" w:sz="4" w:space="0" w:color="auto"/>
              <w:right w:val="single" w:sz="4" w:space="0" w:color="auto"/>
            </w:tcBorders>
            <w:shd w:val="clear" w:color="000000" w:fill="FFFFFF"/>
            <w:noWrap/>
            <w:vAlign w:val="bottom"/>
            <w:hideMark/>
          </w:tcPr>
          <w:p w14:paraId="23FD064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3CE7B75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2071C97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4849D469"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685,689</w:t>
            </w:r>
          </w:p>
        </w:tc>
      </w:tr>
      <w:tr w:rsidR="00A1272B" w:rsidRPr="00A1272B" w14:paraId="1279A1ED"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FD2856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6A53A2B1"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34</w:t>
            </w:r>
          </w:p>
        </w:tc>
        <w:tc>
          <w:tcPr>
            <w:tcW w:w="272" w:type="pct"/>
            <w:tcBorders>
              <w:top w:val="nil"/>
              <w:left w:val="nil"/>
              <w:bottom w:val="single" w:sz="4" w:space="0" w:color="auto"/>
              <w:right w:val="nil"/>
            </w:tcBorders>
            <w:shd w:val="clear" w:color="000000" w:fill="FFFFFF"/>
            <w:noWrap/>
            <w:vAlign w:val="bottom"/>
            <w:hideMark/>
          </w:tcPr>
          <w:p w14:paraId="259552F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Malësi e Madhe</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6C9BBDF1"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304,520</w:t>
            </w:r>
          </w:p>
        </w:tc>
        <w:tc>
          <w:tcPr>
            <w:tcW w:w="255" w:type="pct"/>
            <w:tcBorders>
              <w:top w:val="nil"/>
              <w:left w:val="nil"/>
              <w:bottom w:val="single" w:sz="4" w:space="0" w:color="auto"/>
              <w:right w:val="single" w:sz="4" w:space="0" w:color="auto"/>
            </w:tcBorders>
            <w:shd w:val="clear" w:color="000000" w:fill="FFFFFF"/>
            <w:noWrap/>
            <w:vAlign w:val="bottom"/>
            <w:hideMark/>
          </w:tcPr>
          <w:p w14:paraId="2DD2B0F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06DB316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203B93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4,253</w:t>
            </w:r>
          </w:p>
        </w:tc>
        <w:tc>
          <w:tcPr>
            <w:tcW w:w="216" w:type="pct"/>
            <w:tcBorders>
              <w:top w:val="nil"/>
              <w:left w:val="nil"/>
              <w:bottom w:val="single" w:sz="4" w:space="0" w:color="auto"/>
              <w:right w:val="single" w:sz="4" w:space="0" w:color="auto"/>
            </w:tcBorders>
            <w:shd w:val="clear" w:color="000000" w:fill="FFFFFF"/>
            <w:noWrap/>
            <w:vAlign w:val="bottom"/>
            <w:hideMark/>
          </w:tcPr>
          <w:p w14:paraId="03E5BA5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54,168</w:t>
            </w:r>
          </w:p>
        </w:tc>
        <w:tc>
          <w:tcPr>
            <w:tcW w:w="243" w:type="pct"/>
            <w:tcBorders>
              <w:top w:val="nil"/>
              <w:left w:val="nil"/>
              <w:bottom w:val="single" w:sz="4" w:space="0" w:color="auto"/>
              <w:right w:val="single" w:sz="4" w:space="0" w:color="auto"/>
            </w:tcBorders>
            <w:shd w:val="clear" w:color="000000" w:fill="FFFFFF"/>
            <w:noWrap/>
            <w:vAlign w:val="bottom"/>
            <w:hideMark/>
          </w:tcPr>
          <w:p w14:paraId="1F2B68E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6,000</w:t>
            </w:r>
          </w:p>
        </w:tc>
        <w:tc>
          <w:tcPr>
            <w:tcW w:w="230" w:type="pct"/>
            <w:tcBorders>
              <w:top w:val="nil"/>
              <w:left w:val="nil"/>
              <w:bottom w:val="single" w:sz="4" w:space="0" w:color="auto"/>
              <w:right w:val="single" w:sz="4" w:space="0" w:color="auto"/>
            </w:tcBorders>
            <w:shd w:val="clear" w:color="000000" w:fill="FFFFFF"/>
            <w:noWrap/>
            <w:vAlign w:val="bottom"/>
            <w:hideMark/>
          </w:tcPr>
          <w:p w14:paraId="5F63A3E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3,025</w:t>
            </w:r>
          </w:p>
        </w:tc>
        <w:tc>
          <w:tcPr>
            <w:tcW w:w="277" w:type="pct"/>
            <w:tcBorders>
              <w:top w:val="nil"/>
              <w:left w:val="nil"/>
              <w:bottom w:val="single" w:sz="4" w:space="0" w:color="auto"/>
              <w:right w:val="single" w:sz="4" w:space="0" w:color="auto"/>
            </w:tcBorders>
            <w:shd w:val="clear" w:color="000000" w:fill="FFFFFF"/>
            <w:noWrap/>
            <w:vAlign w:val="bottom"/>
            <w:hideMark/>
          </w:tcPr>
          <w:p w14:paraId="0C93D42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5,479</w:t>
            </w:r>
          </w:p>
        </w:tc>
        <w:tc>
          <w:tcPr>
            <w:tcW w:w="200" w:type="pct"/>
            <w:tcBorders>
              <w:top w:val="nil"/>
              <w:left w:val="nil"/>
              <w:bottom w:val="single" w:sz="4" w:space="0" w:color="auto"/>
              <w:right w:val="single" w:sz="4" w:space="0" w:color="auto"/>
            </w:tcBorders>
            <w:shd w:val="clear" w:color="000000" w:fill="FFFFFF"/>
            <w:noWrap/>
            <w:vAlign w:val="bottom"/>
            <w:hideMark/>
          </w:tcPr>
          <w:p w14:paraId="1E3E799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25,100</w:t>
            </w:r>
          </w:p>
        </w:tc>
        <w:tc>
          <w:tcPr>
            <w:tcW w:w="201" w:type="pct"/>
            <w:tcBorders>
              <w:top w:val="nil"/>
              <w:left w:val="nil"/>
              <w:bottom w:val="single" w:sz="4" w:space="0" w:color="auto"/>
              <w:right w:val="single" w:sz="4" w:space="0" w:color="auto"/>
            </w:tcBorders>
            <w:shd w:val="clear" w:color="000000" w:fill="FFFFFF"/>
            <w:noWrap/>
            <w:vAlign w:val="bottom"/>
            <w:hideMark/>
          </w:tcPr>
          <w:p w14:paraId="5DCC64A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4,000</w:t>
            </w:r>
          </w:p>
        </w:tc>
        <w:tc>
          <w:tcPr>
            <w:tcW w:w="184" w:type="pct"/>
            <w:tcBorders>
              <w:top w:val="nil"/>
              <w:left w:val="nil"/>
              <w:bottom w:val="single" w:sz="4" w:space="0" w:color="auto"/>
              <w:right w:val="single" w:sz="4" w:space="0" w:color="auto"/>
            </w:tcBorders>
            <w:shd w:val="clear" w:color="000000" w:fill="FFFFFF"/>
            <w:noWrap/>
            <w:vAlign w:val="bottom"/>
            <w:hideMark/>
          </w:tcPr>
          <w:p w14:paraId="053D8A9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24F9D63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17,694</w:t>
            </w:r>
          </w:p>
        </w:tc>
        <w:tc>
          <w:tcPr>
            <w:tcW w:w="263" w:type="pct"/>
            <w:tcBorders>
              <w:top w:val="nil"/>
              <w:left w:val="nil"/>
              <w:bottom w:val="single" w:sz="4" w:space="0" w:color="auto"/>
              <w:right w:val="single" w:sz="4" w:space="0" w:color="auto"/>
            </w:tcBorders>
            <w:shd w:val="clear" w:color="000000" w:fill="FFFFFF"/>
            <w:noWrap/>
            <w:vAlign w:val="bottom"/>
            <w:hideMark/>
          </w:tcPr>
          <w:p w14:paraId="1F9BA0E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079464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13,945</w:t>
            </w:r>
          </w:p>
        </w:tc>
        <w:tc>
          <w:tcPr>
            <w:tcW w:w="232" w:type="pct"/>
            <w:tcBorders>
              <w:top w:val="nil"/>
              <w:left w:val="nil"/>
              <w:bottom w:val="single" w:sz="4" w:space="0" w:color="auto"/>
              <w:right w:val="single" w:sz="4" w:space="0" w:color="auto"/>
            </w:tcBorders>
            <w:shd w:val="clear" w:color="000000" w:fill="FFFFFF"/>
            <w:noWrap/>
            <w:vAlign w:val="bottom"/>
            <w:hideMark/>
          </w:tcPr>
          <w:p w14:paraId="378971F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13,878</w:t>
            </w:r>
          </w:p>
        </w:tc>
        <w:tc>
          <w:tcPr>
            <w:tcW w:w="299" w:type="pct"/>
            <w:tcBorders>
              <w:top w:val="nil"/>
              <w:left w:val="nil"/>
              <w:bottom w:val="single" w:sz="4" w:space="0" w:color="auto"/>
              <w:right w:val="single" w:sz="4" w:space="0" w:color="auto"/>
            </w:tcBorders>
            <w:shd w:val="clear" w:color="000000" w:fill="FFFFFF"/>
            <w:noWrap/>
            <w:vAlign w:val="bottom"/>
            <w:hideMark/>
          </w:tcPr>
          <w:p w14:paraId="2EE5498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2D436AA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E5E9C7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5,400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5EA59CB5"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457,462</w:t>
            </w:r>
          </w:p>
        </w:tc>
      </w:tr>
      <w:tr w:rsidR="00A1272B" w:rsidRPr="00A1272B" w14:paraId="249BF78F"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F45B03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0F868494"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35</w:t>
            </w:r>
          </w:p>
        </w:tc>
        <w:tc>
          <w:tcPr>
            <w:tcW w:w="272" w:type="pct"/>
            <w:tcBorders>
              <w:top w:val="nil"/>
              <w:left w:val="nil"/>
              <w:bottom w:val="single" w:sz="4" w:space="0" w:color="auto"/>
              <w:right w:val="nil"/>
            </w:tcBorders>
            <w:shd w:val="clear" w:color="000000" w:fill="FFFFFF"/>
            <w:noWrap/>
            <w:vAlign w:val="bottom"/>
            <w:hideMark/>
          </w:tcPr>
          <w:p w14:paraId="3698DDA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Maliq</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217B6EB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309,640</w:t>
            </w:r>
          </w:p>
        </w:tc>
        <w:tc>
          <w:tcPr>
            <w:tcW w:w="255" w:type="pct"/>
            <w:tcBorders>
              <w:top w:val="nil"/>
              <w:left w:val="nil"/>
              <w:bottom w:val="single" w:sz="4" w:space="0" w:color="auto"/>
              <w:right w:val="single" w:sz="4" w:space="0" w:color="auto"/>
            </w:tcBorders>
            <w:shd w:val="clear" w:color="000000" w:fill="FFFFFF"/>
            <w:noWrap/>
            <w:vAlign w:val="bottom"/>
            <w:hideMark/>
          </w:tcPr>
          <w:p w14:paraId="1753145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693EEC8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E0491A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00542CE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80,163</w:t>
            </w:r>
          </w:p>
        </w:tc>
        <w:tc>
          <w:tcPr>
            <w:tcW w:w="243" w:type="pct"/>
            <w:tcBorders>
              <w:top w:val="nil"/>
              <w:left w:val="nil"/>
              <w:bottom w:val="single" w:sz="4" w:space="0" w:color="auto"/>
              <w:right w:val="single" w:sz="4" w:space="0" w:color="auto"/>
            </w:tcBorders>
            <w:shd w:val="clear" w:color="000000" w:fill="FFFFFF"/>
            <w:noWrap/>
            <w:vAlign w:val="bottom"/>
            <w:hideMark/>
          </w:tcPr>
          <w:p w14:paraId="384C4C9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22374E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4,072</w:t>
            </w:r>
          </w:p>
        </w:tc>
        <w:tc>
          <w:tcPr>
            <w:tcW w:w="277" w:type="pct"/>
            <w:tcBorders>
              <w:top w:val="nil"/>
              <w:left w:val="nil"/>
              <w:bottom w:val="single" w:sz="4" w:space="0" w:color="auto"/>
              <w:right w:val="single" w:sz="4" w:space="0" w:color="auto"/>
            </w:tcBorders>
            <w:shd w:val="clear" w:color="000000" w:fill="FFFFFF"/>
            <w:noWrap/>
            <w:vAlign w:val="bottom"/>
            <w:hideMark/>
          </w:tcPr>
          <w:p w14:paraId="0547C82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10,732</w:t>
            </w:r>
          </w:p>
        </w:tc>
        <w:tc>
          <w:tcPr>
            <w:tcW w:w="200" w:type="pct"/>
            <w:tcBorders>
              <w:top w:val="nil"/>
              <w:left w:val="nil"/>
              <w:bottom w:val="single" w:sz="4" w:space="0" w:color="auto"/>
              <w:right w:val="single" w:sz="4" w:space="0" w:color="auto"/>
            </w:tcBorders>
            <w:shd w:val="clear" w:color="000000" w:fill="FFFFFF"/>
            <w:noWrap/>
            <w:vAlign w:val="bottom"/>
            <w:hideMark/>
          </w:tcPr>
          <w:p w14:paraId="2DD6A05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13,866</w:t>
            </w:r>
          </w:p>
        </w:tc>
        <w:tc>
          <w:tcPr>
            <w:tcW w:w="201" w:type="pct"/>
            <w:tcBorders>
              <w:top w:val="nil"/>
              <w:left w:val="nil"/>
              <w:bottom w:val="single" w:sz="4" w:space="0" w:color="auto"/>
              <w:right w:val="single" w:sz="4" w:space="0" w:color="auto"/>
            </w:tcBorders>
            <w:shd w:val="clear" w:color="000000" w:fill="FFFFFF"/>
            <w:noWrap/>
            <w:vAlign w:val="bottom"/>
            <w:hideMark/>
          </w:tcPr>
          <w:p w14:paraId="1DD2F6F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15919C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23EBC0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6,038</w:t>
            </w:r>
          </w:p>
        </w:tc>
        <w:tc>
          <w:tcPr>
            <w:tcW w:w="263" w:type="pct"/>
            <w:tcBorders>
              <w:top w:val="nil"/>
              <w:left w:val="nil"/>
              <w:bottom w:val="single" w:sz="4" w:space="0" w:color="auto"/>
              <w:right w:val="single" w:sz="4" w:space="0" w:color="auto"/>
            </w:tcBorders>
            <w:shd w:val="clear" w:color="000000" w:fill="FFFFFF"/>
            <w:noWrap/>
            <w:vAlign w:val="bottom"/>
            <w:hideMark/>
          </w:tcPr>
          <w:p w14:paraId="0BC08FD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55A2A0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9,368</w:t>
            </w:r>
          </w:p>
        </w:tc>
        <w:tc>
          <w:tcPr>
            <w:tcW w:w="232" w:type="pct"/>
            <w:tcBorders>
              <w:top w:val="nil"/>
              <w:left w:val="nil"/>
              <w:bottom w:val="single" w:sz="4" w:space="0" w:color="auto"/>
              <w:right w:val="single" w:sz="4" w:space="0" w:color="auto"/>
            </w:tcBorders>
            <w:shd w:val="clear" w:color="000000" w:fill="FFFFFF"/>
            <w:noWrap/>
            <w:vAlign w:val="bottom"/>
            <w:hideMark/>
          </w:tcPr>
          <w:p w14:paraId="1F0A437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41,659</w:t>
            </w:r>
          </w:p>
        </w:tc>
        <w:tc>
          <w:tcPr>
            <w:tcW w:w="299" w:type="pct"/>
            <w:tcBorders>
              <w:top w:val="nil"/>
              <w:left w:val="nil"/>
              <w:bottom w:val="single" w:sz="4" w:space="0" w:color="auto"/>
              <w:right w:val="single" w:sz="4" w:space="0" w:color="auto"/>
            </w:tcBorders>
            <w:shd w:val="clear" w:color="000000" w:fill="FFFFFF"/>
            <w:noWrap/>
            <w:vAlign w:val="bottom"/>
            <w:hideMark/>
          </w:tcPr>
          <w:p w14:paraId="67CB745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033BF3D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2E067A1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4985946D"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475,539</w:t>
            </w:r>
          </w:p>
        </w:tc>
      </w:tr>
      <w:tr w:rsidR="00A1272B" w:rsidRPr="00A1272B" w14:paraId="53EE3E24"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0E74FA4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38B11FCC"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36</w:t>
            </w:r>
          </w:p>
        </w:tc>
        <w:tc>
          <w:tcPr>
            <w:tcW w:w="272" w:type="pct"/>
            <w:tcBorders>
              <w:top w:val="nil"/>
              <w:left w:val="nil"/>
              <w:bottom w:val="single" w:sz="4" w:space="0" w:color="auto"/>
              <w:right w:val="nil"/>
            </w:tcBorders>
            <w:shd w:val="clear" w:color="000000" w:fill="FFFFFF"/>
            <w:noWrap/>
            <w:vAlign w:val="bottom"/>
            <w:hideMark/>
          </w:tcPr>
          <w:p w14:paraId="7E1DB7F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Mallakastër</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5526626E"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164,087</w:t>
            </w:r>
          </w:p>
        </w:tc>
        <w:tc>
          <w:tcPr>
            <w:tcW w:w="255" w:type="pct"/>
            <w:tcBorders>
              <w:top w:val="nil"/>
              <w:left w:val="nil"/>
              <w:bottom w:val="single" w:sz="4" w:space="0" w:color="auto"/>
              <w:right w:val="single" w:sz="4" w:space="0" w:color="auto"/>
            </w:tcBorders>
            <w:shd w:val="clear" w:color="000000" w:fill="FFFFFF"/>
            <w:noWrap/>
            <w:vAlign w:val="bottom"/>
            <w:hideMark/>
          </w:tcPr>
          <w:p w14:paraId="3C9AF3B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1F83D66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FC5B02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7E035D2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60,256</w:t>
            </w:r>
          </w:p>
        </w:tc>
        <w:tc>
          <w:tcPr>
            <w:tcW w:w="243" w:type="pct"/>
            <w:tcBorders>
              <w:top w:val="nil"/>
              <w:left w:val="nil"/>
              <w:bottom w:val="single" w:sz="4" w:space="0" w:color="auto"/>
              <w:right w:val="single" w:sz="4" w:space="0" w:color="auto"/>
            </w:tcBorders>
            <w:shd w:val="clear" w:color="000000" w:fill="FFFFFF"/>
            <w:noWrap/>
            <w:vAlign w:val="bottom"/>
            <w:hideMark/>
          </w:tcPr>
          <w:p w14:paraId="62194F3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002190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15,630</w:t>
            </w:r>
          </w:p>
        </w:tc>
        <w:tc>
          <w:tcPr>
            <w:tcW w:w="277" w:type="pct"/>
            <w:tcBorders>
              <w:top w:val="nil"/>
              <w:left w:val="nil"/>
              <w:bottom w:val="single" w:sz="4" w:space="0" w:color="auto"/>
              <w:right w:val="single" w:sz="4" w:space="0" w:color="auto"/>
            </w:tcBorders>
            <w:shd w:val="clear" w:color="000000" w:fill="FFFFFF"/>
            <w:noWrap/>
            <w:vAlign w:val="bottom"/>
            <w:hideMark/>
          </w:tcPr>
          <w:p w14:paraId="6B85EB2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7,044</w:t>
            </w:r>
          </w:p>
        </w:tc>
        <w:tc>
          <w:tcPr>
            <w:tcW w:w="200" w:type="pct"/>
            <w:tcBorders>
              <w:top w:val="nil"/>
              <w:left w:val="nil"/>
              <w:bottom w:val="single" w:sz="4" w:space="0" w:color="auto"/>
              <w:right w:val="single" w:sz="4" w:space="0" w:color="auto"/>
            </w:tcBorders>
            <w:shd w:val="clear" w:color="000000" w:fill="FFFFFF"/>
            <w:noWrap/>
            <w:vAlign w:val="bottom"/>
            <w:hideMark/>
          </w:tcPr>
          <w:p w14:paraId="0B9BA61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15,545</w:t>
            </w:r>
          </w:p>
        </w:tc>
        <w:tc>
          <w:tcPr>
            <w:tcW w:w="201" w:type="pct"/>
            <w:tcBorders>
              <w:top w:val="nil"/>
              <w:left w:val="nil"/>
              <w:bottom w:val="single" w:sz="4" w:space="0" w:color="auto"/>
              <w:right w:val="single" w:sz="4" w:space="0" w:color="auto"/>
            </w:tcBorders>
            <w:shd w:val="clear" w:color="000000" w:fill="FFFFFF"/>
            <w:noWrap/>
            <w:vAlign w:val="bottom"/>
            <w:hideMark/>
          </w:tcPr>
          <w:p w14:paraId="6D4097E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62104BF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263E19E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2,996</w:t>
            </w:r>
          </w:p>
        </w:tc>
        <w:tc>
          <w:tcPr>
            <w:tcW w:w="263" w:type="pct"/>
            <w:tcBorders>
              <w:top w:val="nil"/>
              <w:left w:val="nil"/>
              <w:bottom w:val="single" w:sz="4" w:space="0" w:color="auto"/>
              <w:right w:val="single" w:sz="4" w:space="0" w:color="auto"/>
            </w:tcBorders>
            <w:shd w:val="clear" w:color="000000" w:fill="FFFFFF"/>
            <w:noWrap/>
            <w:vAlign w:val="bottom"/>
            <w:hideMark/>
          </w:tcPr>
          <w:p w14:paraId="37751D2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2EBE6F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7,735</w:t>
            </w:r>
          </w:p>
        </w:tc>
        <w:tc>
          <w:tcPr>
            <w:tcW w:w="232" w:type="pct"/>
            <w:tcBorders>
              <w:top w:val="nil"/>
              <w:left w:val="nil"/>
              <w:bottom w:val="single" w:sz="4" w:space="0" w:color="auto"/>
              <w:right w:val="single" w:sz="4" w:space="0" w:color="auto"/>
            </w:tcBorders>
            <w:shd w:val="clear" w:color="000000" w:fill="FFFFFF"/>
            <w:noWrap/>
            <w:vAlign w:val="bottom"/>
            <w:hideMark/>
          </w:tcPr>
          <w:p w14:paraId="4F075E8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14,155</w:t>
            </w:r>
          </w:p>
        </w:tc>
        <w:tc>
          <w:tcPr>
            <w:tcW w:w="299" w:type="pct"/>
            <w:tcBorders>
              <w:top w:val="nil"/>
              <w:left w:val="nil"/>
              <w:bottom w:val="single" w:sz="4" w:space="0" w:color="auto"/>
              <w:right w:val="single" w:sz="4" w:space="0" w:color="auto"/>
            </w:tcBorders>
            <w:shd w:val="clear" w:color="000000" w:fill="FFFFFF"/>
            <w:noWrap/>
            <w:vAlign w:val="bottom"/>
            <w:hideMark/>
          </w:tcPr>
          <w:p w14:paraId="68C1421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9126F2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333E5D5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A8ED0D4"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287,449</w:t>
            </w:r>
          </w:p>
        </w:tc>
      </w:tr>
      <w:tr w:rsidR="00A1272B" w:rsidRPr="00A1272B" w14:paraId="776CD9DE"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75D2BEE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30F34764"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w:t>
            </w:r>
          </w:p>
        </w:tc>
        <w:tc>
          <w:tcPr>
            <w:tcW w:w="272" w:type="pct"/>
            <w:tcBorders>
              <w:top w:val="nil"/>
              <w:left w:val="nil"/>
              <w:bottom w:val="single" w:sz="4" w:space="0" w:color="auto"/>
              <w:right w:val="nil"/>
            </w:tcBorders>
            <w:shd w:val="clear" w:color="000000" w:fill="FFFFFF"/>
            <w:noWrap/>
            <w:vAlign w:val="bottom"/>
            <w:hideMark/>
          </w:tcPr>
          <w:p w14:paraId="0006914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Mat</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17005BB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195,016</w:t>
            </w:r>
          </w:p>
        </w:tc>
        <w:tc>
          <w:tcPr>
            <w:tcW w:w="255" w:type="pct"/>
            <w:tcBorders>
              <w:top w:val="nil"/>
              <w:left w:val="nil"/>
              <w:bottom w:val="single" w:sz="4" w:space="0" w:color="auto"/>
              <w:right w:val="single" w:sz="4" w:space="0" w:color="auto"/>
            </w:tcBorders>
            <w:shd w:val="clear" w:color="000000" w:fill="FFFFFF"/>
            <w:noWrap/>
            <w:vAlign w:val="bottom"/>
            <w:hideMark/>
          </w:tcPr>
          <w:p w14:paraId="03CB25D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23769C1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84FB60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12,738</w:t>
            </w:r>
          </w:p>
        </w:tc>
        <w:tc>
          <w:tcPr>
            <w:tcW w:w="216" w:type="pct"/>
            <w:tcBorders>
              <w:top w:val="nil"/>
              <w:left w:val="nil"/>
              <w:bottom w:val="single" w:sz="4" w:space="0" w:color="auto"/>
              <w:right w:val="single" w:sz="4" w:space="0" w:color="auto"/>
            </w:tcBorders>
            <w:shd w:val="clear" w:color="000000" w:fill="FFFFFF"/>
            <w:noWrap/>
            <w:vAlign w:val="bottom"/>
            <w:hideMark/>
          </w:tcPr>
          <w:p w14:paraId="4506383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56,822</w:t>
            </w:r>
          </w:p>
        </w:tc>
        <w:tc>
          <w:tcPr>
            <w:tcW w:w="243" w:type="pct"/>
            <w:tcBorders>
              <w:top w:val="nil"/>
              <w:left w:val="nil"/>
              <w:bottom w:val="single" w:sz="4" w:space="0" w:color="auto"/>
              <w:right w:val="single" w:sz="4" w:space="0" w:color="auto"/>
            </w:tcBorders>
            <w:shd w:val="clear" w:color="000000" w:fill="FFFFFF"/>
            <w:noWrap/>
            <w:vAlign w:val="bottom"/>
            <w:hideMark/>
          </w:tcPr>
          <w:p w14:paraId="1AA6F5B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22C2FC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18,655</w:t>
            </w:r>
          </w:p>
        </w:tc>
        <w:tc>
          <w:tcPr>
            <w:tcW w:w="277" w:type="pct"/>
            <w:tcBorders>
              <w:top w:val="nil"/>
              <w:left w:val="nil"/>
              <w:bottom w:val="single" w:sz="4" w:space="0" w:color="auto"/>
              <w:right w:val="single" w:sz="4" w:space="0" w:color="auto"/>
            </w:tcBorders>
            <w:shd w:val="clear" w:color="000000" w:fill="FFFFFF"/>
            <w:noWrap/>
            <w:vAlign w:val="bottom"/>
            <w:hideMark/>
          </w:tcPr>
          <w:p w14:paraId="443128F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7,680</w:t>
            </w:r>
          </w:p>
        </w:tc>
        <w:tc>
          <w:tcPr>
            <w:tcW w:w="200" w:type="pct"/>
            <w:tcBorders>
              <w:top w:val="nil"/>
              <w:left w:val="nil"/>
              <w:bottom w:val="single" w:sz="4" w:space="0" w:color="auto"/>
              <w:right w:val="single" w:sz="4" w:space="0" w:color="auto"/>
            </w:tcBorders>
            <w:shd w:val="clear" w:color="000000" w:fill="FFFFFF"/>
            <w:noWrap/>
            <w:vAlign w:val="bottom"/>
            <w:hideMark/>
          </w:tcPr>
          <w:p w14:paraId="2CFDD03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17,003</w:t>
            </w:r>
          </w:p>
        </w:tc>
        <w:tc>
          <w:tcPr>
            <w:tcW w:w="201" w:type="pct"/>
            <w:tcBorders>
              <w:top w:val="nil"/>
              <w:left w:val="nil"/>
              <w:bottom w:val="single" w:sz="4" w:space="0" w:color="auto"/>
              <w:right w:val="single" w:sz="4" w:space="0" w:color="auto"/>
            </w:tcBorders>
            <w:shd w:val="clear" w:color="000000" w:fill="FFFFFF"/>
            <w:noWrap/>
            <w:vAlign w:val="bottom"/>
            <w:hideMark/>
          </w:tcPr>
          <w:p w14:paraId="2028CBA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81AB0E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30217F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9,467</w:t>
            </w:r>
          </w:p>
        </w:tc>
        <w:tc>
          <w:tcPr>
            <w:tcW w:w="263" w:type="pct"/>
            <w:tcBorders>
              <w:top w:val="nil"/>
              <w:left w:val="nil"/>
              <w:bottom w:val="single" w:sz="4" w:space="0" w:color="auto"/>
              <w:right w:val="single" w:sz="4" w:space="0" w:color="auto"/>
            </w:tcBorders>
            <w:shd w:val="clear" w:color="000000" w:fill="FFFFFF"/>
            <w:noWrap/>
            <w:vAlign w:val="bottom"/>
            <w:hideMark/>
          </w:tcPr>
          <w:p w14:paraId="525F1EF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6341D0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27,154</w:t>
            </w:r>
          </w:p>
        </w:tc>
        <w:tc>
          <w:tcPr>
            <w:tcW w:w="232" w:type="pct"/>
            <w:tcBorders>
              <w:top w:val="nil"/>
              <w:left w:val="nil"/>
              <w:bottom w:val="single" w:sz="4" w:space="0" w:color="auto"/>
              <w:right w:val="single" w:sz="4" w:space="0" w:color="auto"/>
            </w:tcBorders>
            <w:shd w:val="clear" w:color="000000" w:fill="FFFFFF"/>
            <w:noWrap/>
            <w:vAlign w:val="bottom"/>
            <w:hideMark/>
          </w:tcPr>
          <w:p w14:paraId="384AAF4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12,563</w:t>
            </w:r>
          </w:p>
        </w:tc>
        <w:tc>
          <w:tcPr>
            <w:tcW w:w="299" w:type="pct"/>
            <w:tcBorders>
              <w:top w:val="nil"/>
              <w:left w:val="nil"/>
              <w:bottom w:val="single" w:sz="4" w:space="0" w:color="auto"/>
              <w:right w:val="single" w:sz="4" w:space="0" w:color="auto"/>
            </w:tcBorders>
            <w:shd w:val="clear" w:color="000000" w:fill="FFFFFF"/>
            <w:noWrap/>
            <w:vAlign w:val="bottom"/>
            <w:hideMark/>
          </w:tcPr>
          <w:p w14:paraId="2433C5F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713E2F8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9B3357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B174988"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357,098</w:t>
            </w:r>
          </w:p>
        </w:tc>
      </w:tr>
      <w:tr w:rsidR="00A1272B" w:rsidRPr="00A1272B" w14:paraId="22633018"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25EF166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603B57E4"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38</w:t>
            </w:r>
          </w:p>
        </w:tc>
        <w:tc>
          <w:tcPr>
            <w:tcW w:w="272" w:type="pct"/>
            <w:tcBorders>
              <w:top w:val="nil"/>
              <w:left w:val="nil"/>
              <w:bottom w:val="single" w:sz="4" w:space="0" w:color="auto"/>
              <w:right w:val="nil"/>
            </w:tcBorders>
            <w:shd w:val="clear" w:color="000000" w:fill="FFFFFF"/>
            <w:noWrap/>
            <w:vAlign w:val="bottom"/>
            <w:hideMark/>
          </w:tcPr>
          <w:p w14:paraId="5FA7A3F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Memaliaj</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3D490D6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107,766</w:t>
            </w:r>
          </w:p>
        </w:tc>
        <w:tc>
          <w:tcPr>
            <w:tcW w:w="255" w:type="pct"/>
            <w:tcBorders>
              <w:top w:val="nil"/>
              <w:left w:val="nil"/>
              <w:bottom w:val="single" w:sz="4" w:space="0" w:color="auto"/>
              <w:right w:val="single" w:sz="4" w:space="0" w:color="auto"/>
            </w:tcBorders>
            <w:shd w:val="clear" w:color="000000" w:fill="FFFFFF"/>
            <w:noWrap/>
            <w:vAlign w:val="bottom"/>
            <w:hideMark/>
          </w:tcPr>
          <w:p w14:paraId="3694BCE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5,000</w:t>
            </w:r>
          </w:p>
        </w:tc>
        <w:tc>
          <w:tcPr>
            <w:tcW w:w="269" w:type="pct"/>
            <w:tcBorders>
              <w:top w:val="nil"/>
              <w:left w:val="nil"/>
              <w:bottom w:val="single" w:sz="4" w:space="0" w:color="auto"/>
              <w:right w:val="single" w:sz="4" w:space="0" w:color="auto"/>
            </w:tcBorders>
            <w:shd w:val="clear" w:color="000000" w:fill="FFFFFF"/>
            <w:noWrap/>
            <w:vAlign w:val="bottom"/>
            <w:hideMark/>
          </w:tcPr>
          <w:p w14:paraId="031FCD8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761B6A5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14CB3FF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32,753</w:t>
            </w:r>
          </w:p>
        </w:tc>
        <w:tc>
          <w:tcPr>
            <w:tcW w:w="243" w:type="pct"/>
            <w:tcBorders>
              <w:top w:val="nil"/>
              <w:left w:val="nil"/>
              <w:bottom w:val="single" w:sz="4" w:space="0" w:color="auto"/>
              <w:right w:val="single" w:sz="4" w:space="0" w:color="auto"/>
            </w:tcBorders>
            <w:shd w:val="clear" w:color="000000" w:fill="FFFFFF"/>
            <w:noWrap/>
            <w:vAlign w:val="bottom"/>
            <w:hideMark/>
          </w:tcPr>
          <w:p w14:paraId="54626FC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F66045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5,042</w:t>
            </w:r>
          </w:p>
        </w:tc>
        <w:tc>
          <w:tcPr>
            <w:tcW w:w="277" w:type="pct"/>
            <w:tcBorders>
              <w:top w:val="nil"/>
              <w:left w:val="nil"/>
              <w:bottom w:val="single" w:sz="4" w:space="0" w:color="auto"/>
              <w:right w:val="single" w:sz="4" w:space="0" w:color="auto"/>
            </w:tcBorders>
            <w:shd w:val="clear" w:color="000000" w:fill="FFFFFF"/>
            <w:noWrap/>
            <w:vAlign w:val="bottom"/>
            <w:hideMark/>
          </w:tcPr>
          <w:p w14:paraId="67C19DE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7,762</w:t>
            </w:r>
          </w:p>
        </w:tc>
        <w:tc>
          <w:tcPr>
            <w:tcW w:w="200" w:type="pct"/>
            <w:tcBorders>
              <w:top w:val="nil"/>
              <w:left w:val="nil"/>
              <w:bottom w:val="single" w:sz="4" w:space="0" w:color="auto"/>
              <w:right w:val="single" w:sz="4" w:space="0" w:color="auto"/>
            </w:tcBorders>
            <w:shd w:val="clear" w:color="000000" w:fill="FFFFFF"/>
            <w:noWrap/>
            <w:vAlign w:val="bottom"/>
            <w:hideMark/>
          </w:tcPr>
          <w:p w14:paraId="09D2888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14,066</w:t>
            </w:r>
          </w:p>
        </w:tc>
        <w:tc>
          <w:tcPr>
            <w:tcW w:w="201" w:type="pct"/>
            <w:tcBorders>
              <w:top w:val="nil"/>
              <w:left w:val="nil"/>
              <w:bottom w:val="single" w:sz="4" w:space="0" w:color="auto"/>
              <w:right w:val="single" w:sz="4" w:space="0" w:color="auto"/>
            </w:tcBorders>
            <w:shd w:val="clear" w:color="000000" w:fill="FFFFFF"/>
            <w:noWrap/>
            <w:vAlign w:val="bottom"/>
            <w:hideMark/>
          </w:tcPr>
          <w:p w14:paraId="6CCC309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70717F6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4D325FA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3,432</w:t>
            </w:r>
          </w:p>
        </w:tc>
        <w:tc>
          <w:tcPr>
            <w:tcW w:w="263" w:type="pct"/>
            <w:tcBorders>
              <w:top w:val="nil"/>
              <w:left w:val="nil"/>
              <w:bottom w:val="single" w:sz="4" w:space="0" w:color="auto"/>
              <w:right w:val="single" w:sz="4" w:space="0" w:color="auto"/>
            </w:tcBorders>
            <w:shd w:val="clear" w:color="000000" w:fill="FFFFFF"/>
            <w:noWrap/>
            <w:vAlign w:val="bottom"/>
            <w:hideMark/>
          </w:tcPr>
          <w:p w14:paraId="208B4DA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B2FA37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4,730</w:t>
            </w:r>
          </w:p>
        </w:tc>
        <w:tc>
          <w:tcPr>
            <w:tcW w:w="232" w:type="pct"/>
            <w:tcBorders>
              <w:top w:val="nil"/>
              <w:left w:val="nil"/>
              <w:bottom w:val="single" w:sz="4" w:space="0" w:color="auto"/>
              <w:right w:val="single" w:sz="4" w:space="0" w:color="auto"/>
            </w:tcBorders>
            <w:shd w:val="clear" w:color="000000" w:fill="FFFFFF"/>
            <w:noWrap/>
            <w:vAlign w:val="bottom"/>
            <w:hideMark/>
          </w:tcPr>
          <w:p w14:paraId="0D9DE55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2,993</w:t>
            </w:r>
          </w:p>
        </w:tc>
        <w:tc>
          <w:tcPr>
            <w:tcW w:w="299" w:type="pct"/>
            <w:tcBorders>
              <w:top w:val="nil"/>
              <w:left w:val="nil"/>
              <w:bottom w:val="single" w:sz="4" w:space="0" w:color="auto"/>
              <w:right w:val="single" w:sz="4" w:space="0" w:color="auto"/>
            </w:tcBorders>
            <w:shd w:val="clear" w:color="000000" w:fill="FFFFFF"/>
            <w:noWrap/>
            <w:vAlign w:val="bottom"/>
            <w:hideMark/>
          </w:tcPr>
          <w:p w14:paraId="7D750D4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0E8B5D9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1392735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4600315"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183,543</w:t>
            </w:r>
          </w:p>
        </w:tc>
      </w:tr>
      <w:tr w:rsidR="00A1272B" w:rsidRPr="00A1272B" w14:paraId="1AEF08A9"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238DF1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6AD41F91"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39</w:t>
            </w:r>
          </w:p>
        </w:tc>
        <w:tc>
          <w:tcPr>
            <w:tcW w:w="272" w:type="pct"/>
            <w:tcBorders>
              <w:top w:val="nil"/>
              <w:left w:val="nil"/>
              <w:bottom w:val="single" w:sz="4" w:space="0" w:color="auto"/>
              <w:right w:val="nil"/>
            </w:tcBorders>
            <w:shd w:val="clear" w:color="000000" w:fill="FFFFFF"/>
            <w:noWrap/>
            <w:vAlign w:val="bottom"/>
            <w:hideMark/>
          </w:tcPr>
          <w:p w14:paraId="66CBFB2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Mirditë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3A6FF724"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207,162</w:t>
            </w:r>
          </w:p>
        </w:tc>
        <w:tc>
          <w:tcPr>
            <w:tcW w:w="255" w:type="pct"/>
            <w:tcBorders>
              <w:top w:val="nil"/>
              <w:left w:val="nil"/>
              <w:bottom w:val="single" w:sz="4" w:space="0" w:color="auto"/>
              <w:right w:val="single" w:sz="4" w:space="0" w:color="auto"/>
            </w:tcBorders>
            <w:shd w:val="clear" w:color="000000" w:fill="FFFFFF"/>
            <w:noWrap/>
            <w:vAlign w:val="bottom"/>
            <w:hideMark/>
          </w:tcPr>
          <w:p w14:paraId="7468FB5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7A7F1B9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7952216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22,116</w:t>
            </w:r>
          </w:p>
        </w:tc>
        <w:tc>
          <w:tcPr>
            <w:tcW w:w="216" w:type="pct"/>
            <w:tcBorders>
              <w:top w:val="nil"/>
              <w:left w:val="nil"/>
              <w:bottom w:val="single" w:sz="4" w:space="0" w:color="auto"/>
              <w:right w:val="single" w:sz="4" w:space="0" w:color="auto"/>
            </w:tcBorders>
            <w:shd w:val="clear" w:color="000000" w:fill="FFFFFF"/>
            <w:noWrap/>
            <w:vAlign w:val="bottom"/>
            <w:hideMark/>
          </w:tcPr>
          <w:p w14:paraId="5ED788F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49,138</w:t>
            </w:r>
          </w:p>
        </w:tc>
        <w:tc>
          <w:tcPr>
            <w:tcW w:w="243" w:type="pct"/>
            <w:tcBorders>
              <w:top w:val="nil"/>
              <w:left w:val="nil"/>
              <w:bottom w:val="single" w:sz="4" w:space="0" w:color="auto"/>
              <w:right w:val="single" w:sz="4" w:space="0" w:color="auto"/>
            </w:tcBorders>
            <w:shd w:val="clear" w:color="000000" w:fill="FFFFFF"/>
            <w:noWrap/>
            <w:vAlign w:val="bottom"/>
            <w:hideMark/>
          </w:tcPr>
          <w:p w14:paraId="0DAF2A6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3FA78C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17,134</w:t>
            </w:r>
          </w:p>
        </w:tc>
        <w:tc>
          <w:tcPr>
            <w:tcW w:w="277" w:type="pct"/>
            <w:tcBorders>
              <w:top w:val="nil"/>
              <w:left w:val="nil"/>
              <w:bottom w:val="single" w:sz="4" w:space="0" w:color="auto"/>
              <w:right w:val="single" w:sz="4" w:space="0" w:color="auto"/>
            </w:tcBorders>
            <w:shd w:val="clear" w:color="000000" w:fill="FFFFFF"/>
            <w:noWrap/>
            <w:vAlign w:val="bottom"/>
            <w:hideMark/>
          </w:tcPr>
          <w:p w14:paraId="0AF7349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7,880</w:t>
            </w:r>
          </w:p>
        </w:tc>
        <w:tc>
          <w:tcPr>
            <w:tcW w:w="200" w:type="pct"/>
            <w:tcBorders>
              <w:top w:val="nil"/>
              <w:left w:val="nil"/>
              <w:bottom w:val="single" w:sz="4" w:space="0" w:color="auto"/>
              <w:right w:val="single" w:sz="4" w:space="0" w:color="auto"/>
            </w:tcBorders>
            <w:shd w:val="clear" w:color="000000" w:fill="FFFFFF"/>
            <w:noWrap/>
            <w:vAlign w:val="bottom"/>
            <w:hideMark/>
          </w:tcPr>
          <w:p w14:paraId="48A972B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19,827</w:t>
            </w:r>
          </w:p>
        </w:tc>
        <w:tc>
          <w:tcPr>
            <w:tcW w:w="201" w:type="pct"/>
            <w:tcBorders>
              <w:top w:val="nil"/>
              <w:left w:val="nil"/>
              <w:bottom w:val="single" w:sz="4" w:space="0" w:color="auto"/>
              <w:right w:val="single" w:sz="4" w:space="0" w:color="auto"/>
            </w:tcBorders>
            <w:shd w:val="clear" w:color="000000" w:fill="FFFFFF"/>
            <w:noWrap/>
            <w:vAlign w:val="bottom"/>
            <w:hideMark/>
          </w:tcPr>
          <w:p w14:paraId="27A221C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11F7C17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68C4CB3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16,000</w:t>
            </w:r>
          </w:p>
        </w:tc>
        <w:tc>
          <w:tcPr>
            <w:tcW w:w="263" w:type="pct"/>
            <w:tcBorders>
              <w:top w:val="nil"/>
              <w:left w:val="nil"/>
              <w:bottom w:val="single" w:sz="4" w:space="0" w:color="auto"/>
              <w:right w:val="single" w:sz="4" w:space="0" w:color="auto"/>
            </w:tcBorders>
            <w:shd w:val="clear" w:color="000000" w:fill="FFFFFF"/>
            <w:noWrap/>
            <w:vAlign w:val="bottom"/>
            <w:hideMark/>
          </w:tcPr>
          <w:p w14:paraId="60B4DB8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5571FD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20,224</w:t>
            </w:r>
          </w:p>
        </w:tc>
        <w:tc>
          <w:tcPr>
            <w:tcW w:w="232" w:type="pct"/>
            <w:tcBorders>
              <w:top w:val="nil"/>
              <w:left w:val="nil"/>
              <w:bottom w:val="single" w:sz="4" w:space="0" w:color="auto"/>
              <w:right w:val="single" w:sz="4" w:space="0" w:color="auto"/>
            </w:tcBorders>
            <w:shd w:val="clear" w:color="000000" w:fill="FFFFFF"/>
            <w:noWrap/>
            <w:vAlign w:val="bottom"/>
            <w:hideMark/>
          </w:tcPr>
          <w:p w14:paraId="4A6C50D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16,155</w:t>
            </w:r>
          </w:p>
        </w:tc>
        <w:tc>
          <w:tcPr>
            <w:tcW w:w="299" w:type="pct"/>
            <w:tcBorders>
              <w:top w:val="nil"/>
              <w:left w:val="nil"/>
              <w:bottom w:val="single" w:sz="4" w:space="0" w:color="auto"/>
              <w:right w:val="single" w:sz="4" w:space="0" w:color="auto"/>
            </w:tcBorders>
            <w:shd w:val="clear" w:color="000000" w:fill="FFFFFF"/>
            <w:noWrap/>
            <w:vAlign w:val="bottom"/>
            <w:hideMark/>
          </w:tcPr>
          <w:p w14:paraId="38673A7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6B3B2E6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586F848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493BEC8F"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375,635</w:t>
            </w:r>
          </w:p>
        </w:tc>
      </w:tr>
      <w:tr w:rsidR="00A1272B" w:rsidRPr="00A1272B" w14:paraId="7A67F7E7"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F2C05A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lastRenderedPageBreak/>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36E18B5F"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40</w:t>
            </w:r>
          </w:p>
        </w:tc>
        <w:tc>
          <w:tcPr>
            <w:tcW w:w="272" w:type="pct"/>
            <w:tcBorders>
              <w:top w:val="nil"/>
              <w:left w:val="nil"/>
              <w:bottom w:val="single" w:sz="4" w:space="0" w:color="auto"/>
              <w:right w:val="nil"/>
            </w:tcBorders>
            <w:shd w:val="clear" w:color="000000" w:fill="FFFFFF"/>
            <w:noWrap/>
            <w:vAlign w:val="bottom"/>
            <w:hideMark/>
          </w:tcPr>
          <w:p w14:paraId="05AC7BB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Patos</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45135B99"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134,575</w:t>
            </w:r>
          </w:p>
        </w:tc>
        <w:tc>
          <w:tcPr>
            <w:tcW w:w="255" w:type="pct"/>
            <w:tcBorders>
              <w:top w:val="nil"/>
              <w:left w:val="nil"/>
              <w:bottom w:val="single" w:sz="4" w:space="0" w:color="auto"/>
              <w:right w:val="single" w:sz="4" w:space="0" w:color="auto"/>
            </w:tcBorders>
            <w:shd w:val="clear" w:color="000000" w:fill="FFFFFF"/>
            <w:noWrap/>
            <w:vAlign w:val="bottom"/>
            <w:hideMark/>
          </w:tcPr>
          <w:p w14:paraId="12ADCBE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5,000</w:t>
            </w:r>
          </w:p>
        </w:tc>
        <w:tc>
          <w:tcPr>
            <w:tcW w:w="269" w:type="pct"/>
            <w:tcBorders>
              <w:top w:val="nil"/>
              <w:left w:val="nil"/>
              <w:bottom w:val="single" w:sz="4" w:space="0" w:color="auto"/>
              <w:right w:val="single" w:sz="4" w:space="0" w:color="auto"/>
            </w:tcBorders>
            <w:shd w:val="clear" w:color="000000" w:fill="FFFFFF"/>
            <w:noWrap/>
            <w:vAlign w:val="bottom"/>
            <w:hideMark/>
          </w:tcPr>
          <w:p w14:paraId="3075510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FB1BAF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005EEF5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43,404</w:t>
            </w:r>
          </w:p>
        </w:tc>
        <w:tc>
          <w:tcPr>
            <w:tcW w:w="243" w:type="pct"/>
            <w:tcBorders>
              <w:top w:val="nil"/>
              <w:left w:val="nil"/>
              <w:bottom w:val="single" w:sz="4" w:space="0" w:color="auto"/>
              <w:right w:val="single" w:sz="4" w:space="0" w:color="auto"/>
            </w:tcBorders>
            <w:shd w:val="clear" w:color="000000" w:fill="FFFFFF"/>
            <w:noWrap/>
            <w:vAlign w:val="bottom"/>
            <w:hideMark/>
          </w:tcPr>
          <w:p w14:paraId="5510093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33E301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12,605</w:t>
            </w:r>
          </w:p>
        </w:tc>
        <w:tc>
          <w:tcPr>
            <w:tcW w:w="277" w:type="pct"/>
            <w:tcBorders>
              <w:top w:val="nil"/>
              <w:left w:val="nil"/>
              <w:bottom w:val="single" w:sz="4" w:space="0" w:color="auto"/>
              <w:right w:val="single" w:sz="4" w:space="0" w:color="auto"/>
            </w:tcBorders>
            <w:shd w:val="clear" w:color="000000" w:fill="FFFFFF"/>
            <w:noWrap/>
            <w:vAlign w:val="bottom"/>
            <w:hideMark/>
          </w:tcPr>
          <w:p w14:paraId="63C7B18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3,717</w:t>
            </w:r>
          </w:p>
        </w:tc>
        <w:tc>
          <w:tcPr>
            <w:tcW w:w="200" w:type="pct"/>
            <w:tcBorders>
              <w:top w:val="nil"/>
              <w:left w:val="nil"/>
              <w:bottom w:val="single" w:sz="4" w:space="0" w:color="auto"/>
              <w:right w:val="single" w:sz="4" w:space="0" w:color="auto"/>
            </w:tcBorders>
            <w:shd w:val="clear" w:color="000000" w:fill="FFFFFF"/>
            <w:noWrap/>
            <w:vAlign w:val="bottom"/>
            <w:hideMark/>
          </w:tcPr>
          <w:p w14:paraId="7EF36E3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19,045</w:t>
            </w:r>
          </w:p>
        </w:tc>
        <w:tc>
          <w:tcPr>
            <w:tcW w:w="201" w:type="pct"/>
            <w:tcBorders>
              <w:top w:val="nil"/>
              <w:left w:val="nil"/>
              <w:bottom w:val="single" w:sz="4" w:space="0" w:color="auto"/>
              <w:right w:val="single" w:sz="4" w:space="0" w:color="auto"/>
            </w:tcBorders>
            <w:shd w:val="clear" w:color="000000" w:fill="FFFFFF"/>
            <w:noWrap/>
            <w:vAlign w:val="bottom"/>
            <w:hideMark/>
          </w:tcPr>
          <w:p w14:paraId="5BD77DA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74FC7BD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5287AF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1,144</w:t>
            </w:r>
          </w:p>
        </w:tc>
        <w:tc>
          <w:tcPr>
            <w:tcW w:w="263" w:type="pct"/>
            <w:tcBorders>
              <w:top w:val="nil"/>
              <w:left w:val="nil"/>
              <w:bottom w:val="single" w:sz="4" w:space="0" w:color="auto"/>
              <w:right w:val="single" w:sz="4" w:space="0" w:color="auto"/>
            </w:tcBorders>
            <w:shd w:val="clear" w:color="000000" w:fill="FFFFFF"/>
            <w:noWrap/>
            <w:vAlign w:val="bottom"/>
            <w:hideMark/>
          </w:tcPr>
          <w:p w14:paraId="4D03349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F06832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1,949</w:t>
            </w:r>
          </w:p>
        </w:tc>
        <w:tc>
          <w:tcPr>
            <w:tcW w:w="232" w:type="pct"/>
            <w:tcBorders>
              <w:top w:val="nil"/>
              <w:left w:val="nil"/>
              <w:bottom w:val="single" w:sz="4" w:space="0" w:color="auto"/>
              <w:right w:val="single" w:sz="4" w:space="0" w:color="auto"/>
            </w:tcBorders>
            <w:shd w:val="clear" w:color="000000" w:fill="FFFFFF"/>
            <w:noWrap/>
            <w:vAlign w:val="bottom"/>
            <w:hideMark/>
          </w:tcPr>
          <w:p w14:paraId="07E1CB9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15,741</w:t>
            </w:r>
          </w:p>
        </w:tc>
        <w:tc>
          <w:tcPr>
            <w:tcW w:w="299" w:type="pct"/>
            <w:tcBorders>
              <w:top w:val="nil"/>
              <w:left w:val="nil"/>
              <w:bottom w:val="single" w:sz="4" w:space="0" w:color="auto"/>
              <w:right w:val="single" w:sz="4" w:space="0" w:color="auto"/>
            </w:tcBorders>
            <w:shd w:val="clear" w:color="000000" w:fill="FFFFFF"/>
            <w:noWrap/>
            <w:vAlign w:val="bottom"/>
            <w:hideMark/>
          </w:tcPr>
          <w:p w14:paraId="7C4BBBE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0073EC7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A43C54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14F44782"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237,180</w:t>
            </w:r>
          </w:p>
        </w:tc>
      </w:tr>
      <w:tr w:rsidR="00A1272B" w:rsidRPr="00A1272B" w14:paraId="46368CBC"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019E432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F8391FA"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41</w:t>
            </w:r>
          </w:p>
        </w:tc>
        <w:tc>
          <w:tcPr>
            <w:tcW w:w="272" w:type="pct"/>
            <w:tcBorders>
              <w:top w:val="nil"/>
              <w:left w:val="nil"/>
              <w:bottom w:val="single" w:sz="4" w:space="0" w:color="auto"/>
              <w:right w:val="nil"/>
            </w:tcBorders>
            <w:shd w:val="clear" w:color="000000" w:fill="FFFFFF"/>
            <w:noWrap/>
            <w:vAlign w:val="bottom"/>
            <w:hideMark/>
          </w:tcPr>
          <w:p w14:paraId="6583F6F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Peqin</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12A7451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134,477</w:t>
            </w:r>
          </w:p>
        </w:tc>
        <w:tc>
          <w:tcPr>
            <w:tcW w:w="255" w:type="pct"/>
            <w:tcBorders>
              <w:top w:val="nil"/>
              <w:left w:val="nil"/>
              <w:bottom w:val="single" w:sz="4" w:space="0" w:color="auto"/>
              <w:right w:val="single" w:sz="4" w:space="0" w:color="auto"/>
            </w:tcBorders>
            <w:shd w:val="clear" w:color="000000" w:fill="FFFFFF"/>
            <w:noWrap/>
            <w:vAlign w:val="bottom"/>
            <w:hideMark/>
          </w:tcPr>
          <w:p w14:paraId="3611E77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67EA4401"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13FD0E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283DEF0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39,942</w:t>
            </w:r>
          </w:p>
        </w:tc>
        <w:tc>
          <w:tcPr>
            <w:tcW w:w="243" w:type="pct"/>
            <w:tcBorders>
              <w:top w:val="nil"/>
              <w:left w:val="nil"/>
              <w:bottom w:val="single" w:sz="4" w:space="0" w:color="auto"/>
              <w:right w:val="single" w:sz="4" w:space="0" w:color="auto"/>
            </w:tcBorders>
            <w:shd w:val="clear" w:color="000000" w:fill="FFFFFF"/>
            <w:noWrap/>
            <w:vAlign w:val="bottom"/>
            <w:hideMark/>
          </w:tcPr>
          <w:p w14:paraId="6B07D9D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273C5E4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5,062</w:t>
            </w:r>
          </w:p>
        </w:tc>
        <w:tc>
          <w:tcPr>
            <w:tcW w:w="277" w:type="pct"/>
            <w:tcBorders>
              <w:top w:val="nil"/>
              <w:left w:val="nil"/>
              <w:bottom w:val="single" w:sz="4" w:space="0" w:color="auto"/>
              <w:right w:val="single" w:sz="4" w:space="0" w:color="auto"/>
            </w:tcBorders>
            <w:shd w:val="clear" w:color="000000" w:fill="FFFFFF"/>
            <w:noWrap/>
            <w:vAlign w:val="bottom"/>
            <w:hideMark/>
          </w:tcPr>
          <w:p w14:paraId="51F98F8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4,058</w:t>
            </w:r>
          </w:p>
        </w:tc>
        <w:tc>
          <w:tcPr>
            <w:tcW w:w="200" w:type="pct"/>
            <w:tcBorders>
              <w:top w:val="nil"/>
              <w:left w:val="nil"/>
              <w:bottom w:val="single" w:sz="4" w:space="0" w:color="auto"/>
              <w:right w:val="single" w:sz="4" w:space="0" w:color="auto"/>
            </w:tcBorders>
            <w:shd w:val="clear" w:color="000000" w:fill="FFFFFF"/>
            <w:noWrap/>
            <w:vAlign w:val="bottom"/>
            <w:hideMark/>
          </w:tcPr>
          <w:p w14:paraId="6E04F22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14,540</w:t>
            </w:r>
          </w:p>
        </w:tc>
        <w:tc>
          <w:tcPr>
            <w:tcW w:w="201" w:type="pct"/>
            <w:tcBorders>
              <w:top w:val="nil"/>
              <w:left w:val="nil"/>
              <w:bottom w:val="single" w:sz="4" w:space="0" w:color="auto"/>
              <w:right w:val="single" w:sz="4" w:space="0" w:color="auto"/>
            </w:tcBorders>
            <w:shd w:val="clear" w:color="000000" w:fill="FFFFFF"/>
            <w:noWrap/>
            <w:vAlign w:val="bottom"/>
            <w:hideMark/>
          </w:tcPr>
          <w:p w14:paraId="4ECBC65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7A86077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02DA7CF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1,511</w:t>
            </w:r>
          </w:p>
        </w:tc>
        <w:tc>
          <w:tcPr>
            <w:tcW w:w="263" w:type="pct"/>
            <w:tcBorders>
              <w:top w:val="nil"/>
              <w:left w:val="nil"/>
              <w:bottom w:val="single" w:sz="4" w:space="0" w:color="auto"/>
              <w:right w:val="single" w:sz="4" w:space="0" w:color="auto"/>
            </w:tcBorders>
            <w:shd w:val="clear" w:color="000000" w:fill="FFFFFF"/>
            <w:noWrap/>
            <w:vAlign w:val="bottom"/>
            <w:hideMark/>
          </w:tcPr>
          <w:p w14:paraId="12F7C8F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6E4C9E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4,647</w:t>
            </w:r>
          </w:p>
        </w:tc>
        <w:tc>
          <w:tcPr>
            <w:tcW w:w="232" w:type="pct"/>
            <w:tcBorders>
              <w:top w:val="nil"/>
              <w:left w:val="nil"/>
              <w:bottom w:val="single" w:sz="4" w:space="0" w:color="auto"/>
              <w:right w:val="single" w:sz="4" w:space="0" w:color="auto"/>
            </w:tcBorders>
            <w:shd w:val="clear" w:color="000000" w:fill="FFFFFF"/>
            <w:noWrap/>
            <w:vAlign w:val="bottom"/>
            <w:hideMark/>
          </w:tcPr>
          <w:p w14:paraId="52217EA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6A0586B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710D17F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1E5CDBD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11,300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B696AE4"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226,100</w:t>
            </w:r>
          </w:p>
        </w:tc>
      </w:tr>
      <w:tr w:rsidR="00A1272B" w:rsidRPr="00A1272B" w14:paraId="5D81E17A"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5C1F55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6CED0947"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42</w:t>
            </w:r>
          </w:p>
        </w:tc>
        <w:tc>
          <w:tcPr>
            <w:tcW w:w="272" w:type="pct"/>
            <w:tcBorders>
              <w:top w:val="nil"/>
              <w:left w:val="nil"/>
              <w:bottom w:val="single" w:sz="4" w:space="0" w:color="auto"/>
              <w:right w:val="nil"/>
            </w:tcBorders>
            <w:shd w:val="clear" w:color="000000" w:fill="FFFFFF"/>
            <w:noWrap/>
            <w:vAlign w:val="bottom"/>
            <w:hideMark/>
          </w:tcPr>
          <w:p w14:paraId="5C89D55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Përmet</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2ECB324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122,060</w:t>
            </w:r>
          </w:p>
        </w:tc>
        <w:tc>
          <w:tcPr>
            <w:tcW w:w="255" w:type="pct"/>
            <w:tcBorders>
              <w:top w:val="nil"/>
              <w:left w:val="nil"/>
              <w:bottom w:val="single" w:sz="4" w:space="0" w:color="auto"/>
              <w:right w:val="single" w:sz="4" w:space="0" w:color="auto"/>
            </w:tcBorders>
            <w:shd w:val="clear" w:color="000000" w:fill="FFFFFF"/>
            <w:noWrap/>
            <w:vAlign w:val="bottom"/>
            <w:hideMark/>
          </w:tcPr>
          <w:p w14:paraId="4454409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6F3F5558"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6BBA056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6,634</w:t>
            </w:r>
          </w:p>
        </w:tc>
        <w:tc>
          <w:tcPr>
            <w:tcW w:w="216" w:type="pct"/>
            <w:tcBorders>
              <w:top w:val="nil"/>
              <w:left w:val="nil"/>
              <w:bottom w:val="single" w:sz="4" w:space="0" w:color="auto"/>
              <w:right w:val="single" w:sz="4" w:space="0" w:color="auto"/>
            </w:tcBorders>
            <w:shd w:val="clear" w:color="000000" w:fill="FFFFFF"/>
            <w:noWrap/>
            <w:vAlign w:val="bottom"/>
            <w:hideMark/>
          </w:tcPr>
          <w:p w14:paraId="5A6E4B1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22,510</w:t>
            </w:r>
          </w:p>
        </w:tc>
        <w:tc>
          <w:tcPr>
            <w:tcW w:w="243" w:type="pct"/>
            <w:tcBorders>
              <w:top w:val="nil"/>
              <w:left w:val="nil"/>
              <w:bottom w:val="single" w:sz="4" w:space="0" w:color="auto"/>
              <w:right w:val="single" w:sz="4" w:space="0" w:color="auto"/>
            </w:tcBorders>
            <w:shd w:val="clear" w:color="000000" w:fill="FFFFFF"/>
            <w:noWrap/>
            <w:vAlign w:val="bottom"/>
            <w:hideMark/>
          </w:tcPr>
          <w:p w14:paraId="5444536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C40754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5,042</w:t>
            </w:r>
          </w:p>
        </w:tc>
        <w:tc>
          <w:tcPr>
            <w:tcW w:w="277" w:type="pct"/>
            <w:tcBorders>
              <w:top w:val="nil"/>
              <w:left w:val="nil"/>
              <w:bottom w:val="single" w:sz="4" w:space="0" w:color="auto"/>
              <w:right w:val="single" w:sz="4" w:space="0" w:color="auto"/>
            </w:tcBorders>
            <w:shd w:val="clear" w:color="000000" w:fill="FFFFFF"/>
            <w:noWrap/>
            <w:vAlign w:val="bottom"/>
            <w:hideMark/>
          </w:tcPr>
          <w:p w14:paraId="2FDFFCF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4,947</w:t>
            </w:r>
          </w:p>
        </w:tc>
        <w:tc>
          <w:tcPr>
            <w:tcW w:w="200" w:type="pct"/>
            <w:tcBorders>
              <w:top w:val="nil"/>
              <w:left w:val="nil"/>
              <w:bottom w:val="single" w:sz="4" w:space="0" w:color="auto"/>
              <w:right w:val="single" w:sz="4" w:space="0" w:color="auto"/>
            </w:tcBorders>
            <w:shd w:val="clear" w:color="000000" w:fill="FFFFFF"/>
            <w:noWrap/>
            <w:vAlign w:val="bottom"/>
            <w:hideMark/>
          </w:tcPr>
          <w:p w14:paraId="3EF9215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17,412</w:t>
            </w:r>
          </w:p>
        </w:tc>
        <w:tc>
          <w:tcPr>
            <w:tcW w:w="201" w:type="pct"/>
            <w:tcBorders>
              <w:top w:val="nil"/>
              <w:left w:val="nil"/>
              <w:bottom w:val="single" w:sz="4" w:space="0" w:color="auto"/>
              <w:right w:val="single" w:sz="4" w:space="0" w:color="auto"/>
            </w:tcBorders>
            <w:shd w:val="clear" w:color="000000" w:fill="FFFFFF"/>
            <w:noWrap/>
            <w:vAlign w:val="bottom"/>
            <w:hideMark/>
          </w:tcPr>
          <w:p w14:paraId="7681FA7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7372E04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913DCF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6,079</w:t>
            </w:r>
          </w:p>
        </w:tc>
        <w:tc>
          <w:tcPr>
            <w:tcW w:w="263" w:type="pct"/>
            <w:tcBorders>
              <w:top w:val="nil"/>
              <w:left w:val="nil"/>
              <w:bottom w:val="single" w:sz="4" w:space="0" w:color="auto"/>
              <w:right w:val="single" w:sz="4" w:space="0" w:color="auto"/>
            </w:tcBorders>
            <w:shd w:val="clear" w:color="000000" w:fill="FFFFFF"/>
            <w:noWrap/>
            <w:vAlign w:val="bottom"/>
            <w:hideMark/>
          </w:tcPr>
          <w:p w14:paraId="2A11A8D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287B65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7,332</w:t>
            </w:r>
          </w:p>
        </w:tc>
        <w:tc>
          <w:tcPr>
            <w:tcW w:w="232" w:type="pct"/>
            <w:tcBorders>
              <w:top w:val="nil"/>
              <w:left w:val="nil"/>
              <w:bottom w:val="single" w:sz="4" w:space="0" w:color="auto"/>
              <w:right w:val="single" w:sz="4" w:space="0" w:color="auto"/>
            </w:tcBorders>
            <w:shd w:val="clear" w:color="000000" w:fill="FFFFFF"/>
            <w:noWrap/>
            <w:vAlign w:val="bottom"/>
            <w:hideMark/>
          </w:tcPr>
          <w:p w14:paraId="2B6A3CA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25A6D7B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0CADBB8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FFF16A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8152037"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202,580</w:t>
            </w:r>
          </w:p>
        </w:tc>
      </w:tr>
      <w:tr w:rsidR="00A1272B" w:rsidRPr="00A1272B" w14:paraId="6910DEFC"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AB3FD2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4602C5D6"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43</w:t>
            </w:r>
          </w:p>
        </w:tc>
        <w:tc>
          <w:tcPr>
            <w:tcW w:w="272" w:type="pct"/>
            <w:tcBorders>
              <w:top w:val="nil"/>
              <w:left w:val="nil"/>
              <w:bottom w:val="single" w:sz="4" w:space="0" w:color="auto"/>
              <w:right w:val="nil"/>
            </w:tcBorders>
            <w:shd w:val="clear" w:color="000000" w:fill="FFFFFF"/>
            <w:noWrap/>
            <w:vAlign w:val="bottom"/>
            <w:hideMark/>
          </w:tcPr>
          <w:p w14:paraId="736C7D5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Pogradec</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2410F08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371,147</w:t>
            </w:r>
          </w:p>
        </w:tc>
        <w:tc>
          <w:tcPr>
            <w:tcW w:w="255" w:type="pct"/>
            <w:tcBorders>
              <w:top w:val="nil"/>
              <w:left w:val="nil"/>
              <w:bottom w:val="single" w:sz="4" w:space="0" w:color="auto"/>
              <w:right w:val="single" w:sz="4" w:space="0" w:color="auto"/>
            </w:tcBorders>
            <w:shd w:val="clear" w:color="000000" w:fill="FFFFFF"/>
            <w:noWrap/>
            <w:vAlign w:val="bottom"/>
            <w:hideMark/>
          </w:tcPr>
          <w:p w14:paraId="38E781C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246A348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96E610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3A8D540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134,639</w:t>
            </w:r>
          </w:p>
        </w:tc>
        <w:tc>
          <w:tcPr>
            <w:tcW w:w="243" w:type="pct"/>
            <w:tcBorders>
              <w:top w:val="nil"/>
              <w:left w:val="nil"/>
              <w:bottom w:val="single" w:sz="4" w:space="0" w:color="auto"/>
              <w:right w:val="single" w:sz="4" w:space="0" w:color="auto"/>
            </w:tcBorders>
            <w:shd w:val="clear" w:color="000000" w:fill="FFFFFF"/>
            <w:noWrap/>
            <w:vAlign w:val="bottom"/>
            <w:hideMark/>
          </w:tcPr>
          <w:p w14:paraId="5ADCC45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26521D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7,583</w:t>
            </w:r>
          </w:p>
        </w:tc>
        <w:tc>
          <w:tcPr>
            <w:tcW w:w="277" w:type="pct"/>
            <w:tcBorders>
              <w:top w:val="nil"/>
              <w:left w:val="nil"/>
              <w:bottom w:val="single" w:sz="4" w:space="0" w:color="auto"/>
              <w:right w:val="single" w:sz="4" w:space="0" w:color="auto"/>
            </w:tcBorders>
            <w:shd w:val="clear" w:color="000000" w:fill="FFFFFF"/>
            <w:noWrap/>
            <w:vAlign w:val="bottom"/>
            <w:hideMark/>
          </w:tcPr>
          <w:p w14:paraId="5CD0D01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9,930</w:t>
            </w:r>
          </w:p>
        </w:tc>
        <w:tc>
          <w:tcPr>
            <w:tcW w:w="200" w:type="pct"/>
            <w:tcBorders>
              <w:top w:val="nil"/>
              <w:left w:val="nil"/>
              <w:bottom w:val="single" w:sz="4" w:space="0" w:color="auto"/>
              <w:right w:val="single" w:sz="4" w:space="0" w:color="auto"/>
            </w:tcBorders>
            <w:shd w:val="clear" w:color="000000" w:fill="FFFFFF"/>
            <w:noWrap/>
            <w:vAlign w:val="bottom"/>
            <w:hideMark/>
          </w:tcPr>
          <w:p w14:paraId="51CC9E2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19,645</w:t>
            </w:r>
          </w:p>
        </w:tc>
        <w:tc>
          <w:tcPr>
            <w:tcW w:w="201" w:type="pct"/>
            <w:tcBorders>
              <w:top w:val="nil"/>
              <w:left w:val="nil"/>
              <w:bottom w:val="single" w:sz="4" w:space="0" w:color="auto"/>
              <w:right w:val="single" w:sz="4" w:space="0" w:color="auto"/>
            </w:tcBorders>
            <w:shd w:val="clear" w:color="000000" w:fill="FFFFFF"/>
            <w:noWrap/>
            <w:vAlign w:val="bottom"/>
            <w:hideMark/>
          </w:tcPr>
          <w:p w14:paraId="31DD4D0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11E0411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632CB58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18,041</w:t>
            </w:r>
          </w:p>
        </w:tc>
        <w:tc>
          <w:tcPr>
            <w:tcW w:w="263" w:type="pct"/>
            <w:tcBorders>
              <w:top w:val="nil"/>
              <w:left w:val="nil"/>
              <w:bottom w:val="single" w:sz="4" w:space="0" w:color="auto"/>
              <w:right w:val="single" w:sz="4" w:space="0" w:color="auto"/>
            </w:tcBorders>
            <w:shd w:val="clear" w:color="000000" w:fill="FFFFFF"/>
            <w:noWrap/>
            <w:vAlign w:val="bottom"/>
            <w:hideMark/>
          </w:tcPr>
          <w:p w14:paraId="453D47D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AFA2C1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22,001</w:t>
            </w:r>
          </w:p>
        </w:tc>
        <w:tc>
          <w:tcPr>
            <w:tcW w:w="232" w:type="pct"/>
            <w:tcBorders>
              <w:top w:val="nil"/>
              <w:left w:val="nil"/>
              <w:bottom w:val="single" w:sz="4" w:space="0" w:color="auto"/>
              <w:right w:val="single" w:sz="4" w:space="0" w:color="auto"/>
            </w:tcBorders>
            <w:shd w:val="clear" w:color="000000" w:fill="FFFFFF"/>
            <w:noWrap/>
            <w:vAlign w:val="bottom"/>
            <w:hideMark/>
          </w:tcPr>
          <w:p w14:paraId="4A79790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11,335</w:t>
            </w:r>
          </w:p>
        </w:tc>
        <w:tc>
          <w:tcPr>
            <w:tcW w:w="299" w:type="pct"/>
            <w:tcBorders>
              <w:top w:val="nil"/>
              <w:left w:val="nil"/>
              <w:bottom w:val="single" w:sz="4" w:space="0" w:color="auto"/>
              <w:right w:val="single" w:sz="4" w:space="0" w:color="auto"/>
            </w:tcBorders>
            <w:shd w:val="clear" w:color="000000" w:fill="FFFFFF"/>
            <w:noWrap/>
            <w:vAlign w:val="bottom"/>
            <w:hideMark/>
          </w:tcPr>
          <w:p w14:paraId="31247D6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FEC727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CEF73E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593F363E"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594,321</w:t>
            </w:r>
          </w:p>
        </w:tc>
      </w:tr>
      <w:tr w:rsidR="00A1272B" w:rsidRPr="00A1272B" w14:paraId="30C94987"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7474A0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14F0D321"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44</w:t>
            </w:r>
          </w:p>
        </w:tc>
        <w:tc>
          <w:tcPr>
            <w:tcW w:w="272" w:type="pct"/>
            <w:tcBorders>
              <w:top w:val="nil"/>
              <w:left w:val="nil"/>
              <w:bottom w:val="single" w:sz="4" w:space="0" w:color="auto"/>
              <w:right w:val="nil"/>
            </w:tcBorders>
            <w:shd w:val="clear" w:color="000000" w:fill="FFFFFF"/>
            <w:noWrap/>
            <w:vAlign w:val="bottom"/>
            <w:hideMark/>
          </w:tcPr>
          <w:p w14:paraId="75E05CD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Poliçan</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3B57C69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102,099</w:t>
            </w:r>
          </w:p>
        </w:tc>
        <w:tc>
          <w:tcPr>
            <w:tcW w:w="255" w:type="pct"/>
            <w:tcBorders>
              <w:top w:val="nil"/>
              <w:left w:val="nil"/>
              <w:bottom w:val="single" w:sz="4" w:space="0" w:color="auto"/>
              <w:right w:val="single" w:sz="4" w:space="0" w:color="auto"/>
            </w:tcBorders>
            <w:shd w:val="clear" w:color="000000" w:fill="FFFFFF"/>
            <w:noWrap/>
            <w:vAlign w:val="bottom"/>
            <w:hideMark/>
          </w:tcPr>
          <w:p w14:paraId="316A077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4BAC2E3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775448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58D3AFE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27,559</w:t>
            </w:r>
          </w:p>
        </w:tc>
        <w:tc>
          <w:tcPr>
            <w:tcW w:w="243" w:type="pct"/>
            <w:tcBorders>
              <w:top w:val="nil"/>
              <w:left w:val="nil"/>
              <w:bottom w:val="single" w:sz="4" w:space="0" w:color="auto"/>
              <w:right w:val="single" w:sz="4" w:space="0" w:color="auto"/>
            </w:tcBorders>
            <w:shd w:val="clear" w:color="000000" w:fill="FFFFFF"/>
            <w:noWrap/>
            <w:vAlign w:val="bottom"/>
            <w:hideMark/>
          </w:tcPr>
          <w:p w14:paraId="4C0F691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63E5D3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6,935</w:t>
            </w:r>
          </w:p>
        </w:tc>
        <w:tc>
          <w:tcPr>
            <w:tcW w:w="277" w:type="pct"/>
            <w:tcBorders>
              <w:top w:val="nil"/>
              <w:left w:val="nil"/>
              <w:bottom w:val="single" w:sz="4" w:space="0" w:color="auto"/>
              <w:right w:val="single" w:sz="4" w:space="0" w:color="auto"/>
            </w:tcBorders>
            <w:shd w:val="clear" w:color="000000" w:fill="FFFFFF"/>
            <w:noWrap/>
            <w:vAlign w:val="bottom"/>
            <w:hideMark/>
          </w:tcPr>
          <w:p w14:paraId="218B992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5,334</w:t>
            </w:r>
          </w:p>
        </w:tc>
        <w:tc>
          <w:tcPr>
            <w:tcW w:w="200" w:type="pct"/>
            <w:tcBorders>
              <w:top w:val="nil"/>
              <w:left w:val="nil"/>
              <w:bottom w:val="single" w:sz="4" w:space="0" w:color="auto"/>
              <w:right w:val="single" w:sz="4" w:space="0" w:color="auto"/>
            </w:tcBorders>
            <w:shd w:val="clear" w:color="000000" w:fill="FFFFFF"/>
            <w:noWrap/>
            <w:vAlign w:val="bottom"/>
            <w:hideMark/>
          </w:tcPr>
          <w:p w14:paraId="037EEBD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15,407</w:t>
            </w:r>
          </w:p>
        </w:tc>
        <w:tc>
          <w:tcPr>
            <w:tcW w:w="201" w:type="pct"/>
            <w:tcBorders>
              <w:top w:val="nil"/>
              <w:left w:val="nil"/>
              <w:bottom w:val="single" w:sz="4" w:space="0" w:color="auto"/>
              <w:right w:val="single" w:sz="4" w:space="0" w:color="auto"/>
            </w:tcBorders>
            <w:shd w:val="clear" w:color="000000" w:fill="FFFFFF"/>
            <w:noWrap/>
            <w:vAlign w:val="bottom"/>
            <w:hideMark/>
          </w:tcPr>
          <w:p w14:paraId="3729A6C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3F0628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47FFE7D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4,181</w:t>
            </w:r>
          </w:p>
        </w:tc>
        <w:tc>
          <w:tcPr>
            <w:tcW w:w="263" w:type="pct"/>
            <w:tcBorders>
              <w:top w:val="nil"/>
              <w:left w:val="nil"/>
              <w:bottom w:val="single" w:sz="4" w:space="0" w:color="auto"/>
              <w:right w:val="single" w:sz="4" w:space="0" w:color="auto"/>
            </w:tcBorders>
            <w:shd w:val="clear" w:color="000000" w:fill="FFFFFF"/>
            <w:noWrap/>
            <w:vAlign w:val="bottom"/>
            <w:hideMark/>
          </w:tcPr>
          <w:p w14:paraId="3F6F3D4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98E18B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3,684</w:t>
            </w:r>
          </w:p>
        </w:tc>
        <w:tc>
          <w:tcPr>
            <w:tcW w:w="232" w:type="pct"/>
            <w:tcBorders>
              <w:top w:val="nil"/>
              <w:left w:val="nil"/>
              <w:bottom w:val="single" w:sz="4" w:space="0" w:color="auto"/>
              <w:right w:val="single" w:sz="4" w:space="0" w:color="auto"/>
            </w:tcBorders>
            <w:shd w:val="clear" w:color="000000" w:fill="FFFFFF"/>
            <w:noWrap/>
            <w:vAlign w:val="bottom"/>
            <w:hideMark/>
          </w:tcPr>
          <w:p w14:paraId="4B571B7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3,793</w:t>
            </w:r>
          </w:p>
        </w:tc>
        <w:tc>
          <w:tcPr>
            <w:tcW w:w="299" w:type="pct"/>
            <w:tcBorders>
              <w:top w:val="nil"/>
              <w:left w:val="nil"/>
              <w:bottom w:val="single" w:sz="4" w:space="0" w:color="auto"/>
              <w:right w:val="single" w:sz="4" w:space="0" w:color="auto"/>
            </w:tcBorders>
            <w:shd w:val="clear" w:color="000000" w:fill="FFFFFF"/>
            <w:noWrap/>
            <w:vAlign w:val="bottom"/>
            <w:hideMark/>
          </w:tcPr>
          <w:p w14:paraId="67C58F2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2111ACB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3E1C221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5854302E"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168,992</w:t>
            </w:r>
          </w:p>
        </w:tc>
      </w:tr>
      <w:tr w:rsidR="00A1272B" w:rsidRPr="00A1272B" w14:paraId="4EE8EC14"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5167A5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3A601B38"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45</w:t>
            </w:r>
          </w:p>
        </w:tc>
        <w:tc>
          <w:tcPr>
            <w:tcW w:w="272" w:type="pct"/>
            <w:tcBorders>
              <w:top w:val="nil"/>
              <w:left w:val="nil"/>
              <w:bottom w:val="single" w:sz="4" w:space="0" w:color="auto"/>
              <w:right w:val="nil"/>
            </w:tcBorders>
            <w:shd w:val="clear" w:color="000000" w:fill="FFFFFF"/>
            <w:noWrap/>
            <w:vAlign w:val="bottom"/>
            <w:hideMark/>
          </w:tcPr>
          <w:p w14:paraId="1401155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Përrenjas</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089CE7A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179,902</w:t>
            </w:r>
          </w:p>
        </w:tc>
        <w:tc>
          <w:tcPr>
            <w:tcW w:w="255" w:type="pct"/>
            <w:tcBorders>
              <w:top w:val="nil"/>
              <w:left w:val="nil"/>
              <w:bottom w:val="single" w:sz="4" w:space="0" w:color="auto"/>
              <w:right w:val="single" w:sz="4" w:space="0" w:color="auto"/>
            </w:tcBorders>
            <w:shd w:val="clear" w:color="000000" w:fill="FFFFFF"/>
            <w:noWrap/>
            <w:vAlign w:val="bottom"/>
            <w:hideMark/>
          </w:tcPr>
          <w:p w14:paraId="066FAFD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05BA5BA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5959AE4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60802A5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44,491</w:t>
            </w:r>
          </w:p>
        </w:tc>
        <w:tc>
          <w:tcPr>
            <w:tcW w:w="243" w:type="pct"/>
            <w:tcBorders>
              <w:top w:val="nil"/>
              <w:left w:val="nil"/>
              <w:bottom w:val="single" w:sz="4" w:space="0" w:color="auto"/>
              <w:right w:val="single" w:sz="4" w:space="0" w:color="auto"/>
            </w:tcBorders>
            <w:shd w:val="clear" w:color="000000" w:fill="FFFFFF"/>
            <w:noWrap/>
            <w:vAlign w:val="bottom"/>
            <w:hideMark/>
          </w:tcPr>
          <w:p w14:paraId="2FE452A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54463E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5,081</w:t>
            </w:r>
          </w:p>
        </w:tc>
        <w:tc>
          <w:tcPr>
            <w:tcW w:w="277" w:type="pct"/>
            <w:tcBorders>
              <w:top w:val="nil"/>
              <w:left w:val="nil"/>
              <w:bottom w:val="single" w:sz="4" w:space="0" w:color="auto"/>
              <w:right w:val="single" w:sz="4" w:space="0" w:color="auto"/>
            </w:tcBorders>
            <w:shd w:val="clear" w:color="000000" w:fill="FFFFFF"/>
            <w:noWrap/>
            <w:vAlign w:val="bottom"/>
            <w:hideMark/>
          </w:tcPr>
          <w:p w14:paraId="0BB88EF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3,780</w:t>
            </w:r>
          </w:p>
        </w:tc>
        <w:tc>
          <w:tcPr>
            <w:tcW w:w="200" w:type="pct"/>
            <w:tcBorders>
              <w:top w:val="nil"/>
              <w:left w:val="nil"/>
              <w:bottom w:val="single" w:sz="4" w:space="0" w:color="auto"/>
              <w:right w:val="single" w:sz="4" w:space="0" w:color="auto"/>
            </w:tcBorders>
            <w:shd w:val="clear" w:color="000000" w:fill="FFFFFF"/>
            <w:noWrap/>
            <w:vAlign w:val="bottom"/>
            <w:hideMark/>
          </w:tcPr>
          <w:p w14:paraId="4250BC7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16,341</w:t>
            </w:r>
          </w:p>
        </w:tc>
        <w:tc>
          <w:tcPr>
            <w:tcW w:w="201" w:type="pct"/>
            <w:tcBorders>
              <w:top w:val="nil"/>
              <w:left w:val="nil"/>
              <w:bottom w:val="single" w:sz="4" w:space="0" w:color="auto"/>
              <w:right w:val="single" w:sz="4" w:space="0" w:color="auto"/>
            </w:tcBorders>
            <w:shd w:val="clear" w:color="000000" w:fill="FFFFFF"/>
            <w:noWrap/>
            <w:vAlign w:val="bottom"/>
            <w:hideMark/>
          </w:tcPr>
          <w:p w14:paraId="2E5A35C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5CE27B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60D6DDE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8,068</w:t>
            </w:r>
          </w:p>
        </w:tc>
        <w:tc>
          <w:tcPr>
            <w:tcW w:w="263" w:type="pct"/>
            <w:tcBorders>
              <w:top w:val="nil"/>
              <w:left w:val="nil"/>
              <w:bottom w:val="single" w:sz="4" w:space="0" w:color="auto"/>
              <w:right w:val="single" w:sz="4" w:space="0" w:color="auto"/>
            </w:tcBorders>
            <w:shd w:val="clear" w:color="000000" w:fill="FFFFFF"/>
            <w:noWrap/>
            <w:vAlign w:val="bottom"/>
            <w:hideMark/>
          </w:tcPr>
          <w:p w14:paraId="2E0B4D1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2986BD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19,824</w:t>
            </w:r>
          </w:p>
        </w:tc>
        <w:tc>
          <w:tcPr>
            <w:tcW w:w="232" w:type="pct"/>
            <w:tcBorders>
              <w:top w:val="nil"/>
              <w:left w:val="nil"/>
              <w:bottom w:val="single" w:sz="4" w:space="0" w:color="auto"/>
              <w:right w:val="single" w:sz="4" w:space="0" w:color="auto"/>
            </w:tcBorders>
            <w:shd w:val="clear" w:color="000000" w:fill="FFFFFF"/>
            <w:noWrap/>
            <w:vAlign w:val="bottom"/>
            <w:hideMark/>
          </w:tcPr>
          <w:p w14:paraId="2C6D780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12,563</w:t>
            </w:r>
          </w:p>
        </w:tc>
        <w:tc>
          <w:tcPr>
            <w:tcW w:w="299" w:type="pct"/>
            <w:tcBorders>
              <w:top w:val="nil"/>
              <w:left w:val="nil"/>
              <w:bottom w:val="single" w:sz="4" w:space="0" w:color="auto"/>
              <w:right w:val="single" w:sz="4" w:space="0" w:color="auto"/>
            </w:tcBorders>
            <w:shd w:val="clear" w:color="000000" w:fill="FFFFFF"/>
            <w:noWrap/>
            <w:vAlign w:val="bottom"/>
            <w:hideMark/>
          </w:tcPr>
          <w:p w14:paraId="7EA1D65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21A7E05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4056D18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6,400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5DB048E2"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296,450</w:t>
            </w:r>
          </w:p>
        </w:tc>
      </w:tr>
      <w:tr w:rsidR="00A1272B" w:rsidRPr="00A1272B" w14:paraId="5FF7EE48"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8B59D4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4A5F5062"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46</w:t>
            </w:r>
          </w:p>
        </w:tc>
        <w:tc>
          <w:tcPr>
            <w:tcW w:w="272" w:type="pct"/>
            <w:tcBorders>
              <w:top w:val="nil"/>
              <w:left w:val="nil"/>
              <w:bottom w:val="single" w:sz="4" w:space="0" w:color="auto"/>
              <w:right w:val="nil"/>
            </w:tcBorders>
            <w:shd w:val="clear" w:color="000000" w:fill="FFFFFF"/>
            <w:noWrap/>
            <w:vAlign w:val="bottom"/>
            <w:hideMark/>
          </w:tcPr>
          <w:p w14:paraId="459BA42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Pukë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EF5633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115,050</w:t>
            </w:r>
          </w:p>
        </w:tc>
        <w:tc>
          <w:tcPr>
            <w:tcW w:w="255" w:type="pct"/>
            <w:tcBorders>
              <w:top w:val="nil"/>
              <w:left w:val="nil"/>
              <w:bottom w:val="single" w:sz="4" w:space="0" w:color="auto"/>
              <w:right w:val="single" w:sz="4" w:space="0" w:color="auto"/>
            </w:tcBorders>
            <w:shd w:val="clear" w:color="000000" w:fill="FFFFFF"/>
            <w:noWrap/>
            <w:vAlign w:val="bottom"/>
            <w:hideMark/>
          </w:tcPr>
          <w:p w14:paraId="26EC99F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5DDB4FC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419158B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13,822</w:t>
            </w:r>
          </w:p>
        </w:tc>
        <w:tc>
          <w:tcPr>
            <w:tcW w:w="216" w:type="pct"/>
            <w:tcBorders>
              <w:top w:val="nil"/>
              <w:left w:val="nil"/>
              <w:bottom w:val="single" w:sz="4" w:space="0" w:color="auto"/>
              <w:right w:val="single" w:sz="4" w:space="0" w:color="auto"/>
            </w:tcBorders>
            <w:shd w:val="clear" w:color="000000" w:fill="FFFFFF"/>
            <w:noWrap/>
            <w:vAlign w:val="bottom"/>
            <w:hideMark/>
          </w:tcPr>
          <w:p w14:paraId="00055E3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31,735</w:t>
            </w:r>
          </w:p>
        </w:tc>
        <w:tc>
          <w:tcPr>
            <w:tcW w:w="243" w:type="pct"/>
            <w:tcBorders>
              <w:top w:val="nil"/>
              <w:left w:val="nil"/>
              <w:bottom w:val="single" w:sz="4" w:space="0" w:color="auto"/>
              <w:right w:val="single" w:sz="4" w:space="0" w:color="auto"/>
            </w:tcBorders>
            <w:shd w:val="clear" w:color="000000" w:fill="FFFFFF"/>
            <w:noWrap/>
            <w:vAlign w:val="bottom"/>
            <w:hideMark/>
          </w:tcPr>
          <w:p w14:paraId="68FD2A5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34F3AA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12,605</w:t>
            </w:r>
          </w:p>
        </w:tc>
        <w:tc>
          <w:tcPr>
            <w:tcW w:w="277" w:type="pct"/>
            <w:tcBorders>
              <w:top w:val="nil"/>
              <w:left w:val="nil"/>
              <w:bottom w:val="single" w:sz="4" w:space="0" w:color="auto"/>
              <w:right w:val="single" w:sz="4" w:space="0" w:color="auto"/>
            </w:tcBorders>
            <w:shd w:val="clear" w:color="000000" w:fill="FFFFFF"/>
            <w:noWrap/>
            <w:vAlign w:val="bottom"/>
            <w:hideMark/>
          </w:tcPr>
          <w:p w14:paraId="218B077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7,680</w:t>
            </w:r>
          </w:p>
        </w:tc>
        <w:tc>
          <w:tcPr>
            <w:tcW w:w="200" w:type="pct"/>
            <w:tcBorders>
              <w:top w:val="nil"/>
              <w:left w:val="nil"/>
              <w:bottom w:val="single" w:sz="4" w:space="0" w:color="auto"/>
              <w:right w:val="single" w:sz="4" w:space="0" w:color="auto"/>
            </w:tcBorders>
            <w:shd w:val="clear" w:color="000000" w:fill="FFFFFF"/>
            <w:noWrap/>
            <w:vAlign w:val="bottom"/>
            <w:hideMark/>
          </w:tcPr>
          <w:p w14:paraId="6DA958E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19,495</w:t>
            </w:r>
          </w:p>
        </w:tc>
        <w:tc>
          <w:tcPr>
            <w:tcW w:w="201" w:type="pct"/>
            <w:tcBorders>
              <w:top w:val="nil"/>
              <w:left w:val="nil"/>
              <w:bottom w:val="single" w:sz="4" w:space="0" w:color="auto"/>
              <w:right w:val="single" w:sz="4" w:space="0" w:color="auto"/>
            </w:tcBorders>
            <w:shd w:val="clear" w:color="000000" w:fill="FFFFFF"/>
            <w:noWrap/>
            <w:vAlign w:val="bottom"/>
            <w:hideMark/>
          </w:tcPr>
          <w:p w14:paraId="14C4BAD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A4075A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75EDDC8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13,048</w:t>
            </w:r>
          </w:p>
        </w:tc>
        <w:tc>
          <w:tcPr>
            <w:tcW w:w="263" w:type="pct"/>
            <w:tcBorders>
              <w:top w:val="nil"/>
              <w:left w:val="nil"/>
              <w:bottom w:val="single" w:sz="4" w:space="0" w:color="auto"/>
              <w:right w:val="single" w:sz="4" w:space="0" w:color="auto"/>
            </w:tcBorders>
            <w:shd w:val="clear" w:color="000000" w:fill="FFFFFF"/>
            <w:noWrap/>
            <w:vAlign w:val="bottom"/>
            <w:hideMark/>
          </w:tcPr>
          <w:p w14:paraId="41314F7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BC1E21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6,945</w:t>
            </w:r>
          </w:p>
        </w:tc>
        <w:tc>
          <w:tcPr>
            <w:tcW w:w="232" w:type="pct"/>
            <w:tcBorders>
              <w:top w:val="nil"/>
              <w:left w:val="nil"/>
              <w:bottom w:val="single" w:sz="4" w:space="0" w:color="auto"/>
              <w:right w:val="single" w:sz="4" w:space="0" w:color="auto"/>
            </w:tcBorders>
            <w:shd w:val="clear" w:color="000000" w:fill="FFFFFF"/>
            <w:noWrap/>
            <w:vAlign w:val="bottom"/>
            <w:hideMark/>
          </w:tcPr>
          <w:p w14:paraId="780B7B1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2,984</w:t>
            </w:r>
          </w:p>
        </w:tc>
        <w:tc>
          <w:tcPr>
            <w:tcW w:w="299" w:type="pct"/>
            <w:tcBorders>
              <w:top w:val="nil"/>
              <w:left w:val="nil"/>
              <w:bottom w:val="single" w:sz="4" w:space="0" w:color="auto"/>
              <w:right w:val="single" w:sz="4" w:space="0" w:color="auto"/>
            </w:tcBorders>
            <w:shd w:val="clear" w:color="000000" w:fill="FFFFFF"/>
            <w:noWrap/>
            <w:vAlign w:val="bottom"/>
            <w:hideMark/>
          </w:tcPr>
          <w:p w14:paraId="6B7E59C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69461BB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41A1931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E94DD3A"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225,863</w:t>
            </w:r>
          </w:p>
        </w:tc>
      </w:tr>
      <w:tr w:rsidR="00A1272B" w:rsidRPr="00A1272B" w14:paraId="67FFD0C0"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57D35D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6F886D32"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47</w:t>
            </w:r>
          </w:p>
        </w:tc>
        <w:tc>
          <w:tcPr>
            <w:tcW w:w="272" w:type="pct"/>
            <w:tcBorders>
              <w:top w:val="nil"/>
              <w:left w:val="nil"/>
              <w:bottom w:val="single" w:sz="4" w:space="0" w:color="auto"/>
              <w:right w:val="nil"/>
            </w:tcBorders>
            <w:shd w:val="clear" w:color="000000" w:fill="FFFFFF"/>
            <w:noWrap/>
            <w:vAlign w:val="bottom"/>
            <w:hideMark/>
          </w:tcPr>
          <w:p w14:paraId="5FD2186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Pustec</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19FF811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36,255</w:t>
            </w:r>
          </w:p>
        </w:tc>
        <w:tc>
          <w:tcPr>
            <w:tcW w:w="255" w:type="pct"/>
            <w:tcBorders>
              <w:top w:val="nil"/>
              <w:left w:val="nil"/>
              <w:bottom w:val="single" w:sz="4" w:space="0" w:color="auto"/>
              <w:right w:val="single" w:sz="4" w:space="0" w:color="auto"/>
            </w:tcBorders>
            <w:shd w:val="clear" w:color="000000" w:fill="FFFFFF"/>
            <w:noWrap/>
            <w:vAlign w:val="bottom"/>
            <w:hideMark/>
          </w:tcPr>
          <w:p w14:paraId="7A07F604"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5,000</w:t>
            </w:r>
          </w:p>
        </w:tc>
        <w:tc>
          <w:tcPr>
            <w:tcW w:w="269" w:type="pct"/>
            <w:tcBorders>
              <w:top w:val="nil"/>
              <w:left w:val="nil"/>
              <w:bottom w:val="single" w:sz="4" w:space="0" w:color="auto"/>
              <w:right w:val="single" w:sz="4" w:space="0" w:color="auto"/>
            </w:tcBorders>
            <w:shd w:val="clear" w:color="000000" w:fill="FFFFFF"/>
            <w:noWrap/>
            <w:vAlign w:val="bottom"/>
            <w:hideMark/>
          </w:tcPr>
          <w:p w14:paraId="1E75ED2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2D184BE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1823FEF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6,075</w:t>
            </w:r>
          </w:p>
        </w:tc>
        <w:tc>
          <w:tcPr>
            <w:tcW w:w="243" w:type="pct"/>
            <w:tcBorders>
              <w:top w:val="nil"/>
              <w:left w:val="nil"/>
              <w:bottom w:val="single" w:sz="4" w:space="0" w:color="auto"/>
              <w:right w:val="single" w:sz="4" w:space="0" w:color="auto"/>
            </w:tcBorders>
            <w:shd w:val="clear" w:color="000000" w:fill="FFFFFF"/>
            <w:noWrap/>
            <w:vAlign w:val="bottom"/>
            <w:hideMark/>
          </w:tcPr>
          <w:p w14:paraId="37F8DF6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619E9F6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325</w:t>
            </w:r>
          </w:p>
        </w:tc>
        <w:tc>
          <w:tcPr>
            <w:tcW w:w="277" w:type="pct"/>
            <w:tcBorders>
              <w:top w:val="nil"/>
              <w:left w:val="nil"/>
              <w:bottom w:val="single" w:sz="4" w:space="0" w:color="auto"/>
              <w:right w:val="single" w:sz="4" w:space="0" w:color="auto"/>
            </w:tcBorders>
            <w:shd w:val="clear" w:color="000000" w:fill="FFFFFF"/>
            <w:noWrap/>
            <w:vAlign w:val="bottom"/>
            <w:hideMark/>
          </w:tcPr>
          <w:p w14:paraId="1D55DC0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00" w:type="pct"/>
            <w:tcBorders>
              <w:top w:val="nil"/>
              <w:left w:val="nil"/>
              <w:bottom w:val="single" w:sz="4" w:space="0" w:color="auto"/>
              <w:right w:val="single" w:sz="4" w:space="0" w:color="auto"/>
            </w:tcBorders>
            <w:shd w:val="clear" w:color="000000" w:fill="FFFFFF"/>
            <w:noWrap/>
            <w:vAlign w:val="bottom"/>
            <w:hideMark/>
          </w:tcPr>
          <w:p w14:paraId="01E5E4F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18,876</w:t>
            </w:r>
          </w:p>
        </w:tc>
        <w:tc>
          <w:tcPr>
            <w:tcW w:w="201" w:type="pct"/>
            <w:tcBorders>
              <w:top w:val="nil"/>
              <w:left w:val="nil"/>
              <w:bottom w:val="single" w:sz="4" w:space="0" w:color="auto"/>
              <w:right w:val="single" w:sz="4" w:space="0" w:color="auto"/>
            </w:tcBorders>
            <w:shd w:val="clear" w:color="000000" w:fill="FFFFFF"/>
            <w:noWrap/>
            <w:vAlign w:val="bottom"/>
            <w:hideMark/>
          </w:tcPr>
          <w:p w14:paraId="6B8C851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08DB465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5F252C0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918</w:t>
            </w:r>
          </w:p>
        </w:tc>
        <w:tc>
          <w:tcPr>
            <w:tcW w:w="263" w:type="pct"/>
            <w:tcBorders>
              <w:top w:val="nil"/>
              <w:left w:val="nil"/>
              <w:bottom w:val="single" w:sz="4" w:space="0" w:color="auto"/>
              <w:right w:val="single" w:sz="4" w:space="0" w:color="auto"/>
            </w:tcBorders>
            <w:shd w:val="clear" w:color="000000" w:fill="FFFFFF"/>
            <w:noWrap/>
            <w:vAlign w:val="bottom"/>
            <w:hideMark/>
          </w:tcPr>
          <w:p w14:paraId="3016CE8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5FDDD8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335</w:t>
            </w:r>
          </w:p>
        </w:tc>
        <w:tc>
          <w:tcPr>
            <w:tcW w:w="232" w:type="pct"/>
            <w:tcBorders>
              <w:top w:val="nil"/>
              <w:left w:val="nil"/>
              <w:bottom w:val="single" w:sz="4" w:space="0" w:color="auto"/>
              <w:right w:val="single" w:sz="4" w:space="0" w:color="auto"/>
            </w:tcBorders>
            <w:shd w:val="clear" w:color="000000" w:fill="FFFFFF"/>
            <w:noWrap/>
            <w:vAlign w:val="bottom"/>
            <w:hideMark/>
          </w:tcPr>
          <w:p w14:paraId="272908C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5,984</w:t>
            </w:r>
          </w:p>
        </w:tc>
        <w:tc>
          <w:tcPr>
            <w:tcW w:w="299" w:type="pct"/>
            <w:tcBorders>
              <w:top w:val="nil"/>
              <w:left w:val="nil"/>
              <w:bottom w:val="single" w:sz="4" w:space="0" w:color="auto"/>
              <w:right w:val="single" w:sz="4" w:space="0" w:color="auto"/>
            </w:tcBorders>
            <w:shd w:val="clear" w:color="000000" w:fill="FFFFFF"/>
            <w:noWrap/>
            <w:vAlign w:val="bottom"/>
            <w:hideMark/>
          </w:tcPr>
          <w:p w14:paraId="6C4331C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68D99DE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F8C3FA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42739AA0"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73,767</w:t>
            </w:r>
          </w:p>
        </w:tc>
      </w:tr>
      <w:tr w:rsidR="00A1272B" w:rsidRPr="00A1272B" w14:paraId="5DAFED84"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BF853C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60B2E710"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48</w:t>
            </w:r>
          </w:p>
        </w:tc>
        <w:tc>
          <w:tcPr>
            <w:tcW w:w="272" w:type="pct"/>
            <w:tcBorders>
              <w:top w:val="nil"/>
              <w:left w:val="nil"/>
              <w:bottom w:val="single" w:sz="4" w:space="0" w:color="auto"/>
              <w:right w:val="nil"/>
            </w:tcBorders>
            <w:shd w:val="clear" w:color="000000" w:fill="FFFFFF"/>
            <w:noWrap/>
            <w:vAlign w:val="bottom"/>
            <w:hideMark/>
          </w:tcPr>
          <w:p w14:paraId="4A572E9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Roskovec</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0DA4737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115,119</w:t>
            </w:r>
          </w:p>
        </w:tc>
        <w:tc>
          <w:tcPr>
            <w:tcW w:w="255" w:type="pct"/>
            <w:tcBorders>
              <w:top w:val="nil"/>
              <w:left w:val="nil"/>
              <w:bottom w:val="single" w:sz="4" w:space="0" w:color="auto"/>
              <w:right w:val="single" w:sz="4" w:space="0" w:color="auto"/>
            </w:tcBorders>
            <w:shd w:val="clear" w:color="000000" w:fill="FFFFFF"/>
            <w:noWrap/>
            <w:vAlign w:val="bottom"/>
            <w:hideMark/>
          </w:tcPr>
          <w:p w14:paraId="78EF413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0DA5239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353E8A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1511CF8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30,719</w:t>
            </w:r>
          </w:p>
        </w:tc>
        <w:tc>
          <w:tcPr>
            <w:tcW w:w="243" w:type="pct"/>
            <w:tcBorders>
              <w:top w:val="nil"/>
              <w:left w:val="nil"/>
              <w:bottom w:val="single" w:sz="4" w:space="0" w:color="auto"/>
              <w:right w:val="single" w:sz="4" w:space="0" w:color="auto"/>
            </w:tcBorders>
            <w:shd w:val="clear" w:color="000000" w:fill="FFFFFF"/>
            <w:noWrap/>
            <w:vAlign w:val="bottom"/>
            <w:hideMark/>
          </w:tcPr>
          <w:p w14:paraId="675314A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794B533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2,541</w:t>
            </w:r>
          </w:p>
        </w:tc>
        <w:tc>
          <w:tcPr>
            <w:tcW w:w="277" w:type="pct"/>
            <w:tcBorders>
              <w:top w:val="nil"/>
              <w:left w:val="nil"/>
              <w:bottom w:val="single" w:sz="4" w:space="0" w:color="auto"/>
              <w:right w:val="single" w:sz="4" w:space="0" w:color="auto"/>
            </w:tcBorders>
            <w:shd w:val="clear" w:color="000000" w:fill="FFFFFF"/>
            <w:noWrap/>
            <w:vAlign w:val="bottom"/>
            <w:hideMark/>
          </w:tcPr>
          <w:p w14:paraId="59C4EA1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2,437</w:t>
            </w:r>
          </w:p>
        </w:tc>
        <w:tc>
          <w:tcPr>
            <w:tcW w:w="200" w:type="pct"/>
            <w:tcBorders>
              <w:top w:val="nil"/>
              <w:left w:val="nil"/>
              <w:bottom w:val="single" w:sz="4" w:space="0" w:color="auto"/>
              <w:right w:val="single" w:sz="4" w:space="0" w:color="auto"/>
            </w:tcBorders>
            <w:shd w:val="clear" w:color="000000" w:fill="FFFFFF"/>
            <w:noWrap/>
            <w:vAlign w:val="bottom"/>
            <w:hideMark/>
          </w:tcPr>
          <w:p w14:paraId="7255E86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13,866</w:t>
            </w:r>
          </w:p>
        </w:tc>
        <w:tc>
          <w:tcPr>
            <w:tcW w:w="201" w:type="pct"/>
            <w:tcBorders>
              <w:top w:val="nil"/>
              <w:left w:val="nil"/>
              <w:bottom w:val="single" w:sz="4" w:space="0" w:color="auto"/>
              <w:right w:val="single" w:sz="4" w:space="0" w:color="auto"/>
            </w:tcBorders>
            <w:shd w:val="clear" w:color="000000" w:fill="FFFFFF"/>
            <w:noWrap/>
            <w:vAlign w:val="bottom"/>
            <w:hideMark/>
          </w:tcPr>
          <w:p w14:paraId="64C15BA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68E71F1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05A193E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1,144</w:t>
            </w:r>
          </w:p>
        </w:tc>
        <w:tc>
          <w:tcPr>
            <w:tcW w:w="263" w:type="pct"/>
            <w:tcBorders>
              <w:top w:val="nil"/>
              <w:left w:val="nil"/>
              <w:bottom w:val="single" w:sz="4" w:space="0" w:color="auto"/>
              <w:right w:val="single" w:sz="4" w:space="0" w:color="auto"/>
            </w:tcBorders>
            <w:shd w:val="clear" w:color="000000" w:fill="FFFFFF"/>
            <w:noWrap/>
            <w:vAlign w:val="bottom"/>
            <w:hideMark/>
          </w:tcPr>
          <w:p w14:paraId="22B2A0E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39D3EEC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4,257</w:t>
            </w:r>
          </w:p>
        </w:tc>
        <w:tc>
          <w:tcPr>
            <w:tcW w:w="232" w:type="pct"/>
            <w:tcBorders>
              <w:top w:val="nil"/>
              <w:left w:val="nil"/>
              <w:bottom w:val="single" w:sz="4" w:space="0" w:color="auto"/>
              <w:right w:val="single" w:sz="4" w:space="0" w:color="auto"/>
            </w:tcBorders>
            <w:shd w:val="clear" w:color="000000" w:fill="FFFFFF"/>
            <w:noWrap/>
            <w:vAlign w:val="bottom"/>
            <w:hideMark/>
          </w:tcPr>
          <w:p w14:paraId="127B090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7,348</w:t>
            </w:r>
          </w:p>
        </w:tc>
        <w:tc>
          <w:tcPr>
            <w:tcW w:w="299" w:type="pct"/>
            <w:tcBorders>
              <w:top w:val="nil"/>
              <w:left w:val="nil"/>
              <w:bottom w:val="single" w:sz="4" w:space="0" w:color="auto"/>
              <w:right w:val="single" w:sz="4" w:space="0" w:color="auto"/>
            </w:tcBorders>
            <w:shd w:val="clear" w:color="000000" w:fill="FFFFFF"/>
            <w:noWrap/>
            <w:vAlign w:val="bottom"/>
            <w:hideMark/>
          </w:tcPr>
          <w:p w14:paraId="1515294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67DC7DC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10D2FD7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095359FD"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177,430</w:t>
            </w:r>
          </w:p>
        </w:tc>
      </w:tr>
      <w:tr w:rsidR="00A1272B" w:rsidRPr="00A1272B" w14:paraId="643F7066"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137BA0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11E910B7"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49</w:t>
            </w:r>
          </w:p>
        </w:tc>
        <w:tc>
          <w:tcPr>
            <w:tcW w:w="272" w:type="pct"/>
            <w:tcBorders>
              <w:top w:val="nil"/>
              <w:left w:val="nil"/>
              <w:bottom w:val="single" w:sz="4" w:space="0" w:color="auto"/>
              <w:right w:val="nil"/>
            </w:tcBorders>
            <w:shd w:val="clear" w:color="000000" w:fill="FFFFFF"/>
            <w:noWrap/>
            <w:vAlign w:val="bottom"/>
            <w:hideMark/>
          </w:tcPr>
          <w:p w14:paraId="3532F25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Rrogozhinë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E885789"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148,325</w:t>
            </w:r>
          </w:p>
        </w:tc>
        <w:tc>
          <w:tcPr>
            <w:tcW w:w="255" w:type="pct"/>
            <w:tcBorders>
              <w:top w:val="nil"/>
              <w:left w:val="nil"/>
              <w:bottom w:val="single" w:sz="4" w:space="0" w:color="auto"/>
              <w:right w:val="single" w:sz="4" w:space="0" w:color="auto"/>
            </w:tcBorders>
            <w:shd w:val="clear" w:color="000000" w:fill="FFFFFF"/>
            <w:noWrap/>
            <w:vAlign w:val="bottom"/>
            <w:hideMark/>
          </w:tcPr>
          <w:p w14:paraId="4F9311B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581C59F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52B3946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4E50CDB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32,372</w:t>
            </w:r>
          </w:p>
        </w:tc>
        <w:tc>
          <w:tcPr>
            <w:tcW w:w="243" w:type="pct"/>
            <w:tcBorders>
              <w:top w:val="nil"/>
              <w:left w:val="nil"/>
              <w:bottom w:val="single" w:sz="4" w:space="0" w:color="auto"/>
              <w:right w:val="single" w:sz="4" w:space="0" w:color="auto"/>
            </w:tcBorders>
            <w:shd w:val="clear" w:color="000000" w:fill="FFFFFF"/>
            <w:noWrap/>
            <w:vAlign w:val="bottom"/>
            <w:hideMark/>
          </w:tcPr>
          <w:p w14:paraId="0CF0DC5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F40EC6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6,070</w:t>
            </w:r>
          </w:p>
        </w:tc>
        <w:tc>
          <w:tcPr>
            <w:tcW w:w="277" w:type="pct"/>
            <w:tcBorders>
              <w:top w:val="nil"/>
              <w:left w:val="nil"/>
              <w:bottom w:val="single" w:sz="4" w:space="0" w:color="auto"/>
              <w:right w:val="single" w:sz="4" w:space="0" w:color="auto"/>
            </w:tcBorders>
            <w:shd w:val="clear" w:color="000000" w:fill="FFFFFF"/>
            <w:noWrap/>
            <w:vAlign w:val="bottom"/>
            <w:hideMark/>
          </w:tcPr>
          <w:p w14:paraId="48BA61F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2,477</w:t>
            </w:r>
          </w:p>
        </w:tc>
        <w:tc>
          <w:tcPr>
            <w:tcW w:w="200" w:type="pct"/>
            <w:tcBorders>
              <w:top w:val="nil"/>
              <w:left w:val="nil"/>
              <w:bottom w:val="single" w:sz="4" w:space="0" w:color="auto"/>
              <w:right w:val="single" w:sz="4" w:space="0" w:color="auto"/>
            </w:tcBorders>
            <w:shd w:val="clear" w:color="000000" w:fill="FFFFFF"/>
            <w:noWrap/>
            <w:vAlign w:val="bottom"/>
            <w:hideMark/>
          </w:tcPr>
          <w:p w14:paraId="314C46A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13,276</w:t>
            </w:r>
          </w:p>
        </w:tc>
        <w:tc>
          <w:tcPr>
            <w:tcW w:w="201" w:type="pct"/>
            <w:tcBorders>
              <w:top w:val="nil"/>
              <w:left w:val="nil"/>
              <w:bottom w:val="single" w:sz="4" w:space="0" w:color="auto"/>
              <w:right w:val="single" w:sz="4" w:space="0" w:color="auto"/>
            </w:tcBorders>
            <w:shd w:val="clear" w:color="000000" w:fill="FFFFFF"/>
            <w:noWrap/>
            <w:vAlign w:val="bottom"/>
            <w:hideMark/>
          </w:tcPr>
          <w:p w14:paraId="5640127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731070B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58C0D30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1,486</w:t>
            </w:r>
          </w:p>
        </w:tc>
        <w:tc>
          <w:tcPr>
            <w:tcW w:w="263" w:type="pct"/>
            <w:tcBorders>
              <w:top w:val="nil"/>
              <w:left w:val="nil"/>
              <w:bottom w:val="single" w:sz="4" w:space="0" w:color="auto"/>
              <w:right w:val="single" w:sz="4" w:space="0" w:color="auto"/>
            </w:tcBorders>
            <w:shd w:val="clear" w:color="000000" w:fill="FFFFFF"/>
            <w:noWrap/>
            <w:vAlign w:val="bottom"/>
            <w:hideMark/>
          </w:tcPr>
          <w:p w14:paraId="786C965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8D1AAC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32" w:type="pct"/>
            <w:tcBorders>
              <w:top w:val="nil"/>
              <w:left w:val="nil"/>
              <w:bottom w:val="single" w:sz="4" w:space="0" w:color="auto"/>
              <w:right w:val="single" w:sz="4" w:space="0" w:color="auto"/>
            </w:tcBorders>
            <w:shd w:val="clear" w:color="000000" w:fill="FFFFFF"/>
            <w:noWrap/>
            <w:vAlign w:val="bottom"/>
            <w:hideMark/>
          </w:tcPr>
          <w:p w14:paraId="1E908BD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2A51E6A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230AD1A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11937C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15,300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F7E884A"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229,869</w:t>
            </w:r>
          </w:p>
        </w:tc>
      </w:tr>
      <w:tr w:rsidR="00A1272B" w:rsidRPr="00A1272B" w14:paraId="43205011"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70C7DA1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3E066073"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50</w:t>
            </w:r>
          </w:p>
        </w:tc>
        <w:tc>
          <w:tcPr>
            <w:tcW w:w="272" w:type="pct"/>
            <w:tcBorders>
              <w:top w:val="nil"/>
              <w:left w:val="nil"/>
              <w:bottom w:val="single" w:sz="4" w:space="0" w:color="auto"/>
              <w:right w:val="nil"/>
            </w:tcBorders>
            <w:shd w:val="clear" w:color="000000" w:fill="FFFFFF"/>
            <w:noWrap/>
            <w:vAlign w:val="bottom"/>
            <w:hideMark/>
          </w:tcPr>
          <w:p w14:paraId="15AEE95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Sarandë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723A154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134,873</w:t>
            </w:r>
          </w:p>
        </w:tc>
        <w:tc>
          <w:tcPr>
            <w:tcW w:w="255" w:type="pct"/>
            <w:tcBorders>
              <w:top w:val="nil"/>
              <w:left w:val="nil"/>
              <w:bottom w:val="single" w:sz="4" w:space="0" w:color="auto"/>
              <w:right w:val="single" w:sz="4" w:space="0" w:color="auto"/>
            </w:tcBorders>
            <w:shd w:val="clear" w:color="000000" w:fill="FFFFFF"/>
            <w:noWrap/>
            <w:vAlign w:val="bottom"/>
            <w:hideMark/>
          </w:tcPr>
          <w:p w14:paraId="394F35D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2ED21682"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4CB64E0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18,567</w:t>
            </w:r>
          </w:p>
        </w:tc>
        <w:tc>
          <w:tcPr>
            <w:tcW w:w="216" w:type="pct"/>
            <w:tcBorders>
              <w:top w:val="nil"/>
              <w:left w:val="nil"/>
              <w:bottom w:val="single" w:sz="4" w:space="0" w:color="auto"/>
              <w:right w:val="single" w:sz="4" w:space="0" w:color="auto"/>
            </w:tcBorders>
            <w:shd w:val="clear" w:color="000000" w:fill="FFFFFF"/>
            <w:noWrap/>
            <w:vAlign w:val="bottom"/>
            <w:hideMark/>
          </w:tcPr>
          <w:p w14:paraId="08DCED8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45,797</w:t>
            </w:r>
          </w:p>
        </w:tc>
        <w:tc>
          <w:tcPr>
            <w:tcW w:w="243" w:type="pct"/>
            <w:tcBorders>
              <w:top w:val="nil"/>
              <w:left w:val="nil"/>
              <w:bottom w:val="single" w:sz="4" w:space="0" w:color="auto"/>
              <w:right w:val="single" w:sz="4" w:space="0" w:color="auto"/>
            </w:tcBorders>
            <w:shd w:val="clear" w:color="000000" w:fill="FFFFFF"/>
            <w:noWrap/>
            <w:vAlign w:val="bottom"/>
            <w:hideMark/>
          </w:tcPr>
          <w:p w14:paraId="1E909B8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2CAC255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13,109</w:t>
            </w:r>
          </w:p>
        </w:tc>
        <w:tc>
          <w:tcPr>
            <w:tcW w:w="277" w:type="pct"/>
            <w:tcBorders>
              <w:top w:val="nil"/>
              <w:left w:val="nil"/>
              <w:bottom w:val="single" w:sz="4" w:space="0" w:color="auto"/>
              <w:right w:val="single" w:sz="4" w:space="0" w:color="auto"/>
            </w:tcBorders>
            <w:shd w:val="clear" w:color="000000" w:fill="FFFFFF"/>
            <w:noWrap/>
            <w:vAlign w:val="bottom"/>
            <w:hideMark/>
          </w:tcPr>
          <w:p w14:paraId="632198D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3,796</w:t>
            </w:r>
          </w:p>
        </w:tc>
        <w:tc>
          <w:tcPr>
            <w:tcW w:w="200" w:type="pct"/>
            <w:tcBorders>
              <w:top w:val="nil"/>
              <w:left w:val="nil"/>
              <w:bottom w:val="single" w:sz="4" w:space="0" w:color="auto"/>
              <w:right w:val="single" w:sz="4" w:space="0" w:color="auto"/>
            </w:tcBorders>
            <w:shd w:val="clear" w:color="000000" w:fill="FFFFFF"/>
            <w:noWrap/>
            <w:vAlign w:val="bottom"/>
            <w:hideMark/>
          </w:tcPr>
          <w:p w14:paraId="1AF1D50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18,999</w:t>
            </w:r>
          </w:p>
        </w:tc>
        <w:tc>
          <w:tcPr>
            <w:tcW w:w="201" w:type="pct"/>
            <w:tcBorders>
              <w:top w:val="nil"/>
              <w:left w:val="nil"/>
              <w:bottom w:val="single" w:sz="4" w:space="0" w:color="auto"/>
              <w:right w:val="single" w:sz="4" w:space="0" w:color="auto"/>
            </w:tcBorders>
            <w:shd w:val="clear" w:color="000000" w:fill="FFFFFF"/>
            <w:noWrap/>
            <w:vAlign w:val="bottom"/>
            <w:hideMark/>
          </w:tcPr>
          <w:p w14:paraId="4A85AA8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04ECFAF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26435A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2,716</w:t>
            </w:r>
          </w:p>
        </w:tc>
        <w:tc>
          <w:tcPr>
            <w:tcW w:w="263" w:type="pct"/>
            <w:tcBorders>
              <w:top w:val="nil"/>
              <w:left w:val="nil"/>
              <w:bottom w:val="single" w:sz="4" w:space="0" w:color="auto"/>
              <w:right w:val="single" w:sz="4" w:space="0" w:color="auto"/>
            </w:tcBorders>
            <w:shd w:val="clear" w:color="000000" w:fill="FFFFFF"/>
            <w:noWrap/>
            <w:vAlign w:val="bottom"/>
            <w:hideMark/>
          </w:tcPr>
          <w:p w14:paraId="296B782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1AEC346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32" w:type="pct"/>
            <w:tcBorders>
              <w:top w:val="nil"/>
              <w:left w:val="nil"/>
              <w:bottom w:val="single" w:sz="4" w:space="0" w:color="auto"/>
              <w:right w:val="single" w:sz="4" w:space="0" w:color="auto"/>
            </w:tcBorders>
            <w:shd w:val="clear" w:color="000000" w:fill="FFFFFF"/>
            <w:noWrap/>
            <w:vAlign w:val="bottom"/>
            <w:hideMark/>
          </w:tcPr>
          <w:p w14:paraId="72A2FF8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6,576</w:t>
            </w:r>
          </w:p>
        </w:tc>
        <w:tc>
          <w:tcPr>
            <w:tcW w:w="299" w:type="pct"/>
            <w:tcBorders>
              <w:top w:val="nil"/>
              <w:left w:val="nil"/>
              <w:bottom w:val="single" w:sz="4" w:space="0" w:color="auto"/>
              <w:right w:val="single" w:sz="4" w:space="0" w:color="auto"/>
            </w:tcBorders>
            <w:shd w:val="clear" w:color="000000" w:fill="FFFFFF"/>
            <w:noWrap/>
            <w:vAlign w:val="bottom"/>
            <w:hideMark/>
          </w:tcPr>
          <w:p w14:paraId="72329D8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1AD27E6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1847924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0CC3805E"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244,433</w:t>
            </w:r>
          </w:p>
        </w:tc>
      </w:tr>
      <w:tr w:rsidR="00A1272B" w:rsidRPr="00A1272B" w14:paraId="383D4EC4"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9AC85A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7A910E18"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51</w:t>
            </w:r>
          </w:p>
        </w:tc>
        <w:tc>
          <w:tcPr>
            <w:tcW w:w="272" w:type="pct"/>
            <w:tcBorders>
              <w:top w:val="nil"/>
              <w:left w:val="nil"/>
              <w:bottom w:val="single" w:sz="4" w:space="0" w:color="auto"/>
              <w:right w:val="nil"/>
            </w:tcBorders>
            <w:shd w:val="clear" w:color="000000" w:fill="FFFFFF"/>
            <w:noWrap/>
            <w:vAlign w:val="bottom"/>
            <w:hideMark/>
          </w:tcPr>
          <w:p w14:paraId="29D69D2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Selenicë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2958243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176,714</w:t>
            </w:r>
          </w:p>
        </w:tc>
        <w:tc>
          <w:tcPr>
            <w:tcW w:w="255" w:type="pct"/>
            <w:tcBorders>
              <w:top w:val="nil"/>
              <w:left w:val="nil"/>
              <w:bottom w:val="single" w:sz="4" w:space="0" w:color="auto"/>
              <w:right w:val="single" w:sz="4" w:space="0" w:color="auto"/>
            </w:tcBorders>
            <w:shd w:val="clear" w:color="000000" w:fill="FFFFFF"/>
            <w:noWrap/>
            <w:vAlign w:val="bottom"/>
            <w:hideMark/>
          </w:tcPr>
          <w:p w14:paraId="3571D7D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6B7199E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002B4F5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188EF36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28,218</w:t>
            </w:r>
          </w:p>
        </w:tc>
        <w:tc>
          <w:tcPr>
            <w:tcW w:w="243" w:type="pct"/>
            <w:tcBorders>
              <w:top w:val="nil"/>
              <w:left w:val="nil"/>
              <w:bottom w:val="single" w:sz="4" w:space="0" w:color="auto"/>
              <w:right w:val="single" w:sz="4" w:space="0" w:color="auto"/>
            </w:tcBorders>
            <w:shd w:val="clear" w:color="000000" w:fill="FFFFFF"/>
            <w:noWrap/>
            <w:vAlign w:val="bottom"/>
            <w:hideMark/>
          </w:tcPr>
          <w:p w14:paraId="3F1C7E8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32DD2A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4,558</w:t>
            </w:r>
          </w:p>
        </w:tc>
        <w:tc>
          <w:tcPr>
            <w:tcW w:w="277" w:type="pct"/>
            <w:tcBorders>
              <w:top w:val="nil"/>
              <w:left w:val="nil"/>
              <w:bottom w:val="single" w:sz="4" w:space="0" w:color="auto"/>
              <w:right w:val="single" w:sz="4" w:space="0" w:color="auto"/>
            </w:tcBorders>
            <w:shd w:val="clear" w:color="000000" w:fill="FFFFFF"/>
            <w:noWrap/>
            <w:vAlign w:val="bottom"/>
            <w:hideMark/>
          </w:tcPr>
          <w:p w14:paraId="4FF7B1D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10,022</w:t>
            </w:r>
          </w:p>
        </w:tc>
        <w:tc>
          <w:tcPr>
            <w:tcW w:w="200" w:type="pct"/>
            <w:tcBorders>
              <w:top w:val="nil"/>
              <w:left w:val="nil"/>
              <w:bottom w:val="single" w:sz="4" w:space="0" w:color="auto"/>
              <w:right w:val="single" w:sz="4" w:space="0" w:color="auto"/>
            </w:tcBorders>
            <w:shd w:val="clear" w:color="000000" w:fill="FFFFFF"/>
            <w:noWrap/>
            <w:vAlign w:val="bottom"/>
            <w:hideMark/>
          </w:tcPr>
          <w:p w14:paraId="6C6DE55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15,866</w:t>
            </w:r>
          </w:p>
        </w:tc>
        <w:tc>
          <w:tcPr>
            <w:tcW w:w="201" w:type="pct"/>
            <w:tcBorders>
              <w:top w:val="nil"/>
              <w:left w:val="nil"/>
              <w:bottom w:val="single" w:sz="4" w:space="0" w:color="auto"/>
              <w:right w:val="single" w:sz="4" w:space="0" w:color="auto"/>
            </w:tcBorders>
            <w:shd w:val="clear" w:color="000000" w:fill="FFFFFF"/>
            <w:noWrap/>
            <w:vAlign w:val="bottom"/>
            <w:hideMark/>
          </w:tcPr>
          <w:p w14:paraId="4F03ED7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64BA6E6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5F2A8D1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4,767</w:t>
            </w:r>
          </w:p>
        </w:tc>
        <w:tc>
          <w:tcPr>
            <w:tcW w:w="263" w:type="pct"/>
            <w:tcBorders>
              <w:top w:val="nil"/>
              <w:left w:val="nil"/>
              <w:bottom w:val="single" w:sz="4" w:space="0" w:color="auto"/>
              <w:right w:val="single" w:sz="4" w:space="0" w:color="auto"/>
            </w:tcBorders>
            <w:shd w:val="clear" w:color="000000" w:fill="FFFFFF"/>
            <w:noWrap/>
            <w:vAlign w:val="bottom"/>
            <w:hideMark/>
          </w:tcPr>
          <w:p w14:paraId="7E74324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AB9B61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2,955</w:t>
            </w:r>
          </w:p>
        </w:tc>
        <w:tc>
          <w:tcPr>
            <w:tcW w:w="232" w:type="pct"/>
            <w:tcBorders>
              <w:top w:val="nil"/>
              <w:left w:val="nil"/>
              <w:bottom w:val="single" w:sz="4" w:space="0" w:color="auto"/>
              <w:right w:val="single" w:sz="4" w:space="0" w:color="auto"/>
            </w:tcBorders>
            <w:shd w:val="clear" w:color="000000" w:fill="FFFFFF"/>
            <w:noWrap/>
            <w:vAlign w:val="bottom"/>
            <w:hideMark/>
          </w:tcPr>
          <w:p w14:paraId="518B8A9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16,555</w:t>
            </w:r>
          </w:p>
        </w:tc>
        <w:tc>
          <w:tcPr>
            <w:tcW w:w="299" w:type="pct"/>
            <w:tcBorders>
              <w:top w:val="nil"/>
              <w:left w:val="nil"/>
              <w:bottom w:val="single" w:sz="4" w:space="0" w:color="auto"/>
              <w:right w:val="single" w:sz="4" w:space="0" w:color="auto"/>
            </w:tcBorders>
            <w:shd w:val="clear" w:color="000000" w:fill="FFFFFF"/>
            <w:noWrap/>
            <w:vAlign w:val="bottom"/>
            <w:hideMark/>
          </w:tcPr>
          <w:p w14:paraId="714F99F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15D288E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48DAB63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098E6ECC"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259,654</w:t>
            </w:r>
          </w:p>
        </w:tc>
      </w:tr>
      <w:tr w:rsidR="00A1272B" w:rsidRPr="00A1272B" w14:paraId="1F6595A3"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23039A0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5C39F7A8"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52</w:t>
            </w:r>
          </w:p>
        </w:tc>
        <w:tc>
          <w:tcPr>
            <w:tcW w:w="272" w:type="pct"/>
            <w:tcBorders>
              <w:top w:val="nil"/>
              <w:left w:val="nil"/>
              <w:bottom w:val="single" w:sz="4" w:space="0" w:color="auto"/>
              <w:right w:val="nil"/>
            </w:tcBorders>
            <w:shd w:val="clear" w:color="000000" w:fill="FFFFFF"/>
            <w:noWrap/>
            <w:vAlign w:val="bottom"/>
            <w:hideMark/>
          </w:tcPr>
          <w:p w14:paraId="36DEC97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Shijak</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1BE2ACA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141,939</w:t>
            </w:r>
          </w:p>
        </w:tc>
        <w:tc>
          <w:tcPr>
            <w:tcW w:w="255" w:type="pct"/>
            <w:tcBorders>
              <w:top w:val="nil"/>
              <w:left w:val="nil"/>
              <w:bottom w:val="single" w:sz="4" w:space="0" w:color="auto"/>
              <w:right w:val="single" w:sz="4" w:space="0" w:color="auto"/>
            </w:tcBorders>
            <w:shd w:val="clear" w:color="000000" w:fill="FFFFFF"/>
            <w:noWrap/>
            <w:vAlign w:val="bottom"/>
            <w:hideMark/>
          </w:tcPr>
          <w:p w14:paraId="62052EE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7BE5E16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3D06470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34DF9A0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38,496</w:t>
            </w:r>
          </w:p>
        </w:tc>
        <w:tc>
          <w:tcPr>
            <w:tcW w:w="243" w:type="pct"/>
            <w:tcBorders>
              <w:top w:val="nil"/>
              <w:left w:val="nil"/>
              <w:bottom w:val="single" w:sz="4" w:space="0" w:color="auto"/>
              <w:right w:val="single" w:sz="4" w:space="0" w:color="auto"/>
            </w:tcBorders>
            <w:shd w:val="clear" w:color="000000" w:fill="FFFFFF"/>
            <w:noWrap/>
            <w:vAlign w:val="bottom"/>
            <w:hideMark/>
          </w:tcPr>
          <w:p w14:paraId="0123F6A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5BB91EE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6,555</w:t>
            </w:r>
          </w:p>
        </w:tc>
        <w:tc>
          <w:tcPr>
            <w:tcW w:w="277" w:type="pct"/>
            <w:tcBorders>
              <w:top w:val="nil"/>
              <w:left w:val="nil"/>
              <w:bottom w:val="single" w:sz="4" w:space="0" w:color="auto"/>
              <w:right w:val="single" w:sz="4" w:space="0" w:color="auto"/>
            </w:tcBorders>
            <w:shd w:val="clear" w:color="000000" w:fill="FFFFFF"/>
            <w:noWrap/>
            <w:vAlign w:val="bottom"/>
            <w:hideMark/>
          </w:tcPr>
          <w:p w14:paraId="67E4834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3,131</w:t>
            </w:r>
          </w:p>
        </w:tc>
        <w:tc>
          <w:tcPr>
            <w:tcW w:w="200" w:type="pct"/>
            <w:tcBorders>
              <w:top w:val="nil"/>
              <w:left w:val="nil"/>
              <w:bottom w:val="single" w:sz="4" w:space="0" w:color="auto"/>
              <w:right w:val="single" w:sz="4" w:space="0" w:color="auto"/>
            </w:tcBorders>
            <w:shd w:val="clear" w:color="000000" w:fill="FFFFFF"/>
            <w:noWrap/>
            <w:vAlign w:val="bottom"/>
            <w:hideMark/>
          </w:tcPr>
          <w:p w14:paraId="448C1E0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18,276</w:t>
            </w:r>
          </w:p>
        </w:tc>
        <w:tc>
          <w:tcPr>
            <w:tcW w:w="201" w:type="pct"/>
            <w:tcBorders>
              <w:top w:val="nil"/>
              <w:left w:val="nil"/>
              <w:bottom w:val="single" w:sz="4" w:space="0" w:color="auto"/>
              <w:right w:val="single" w:sz="4" w:space="0" w:color="auto"/>
            </w:tcBorders>
            <w:shd w:val="clear" w:color="000000" w:fill="FFFFFF"/>
            <w:noWrap/>
            <w:vAlign w:val="bottom"/>
            <w:hideMark/>
          </w:tcPr>
          <w:p w14:paraId="4E69662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3C8013E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46" w:type="pct"/>
            <w:tcBorders>
              <w:top w:val="nil"/>
              <w:left w:val="nil"/>
              <w:bottom w:val="single" w:sz="4" w:space="0" w:color="auto"/>
              <w:right w:val="single" w:sz="4" w:space="0" w:color="auto"/>
            </w:tcBorders>
            <w:shd w:val="clear" w:color="000000" w:fill="FFFFFF"/>
            <w:noWrap/>
            <w:vAlign w:val="bottom"/>
            <w:hideMark/>
          </w:tcPr>
          <w:p w14:paraId="1888277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936</w:t>
            </w:r>
          </w:p>
        </w:tc>
        <w:tc>
          <w:tcPr>
            <w:tcW w:w="263" w:type="pct"/>
            <w:tcBorders>
              <w:top w:val="nil"/>
              <w:left w:val="nil"/>
              <w:bottom w:val="single" w:sz="4" w:space="0" w:color="auto"/>
              <w:right w:val="single" w:sz="4" w:space="0" w:color="auto"/>
            </w:tcBorders>
            <w:shd w:val="clear" w:color="000000" w:fill="FFFFFF"/>
            <w:noWrap/>
            <w:vAlign w:val="bottom"/>
            <w:hideMark/>
          </w:tcPr>
          <w:p w14:paraId="3A5EA99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5C9CE9E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51</w:t>
            </w:r>
          </w:p>
        </w:tc>
        <w:tc>
          <w:tcPr>
            <w:tcW w:w="232" w:type="pct"/>
            <w:tcBorders>
              <w:top w:val="nil"/>
              <w:left w:val="nil"/>
              <w:bottom w:val="single" w:sz="4" w:space="0" w:color="auto"/>
              <w:right w:val="single" w:sz="4" w:space="0" w:color="auto"/>
            </w:tcBorders>
            <w:shd w:val="clear" w:color="000000" w:fill="FFFFFF"/>
            <w:noWrap/>
            <w:vAlign w:val="bottom"/>
            <w:hideMark/>
          </w:tcPr>
          <w:p w14:paraId="0AC56FC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6,576</w:t>
            </w:r>
          </w:p>
        </w:tc>
        <w:tc>
          <w:tcPr>
            <w:tcW w:w="299" w:type="pct"/>
            <w:tcBorders>
              <w:top w:val="nil"/>
              <w:left w:val="nil"/>
              <w:bottom w:val="single" w:sz="4" w:space="0" w:color="auto"/>
              <w:right w:val="single" w:sz="4" w:space="0" w:color="auto"/>
            </w:tcBorders>
            <w:shd w:val="clear" w:color="000000" w:fill="FFFFFF"/>
            <w:noWrap/>
            <w:vAlign w:val="bottom"/>
            <w:hideMark/>
          </w:tcPr>
          <w:p w14:paraId="535CDAC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2C4145A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5F19F73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20,000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022D5013"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235,961</w:t>
            </w:r>
          </w:p>
        </w:tc>
      </w:tr>
      <w:tr w:rsidR="00A1272B" w:rsidRPr="00A1272B" w14:paraId="13B59CBB"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72A528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4DADCEE0"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53</w:t>
            </w:r>
          </w:p>
        </w:tc>
        <w:tc>
          <w:tcPr>
            <w:tcW w:w="272" w:type="pct"/>
            <w:tcBorders>
              <w:top w:val="nil"/>
              <w:left w:val="nil"/>
              <w:bottom w:val="single" w:sz="4" w:space="0" w:color="auto"/>
              <w:right w:val="nil"/>
            </w:tcBorders>
            <w:shd w:val="clear" w:color="000000" w:fill="FFFFFF"/>
            <w:noWrap/>
            <w:vAlign w:val="bottom"/>
            <w:hideMark/>
          </w:tcPr>
          <w:p w14:paraId="1FE6578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Shkodër</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62B9461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665,861</w:t>
            </w:r>
          </w:p>
        </w:tc>
        <w:tc>
          <w:tcPr>
            <w:tcW w:w="255" w:type="pct"/>
            <w:tcBorders>
              <w:top w:val="nil"/>
              <w:left w:val="nil"/>
              <w:bottom w:val="single" w:sz="4" w:space="0" w:color="auto"/>
              <w:right w:val="single" w:sz="4" w:space="0" w:color="auto"/>
            </w:tcBorders>
            <w:shd w:val="clear" w:color="000000" w:fill="FFFFFF"/>
            <w:noWrap/>
            <w:vAlign w:val="bottom"/>
            <w:hideMark/>
          </w:tcPr>
          <w:p w14:paraId="78C39F79"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03C9D61A"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712761B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58,505</w:t>
            </w:r>
          </w:p>
        </w:tc>
        <w:tc>
          <w:tcPr>
            <w:tcW w:w="216" w:type="pct"/>
            <w:tcBorders>
              <w:top w:val="nil"/>
              <w:left w:val="nil"/>
              <w:bottom w:val="single" w:sz="4" w:space="0" w:color="auto"/>
              <w:right w:val="single" w:sz="4" w:space="0" w:color="auto"/>
            </w:tcBorders>
            <w:shd w:val="clear" w:color="000000" w:fill="FFFFFF"/>
            <w:noWrap/>
            <w:vAlign w:val="bottom"/>
            <w:hideMark/>
          </w:tcPr>
          <w:p w14:paraId="0EDC5AC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126,163</w:t>
            </w:r>
          </w:p>
        </w:tc>
        <w:tc>
          <w:tcPr>
            <w:tcW w:w="243" w:type="pct"/>
            <w:tcBorders>
              <w:top w:val="nil"/>
              <w:left w:val="nil"/>
              <w:bottom w:val="single" w:sz="4" w:space="0" w:color="auto"/>
              <w:right w:val="single" w:sz="4" w:space="0" w:color="auto"/>
            </w:tcBorders>
            <w:shd w:val="clear" w:color="000000" w:fill="FFFFFF"/>
            <w:noWrap/>
            <w:vAlign w:val="bottom"/>
            <w:hideMark/>
          </w:tcPr>
          <w:p w14:paraId="3693989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7,000</w:t>
            </w:r>
          </w:p>
        </w:tc>
        <w:tc>
          <w:tcPr>
            <w:tcW w:w="230" w:type="pct"/>
            <w:tcBorders>
              <w:top w:val="nil"/>
              <w:left w:val="nil"/>
              <w:bottom w:val="single" w:sz="4" w:space="0" w:color="auto"/>
              <w:right w:val="single" w:sz="4" w:space="0" w:color="auto"/>
            </w:tcBorders>
            <w:shd w:val="clear" w:color="000000" w:fill="FFFFFF"/>
            <w:noWrap/>
            <w:vAlign w:val="bottom"/>
            <w:hideMark/>
          </w:tcPr>
          <w:p w14:paraId="57512B2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53,445</w:t>
            </w:r>
          </w:p>
        </w:tc>
        <w:tc>
          <w:tcPr>
            <w:tcW w:w="277" w:type="pct"/>
            <w:tcBorders>
              <w:top w:val="nil"/>
              <w:left w:val="nil"/>
              <w:bottom w:val="single" w:sz="4" w:space="0" w:color="auto"/>
              <w:right w:val="single" w:sz="4" w:space="0" w:color="auto"/>
            </w:tcBorders>
            <w:shd w:val="clear" w:color="000000" w:fill="FFFFFF"/>
            <w:noWrap/>
            <w:vAlign w:val="bottom"/>
            <w:hideMark/>
          </w:tcPr>
          <w:p w14:paraId="5FF1324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25,911</w:t>
            </w:r>
          </w:p>
        </w:tc>
        <w:tc>
          <w:tcPr>
            <w:tcW w:w="200" w:type="pct"/>
            <w:tcBorders>
              <w:top w:val="nil"/>
              <w:left w:val="nil"/>
              <w:bottom w:val="single" w:sz="4" w:space="0" w:color="auto"/>
              <w:right w:val="single" w:sz="4" w:space="0" w:color="auto"/>
            </w:tcBorders>
            <w:shd w:val="clear" w:color="000000" w:fill="FFFFFF"/>
            <w:noWrap/>
            <w:vAlign w:val="bottom"/>
            <w:hideMark/>
          </w:tcPr>
          <w:p w14:paraId="4323006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41,893</w:t>
            </w:r>
          </w:p>
        </w:tc>
        <w:tc>
          <w:tcPr>
            <w:tcW w:w="201" w:type="pct"/>
            <w:tcBorders>
              <w:top w:val="nil"/>
              <w:left w:val="nil"/>
              <w:bottom w:val="single" w:sz="4" w:space="0" w:color="auto"/>
              <w:right w:val="single" w:sz="4" w:space="0" w:color="auto"/>
            </w:tcBorders>
            <w:shd w:val="clear" w:color="000000" w:fill="FFFFFF"/>
            <w:noWrap/>
            <w:vAlign w:val="bottom"/>
            <w:hideMark/>
          </w:tcPr>
          <w:p w14:paraId="30D40A4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19AED8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36,651</w:t>
            </w:r>
          </w:p>
        </w:tc>
        <w:tc>
          <w:tcPr>
            <w:tcW w:w="246" w:type="pct"/>
            <w:tcBorders>
              <w:top w:val="nil"/>
              <w:left w:val="nil"/>
              <w:bottom w:val="single" w:sz="4" w:space="0" w:color="auto"/>
              <w:right w:val="single" w:sz="4" w:space="0" w:color="auto"/>
            </w:tcBorders>
            <w:shd w:val="clear" w:color="000000" w:fill="FFFFFF"/>
            <w:noWrap/>
            <w:vAlign w:val="bottom"/>
            <w:hideMark/>
          </w:tcPr>
          <w:p w14:paraId="3F96520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11,866</w:t>
            </w:r>
          </w:p>
        </w:tc>
        <w:tc>
          <w:tcPr>
            <w:tcW w:w="263" w:type="pct"/>
            <w:tcBorders>
              <w:top w:val="nil"/>
              <w:left w:val="nil"/>
              <w:bottom w:val="single" w:sz="4" w:space="0" w:color="auto"/>
              <w:right w:val="single" w:sz="4" w:space="0" w:color="auto"/>
            </w:tcBorders>
            <w:shd w:val="clear" w:color="000000" w:fill="FFFFFF"/>
            <w:noWrap/>
            <w:vAlign w:val="bottom"/>
            <w:hideMark/>
          </w:tcPr>
          <w:p w14:paraId="04D6443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B03D21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20,135</w:t>
            </w:r>
          </w:p>
        </w:tc>
        <w:tc>
          <w:tcPr>
            <w:tcW w:w="232" w:type="pct"/>
            <w:tcBorders>
              <w:top w:val="nil"/>
              <w:left w:val="nil"/>
              <w:bottom w:val="single" w:sz="4" w:space="0" w:color="auto"/>
              <w:right w:val="single" w:sz="4" w:space="0" w:color="auto"/>
            </w:tcBorders>
            <w:shd w:val="clear" w:color="000000" w:fill="FFFFFF"/>
            <w:noWrap/>
            <w:vAlign w:val="bottom"/>
            <w:hideMark/>
          </w:tcPr>
          <w:p w14:paraId="4CA07E19"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29,451</w:t>
            </w:r>
          </w:p>
        </w:tc>
        <w:tc>
          <w:tcPr>
            <w:tcW w:w="299" w:type="pct"/>
            <w:tcBorders>
              <w:top w:val="nil"/>
              <w:left w:val="nil"/>
              <w:bottom w:val="single" w:sz="4" w:space="0" w:color="auto"/>
              <w:right w:val="single" w:sz="4" w:space="0" w:color="auto"/>
            </w:tcBorders>
            <w:shd w:val="clear" w:color="000000" w:fill="FFFFFF"/>
            <w:noWrap/>
            <w:vAlign w:val="bottom"/>
            <w:hideMark/>
          </w:tcPr>
          <w:p w14:paraId="44125D9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0F9C97B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575DE2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15,000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15D7D290"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1,091,880</w:t>
            </w:r>
          </w:p>
        </w:tc>
      </w:tr>
      <w:tr w:rsidR="00A1272B" w:rsidRPr="00A1272B" w14:paraId="39DAE397"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94A712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77E48A82"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54</w:t>
            </w:r>
          </w:p>
        </w:tc>
        <w:tc>
          <w:tcPr>
            <w:tcW w:w="272" w:type="pct"/>
            <w:tcBorders>
              <w:top w:val="nil"/>
              <w:left w:val="nil"/>
              <w:bottom w:val="single" w:sz="4" w:space="0" w:color="auto"/>
              <w:right w:val="nil"/>
            </w:tcBorders>
            <w:shd w:val="clear" w:color="000000" w:fill="FFFFFF"/>
            <w:noWrap/>
            <w:vAlign w:val="bottom"/>
            <w:hideMark/>
          </w:tcPr>
          <w:p w14:paraId="15A2A22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Skrapar</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1B336EA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127,428</w:t>
            </w:r>
          </w:p>
        </w:tc>
        <w:tc>
          <w:tcPr>
            <w:tcW w:w="255" w:type="pct"/>
            <w:tcBorders>
              <w:top w:val="nil"/>
              <w:left w:val="nil"/>
              <w:bottom w:val="single" w:sz="4" w:space="0" w:color="auto"/>
              <w:right w:val="single" w:sz="4" w:space="0" w:color="auto"/>
            </w:tcBorders>
            <w:shd w:val="clear" w:color="000000" w:fill="FFFFFF"/>
            <w:noWrap/>
            <w:vAlign w:val="bottom"/>
            <w:hideMark/>
          </w:tcPr>
          <w:p w14:paraId="1F282D19"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6356CF4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45BB82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11,198</w:t>
            </w:r>
          </w:p>
        </w:tc>
        <w:tc>
          <w:tcPr>
            <w:tcW w:w="216" w:type="pct"/>
            <w:tcBorders>
              <w:top w:val="nil"/>
              <w:left w:val="nil"/>
              <w:bottom w:val="single" w:sz="4" w:space="0" w:color="auto"/>
              <w:right w:val="single" w:sz="4" w:space="0" w:color="auto"/>
            </w:tcBorders>
            <w:shd w:val="clear" w:color="000000" w:fill="FFFFFF"/>
            <w:noWrap/>
            <w:vAlign w:val="bottom"/>
            <w:hideMark/>
          </w:tcPr>
          <w:p w14:paraId="1DB4A1B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36,029</w:t>
            </w:r>
          </w:p>
        </w:tc>
        <w:tc>
          <w:tcPr>
            <w:tcW w:w="243" w:type="pct"/>
            <w:tcBorders>
              <w:top w:val="nil"/>
              <w:left w:val="nil"/>
              <w:bottom w:val="single" w:sz="4" w:space="0" w:color="auto"/>
              <w:right w:val="single" w:sz="4" w:space="0" w:color="auto"/>
            </w:tcBorders>
            <w:shd w:val="clear" w:color="000000" w:fill="FFFFFF"/>
            <w:noWrap/>
            <w:vAlign w:val="bottom"/>
            <w:hideMark/>
          </w:tcPr>
          <w:p w14:paraId="35AB978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2E117E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11,216</w:t>
            </w:r>
          </w:p>
        </w:tc>
        <w:tc>
          <w:tcPr>
            <w:tcW w:w="277" w:type="pct"/>
            <w:tcBorders>
              <w:top w:val="nil"/>
              <w:left w:val="nil"/>
              <w:bottom w:val="single" w:sz="4" w:space="0" w:color="auto"/>
              <w:right w:val="single" w:sz="4" w:space="0" w:color="auto"/>
            </w:tcBorders>
            <w:shd w:val="clear" w:color="000000" w:fill="FFFFFF"/>
            <w:noWrap/>
            <w:vAlign w:val="bottom"/>
            <w:hideMark/>
          </w:tcPr>
          <w:p w14:paraId="605E7DB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9,793</w:t>
            </w:r>
          </w:p>
        </w:tc>
        <w:tc>
          <w:tcPr>
            <w:tcW w:w="200" w:type="pct"/>
            <w:tcBorders>
              <w:top w:val="nil"/>
              <w:left w:val="nil"/>
              <w:bottom w:val="single" w:sz="4" w:space="0" w:color="auto"/>
              <w:right w:val="single" w:sz="4" w:space="0" w:color="auto"/>
            </w:tcBorders>
            <w:shd w:val="clear" w:color="000000" w:fill="FFFFFF"/>
            <w:noWrap/>
            <w:vAlign w:val="bottom"/>
            <w:hideMark/>
          </w:tcPr>
          <w:p w14:paraId="2409A0E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19,537</w:t>
            </w:r>
          </w:p>
        </w:tc>
        <w:tc>
          <w:tcPr>
            <w:tcW w:w="201" w:type="pct"/>
            <w:tcBorders>
              <w:top w:val="nil"/>
              <w:left w:val="nil"/>
              <w:bottom w:val="single" w:sz="4" w:space="0" w:color="auto"/>
              <w:right w:val="single" w:sz="4" w:space="0" w:color="auto"/>
            </w:tcBorders>
            <w:shd w:val="clear" w:color="000000" w:fill="FFFFFF"/>
            <w:noWrap/>
            <w:vAlign w:val="bottom"/>
            <w:hideMark/>
          </w:tcPr>
          <w:p w14:paraId="206FC74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7B3D533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7AAF914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9,530</w:t>
            </w:r>
          </w:p>
        </w:tc>
        <w:tc>
          <w:tcPr>
            <w:tcW w:w="263" w:type="pct"/>
            <w:tcBorders>
              <w:top w:val="nil"/>
              <w:left w:val="nil"/>
              <w:bottom w:val="single" w:sz="4" w:space="0" w:color="auto"/>
              <w:right w:val="single" w:sz="4" w:space="0" w:color="auto"/>
            </w:tcBorders>
            <w:shd w:val="clear" w:color="000000" w:fill="FFFFFF"/>
            <w:noWrap/>
            <w:vAlign w:val="bottom"/>
            <w:hideMark/>
          </w:tcPr>
          <w:p w14:paraId="3C64E7C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61D4DF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13,592</w:t>
            </w:r>
          </w:p>
        </w:tc>
        <w:tc>
          <w:tcPr>
            <w:tcW w:w="232" w:type="pct"/>
            <w:tcBorders>
              <w:top w:val="nil"/>
              <w:left w:val="nil"/>
              <w:bottom w:val="single" w:sz="4" w:space="0" w:color="auto"/>
              <w:right w:val="single" w:sz="4" w:space="0" w:color="auto"/>
            </w:tcBorders>
            <w:shd w:val="clear" w:color="000000" w:fill="FFFFFF"/>
            <w:noWrap/>
            <w:vAlign w:val="bottom"/>
            <w:hideMark/>
          </w:tcPr>
          <w:p w14:paraId="2D44897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15,563</w:t>
            </w:r>
          </w:p>
        </w:tc>
        <w:tc>
          <w:tcPr>
            <w:tcW w:w="299" w:type="pct"/>
            <w:tcBorders>
              <w:top w:val="nil"/>
              <w:left w:val="nil"/>
              <w:bottom w:val="single" w:sz="4" w:space="0" w:color="auto"/>
              <w:right w:val="single" w:sz="4" w:space="0" w:color="auto"/>
            </w:tcBorders>
            <w:shd w:val="clear" w:color="000000" w:fill="FFFFFF"/>
            <w:noWrap/>
            <w:vAlign w:val="bottom"/>
            <w:hideMark/>
          </w:tcPr>
          <w:p w14:paraId="395A95C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63312E0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0BF1BC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E9A8B32"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253,886</w:t>
            </w:r>
          </w:p>
        </w:tc>
      </w:tr>
      <w:tr w:rsidR="00A1272B" w:rsidRPr="00A1272B" w14:paraId="4D7EFCB2"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D59FD6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05A772A"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55</w:t>
            </w:r>
          </w:p>
        </w:tc>
        <w:tc>
          <w:tcPr>
            <w:tcW w:w="272" w:type="pct"/>
            <w:tcBorders>
              <w:top w:val="nil"/>
              <w:left w:val="nil"/>
              <w:bottom w:val="single" w:sz="4" w:space="0" w:color="auto"/>
              <w:right w:val="nil"/>
            </w:tcBorders>
            <w:shd w:val="clear" w:color="000000" w:fill="FFFFFF"/>
            <w:noWrap/>
            <w:vAlign w:val="bottom"/>
            <w:hideMark/>
          </w:tcPr>
          <w:p w14:paraId="499A429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Tepelenë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3DF8E3B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86,777</w:t>
            </w:r>
          </w:p>
        </w:tc>
        <w:tc>
          <w:tcPr>
            <w:tcW w:w="255" w:type="pct"/>
            <w:tcBorders>
              <w:top w:val="nil"/>
              <w:left w:val="nil"/>
              <w:bottom w:val="single" w:sz="4" w:space="0" w:color="auto"/>
              <w:right w:val="single" w:sz="4" w:space="0" w:color="auto"/>
            </w:tcBorders>
            <w:shd w:val="clear" w:color="000000" w:fill="FFFFFF"/>
            <w:noWrap/>
            <w:vAlign w:val="bottom"/>
            <w:hideMark/>
          </w:tcPr>
          <w:p w14:paraId="10447C9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2E6C343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081B5AB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6,800</w:t>
            </w:r>
          </w:p>
        </w:tc>
        <w:tc>
          <w:tcPr>
            <w:tcW w:w="216" w:type="pct"/>
            <w:tcBorders>
              <w:top w:val="nil"/>
              <w:left w:val="nil"/>
              <w:bottom w:val="single" w:sz="4" w:space="0" w:color="auto"/>
              <w:right w:val="single" w:sz="4" w:space="0" w:color="auto"/>
            </w:tcBorders>
            <w:shd w:val="clear" w:color="000000" w:fill="FFFFFF"/>
            <w:noWrap/>
            <w:vAlign w:val="bottom"/>
            <w:hideMark/>
          </w:tcPr>
          <w:p w14:paraId="1C744F0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33,566</w:t>
            </w:r>
          </w:p>
        </w:tc>
        <w:tc>
          <w:tcPr>
            <w:tcW w:w="243" w:type="pct"/>
            <w:tcBorders>
              <w:top w:val="nil"/>
              <w:left w:val="nil"/>
              <w:bottom w:val="single" w:sz="4" w:space="0" w:color="auto"/>
              <w:right w:val="single" w:sz="4" w:space="0" w:color="auto"/>
            </w:tcBorders>
            <w:shd w:val="clear" w:color="000000" w:fill="FFFFFF"/>
            <w:noWrap/>
            <w:vAlign w:val="bottom"/>
            <w:hideMark/>
          </w:tcPr>
          <w:p w14:paraId="3507FDD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EA1A2C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8,067</w:t>
            </w:r>
          </w:p>
        </w:tc>
        <w:tc>
          <w:tcPr>
            <w:tcW w:w="277" w:type="pct"/>
            <w:tcBorders>
              <w:top w:val="nil"/>
              <w:left w:val="nil"/>
              <w:bottom w:val="single" w:sz="4" w:space="0" w:color="auto"/>
              <w:right w:val="single" w:sz="4" w:space="0" w:color="auto"/>
            </w:tcBorders>
            <w:shd w:val="clear" w:color="000000" w:fill="FFFFFF"/>
            <w:noWrap/>
            <w:vAlign w:val="bottom"/>
            <w:hideMark/>
          </w:tcPr>
          <w:p w14:paraId="69ED9FC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3,690</w:t>
            </w:r>
          </w:p>
        </w:tc>
        <w:tc>
          <w:tcPr>
            <w:tcW w:w="200" w:type="pct"/>
            <w:tcBorders>
              <w:top w:val="nil"/>
              <w:left w:val="nil"/>
              <w:bottom w:val="single" w:sz="4" w:space="0" w:color="auto"/>
              <w:right w:val="single" w:sz="4" w:space="0" w:color="auto"/>
            </w:tcBorders>
            <w:shd w:val="clear" w:color="000000" w:fill="FFFFFF"/>
            <w:noWrap/>
            <w:vAlign w:val="bottom"/>
            <w:hideMark/>
          </w:tcPr>
          <w:p w14:paraId="5C18659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14,412</w:t>
            </w:r>
          </w:p>
        </w:tc>
        <w:tc>
          <w:tcPr>
            <w:tcW w:w="201" w:type="pct"/>
            <w:tcBorders>
              <w:top w:val="nil"/>
              <w:left w:val="nil"/>
              <w:bottom w:val="single" w:sz="4" w:space="0" w:color="auto"/>
              <w:right w:val="single" w:sz="4" w:space="0" w:color="auto"/>
            </w:tcBorders>
            <w:shd w:val="clear" w:color="000000" w:fill="FFFFFF"/>
            <w:noWrap/>
            <w:vAlign w:val="bottom"/>
            <w:hideMark/>
          </w:tcPr>
          <w:p w14:paraId="2EFD73A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C4B5AF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01ED622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5,302</w:t>
            </w:r>
          </w:p>
        </w:tc>
        <w:tc>
          <w:tcPr>
            <w:tcW w:w="263" w:type="pct"/>
            <w:tcBorders>
              <w:top w:val="nil"/>
              <w:left w:val="nil"/>
              <w:bottom w:val="single" w:sz="4" w:space="0" w:color="auto"/>
              <w:right w:val="single" w:sz="4" w:space="0" w:color="auto"/>
            </w:tcBorders>
            <w:shd w:val="clear" w:color="000000" w:fill="FFFFFF"/>
            <w:noWrap/>
            <w:vAlign w:val="bottom"/>
            <w:hideMark/>
          </w:tcPr>
          <w:p w14:paraId="0ADBB41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299866C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6,622</w:t>
            </w:r>
          </w:p>
        </w:tc>
        <w:tc>
          <w:tcPr>
            <w:tcW w:w="232" w:type="pct"/>
            <w:tcBorders>
              <w:top w:val="nil"/>
              <w:left w:val="nil"/>
              <w:bottom w:val="single" w:sz="4" w:space="0" w:color="auto"/>
              <w:right w:val="single" w:sz="4" w:space="0" w:color="auto"/>
            </w:tcBorders>
            <w:shd w:val="clear" w:color="000000" w:fill="FFFFFF"/>
            <w:noWrap/>
            <w:vAlign w:val="bottom"/>
            <w:hideMark/>
          </w:tcPr>
          <w:p w14:paraId="56AB559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2,988</w:t>
            </w:r>
          </w:p>
        </w:tc>
        <w:tc>
          <w:tcPr>
            <w:tcW w:w="299" w:type="pct"/>
            <w:tcBorders>
              <w:top w:val="nil"/>
              <w:left w:val="nil"/>
              <w:bottom w:val="single" w:sz="4" w:space="0" w:color="auto"/>
              <w:right w:val="single" w:sz="4" w:space="0" w:color="auto"/>
            </w:tcBorders>
            <w:shd w:val="clear" w:color="000000" w:fill="FFFFFF"/>
            <w:noWrap/>
            <w:vAlign w:val="bottom"/>
            <w:hideMark/>
          </w:tcPr>
          <w:p w14:paraId="05FE8D9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118B411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264CB14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73A9550"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168,225</w:t>
            </w:r>
          </w:p>
        </w:tc>
      </w:tr>
      <w:tr w:rsidR="00A1272B" w:rsidRPr="00A1272B" w14:paraId="3F0B6BC8"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BB1225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757E353F"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56</w:t>
            </w:r>
          </w:p>
        </w:tc>
        <w:tc>
          <w:tcPr>
            <w:tcW w:w="272" w:type="pct"/>
            <w:tcBorders>
              <w:top w:val="nil"/>
              <w:left w:val="nil"/>
              <w:bottom w:val="single" w:sz="4" w:space="0" w:color="auto"/>
              <w:right w:val="nil"/>
            </w:tcBorders>
            <w:shd w:val="clear" w:color="000000" w:fill="FFFFFF"/>
            <w:noWrap/>
            <w:vAlign w:val="bottom"/>
            <w:hideMark/>
          </w:tcPr>
          <w:p w14:paraId="05CD981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Tiranë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3B507AE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2,523,451</w:t>
            </w:r>
          </w:p>
        </w:tc>
        <w:tc>
          <w:tcPr>
            <w:tcW w:w="255" w:type="pct"/>
            <w:tcBorders>
              <w:top w:val="nil"/>
              <w:left w:val="nil"/>
              <w:bottom w:val="single" w:sz="4" w:space="0" w:color="auto"/>
              <w:right w:val="single" w:sz="4" w:space="0" w:color="auto"/>
            </w:tcBorders>
            <w:shd w:val="clear" w:color="000000" w:fill="FFFFFF"/>
            <w:noWrap/>
            <w:vAlign w:val="bottom"/>
            <w:hideMark/>
          </w:tcPr>
          <w:p w14:paraId="1987D3E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0AD7F7B1"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1A46077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90,860</w:t>
            </w:r>
          </w:p>
        </w:tc>
        <w:tc>
          <w:tcPr>
            <w:tcW w:w="216" w:type="pct"/>
            <w:tcBorders>
              <w:top w:val="nil"/>
              <w:left w:val="nil"/>
              <w:bottom w:val="single" w:sz="4" w:space="0" w:color="auto"/>
              <w:right w:val="single" w:sz="4" w:space="0" w:color="auto"/>
            </w:tcBorders>
            <w:shd w:val="clear" w:color="000000" w:fill="FFFFFF"/>
            <w:noWrap/>
            <w:vAlign w:val="bottom"/>
            <w:hideMark/>
          </w:tcPr>
          <w:p w14:paraId="0B9807C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620,016</w:t>
            </w:r>
          </w:p>
        </w:tc>
        <w:tc>
          <w:tcPr>
            <w:tcW w:w="243" w:type="pct"/>
            <w:tcBorders>
              <w:top w:val="nil"/>
              <w:left w:val="nil"/>
              <w:bottom w:val="single" w:sz="4" w:space="0" w:color="auto"/>
              <w:right w:val="single" w:sz="4" w:space="0" w:color="auto"/>
            </w:tcBorders>
            <w:shd w:val="clear" w:color="000000" w:fill="FFFFFF"/>
            <w:noWrap/>
            <w:vAlign w:val="bottom"/>
            <w:hideMark/>
          </w:tcPr>
          <w:p w14:paraId="626EA6E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A057DF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261,174</w:t>
            </w:r>
          </w:p>
        </w:tc>
        <w:tc>
          <w:tcPr>
            <w:tcW w:w="277" w:type="pct"/>
            <w:tcBorders>
              <w:top w:val="nil"/>
              <w:left w:val="nil"/>
              <w:bottom w:val="single" w:sz="4" w:space="0" w:color="auto"/>
              <w:right w:val="single" w:sz="4" w:space="0" w:color="auto"/>
            </w:tcBorders>
            <w:shd w:val="clear" w:color="000000" w:fill="FFFFFF"/>
            <w:noWrap/>
            <w:vAlign w:val="bottom"/>
            <w:hideMark/>
          </w:tcPr>
          <w:p w14:paraId="4FBEB10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91,645</w:t>
            </w:r>
          </w:p>
        </w:tc>
        <w:tc>
          <w:tcPr>
            <w:tcW w:w="200" w:type="pct"/>
            <w:tcBorders>
              <w:top w:val="nil"/>
              <w:left w:val="nil"/>
              <w:bottom w:val="single" w:sz="4" w:space="0" w:color="auto"/>
              <w:right w:val="single" w:sz="4" w:space="0" w:color="auto"/>
            </w:tcBorders>
            <w:shd w:val="clear" w:color="000000" w:fill="FFFFFF"/>
            <w:noWrap/>
            <w:vAlign w:val="bottom"/>
            <w:hideMark/>
          </w:tcPr>
          <w:p w14:paraId="619AC8F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119,614</w:t>
            </w:r>
          </w:p>
        </w:tc>
        <w:tc>
          <w:tcPr>
            <w:tcW w:w="201" w:type="pct"/>
            <w:tcBorders>
              <w:top w:val="nil"/>
              <w:left w:val="nil"/>
              <w:bottom w:val="single" w:sz="4" w:space="0" w:color="auto"/>
              <w:right w:val="single" w:sz="4" w:space="0" w:color="auto"/>
            </w:tcBorders>
            <w:shd w:val="clear" w:color="000000" w:fill="FFFFFF"/>
            <w:noWrap/>
            <w:vAlign w:val="bottom"/>
            <w:hideMark/>
          </w:tcPr>
          <w:p w14:paraId="0A1B862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5CF5DC9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5F1C213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10,353</w:t>
            </w:r>
          </w:p>
        </w:tc>
        <w:tc>
          <w:tcPr>
            <w:tcW w:w="263" w:type="pct"/>
            <w:tcBorders>
              <w:top w:val="nil"/>
              <w:left w:val="nil"/>
              <w:bottom w:val="single" w:sz="4" w:space="0" w:color="auto"/>
              <w:right w:val="single" w:sz="4" w:space="0" w:color="auto"/>
            </w:tcBorders>
            <w:shd w:val="clear" w:color="000000" w:fill="FFFFFF"/>
            <w:noWrap/>
            <w:vAlign w:val="bottom"/>
            <w:hideMark/>
          </w:tcPr>
          <w:p w14:paraId="5533E43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2C727F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21,270</w:t>
            </w:r>
          </w:p>
        </w:tc>
        <w:tc>
          <w:tcPr>
            <w:tcW w:w="232" w:type="pct"/>
            <w:tcBorders>
              <w:top w:val="nil"/>
              <w:left w:val="nil"/>
              <w:bottom w:val="single" w:sz="4" w:space="0" w:color="auto"/>
              <w:right w:val="single" w:sz="4" w:space="0" w:color="auto"/>
            </w:tcBorders>
            <w:shd w:val="clear" w:color="000000" w:fill="FFFFFF"/>
            <w:noWrap/>
            <w:vAlign w:val="bottom"/>
            <w:hideMark/>
          </w:tcPr>
          <w:p w14:paraId="6D55E11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22,506</w:t>
            </w:r>
          </w:p>
        </w:tc>
        <w:tc>
          <w:tcPr>
            <w:tcW w:w="299" w:type="pct"/>
            <w:tcBorders>
              <w:top w:val="nil"/>
              <w:left w:val="nil"/>
              <w:bottom w:val="single" w:sz="4" w:space="0" w:color="auto"/>
              <w:right w:val="single" w:sz="4" w:space="0" w:color="auto"/>
            </w:tcBorders>
            <w:shd w:val="clear" w:color="000000" w:fill="FFFFFF"/>
            <w:noWrap/>
            <w:vAlign w:val="bottom"/>
            <w:hideMark/>
          </w:tcPr>
          <w:p w14:paraId="12A9E4F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32,000</w:t>
            </w:r>
          </w:p>
        </w:tc>
        <w:tc>
          <w:tcPr>
            <w:tcW w:w="255" w:type="pct"/>
            <w:tcBorders>
              <w:top w:val="nil"/>
              <w:left w:val="nil"/>
              <w:bottom w:val="single" w:sz="4" w:space="0" w:color="auto"/>
              <w:right w:val="nil"/>
            </w:tcBorders>
            <w:shd w:val="clear" w:color="000000" w:fill="FFFFFF"/>
            <w:noWrap/>
            <w:vAlign w:val="bottom"/>
            <w:hideMark/>
          </w:tcPr>
          <w:p w14:paraId="1AC1798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0B5FE07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78325C4A"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3,792,888</w:t>
            </w:r>
          </w:p>
        </w:tc>
      </w:tr>
      <w:tr w:rsidR="00A1272B" w:rsidRPr="00A1272B" w14:paraId="1B253C91"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432BCE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19851327"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57</w:t>
            </w:r>
          </w:p>
        </w:tc>
        <w:tc>
          <w:tcPr>
            <w:tcW w:w="272" w:type="pct"/>
            <w:tcBorders>
              <w:top w:val="nil"/>
              <w:left w:val="nil"/>
              <w:bottom w:val="single" w:sz="4" w:space="0" w:color="auto"/>
              <w:right w:val="nil"/>
            </w:tcBorders>
            <w:shd w:val="clear" w:color="000000" w:fill="FFFFFF"/>
            <w:noWrap/>
            <w:vAlign w:val="bottom"/>
            <w:hideMark/>
          </w:tcPr>
          <w:p w14:paraId="213C8BF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Tropojë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2AD289E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212,844</w:t>
            </w:r>
          </w:p>
        </w:tc>
        <w:tc>
          <w:tcPr>
            <w:tcW w:w="255" w:type="pct"/>
            <w:tcBorders>
              <w:top w:val="nil"/>
              <w:left w:val="nil"/>
              <w:bottom w:val="single" w:sz="4" w:space="0" w:color="auto"/>
              <w:right w:val="single" w:sz="4" w:space="0" w:color="auto"/>
            </w:tcBorders>
            <w:shd w:val="clear" w:color="000000" w:fill="FFFFFF"/>
            <w:noWrap/>
            <w:vAlign w:val="bottom"/>
            <w:hideMark/>
          </w:tcPr>
          <w:p w14:paraId="6A01307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4AAD455C"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744AA51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6EAD9A2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44,046</w:t>
            </w:r>
          </w:p>
        </w:tc>
        <w:tc>
          <w:tcPr>
            <w:tcW w:w="243" w:type="pct"/>
            <w:tcBorders>
              <w:top w:val="nil"/>
              <w:left w:val="nil"/>
              <w:bottom w:val="single" w:sz="4" w:space="0" w:color="auto"/>
              <w:right w:val="single" w:sz="4" w:space="0" w:color="auto"/>
            </w:tcBorders>
            <w:shd w:val="clear" w:color="000000" w:fill="FFFFFF"/>
            <w:noWrap/>
            <w:vAlign w:val="bottom"/>
            <w:hideMark/>
          </w:tcPr>
          <w:p w14:paraId="14FEFE91"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578D00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11,596</w:t>
            </w:r>
          </w:p>
        </w:tc>
        <w:tc>
          <w:tcPr>
            <w:tcW w:w="277" w:type="pct"/>
            <w:tcBorders>
              <w:top w:val="nil"/>
              <w:left w:val="nil"/>
              <w:bottom w:val="single" w:sz="4" w:space="0" w:color="auto"/>
              <w:right w:val="single" w:sz="4" w:space="0" w:color="auto"/>
            </w:tcBorders>
            <w:shd w:val="clear" w:color="000000" w:fill="FFFFFF"/>
            <w:noWrap/>
            <w:vAlign w:val="bottom"/>
            <w:hideMark/>
          </w:tcPr>
          <w:p w14:paraId="56D15DB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3,738</w:t>
            </w:r>
          </w:p>
        </w:tc>
        <w:tc>
          <w:tcPr>
            <w:tcW w:w="200" w:type="pct"/>
            <w:tcBorders>
              <w:top w:val="nil"/>
              <w:left w:val="nil"/>
              <w:bottom w:val="single" w:sz="4" w:space="0" w:color="auto"/>
              <w:right w:val="single" w:sz="4" w:space="0" w:color="auto"/>
            </w:tcBorders>
            <w:shd w:val="clear" w:color="000000" w:fill="FFFFFF"/>
            <w:noWrap/>
            <w:vAlign w:val="bottom"/>
            <w:hideMark/>
          </w:tcPr>
          <w:p w14:paraId="3905A9D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17,452</w:t>
            </w:r>
          </w:p>
        </w:tc>
        <w:tc>
          <w:tcPr>
            <w:tcW w:w="201" w:type="pct"/>
            <w:tcBorders>
              <w:top w:val="nil"/>
              <w:left w:val="nil"/>
              <w:bottom w:val="single" w:sz="4" w:space="0" w:color="auto"/>
              <w:right w:val="single" w:sz="4" w:space="0" w:color="auto"/>
            </w:tcBorders>
            <w:shd w:val="clear" w:color="000000" w:fill="FFFFFF"/>
            <w:noWrap/>
            <w:vAlign w:val="bottom"/>
            <w:hideMark/>
          </w:tcPr>
          <w:p w14:paraId="2950C3C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1A7408CF"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70829A4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15,578</w:t>
            </w:r>
          </w:p>
        </w:tc>
        <w:tc>
          <w:tcPr>
            <w:tcW w:w="263" w:type="pct"/>
            <w:tcBorders>
              <w:top w:val="nil"/>
              <w:left w:val="nil"/>
              <w:bottom w:val="single" w:sz="4" w:space="0" w:color="auto"/>
              <w:right w:val="single" w:sz="4" w:space="0" w:color="auto"/>
            </w:tcBorders>
            <w:shd w:val="clear" w:color="000000" w:fill="FFFFFF"/>
            <w:noWrap/>
            <w:vAlign w:val="bottom"/>
            <w:hideMark/>
          </w:tcPr>
          <w:p w14:paraId="5D66898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41B6451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9,369</w:t>
            </w:r>
          </w:p>
        </w:tc>
        <w:tc>
          <w:tcPr>
            <w:tcW w:w="232" w:type="pct"/>
            <w:tcBorders>
              <w:top w:val="nil"/>
              <w:left w:val="nil"/>
              <w:bottom w:val="single" w:sz="4" w:space="0" w:color="auto"/>
              <w:right w:val="single" w:sz="4" w:space="0" w:color="auto"/>
            </w:tcBorders>
            <w:shd w:val="clear" w:color="000000" w:fill="FFFFFF"/>
            <w:noWrap/>
            <w:vAlign w:val="bottom"/>
            <w:hideMark/>
          </w:tcPr>
          <w:p w14:paraId="0884C59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3,484</w:t>
            </w:r>
          </w:p>
        </w:tc>
        <w:tc>
          <w:tcPr>
            <w:tcW w:w="299" w:type="pct"/>
            <w:tcBorders>
              <w:top w:val="nil"/>
              <w:left w:val="nil"/>
              <w:bottom w:val="single" w:sz="4" w:space="0" w:color="auto"/>
              <w:right w:val="single" w:sz="4" w:space="0" w:color="auto"/>
            </w:tcBorders>
            <w:shd w:val="clear" w:color="000000" w:fill="FFFFFF"/>
            <w:noWrap/>
            <w:vAlign w:val="bottom"/>
            <w:hideMark/>
          </w:tcPr>
          <w:p w14:paraId="689DFE7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1037DA53"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49BF536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4BEE970A"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318,108</w:t>
            </w:r>
          </w:p>
        </w:tc>
      </w:tr>
      <w:tr w:rsidR="00A1272B" w:rsidRPr="00A1272B" w14:paraId="0ADC4EFD"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7E9149A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26C3C112"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58</w:t>
            </w:r>
          </w:p>
        </w:tc>
        <w:tc>
          <w:tcPr>
            <w:tcW w:w="272" w:type="pct"/>
            <w:tcBorders>
              <w:top w:val="nil"/>
              <w:left w:val="nil"/>
              <w:bottom w:val="single" w:sz="4" w:space="0" w:color="auto"/>
              <w:right w:val="nil"/>
            </w:tcBorders>
            <w:shd w:val="clear" w:color="000000" w:fill="FFFFFF"/>
            <w:noWrap/>
            <w:vAlign w:val="bottom"/>
            <w:hideMark/>
          </w:tcPr>
          <w:p w14:paraId="3ED29FF0"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Dimal</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314E9035"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142,830</w:t>
            </w:r>
          </w:p>
        </w:tc>
        <w:tc>
          <w:tcPr>
            <w:tcW w:w="255" w:type="pct"/>
            <w:tcBorders>
              <w:top w:val="nil"/>
              <w:left w:val="nil"/>
              <w:bottom w:val="single" w:sz="4" w:space="0" w:color="auto"/>
              <w:right w:val="single" w:sz="4" w:space="0" w:color="auto"/>
            </w:tcBorders>
            <w:shd w:val="clear" w:color="000000" w:fill="FFFFFF"/>
            <w:noWrap/>
            <w:vAlign w:val="bottom"/>
            <w:hideMark/>
          </w:tcPr>
          <w:p w14:paraId="2DFF08D0"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2C01D8F3"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5DEC9D6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595F119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48,006</w:t>
            </w:r>
          </w:p>
        </w:tc>
        <w:tc>
          <w:tcPr>
            <w:tcW w:w="243" w:type="pct"/>
            <w:tcBorders>
              <w:top w:val="nil"/>
              <w:left w:val="nil"/>
              <w:bottom w:val="single" w:sz="4" w:space="0" w:color="auto"/>
              <w:right w:val="single" w:sz="4" w:space="0" w:color="auto"/>
            </w:tcBorders>
            <w:shd w:val="clear" w:color="000000" w:fill="FFFFFF"/>
            <w:noWrap/>
            <w:vAlign w:val="bottom"/>
            <w:hideMark/>
          </w:tcPr>
          <w:p w14:paraId="2F32CF4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4B45E50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524</w:t>
            </w:r>
          </w:p>
        </w:tc>
        <w:tc>
          <w:tcPr>
            <w:tcW w:w="277" w:type="pct"/>
            <w:tcBorders>
              <w:top w:val="nil"/>
              <w:left w:val="nil"/>
              <w:bottom w:val="single" w:sz="4" w:space="0" w:color="auto"/>
              <w:right w:val="single" w:sz="4" w:space="0" w:color="auto"/>
            </w:tcBorders>
            <w:shd w:val="clear" w:color="000000" w:fill="FFFFFF"/>
            <w:noWrap/>
            <w:vAlign w:val="bottom"/>
            <w:hideMark/>
          </w:tcPr>
          <w:p w14:paraId="537107E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1,689</w:t>
            </w:r>
          </w:p>
        </w:tc>
        <w:tc>
          <w:tcPr>
            <w:tcW w:w="200" w:type="pct"/>
            <w:tcBorders>
              <w:top w:val="nil"/>
              <w:left w:val="nil"/>
              <w:bottom w:val="single" w:sz="4" w:space="0" w:color="auto"/>
              <w:right w:val="single" w:sz="4" w:space="0" w:color="auto"/>
            </w:tcBorders>
            <w:shd w:val="clear" w:color="000000" w:fill="FFFFFF"/>
            <w:noWrap/>
            <w:vAlign w:val="bottom"/>
            <w:hideMark/>
          </w:tcPr>
          <w:p w14:paraId="3248FD2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13,997</w:t>
            </w:r>
          </w:p>
        </w:tc>
        <w:tc>
          <w:tcPr>
            <w:tcW w:w="201" w:type="pct"/>
            <w:tcBorders>
              <w:top w:val="nil"/>
              <w:left w:val="nil"/>
              <w:bottom w:val="single" w:sz="4" w:space="0" w:color="auto"/>
              <w:right w:val="single" w:sz="4" w:space="0" w:color="auto"/>
            </w:tcBorders>
            <w:shd w:val="clear" w:color="000000" w:fill="FFFFFF"/>
            <w:noWrap/>
            <w:vAlign w:val="bottom"/>
            <w:hideMark/>
          </w:tcPr>
          <w:p w14:paraId="352407D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424DEB6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424C5A2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918</w:t>
            </w:r>
          </w:p>
        </w:tc>
        <w:tc>
          <w:tcPr>
            <w:tcW w:w="263" w:type="pct"/>
            <w:tcBorders>
              <w:top w:val="nil"/>
              <w:left w:val="nil"/>
              <w:bottom w:val="single" w:sz="4" w:space="0" w:color="auto"/>
              <w:right w:val="single" w:sz="4" w:space="0" w:color="auto"/>
            </w:tcBorders>
            <w:shd w:val="clear" w:color="000000" w:fill="FFFFFF"/>
            <w:noWrap/>
            <w:vAlign w:val="bottom"/>
            <w:hideMark/>
          </w:tcPr>
          <w:p w14:paraId="062C846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4E0609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4,049</w:t>
            </w:r>
          </w:p>
        </w:tc>
        <w:tc>
          <w:tcPr>
            <w:tcW w:w="232" w:type="pct"/>
            <w:tcBorders>
              <w:top w:val="nil"/>
              <w:left w:val="nil"/>
              <w:bottom w:val="single" w:sz="4" w:space="0" w:color="auto"/>
              <w:right w:val="single" w:sz="4" w:space="0" w:color="auto"/>
            </w:tcBorders>
            <w:shd w:val="clear" w:color="000000" w:fill="FFFFFF"/>
            <w:noWrap/>
            <w:vAlign w:val="bottom"/>
            <w:hideMark/>
          </w:tcPr>
          <w:p w14:paraId="5EE7A19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19,686</w:t>
            </w:r>
          </w:p>
        </w:tc>
        <w:tc>
          <w:tcPr>
            <w:tcW w:w="299" w:type="pct"/>
            <w:tcBorders>
              <w:top w:val="nil"/>
              <w:left w:val="nil"/>
              <w:bottom w:val="single" w:sz="4" w:space="0" w:color="auto"/>
              <w:right w:val="single" w:sz="4" w:space="0" w:color="auto"/>
            </w:tcBorders>
            <w:shd w:val="clear" w:color="000000" w:fill="FFFFFF"/>
            <w:noWrap/>
            <w:vAlign w:val="bottom"/>
            <w:hideMark/>
          </w:tcPr>
          <w:p w14:paraId="772F9C3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78899D55"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5265C9A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25F6DF2C"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231,698</w:t>
            </w:r>
          </w:p>
        </w:tc>
      </w:tr>
      <w:tr w:rsidR="00A1272B" w:rsidRPr="00A1272B" w14:paraId="37AD73B3"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40CEF5A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5EB22AC1"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59</w:t>
            </w:r>
          </w:p>
        </w:tc>
        <w:tc>
          <w:tcPr>
            <w:tcW w:w="272" w:type="pct"/>
            <w:tcBorders>
              <w:top w:val="nil"/>
              <w:left w:val="nil"/>
              <w:bottom w:val="single" w:sz="4" w:space="0" w:color="auto"/>
              <w:right w:val="nil"/>
            </w:tcBorders>
            <w:shd w:val="clear" w:color="000000" w:fill="FFFFFF"/>
            <w:noWrap/>
            <w:vAlign w:val="bottom"/>
            <w:hideMark/>
          </w:tcPr>
          <w:p w14:paraId="741F255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Vau i Dejës</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69E7BA9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230,732</w:t>
            </w:r>
          </w:p>
        </w:tc>
        <w:tc>
          <w:tcPr>
            <w:tcW w:w="255" w:type="pct"/>
            <w:tcBorders>
              <w:top w:val="nil"/>
              <w:left w:val="nil"/>
              <w:bottom w:val="single" w:sz="4" w:space="0" w:color="auto"/>
              <w:right w:val="single" w:sz="4" w:space="0" w:color="auto"/>
            </w:tcBorders>
            <w:shd w:val="clear" w:color="000000" w:fill="FFFFFF"/>
            <w:noWrap/>
            <w:vAlign w:val="bottom"/>
            <w:hideMark/>
          </w:tcPr>
          <w:p w14:paraId="79EF14B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63FB9297"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4533957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8,813</w:t>
            </w:r>
          </w:p>
        </w:tc>
        <w:tc>
          <w:tcPr>
            <w:tcW w:w="216" w:type="pct"/>
            <w:tcBorders>
              <w:top w:val="nil"/>
              <w:left w:val="nil"/>
              <w:bottom w:val="single" w:sz="4" w:space="0" w:color="auto"/>
              <w:right w:val="single" w:sz="4" w:space="0" w:color="auto"/>
            </w:tcBorders>
            <w:shd w:val="clear" w:color="000000" w:fill="FFFFFF"/>
            <w:noWrap/>
            <w:vAlign w:val="bottom"/>
            <w:hideMark/>
          </w:tcPr>
          <w:p w14:paraId="66FA555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40,685</w:t>
            </w:r>
          </w:p>
        </w:tc>
        <w:tc>
          <w:tcPr>
            <w:tcW w:w="243" w:type="pct"/>
            <w:tcBorders>
              <w:top w:val="nil"/>
              <w:left w:val="nil"/>
              <w:bottom w:val="single" w:sz="4" w:space="0" w:color="auto"/>
              <w:right w:val="single" w:sz="4" w:space="0" w:color="auto"/>
            </w:tcBorders>
            <w:shd w:val="clear" w:color="000000" w:fill="FFFFFF"/>
            <w:noWrap/>
            <w:vAlign w:val="bottom"/>
            <w:hideMark/>
          </w:tcPr>
          <w:p w14:paraId="2CA9CE24"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09561080"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1,047</w:t>
            </w:r>
          </w:p>
        </w:tc>
        <w:tc>
          <w:tcPr>
            <w:tcW w:w="277" w:type="pct"/>
            <w:tcBorders>
              <w:top w:val="nil"/>
              <w:left w:val="nil"/>
              <w:bottom w:val="single" w:sz="4" w:space="0" w:color="auto"/>
              <w:right w:val="single" w:sz="4" w:space="0" w:color="auto"/>
            </w:tcBorders>
            <w:shd w:val="clear" w:color="000000" w:fill="FFFFFF"/>
            <w:noWrap/>
            <w:vAlign w:val="bottom"/>
            <w:hideMark/>
          </w:tcPr>
          <w:p w14:paraId="45C3B4AC"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2,457</w:t>
            </w:r>
          </w:p>
        </w:tc>
        <w:tc>
          <w:tcPr>
            <w:tcW w:w="200" w:type="pct"/>
            <w:tcBorders>
              <w:top w:val="nil"/>
              <w:left w:val="nil"/>
              <w:bottom w:val="single" w:sz="4" w:space="0" w:color="auto"/>
              <w:right w:val="single" w:sz="4" w:space="0" w:color="auto"/>
            </w:tcBorders>
            <w:shd w:val="clear" w:color="000000" w:fill="FFFFFF"/>
            <w:noWrap/>
            <w:vAlign w:val="bottom"/>
            <w:hideMark/>
          </w:tcPr>
          <w:p w14:paraId="7FF710D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13,276</w:t>
            </w:r>
          </w:p>
        </w:tc>
        <w:tc>
          <w:tcPr>
            <w:tcW w:w="201" w:type="pct"/>
            <w:tcBorders>
              <w:top w:val="nil"/>
              <w:left w:val="nil"/>
              <w:bottom w:val="single" w:sz="4" w:space="0" w:color="auto"/>
              <w:right w:val="single" w:sz="4" w:space="0" w:color="auto"/>
            </w:tcBorders>
            <w:shd w:val="clear" w:color="000000" w:fill="FFFFFF"/>
            <w:noWrap/>
            <w:vAlign w:val="bottom"/>
            <w:hideMark/>
          </w:tcPr>
          <w:p w14:paraId="444DC03A"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75D44CD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19,958</w:t>
            </w:r>
          </w:p>
        </w:tc>
        <w:tc>
          <w:tcPr>
            <w:tcW w:w="246" w:type="pct"/>
            <w:tcBorders>
              <w:top w:val="nil"/>
              <w:left w:val="nil"/>
              <w:bottom w:val="single" w:sz="4" w:space="0" w:color="auto"/>
              <w:right w:val="single" w:sz="4" w:space="0" w:color="auto"/>
            </w:tcBorders>
            <w:shd w:val="clear" w:color="000000" w:fill="FFFFFF"/>
            <w:noWrap/>
            <w:vAlign w:val="bottom"/>
            <w:hideMark/>
          </w:tcPr>
          <w:p w14:paraId="6C955AF4"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6,944</w:t>
            </w:r>
          </w:p>
        </w:tc>
        <w:tc>
          <w:tcPr>
            <w:tcW w:w="263" w:type="pct"/>
            <w:tcBorders>
              <w:top w:val="nil"/>
              <w:left w:val="nil"/>
              <w:bottom w:val="single" w:sz="4" w:space="0" w:color="auto"/>
              <w:right w:val="single" w:sz="4" w:space="0" w:color="auto"/>
            </w:tcBorders>
            <w:shd w:val="clear" w:color="000000" w:fill="FFFFFF"/>
            <w:noWrap/>
            <w:vAlign w:val="bottom"/>
            <w:hideMark/>
          </w:tcPr>
          <w:p w14:paraId="38CF23F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7DA3DF7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6,134</w:t>
            </w:r>
          </w:p>
        </w:tc>
        <w:tc>
          <w:tcPr>
            <w:tcW w:w="232" w:type="pct"/>
            <w:tcBorders>
              <w:top w:val="nil"/>
              <w:left w:val="nil"/>
              <w:bottom w:val="single" w:sz="4" w:space="0" w:color="auto"/>
              <w:right w:val="single" w:sz="4" w:space="0" w:color="auto"/>
            </w:tcBorders>
            <w:shd w:val="clear" w:color="000000" w:fill="FFFFFF"/>
            <w:noWrap/>
            <w:vAlign w:val="bottom"/>
            <w:hideMark/>
          </w:tcPr>
          <w:p w14:paraId="12C1F56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12,878</w:t>
            </w:r>
          </w:p>
        </w:tc>
        <w:tc>
          <w:tcPr>
            <w:tcW w:w="299" w:type="pct"/>
            <w:tcBorders>
              <w:top w:val="nil"/>
              <w:left w:val="nil"/>
              <w:bottom w:val="single" w:sz="4" w:space="0" w:color="auto"/>
              <w:right w:val="single" w:sz="4" w:space="0" w:color="auto"/>
            </w:tcBorders>
            <w:shd w:val="clear" w:color="000000" w:fill="FFFFFF"/>
            <w:noWrap/>
            <w:vAlign w:val="bottom"/>
            <w:hideMark/>
          </w:tcPr>
          <w:p w14:paraId="35EFA05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44E63CF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4FBD74A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2,100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3231B304"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345,025</w:t>
            </w:r>
          </w:p>
        </w:tc>
      </w:tr>
      <w:tr w:rsidR="00A1272B" w:rsidRPr="00A1272B" w14:paraId="44AA5D1A"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143C6C4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single" w:sz="4" w:space="0" w:color="auto"/>
              <w:right w:val="single" w:sz="8" w:space="0" w:color="auto"/>
            </w:tcBorders>
            <w:shd w:val="clear" w:color="000000" w:fill="FFFFFF"/>
            <w:noWrap/>
            <w:vAlign w:val="center"/>
            <w:hideMark/>
          </w:tcPr>
          <w:p w14:paraId="6D138A61"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60</w:t>
            </w:r>
          </w:p>
        </w:tc>
        <w:tc>
          <w:tcPr>
            <w:tcW w:w="272" w:type="pct"/>
            <w:tcBorders>
              <w:top w:val="nil"/>
              <w:left w:val="nil"/>
              <w:bottom w:val="single" w:sz="4" w:space="0" w:color="auto"/>
              <w:right w:val="nil"/>
            </w:tcBorders>
            <w:shd w:val="clear" w:color="000000" w:fill="FFFFFF"/>
            <w:noWrap/>
            <w:vAlign w:val="bottom"/>
            <w:hideMark/>
          </w:tcPr>
          <w:p w14:paraId="21B0A539"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Vlorë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10BF4A76"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565,117</w:t>
            </w:r>
          </w:p>
        </w:tc>
        <w:tc>
          <w:tcPr>
            <w:tcW w:w="255" w:type="pct"/>
            <w:tcBorders>
              <w:top w:val="nil"/>
              <w:left w:val="nil"/>
              <w:bottom w:val="single" w:sz="4" w:space="0" w:color="auto"/>
              <w:right w:val="single" w:sz="4" w:space="0" w:color="auto"/>
            </w:tcBorders>
            <w:shd w:val="clear" w:color="000000" w:fill="FFFFFF"/>
            <w:noWrap/>
            <w:vAlign w:val="bottom"/>
            <w:hideMark/>
          </w:tcPr>
          <w:p w14:paraId="159840AD"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0CF5DBF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4F04E95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26,042</w:t>
            </w:r>
          </w:p>
        </w:tc>
        <w:tc>
          <w:tcPr>
            <w:tcW w:w="216" w:type="pct"/>
            <w:tcBorders>
              <w:top w:val="nil"/>
              <w:left w:val="nil"/>
              <w:bottom w:val="single" w:sz="4" w:space="0" w:color="auto"/>
              <w:right w:val="single" w:sz="4" w:space="0" w:color="auto"/>
            </w:tcBorders>
            <w:shd w:val="clear" w:color="000000" w:fill="FFFFFF"/>
            <w:noWrap/>
            <w:vAlign w:val="bottom"/>
            <w:hideMark/>
          </w:tcPr>
          <w:p w14:paraId="0A77F763"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209,457</w:t>
            </w:r>
          </w:p>
        </w:tc>
        <w:tc>
          <w:tcPr>
            <w:tcW w:w="243" w:type="pct"/>
            <w:tcBorders>
              <w:top w:val="nil"/>
              <w:left w:val="nil"/>
              <w:bottom w:val="single" w:sz="4" w:space="0" w:color="auto"/>
              <w:right w:val="single" w:sz="4" w:space="0" w:color="auto"/>
            </w:tcBorders>
            <w:shd w:val="clear" w:color="000000" w:fill="FFFFFF"/>
            <w:noWrap/>
            <w:vAlign w:val="bottom"/>
            <w:hideMark/>
          </w:tcPr>
          <w:p w14:paraId="375A497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1DC10C0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66,049</w:t>
            </w:r>
          </w:p>
        </w:tc>
        <w:tc>
          <w:tcPr>
            <w:tcW w:w="277" w:type="pct"/>
            <w:tcBorders>
              <w:top w:val="nil"/>
              <w:left w:val="nil"/>
              <w:bottom w:val="single" w:sz="4" w:space="0" w:color="auto"/>
              <w:right w:val="single" w:sz="4" w:space="0" w:color="auto"/>
            </w:tcBorders>
            <w:shd w:val="clear" w:color="000000" w:fill="FFFFFF"/>
            <w:noWrap/>
            <w:vAlign w:val="bottom"/>
            <w:hideMark/>
          </w:tcPr>
          <w:p w14:paraId="11F86D4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33,264</w:t>
            </w:r>
          </w:p>
        </w:tc>
        <w:tc>
          <w:tcPr>
            <w:tcW w:w="200" w:type="pct"/>
            <w:tcBorders>
              <w:top w:val="nil"/>
              <w:left w:val="nil"/>
              <w:bottom w:val="single" w:sz="4" w:space="0" w:color="auto"/>
              <w:right w:val="single" w:sz="4" w:space="0" w:color="auto"/>
            </w:tcBorders>
            <w:shd w:val="clear" w:color="000000" w:fill="FFFFFF"/>
            <w:noWrap/>
            <w:vAlign w:val="bottom"/>
            <w:hideMark/>
          </w:tcPr>
          <w:p w14:paraId="0284D766"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43,796</w:t>
            </w:r>
          </w:p>
        </w:tc>
        <w:tc>
          <w:tcPr>
            <w:tcW w:w="201" w:type="pct"/>
            <w:tcBorders>
              <w:top w:val="nil"/>
              <w:left w:val="nil"/>
              <w:bottom w:val="single" w:sz="4" w:space="0" w:color="auto"/>
              <w:right w:val="single" w:sz="4" w:space="0" w:color="auto"/>
            </w:tcBorders>
            <w:shd w:val="clear" w:color="000000" w:fill="FFFFFF"/>
            <w:noWrap/>
            <w:vAlign w:val="bottom"/>
            <w:hideMark/>
          </w:tcPr>
          <w:p w14:paraId="3D4803A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0EC1D05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3C62E8A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6,279</w:t>
            </w:r>
          </w:p>
        </w:tc>
        <w:tc>
          <w:tcPr>
            <w:tcW w:w="263" w:type="pct"/>
            <w:tcBorders>
              <w:top w:val="nil"/>
              <w:left w:val="nil"/>
              <w:bottom w:val="single" w:sz="4" w:space="0" w:color="auto"/>
              <w:right w:val="single" w:sz="4" w:space="0" w:color="auto"/>
            </w:tcBorders>
            <w:shd w:val="clear" w:color="000000" w:fill="FFFFFF"/>
            <w:noWrap/>
            <w:vAlign w:val="bottom"/>
            <w:hideMark/>
          </w:tcPr>
          <w:p w14:paraId="398363D2"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0099486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2,920</w:t>
            </w:r>
          </w:p>
        </w:tc>
        <w:tc>
          <w:tcPr>
            <w:tcW w:w="232" w:type="pct"/>
            <w:tcBorders>
              <w:top w:val="nil"/>
              <w:left w:val="nil"/>
              <w:bottom w:val="single" w:sz="4" w:space="0" w:color="auto"/>
              <w:right w:val="single" w:sz="4" w:space="0" w:color="auto"/>
            </w:tcBorders>
            <w:shd w:val="clear" w:color="000000" w:fill="FFFFFF"/>
            <w:noWrap/>
            <w:vAlign w:val="bottom"/>
            <w:hideMark/>
          </w:tcPr>
          <w:p w14:paraId="137A89F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41,600</w:t>
            </w:r>
          </w:p>
        </w:tc>
        <w:tc>
          <w:tcPr>
            <w:tcW w:w="299" w:type="pct"/>
            <w:tcBorders>
              <w:top w:val="nil"/>
              <w:left w:val="nil"/>
              <w:bottom w:val="single" w:sz="4" w:space="0" w:color="auto"/>
              <w:right w:val="single" w:sz="4" w:space="0" w:color="auto"/>
            </w:tcBorders>
            <w:shd w:val="clear" w:color="000000" w:fill="FFFFFF"/>
            <w:noWrap/>
            <w:vAlign w:val="bottom"/>
            <w:hideMark/>
          </w:tcPr>
          <w:p w14:paraId="5F0B31E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4B855AB8"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55F61C0F"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5D9F55C5"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994,525</w:t>
            </w:r>
          </w:p>
        </w:tc>
      </w:tr>
      <w:tr w:rsidR="00A1272B" w:rsidRPr="00A1272B" w14:paraId="0782884B"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56C295EC"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14" w:type="pct"/>
            <w:tcBorders>
              <w:top w:val="nil"/>
              <w:left w:val="single" w:sz="8" w:space="0" w:color="auto"/>
              <w:bottom w:val="nil"/>
              <w:right w:val="single" w:sz="8" w:space="0" w:color="auto"/>
            </w:tcBorders>
            <w:shd w:val="clear" w:color="000000" w:fill="FFFFFF"/>
            <w:noWrap/>
            <w:vAlign w:val="center"/>
            <w:hideMark/>
          </w:tcPr>
          <w:p w14:paraId="01FE52A8" w14:textId="77777777" w:rsidR="00A1272B" w:rsidRPr="00A1272B" w:rsidRDefault="00A1272B" w:rsidP="00A1272B">
            <w:pPr>
              <w:spacing w:after="0" w:line="240" w:lineRule="auto"/>
              <w:jc w:val="center"/>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61</w:t>
            </w:r>
          </w:p>
        </w:tc>
        <w:tc>
          <w:tcPr>
            <w:tcW w:w="272" w:type="pct"/>
            <w:tcBorders>
              <w:top w:val="nil"/>
              <w:left w:val="nil"/>
              <w:bottom w:val="single" w:sz="4" w:space="0" w:color="auto"/>
              <w:right w:val="nil"/>
            </w:tcBorders>
            <w:shd w:val="clear" w:color="000000" w:fill="FFFFFF"/>
            <w:noWrap/>
            <w:vAlign w:val="bottom"/>
            <w:hideMark/>
          </w:tcPr>
          <w:p w14:paraId="14B5BB4B"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Vorë</w:t>
            </w:r>
          </w:p>
        </w:tc>
        <w:tc>
          <w:tcPr>
            <w:tcW w:w="255" w:type="pct"/>
            <w:tcBorders>
              <w:top w:val="nil"/>
              <w:left w:val="single" w:sz="4" w:space="0" w:color="auto"/>
              <w:bottom w:val="single" w:sz="4" w:space="0" w:color="auto"/>
              <w:right w:val="single" w:sz="4" w:space="0" w:color="auto"/>
            </w:tcBorders>
            <w:shd w:val="clear" w:color="000000" w:fill="FFFFFF"/>
            <w:noWrap/>
            <w:vAlign w:val="bottom"/>
            <w:hideMark/>
          </w:tcPr>
          <w:p w14:paraId="1ADEF1EF"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125,574</w:t>
            </w:r>
          </w:p>
        </w:tc>
        <w:tc>
          <w:tcPr>
            <w:tcW w:w="255" w:type="pct"/>
            <w:tcBorders>
              <w:top w:val="nil"/>
              <w:left w:val="nil"/>
              <w:bottom w:val="single" w:sz="4" w:space="0" w:color="auto"/>
              <w:right w:val="single" w:sz="4" w:space="0" w:color="auto"/>
            </w:tcBorders>
            <w:shd w:val="clear" w:color="000000" w:fill="FFFFFF"/>
            <w:noWrap/>
            <w:vAlign w:val="bottom"/>
            <w:hideMark/>
          </w:tcPr>
          <w:p w14:paraId="75F42574"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bottom"/>
            <w:hideMark/>
          </w:tcPr>
          <w:p w14:paraId="324DC5DB" w14:textId="77777777" w:rsidR="00A1272B" w:rsidRPr="00A1272B" w:rsidRDefault="00A1272B" w:rsidP="00A1272B">
            <w:pPr>
              <w:spacing w:after="0" w:line="240" w:lineRule="auto"/>
              <w:ind w:firstLineChars="100" w:firstLine="100"/>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77" w:type="pct"/>
            <w:tcBorders>
              <w:top w:val="nil"/>
              <w:left w:val="nil"/>
              <w:bottom w:val="single" w:sz="4" w:space="0" w:color="auto"/>
              <w:right w:val="single" w:sz="4" w:space="0" w:color="auto"/>
            </w:tcBorders>
            <w:shd w:val="clear" w:color="000000" w:fill="FFFFFF"/>
            <w:noWrap/>
            <w:vAlign w:val="bottom"/>
            <w:hideMark/>
          </w:tcPr>
          <w:p w14:paraId="6CAC3FF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16" w:type="pct"/>
            <w:tcBorders>
              <w:top w:val="nil"/>
              <w:left w:val="nil"/>
              <w:bottom w:val="single" w:sz="4" w:space="0" w:color="auto"/>
              <w:right w:val="single" w:sz="4" w:space="0" w:color="auto"/>
            </w:tcBorders>
            <w:shd w:val="clear" w:color="000000" w:fill="FFFFFF"/>
            <w:noWrap/>
            <w:vAlign w:val="bottom"/>
            <w:hideMark/>
          </w:tcPr>
          <w:p w14:paraId="271FE085"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44,044</w:t>
            </w:r>
          </w:p>
        </w:tc>
        <w:tc>
          <w:tcPr>
            <w:tcW w:w="243" w:type="pct"/>
            <w:tcBorders>
              <w:top w:val="nil"/>
              <w:left w:val="nil"/>
              <w:bottom w:val="single" w:sz="4" w:space="0" w:color="auto"/>
              <w:right w:val="single" w:sz="4" w:space="0" w:color="auto"/>
            </w:tcBorders>
            <w:shd w:val="clear" w:color="000000" w:fill="FFFFFF"/>
            <w:noWrap/>
            <w:vAlign w:val="bottom"/>
            <w:hideMark/>
          </w:tcPr>
          <w:p w14:paraId="0CF521D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0" w:type="pct"/>
            <w:tcBorders>
              <w:top w:val="nil"/>
              <w:left w:val="nil"/>
              <w:bottom w:val="single" w:sz="4" w:space="0" w:color="auto"/>
              <w:right w:val="single" w:sz="4" w:space="0" w:color="auto"/>
            </w:tcBorders>
            <w:shd w:val="clear" w:color="000000" w:fill="FFFFFF"/>
            <w:noWrap/>
            <w:vAlign w:val="bottom"/>
            <w:hideMark/>
          </w:tcPr>
          <w:p w14:paraId="3320E311"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2,541</w:t>
            </w:r>
          </w:p>
        </w:tc>
        <w:tc>
          <w:tcPr>
            <w:tcW w:w="277" w:type="pct"/>
            <w:tcBorders>
              <w:top w:val="nil"/>
              <w:left w:val="nil"/>
              <w:bottom w:val="single" w:sz="4" w:space="0" w:color="auto"/>
              <w:right w:val="single" w:sz="4" w:space="0" w:color="auto"/>
            </w:tcBorders>
            <w:shd w:val="clear" w:color="000000" w:fill="FFFFFF"/>
            <w:noWrap/>
            <w:vAlign w:val="bottom"/>
            <w:hideMark/>
          </w:tcPr>
          <w:p w14:paraId="0FB3DD78"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5,273</w:t>
            </w:r>
          </w:p>
        </w:tc>
        <w:tc>
          <w:tcPr>
            <w:tcW w:w="200" w:type="pct"/>
            <w:tcBorders>
              <w:top w:val="nil"/>
              <w:left w:val="nil"/>
              <w:bottom w:val="single" w:sz="4" w:space="0" w:color="auto"/>
              <w:right w:val="single" w:sz="4" w:space="0" w:color="auto"/>
            </w:tcBorders>
            <w:shd w:val="clear" w:color="000000" w:fill="FFFFFF"/>
            <w:noWrap/>
            <w:vAlign w:val="bottom"/>
            <w:hideMark/>
          </w:tcPr>
          <w:p w14:paraId="0243F35A"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13,276</w:t>
            </w:r>
          </w:p>
        </w:tc>
        <w:tc>
          <w:tcPr>
            <w:tcW w:w="201" w:type="pct"/>
            <w:tcBorders>
              <w:top w:val="nil"/>
              <w:left w:val="nil"/>
              <w:bottom w:val="single" w:sz="4" w:space="0" w:color="auto"/>
              <w:right w:val="single" w:sz="4" w:space="0" w:color="auto"/>
            </w:tcBorders>
            <w:shd w:val="clear" w:color="000000" w:fill="FFFFFF"/>
            <w:noWrap/>
            <w:vAlign w:val="bottom"/>
            <w:hideMark/>
          </w:tcPr>
          <w:p w14:paraId="03DB845D"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84" w:type="pct"/>
            <w:tcBorders>
              <w:top w:val="nil"/>
              <w:left w:val="nil"/>
              <w:bottom w:val="single" w:sz="4" w:space="0" w:color="auto"/>
              <w:right w:val="single" w:sz="4" w:space="0" w:color="auto"/>
            </w:tcBorders>
            <w:shd w:val="clear" w:color="000000" w:fill="FFFFFF"/>
            <w:noWrap/>
            <w:vAlign w:val="bottom"/>
            <w:hideMark/>
          </w:tcPr>
          <w:p w14:paraId="17718DE6"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46" w:type="pct"/>
            <w:tcBorders>
              <w:top w:val="nil"/>
              <w:left w:val="nil"/>
              <w:bottom w:val="single" w:sz="4" w:space="0" w:color="auto"/>
              <w:right w:val="single" w:sz="4" w:space="0" w:color="auto"/>
            </w:tcBorders>
            <w:shd w:val="clear" w:color="000000" w:fill="FFFFFF"/>
            <w:noWrap/>
            <w:vAlign w:val="bottom"/>
            <w:hideMark/>
          </w:tcPr>
          <w:p w14:paraId="7A5D7E2B"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932</w:t>
            </w:r>
          </w:p>
        </w:tc>
        <w:tc>
          <w:tcPr>
            <w:tcW w:w="263" w:type="pct"/>
            <w:tcBorders>
              <w:top w:val="nil"/>
              <w:left w:val="nil"/>
              <w:bottom w:val="single" w:sz="4" w:space="0" w:color="auto"/>
              <w:right w:val="single" w:sz="4" w:space="0" w:color="auto"/>
            </w:tcBorders>
            <w:shd w:val="clear" w:color="000000" w:fill="FFFFFF"/>
            <w:noWrap/>
            <w:vAlign w:val="bottom"/>
            <w:hideMark/>
          </w:tcPr>
          <w:p w14:paraId="6FBE2F77"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176" w:type="pct"/>
            <w:tcBorders>
              <w:top w:val="nil"/>
              <w:left w:val="nil"/>
              <w:bottom w:val="single" w:sz="4" w:space="0" w:color="auto"/>
              <w:right w:val="single" w:sz="4" w:space="0" w:color="auto"/>
            </w:tcBorders>
            <w:shd w:val="clear" w:color="000000" w:fill="FFFFFF"/>
            <w:noWrap/>
            <w:vAlign w:val="bottom"/>
            <w:hideMark/>
          </w:tcPr>
          <w:p w14:paraId="6E2FE9C7"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525</w:t>
            </w:r>
          </w:p>
        </w:tc>
        <w:tc>
          <w:tcPr>
            <w:tcW w:w="232" w:type="pct"/>
            <w:tcBorders>
              <w:top w:val="nil"/>
              <w:left w:val="nil"/>
              <w:bottom w:val="single" w:sz="4" w:space="0" w:color="auto"/>
              <w:right w:val="single" w:sz="4" w:space="0" w:color="auto"/>
            </w:tcBorders>
            <w:shd w:val="clear" w:color="000000" w:fill="FFFFFF"/>
            <w:noWrap/>
            <w:vAlign w:val="bottom"/>
            <w:hideMark/>
          </w:tcPr>
          <w:p w14:paraId="3F2879BE"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10,563</w:t>
            </w:r>
          </w:p>
        </w:tc>
        <w:tc>
          <w:tcPr>
            <w:tcW w:w="299" w:type="pct"/>
            <w:tcBorders>
              <w:top w:val="nil"/>
              <w:left w:val="nil"/>
              <w:bottom w:val="single" w:sz="4" w:space="0" w:color="auto"/>
              <w:right w:val="single" w:sz="4" w:space="0" w:color="auto"/>
            </w:tcBorders>
            <w:shd w:val="clear" w:color="000000" w:fill="FFFFFF"/>
            <w:noWrap/>
            <w:vAlign w:val="bottom"/>
            <w:hideMark/>
          </w:tcPr>
          <w:p w14:paraId="0ED35102"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0</w:t>
            </w:r>
          </w:p>
        </w:tc>
        <w:tc>
          <w:tcPr>
            <w:tcW w:w="255" w:type="pct"/>
            <w:tcBorders>
              <w:top w:val="nil"/>
              <w:left w:val="nil"/>
              <w:bottom w:val="single" w:sz="4" w:space="0" w:color="auto"/>
              <w:right w:val="nil"/>
            </w:tcBorders>
            <w:shd w:val="clear" w:color="000000" w:fill="FFFFFF"/>
            <w:noWrap/>
            <w:vAlign w:val="bottom"/>
            <w:hideMark/>
          </w:tcPr>
          <w:p w14:paraId="5BD76B2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238" w:type="pct"/>
            <w:tcBorders>
              <w:top w:val="nil"/>
              <w:left w:val="single" w:sz="4" w:space="0" w:color="auto"/>
              <w:bottom w:val="single" w:sz="4" w:space="0" w:color="auto"/>
              <w:right w:val="nil"/>
            </w:tcBorders>
            <w:shd w:val="clear" w:color="000000" w:fill="FFFFFF"/>
            <w:noWrap/>
            <w:vAlign w:val="bottom"/>
            <w:hideMark/>
          </w:tcPr>
          <w:p w14:paraId="7237990D" w14:textId="77777777" w:rsidR="00A1272B" w:rsidRPr="00A1272B" w:rsidRDefault="00A1272B" w:rsidP="00A1272B">
            <w:pPr>
              <w:spacing w:after="0" w:line="240" w:lineRule="auto"/>
              <w:jc w:val="right"/>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22,600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59F783A7"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225,329</w:t>
            </w:r>
          </w:p>
        </w:tc>
      </w:tr>
      <w:tr w:rsidR="00A1272B" w:rsidRPr="00A1272B" w14:paraId="3CE72A70" w14:textId="77777777" w:rsidTr="00A1272B">
        <w:trPr>
          <w:trHeight w:val="180"/>
          <w:jc w:val="center"/>
        </w:trPr>
        <w:tc>
          <w:tcPr>
            <w:tcW w:w="83" w:type="pct"/>
            <w:tcBorders>
              <w:top w:val="nil"/>
              <w:left w:val="nil"/>
              <w:bottom w:val="nil"/>
              <w:right w:val="nil"/>
            </w:tcBorders>
            <w:shd w:val="clear" w:color="000000" w:fill="FFFFFF"/>
            <w:noWrap/>
            <w:vAlign w:val="bottom"/>
            <w:hideMark/>
          </w:tcPr>
          <w:p w14:paraId="35B36AEE" w14:textId="77777777" w:rsidR="00A1272B" w:rsidRPr="00A1272B" w:rsidRDefault="00A1272B" w:rsidP="00A1272B">
            <w:pPr>
              <w:spacing w:after="0" w:line="240" w:lineRule="auto"/>
              <w:rPr>
                <w:rFonts w:ascii="Garamond" w:eastAsia="Times New Roman" w:hAnsi="Garamond" w:cs="Arial"/>
                <w:sz w:val="10"/>
                <w:szCs w:val="10"/>
                <w:lang w:eastAsia="sq-AL"/>
              </w:rPr>
            </w:pPr>
            <w:r w:rsidRPr="00A1272B">
              <w:rPr>
                <w:rFonts w:ascii="Garamond" w:eastAsia="Times New Roman" w:hAnsi="Garamond" w:cs="Arial"/>
                <w:sz w:val="10"/>
                <w:szCs w:val="10"/>
                <w:lang w:eastAsia="sq-AL"/>
              </w:rPr>
              <w:t> </w:t>
            </w:r>
          </w:p>
        </w:tc>
        <w:tc>
          <w:tcPr>
            <w:tcW w:w="387"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3F1A0374" w14:textId="77777777" w:rsidR="00A1272B" w:rsidRPr="00A1272B" w:rsidRDefault="00A1272B" w:rsidP="00A1272B">
            <w:pPr>
              <w:spacing w:after="0" w:line="240" w:lineRule="auto"/>
              <w:jc w:val="center"/>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Totali</w:t>
            </w:r>
          </w:p>
        </w:tc>
        <w:tc>
          <w:tcPr>
            <w:tcW w:w="255" w:type="pct"/>
            <w:tcBorders>
              <w:top w:val="single" w:sz="8" w:space="0" w:color="auto"/>
              <w:left w:val="nil"/>
              <w:bottom w:val="single" w:sz="8" w:space="0" w:color="auto"/>
              <w:right w:val="single" w:sz="8" w:space="0" w:color="auto"/>
            </w:tcBorders>
            <w:shd w:val="clear" w:color="000000" w:fill="FFFFFF"/>
            <w:noWrap/>
            <w:vAlign w:val="center"/>
            <w:hideMark/>
          </w:tcPr>
          <w:p w14:paraId="64034E8F"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16,591,944</w:t>
            </w:r>
          </w:p>
        </w:tc>
        <w:tc>
          <w:tcPr>
            <w:tcW w:w="255" w:type="pct"/>
            <w:tcBorders>
              <w:top w:val="single" w:sz="8" w:space="0" w:color="auto"/>
              <w:left w:val="nil"/>
              <w:bottom w:val="single" w:sz="8" w:space="0" w:color="auto"/>
              <w:right w:val="single" w:sz="8" w:space="0" w:color="auto"/>
            </w:tcBorders>
            <w:shd w:val="clear" w:color="000000" w:fill="FFFFFF"/>
            <w:noWrap/>
            <w:vAlign w:val="center"/>
            <w:hideMark/>
          </w:tcPr>
          <w:p w14:paraId="6DE9A07C"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23,000</w:t>
            </w:r>
          </w:p>
        </w:tc>
        <w:tc>
          <w:tcPr>
            <w:tcW w:w="269" w:type="pct"/>
            <w:tcBorders>
              <w:top w:val="single" w:sz="8" w:space="0" w:color="auto"/>
              <w:left w:val="nil"/>
              <w:bottom w:val="single" w:sz="8" w:space="0" w:color="auto"/>
              <w:right w:val="single" w:sz="8" w:space="0" w:color="auto"/>
            </w:tcBorders>
            <w:shd w:val="clear" w:color="000000" w:fill="FFFFFF"/>
            <w:noWrap/>
            <w:vAlign w:val="center"/>
            <w:hideMark/>
          </w:tcPr>
          <w:p w14:paraId="36BE9B66"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10,000</w:t>
            </w:r>
          </w:p>
        </w:tc>
        <w:tc>
          <w:tcPr>
            <w:tcW w:w="277" w:type="pct"/>
            <w:tcBorders>
              <w:top w:val="single" w:sz="8" w:space="0" w:color="auto"/>
              <w:left w:val="nil"/>
              <w:bottom w:val="single" w:sz="8" w:space="0" w:color="auto"/>
              <w:right w:val="single" w:sz="8" w:space="0" w:color="auto"/>
            </w:tcBorders>
            <w:shd w:val="clear" w:color="000000" w:fill="FFFFFF"/>
            <w:noWrap/>
            <w:vAlign w:val="center"/>
            <w:hideMark/>
          </w:tcPr>
          <w:p w14:paraId="495C76B0"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524,975</w:t>
            </w:r>
          </w:p>
        </w:tc>
        <w:tc>
          <w:tcPr>
            <w:tcW w:w="216" w:type="pct"/>
            <w:tcBorders>
              <w:top w:val="single" w:sz="8" w:space="0" w:color="auto"/>
              <w:left w:val="nil"/>
              <w:bottom w:val="single" w:sz="8" w:space="0" w:color="auto"/>
              <w:right w:val="single" w:sz="8" w:space="0" w:color="auto"/>
            </w:tcBorders>
            <w:shd w:val="clear" w:color="000000" w:fill="FFFFFF"/>
            <w:noWrap/>
            <w:vAlign w:val="center"/>
            <w:hideMark/>
          </w:tcPr>
          <w:p w14:paraId="7B422795"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4,532,238</w:t>
            </w:r>
          </w:p>
        </w:tc>
        <w:tc>
          <w:tcPr>
            <w:tcW w:w="243" w:type="pct"/>
            <w:tcBorders>
              <w:top w:val="single" w:sz="8" w:space="0" w:color="auto"/>
              <w:left w:val="nil"/>
              <w:bottom w:val="single" w:sz="8" w:space="0" w:color="auto"/>
              <w:right w:val="single" w:sz="8" w:space="0" w:color="auto"/>
            </w:tcBorders>
            <w:shd w:val="clear" w:color="000000" w:fill="FFFFFF"/>
            <w:noWrap/>
            <w:vAlign w:val="center"/>
            <w:hideMark/>
          </w:tcPr>
          <w:p w14:paraId="33F583AE"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38,000</w:t>
            </w:r>
          </w:p>
        </w:tc>
        <w:tc>
          <w:tcPr>
            <w:tcW w:w="230" w:type="pct"/>
            <w:tcBorders>
              <w:top w:val="single" w:sz="8" w:space="0" w:color="auto"/>
              <w:left w:val="nil"/>
              <w:bottom w:val="single" w:sz="8" w:space="0" w:color="auto"/>
              <w:right w:val="single" w:sz="8" w:space="0" w:color="auto"/>
            </w:tcBorders>
            <w:shd w:val="clear" w:color="000000" w:fill="FFFFFF"/>
            <w:noWrap/>
            <w:vAlign w:val="center"/>
            <w:hideMark/>
          </w:tcPr>
          <w:p w14:paraId="6CC96A1F"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1,135,242</w:t>
            </w:r>
          </w:p>
        </w:tc>
        <w:tc>
          <w:tcPr>
            <w:tcW w:w="277" w:type="pct"/>
            <w:tcBorders>
              <w:top w:val="single" w:sz="8" w:space="0" w:color="auto"/>
              <w:left w:val="nil"/>
              <w:bottom w:val="single" w:sz="8" w:space="0" w:color="auto"/>
              <w:right w:val="single" w:sz="8" w:space="0" w:color="auto"/>
            </w:tcBorders>
            <w:shd w:val="clear" w:color="000000" w:fill="FFFFFF"/>
            <w:noWrap/>
            <w:vAlign w:val="center"/>
            <w:hideMark/>
          </w:tcPr>
          <w:p w14:paraId="05F92525"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520,822</w:t>
            </w:r>
          </w:p>
        </w:tc>
        <w:tc>
          <w:tcPr>
            <w:tcW w:w="200" w:type="pct"/>
            <w:tcBorders>
              <w:top w:val="single" w:sz="8" w:space="0" w:color="auto"/>
              <w:left w:val="nil"/>
              <w:bottom w:val="single" w:sz="8" w:space="0" w:color="auto"/>
              <w:right w:val="single" w:sz="8" w:space="0" w:color="auto"/>
            </w:tcBorders>
            <w:shd w:val="clear" w:color="000000" w:fill="FFFFFF"/>
            <w:noWrap/>
            <w:vAlign w:val="center"/>
            <w:hideMark/>
          </w:tcPr>
          <w:p w14:paraId="4212B5E9"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1,378,149</w:t>
            </w:r>
          </w:p>
        </w:tc>
        <w:tc>
          <w:tcPr>
            <w:tcW w:w="201" w:type="pct"/>
            <w:tcBorders>
              <w:top w:val="single" w:sz="8" w:space="0" w:color="auto"/>
              <w:left w:val="nil"/>
              <w:bottom w:val="single" w:sz="8" w:space="0" w:color="auto"/>
              <w:right w:val="single" w:sz="8" w:space="0" w:color="auto"/>
            </w:tcBorders>
            <w:shd w:val="clear" w:color="000000" w:fill="FFFFFF"/>
            <w:noWrap/>
            <w:vAlign w:val="center"/>
            <w:hideMark/>
          </w:tcPr>
          <w:p w14:paraId="62D991B2"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10,000</w:t>
            </w:r>
          </w:p>
        </w:tc>
        <w:tc>
          <w:tcPr>
            <w:tcW w:w="184" w:type="pct"/>
            <w:tcBorders>
              <w:top w:val="single" w:sz="8" w:space="0" w:color="auto"/>
              <w:left w:val="nil"/>
              <w:bottom w:val="single" w:sz="8" w:space="0" w:color="auto"/>
              <w:right w:val="single" w:sz="8" w:space="0" w:color="auto"/>
            </w:tcBorders>
            <w:shd w:val="clear" w:color="000000" w:fill="FFFFFF"/>
            <w:noWrap/>
            <w:vAlign w:val="center"/>
            <w:hideMark/>
          </w:tcPr>
          <w:p w14:paraId="4FB742A3"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134,140</w:t>
            </w:r>
          </w:p>
        </w:tc>
        <w:tc>
          <w:tcPr>
            <w:tcW w:w="246" w:type="pct"/>
            <w:tcBorders>
              <w:top w:val="single" w:sz="8" w:space="0" w:color="auto"/>
              <w:left w:val="nil"/>
              <w:bottom w:val="single" w:sz="8" w:space="0" w:color="auto"/>
              <w:right w:val="single" w:sz="8" w:space="0" w:color="auto"/>
            </w:tcBorders>
            <w:shd w:val="clear" w:color="000000" w:fill="FFFFFF"/>
            <w:noWrap/>
            <w:vAlign w:val="center"/>
            <w:hideMark/>
          </w:tcPr>
          <w:p w14:paraId="44845369"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409,597</w:t>
            </w:r>
          </w:p>
        </w:tc>
        <w:tc>
          <w:tcPr>
            <w:tcW w:w="263" w:type="pct"/>
            <w:tcBorders>
              <w:top w:val="single" w:sz="8" w:space="0" w:color="auto"/>
              <w:left w:val="nil"/>
              <w:bottom w:val="single" w:sz="8" w:space="0" w:color="auto"/>
              <w:right w:val="single" w:sz="8" w:space="0" w:color="auto"/>
            </w:tcBorders>
            <w:shd w:val="clear" w:color="000000" w:fill="FFFFFF"/>
            <w:noWrap/>
            <w:vAlign w:val="center"/>
            <w:hideMark/>
          </w:tcPr>
          <w:p w14:paraId="2380C813"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5,000</w:t>
            </w:r>
          </w:p>
        </w:tc>
        <w:tc>
          <w:tcPr>
            <w:tcW w:w="176" w:type="pct"/>
            <w:tcBorders>
              <w:top w:val="single" w:sz="8" w:space="0" w:color="auto"/>
              <w:left w:val="nil"/>
              <w:bottom w:val="single" w:sz="8" w:space="0" w:color="auto"/>
              <w:right w:val="single" w:sz="8" w:space="0" w:color="auto"/>
            </w:tcBorders>
            <w:shd w:val="clear" w:color="000000" w:fill="FFFFFF"/>
            <w:noWrap/>
            <w:vAlign w:val="center"/>
            <w:hideMark/>
          </w:tcPr>
          <w:p w14:paraId="1E884E15"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564,582</w:t>
            </w:r>
          </w:p>
        </w:tc>
        <w:tc>
          <w:tcPr>
            <w:tcW w:w="232" w:type="pct"/>
            <w:tcBorders>
              <w:top w:val="single" w:sz="8" w:space="0" w:color="auto"/>
              <w:left w:val="nil"/>
              <w:bottom w:val="single" w:sz="8" w:space="0" w:color="auto"/>
              <w:right w:val="single" w:sz="8" w:space="0" w:color="auto"/>
            </w:tcBorders>
            <w:shd w:val="clear" w:color="000000" w:fill="FFFFFF"/>
            <w:noWrap/>
            <w:vAlign w:val="center"/>
            <w:hideMark/>
          </w:tcPr>
          <w:p w14:paraId="6E28328D"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966,310</w:t>
            </w:r>
          </w:p>
        </w:tc>
        <w:tc>
          <w:tcPr>
            <w:tcW w:w="299" w:type="pct"/>
            <w:tcBorders>
              <w:top w:val="single" w:sz="8" w:space="0" w:color="auto"/>
              <w:left w:val="nil"/>
              <w:bottom w:val="single" w:sz="8" w:space="0" w:color="auto"/>
              <w:right w:val="single" w:sz="8" w:space="0" w:color="auto"/>
            </w:tcBorders>
            <w:shd w:val="clear" w:color="000000" w:fill="FFFFFF"/>
            <w:noWrap/>
            <w:vAlign w:val="center"/>
            <w:hideMark/>
          </w:tcPr>
          <w:p w14:paraId="17282A89"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32,000</w:t>
            </w:r>
          </w:p>
        </w:tc>
        <w:tc>
          <w:tcPr>
            <w:tcW w:w="255" w:type="pct"/>
            <w:tcBorders>
              <w:top w:val="single" w:sz="8" w:space="0" w:color="auto"/>
              <w:left w:val="nil"/>
              <w:bottom w:val="single" w:sz="8" w:space="0" w:color="auto"/>
              <w:right w:val="single" w:sz="8" w:space="0" w:color="auto"/>
            </w:tcBorders>
            <w:shd w:val="clear" w:color="000000" w:fill="FFFFFF"/>
            <w:noWrap/>
            <w:vAlign w:val="center"/>
            <w:hideMark/>
          </w:tcPr>
          <w:p w14:paraId="7AF47F0A"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50,000</w:t>
            </w:r>
          </w:p>
        </w:tc>
        <w:tc>
          <w:tcPr>
            <w:tcW w:w="238" w:type="pct"/>
            <w:tcBorders>
              <w:top w:val="single" w:sz="8" w:space="0" w:color="auto"/>
              <w:left w:val="nil"/>
              <w:bottom w:val="single" w:sz="8" w:space="0" w:color="auto"/>
              <w:right w:val="single" w:sz="8" w:space="0" w:color="auto"/>
            </w:tcBorders>
            <w:shd w:val="clear" w:color="000000" w:fill="FFFFFF"/>
            <w:noWrap/>
            <w:vAlign w:val="center"/>
            <w:hideMark/>
          </w:tcPr>
          <w:p w14:paraId="10BAA875"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500,000</w:t>
            </w:r>
          </w:p>
        </w:tc>
        <w:tc>
          <w:tcPr>
            <w:tcW w:w="215" w:type="pct"/>
            <w:tcBorders>
              <w:top w:val="nil"/>
              <w:left w:val="single" w:sz="4" w:space="0" w:color="auto"/>
              <w:bottom w:val="single" w:sz="4" w:space="0" w:color="auto"/>
              <w:right w:val="single" w:sz="8" w:space="0" w:color="auto"/>
            </w:tcBorders>
            <w:shd w:val="clear" w:color="000000" w:fill="FFFFFF"/>
            <w:noWrap/>
            <w:vAlign w:val="bottom"/>
            <w:hideMark/>
          </w:tcPr>
          <w:p w14:paraId="63DD53DD" w14:textId="77777777" w:rsidR="00A1272B" w:rsidRPr="00A1272B" w:rsidRDefault="00A1272B" w:rsidP="00A1272B">
            <w:pPr>
              <w:spacing w:after="0" w:line="240" w:lineRule="auto"/>
              <w:jc w:val="right"/>
              <w:rPr>
                <w:rFonts w:ascii="Garamond" w:eastAsia="Times New Roman" w:hAnsi="Garamond" w:cs="Arial"/>
                <w:b/>
                <w:bCs/>
                <w:sz w:val="10"/>
                <w:szCs w:val="10"/>
                <w:lang w:eastAsia="sq-AL"/>
              </w:rPr>
            </w:pPr>
            <w:r w:rsidRPr="00A1272B">
              <w:rPr>
                <w:rFonts w:ascii="Garamond" w:eastAsia="Times New Roman" w:hAnsi="Garamond" w:cs="Arial"/>
                <w:b/>
                <w:bCs/>
                <w:sz w:val="10"/>
                <w:szCs w:val="10"/>
                <w:lang w:eastAsia="sq-AL"/>
              </w:rPr>
              <w:t>27,426,000</w:t>
            </w:r>
          </w:p>
        </w:tc>
      </w:tr>
    </w:tbl>
    <w:p w14:paraId="6CF97E07" w14:textId="77777777" w:rsidR="00A1272B" w:rsidRDefault="00A1272B" w:rsidP="005D2817">
      <w:pPr>
        <w:spacing w:after="0" w:line="240" w:lineRule="auto"/>
        <w:contextualSpacing/>
        <w:jc w:val="center"/>
        <w:rPr>
          <w:rFonts w:ascii="Times New Roman" w:eastAsia="Times New Roman" w:hAnsi="Times New Roman" w:cs="Times New Roman"/>
          <w:sz w:val="28"/>
          <w:szCs w:val="28"/>
          <w:lang w:val="it-IT"/>
        </w:rPr>
      </w:pPr>
    </w:p>
    <w:p w14:paraId="7894C8A3"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7EE1FBCA"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3E8567D9"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1EEDC63A"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22DA631B"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2F18D9F4"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676E22A1"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07337526"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5C21F38B"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1D88F2F1"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29DCBA0E"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13DA6EE6"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3DDD2FCB"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tbl>
      <w:tblPr>
        <w:tblW w:w="5000" w:type="pct"/>
        <w:tblLook w:val="04A0" w:firstRow="1" w:lastRow="0" w:firstColumn="1" w:lastColumn="0" w:noHBand="0" w:noVBand="1"/>
      </w:tblPr>
      <w:tblGrid>
        <w:gridCol w:w="6395"/>
        <w:gridCol w:w="1715"/>
        <w:gridCol w:w="1100"/>
        <w:gridCol w:w="4964"/>
      </w:tblGrid>
      <w:tr w:rsidR="0024343E" w:rsidRPr="00922112" w14:paraId="5CA805A7" w14:textId="77777777" w:rsidTr="0024343E">
        <w:trPr>
          <w:trHeight w:val="255"/>
        </w:trPr>
        <w:tc>
          <w:tcPr>
            <w:tcW w:w="2256" w:type="pct"/>
            <w:tcBorders>
              <w:top w:val="nil"/>
              <w:left w:val="nil"/>
              <w:bottom w:val="nil"/>
              <w:right w:val="nil"/>
            </w:tcBorders>
            <w:shd w:val="clear" w:color="auto" w:fill="auto"/>
            <w:noWrap/>
            <w:vAlign w:val="bottom"/>
            <w:hideMark/>
          </w:tcPr>
          <w:p w14:paraId="1D62D22E" w14:textId="755348CD" w:rsidR="0024343E" w:rsidRPr="00922112" w:rsidRDefault="0024343E" w:rsidP="00922112">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lastRenderedPageBreak/>
              <w:t>TREGUESIT FISKAL</w:t>
            </w:r>
            <w:r w:rsidR="00922112" w:rsidRPr="00922112">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T</w:t>
            </w:r>
            <w:r w:rsidR="00922112">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BUXHETIT T</w:t>
            </w:r>
            <w:r w:rsidR="00922112">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KONSOLIDUAR 2022</w:t>
            </w:r>
          </w:p>
        </w:tc>
        <w:tc>
          <w:tcPr>
            <w:tcW w:w="605" w:type="pct"/>
            <w:tcBorders>
              <w:top w:val="nil"/>
              <w:left w:val="nil"/>
              <w:bottom w:val="nil"/>
              <w:right w:val="nil"/>
            </w:tcBorders>
            <w:shd w:val="clear" w:color="auto" w:fill="auto"/>
            <w:noWrap/>
            <w:vAlign w:val="bottom"/>
            <w:hideMark/>
          </w:tcPr>
          <w:p w14:paraId="7325F3A4" w14:textId="77777777" w:rsidR="0024343E" w:rsidRPr="00922112" w:rsidRDefault="0024343E" w:rsidP="0024343E">
            <w:pPr>
              <w:spacing w:after="0" w:line="240" w:lineRule="auto"/>
              <w:rPr>
                <w:rFonts w:ascii="Garamond" w:eastAsia="Times New Roman" w:hAnsi="Garamond" w:cs="Arial"/>
                <w:sz w:val="16"/>
                <w:szCs w:val="16"/>
                <w:lang w:eastAsia="sq-AL"/>
              </w:rPr>
            </w:pPr>
          </w:p>
        </w:tc>
        <w:tc>
          <w:tcPr>
            <w:tcW w:w="388" w:type="pct"/>
            <w:tcBorders>
              <w:top w:val="nil"/>
              <w:left w:val="nil"/>
              <w:bottom w:val="nil"/>
              <w:right w:val="nil"/>
            </w:tcBorders>
            <w:shd w:val="clear" w:color="auto" w:fill="auto"/>
            <w:noWrap/>
            <w:vAlign w:val="bottom"/>
            <w:hideMark/>
          </w:tcPr>
          <w:p w14:paraId="1200DEFB" w14:textId="77777777" w:rsidR="0024343E" w:rsidRPr="00922112" w:rsidRDefault="0024343E" w:rsidP="0024343E">
            <w:pPr>
              <w:spacing w:after="0" w:line="240" w:lineRule="auto"/>
              <w:rPr>
                <w:rFonts w:ascii="Garamond" w:eastAsia="Times New Roman" w:hAnsi="Garamond" w:cs="Arial"/>
                <w:sz w:val="16"/>
                <w:szCs w:val="16"/>
                <w:lang w:eastAsia="sq-AL"/>
              </w:rPr>
            </w:pPr>
          </w:p>
        </w:tc>
        <w:tc>
          <w:tcPr>
            <w:tcW w:w="1752" w:type="pct"/>
            <w:tcBorders>
              <w:top w:val="nil"/>
              <w:left w:val="nil"/>
              <w:bottom w:val="nil"/>
              <w:right w:val="nil"/>
            </w:tcBorders>
            <w:shd w:val="clear" w:color="auto" w:fill="auto"/>
            <w:noWrap/>
            <w:vAlign w:val="bottom"/>
            <w:hideMark/>
          </w:tcPr>
          <w:p w14:paraId="4676F529" w14:textId="77777777" w:rsidR="0024343E" w:rsidRPr="00922112" w:rsidRDefault="0024343E" w:rsidP="0024343E">
            <w:pPr>
              <w:spacing w:after="0" w:line="240" w:lineRule="auto"/>
              <w:rPr>
                <w:rFonts w:ascii="Garamond" w:eastAsia="Times New Roman" w:hAnsi="Garamond" w:cs="Arial"/>
                <w:sz w:val="16"/>
                <w:szCs w:val="16"/>
                <w:lang w:eastAsia="sq-AL"/>
              </w:rPr>
            </w:pPr>
          </w:p>
        </w:tc>
      </w:tr>
      <w:tr w:rsidR="0024343E" w:rsidRPr="00922112" w14:paraId="6A086BA9" w14:textId="77777777" w:rsidTr="0024343E">
        <w:trPr>
          <w:trHeight w:val="300"/>
        </w:trPr>
        <w:tc>
          <w:tcPr>
            <w:tcW w:w="2256" w:type="pct"/>
            <w:tcBorders>
              <w:top w:val="nil"/>
              <w:left w:val="nil"/>
              <w:bottom w:val="nil"/>
              <w:right w:val="nil"/>
            </w:tcBorders>
            <w:shd w:val="clear" w:color="auto" w:fill="auto"/>
            <w:noWrap/>
            <w:vAlign w:val="bottom"/>
            <w:hideMark/>
          </w:tcPr>
          <w:p w14:paraId="34EDB6C1"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Fiscal indicators regarding consolidated budget of 2022</w:t>
            </w:r>
          </w:p>
        </w:tc>
        <w:tc>
          <w:tcPr>
            <w:tcW w:w="605" w:type="pct"/>
            <w:tcBorders>
              <w:top w:val="nil"/>
              <w:left w:val="nil"/>
              <w:bottom w:val="nil"/>
              <w:right w:val="nil"/>
            </w:tcBorders>
            <w:shd w:val="clear" w:color="auto" w:fill="auto"/>
            <w:noWrap/>
            <w:vAlign w:val="bottom"/>
            <w:hideMark/>
          </w:tcPr>
          <w:p w14:paraId="1E88D0D9" w14:textId="77777777" w:rsidR="0024343E" w:rsidRPr="00922112" w:rsidRDefault="0024343E" w:rsidP="0024343E">
            <w:pPr>
              <w:spacing w:after="0" w:line="240" w:lineRule="auto"/>
              <w:rPr>
                <w:rFonts w:ascii="Garamond" w:eastAsia="Times New Roman" w:hAnsi="Garamond" w:cs="Arial"/>
                <w:sz w:val="16"/>
                <w:szCs w:val="16"/>
                <w:lang w:eastAsia="sq-AL"/>
              </w:rPr>
            </w:pPr>
          </w:p>
        </w:tc>
        <w:tc>
          <w:tcPr>
            <w:tcW w:w="388" w:type="pct"/>
            <w:tcBorders>
              <w:top w:val="nil"/>
              <w:left w:val="nil"/>
              <w:bottom w:val="nil"/>
              <w:right w:val="nil"/>
            </w:tcBorders>
            <w:shd w:val="clear" w:color="auto" w:fill="auto"/>
            <w:noWrap/>
            <w:vAlign w:val="bottom"/>
            <w:hideMark/>
          </w:tcPr>
          <w:p w14:paraId="01C0DA4B" w14:textId="77777777" w:rsidR="0024343E" w:rsidRPr="00922112" w:rsidRDefault="0024343E" w:rsidP="0024343E">
            <w:pPr>
              <w:spacing w:after="0" w:line="240" w:lineRule="auto"/>
              <w:rPr>
                <w:rFonts w:ascii="Garamond" w:eastAsia="Times New Roman" w:hAnsi="Garamond" w:cs="Arial"/>
                <w:sz w:val="16"/>
                <w:szCs w:val="16"/>
                <w:lang w:eastAsia="sq-AL"/>
              </w:rPr>
            </w:pPr>
          </w:p>
        </w:tc>
        <w:tc>
          <w:tcPr>
            <w:tcW w:w="1752" w:type="pct"/>
            <w:tcBorders>
              <w:top w:val="nil"/>
              <w:left w:val="nil"/>
              <w:bottom w:val="nil"/>
              <w:right w:val="nil"/>
            </w:tcBorders>
            <w:shd w:val="clear" w:color="auto" w:fill="auto"/>
            <w:noWrap/>
            <w:vAlign w:val="bottom"/>
            <w:hideMark/>
          </w:tcPr>
          <w:p w14:paraId="5E833155" w14:textId="77777777" w:rsidR="0024343E" w:rsidRPr="00922112" w:rsidRDefault="0024343E" w:rsidP="0024343E">
            <w:pPr>
              <w:spacing w:after="0" w:line="240" w:lineRule="auto"/>
              <w:rPr>
                <w:rFonts w:ascii="Garamond" w:eastAsia="Times New Roman" w:hAnsi="Garamond" w:cs="Arial"/>
                <w:sz w:val="16"/>
                <w:szCs w:val="16"/>
                <w:lang w:eastAsia="sq-AL"/>
              </w:rPr>
            </w:pPr>
          </w:p>
        </w:tc>
      </w:tr>
      <w:tr w:rsidR="0024343E" w:rsidRPr="00922112" w14:paraId="1CA84096" w14:textId="77777777" w:rsidTr="0024343E">
        <w:trPr>
          <w:trHeight w:val="315"/>
        </w:trPr>
        <w:tc>
          <w:tcPr>
            <w:tcW w:w="2256" w:type="pct"/>
            <w:tcBorders>
              <w:top w:val="nil"/>
              <w:left w:val="nil"/>
              <w:bottom w:val="nil"/>
              <w:right w:val="nil"/>
            </w:tcBorders>
            <w:shd w:val="clear" w:color="auto" w:fill="auto"/>
            <w:noWrap/>
            <w:vAlign w:val="bottom"/>
            <w:hideMark/>
          </w:tcPr>
          <w:p w14:paraId="601724CF" w14:textId="77777777" w:rsidR="0024343E" w:rsidRPr="00922112" w:rsidRDefault="0024343E" w:rsidP="0024343E">
            <w:pPr>
              <w:spacing w:after="0" w:line="240" w:lineRule="auto"/>
              <w:rPr>
                <w:rFonts w:ascii="Garamond" w:eastAsia="Times New Roman" w:hAnsi="Garamond" w:cs="Arial"/>
                <w:sz w:val="16"/>
                <w:szCs w:val="16"/>
                <w:lang w:eastAsia="sq-AL"/>
              </w:rPr>
            </w:pPr>
          </w:p>
        </w:tc>
        <w:tc>
          <w:tcPr>
            <w:tcW w:w="605" w:type="pct"/>
            <w:tcBorders>
              <w:top w:val="nil"/>
              <w:left w:val="nil"/>
              <w:bottom w:val="nil"/>
              <w:right w:val="nil"/>
            </w:tcBorders>
            <w:shd w:val="clear" w:color="000000" w:fill="FFFFFF"/>
            <w:noWrap/>
            <w:vAlign w:val="bottom"/>
            <w:hideMark/>
          </w:tcPr>
          <w:p w14:paraId="72EC010C" w14:textId="77777777" w:rsidR="0024343E" w:rsidRPr="00922112" w:rsidRDefault="0024343E" w:rsidP="0024343E">
            <w:pPr>
              <w:spacing w:after="0" w:line="240" w:lineRule="auto"/>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w:t>
            </w:r>
          </w:p>
        </w:tc>
        <w:tc>
          <w:tcPr>
            <w:tcW w:w="388" w:type="pct"/>
            <w:tcBorders>
              <w:top w:val="nil"/>
              <w:left w:val="nil"/>
              <w:bottom w:val="nil"/>
              <w:right w:val="nil"/>
            </w:tcBorders>
            <w:shd w:val="clear" w:color="000000" w:fill="FFFFFF"/>
            <w:noWrap/>
            <w:vAlign w:val="bottom"/>
            <w:hideMark/>
          </w:tcPr>
          <w:p w14:paraId="62F1201E" w14:textId="77777777" w:rsidR="0024343E" w:rsidRPr="00922112" w:rsidRDefault="0024343E" w:rsidP="0024343E">
            <w:pPr>
              <w:spacing w:after="0" w:line="240" w:lineRule="auto"/>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w:t>
            </w:r>
          </w:p>
        </w:tc>
        <w:tc>
          <w:tcPr>
            <w:tcW w:w="1752" w:type="pct"/>
            <w:tcBorders>
              <w:top w:val="nil"/>
              <w:left w:val="nil"/>
              <w:bottom w:val="nil"/>
              <w:right w:val="nil"/>
            </w:tcBorders>
            <w:shd w:val="clear" w:color="auto" w:fill="auto"/>
            <w:noWrap/>
            <w:vAlign w:val="bottom"/>
            <w:hideMark/>
          </w:tcPr>
          <w:p w14:paraId="576A1B5A" w14:textId="7396667B" w:rsidR="0024343E" w:rsidRPr="00922112" w:rsidRDefault="0024343E" w:rsidP="00922112">
            <w:pPr>
              <w:spacing w:after="0" w:line="240" w:lineRule="auto"/>
              <w:jc w:val="center"/>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n</w:t>
            </w:r>
            <w:r w:rsidR="00922112">
              <w:rPr>
                <w:rFonts w:ascii="Garamond" w:eastAsia="Times New Roman" w:hAnsi="Garamond" w:cs="Arial"/>
                <w:i/>
                <w:iCs/>
                <w:sz w:val="16"/>
                <w:szCs w:val="16"/>
                <w:lang w:eastAsia="sq-AL"/>
              </w:rPr>
              <w:t>ë</w:t>
            </w:r>
            <w:r w:rsidRPr="00922112">
              <w:rPr>
                <w:rFonts w:ascii="Garamond" w:eastAsia="Times New Roman" w:hAnsi="Garamond" w:cs="Arial"/>
                <w:i/>
                <w:iCs/>
                <w:sz w:val="16"/>
                <w:szCs w:val="16"/>
                <w:lang w:eastAsia="sq-AL"/>
              </w:rPr>
              <w:t xml:space="preserve"> milion lek</w:t>
            </w:r>
            <w:r w:rsidR="00922112">
              <w:rPr>
                <w:rFonts w:ascii="Garamond" w:eastAsia="Times New Roman" w:hAnsi="Garamond" w:cs="Arial"/>
                <w:i/>
                <w:iCs/>
                <w:sz w:val="16"/>
                <w:szCs w:val="16"/>
                <w:lang w:eastAsia="sq-AL"/>
              </w:rPr>
              <w:t xml:space="preserve">ë </w:t>
            </w:r>
            <w:r w:rsidRPr="00922112">
              <w:rPr>
                <w:rFonts w:ascii="Garamond" w:eastAsia="Times New Roman" w:hAnsi="Garamond" w:cs="Arial"/>
                <w:i/>
                <w:iCs/>
                <w:sz w:val="16"/>
                <w:szCs w:val="16"/>
                <w:lang w:eastAsia="sq-AL"/>
              </w:rPr>
              <w:t>(in million lek)</w:t>
            </w:r>
          </w:p>
        </w:tc>
      </w:tr>
      <w:tr w:rsidR="0024343E" w:rsidRPr="00922112" w14:paraId="21767DD8" w14:textId="77777777" w:rsidTr="0024343E">
        <w:trPr>
          <w:trHeight w:val="840"/>
        </w:trPr>
        <w:tc>
          <w:tcPr>
            <w:tcW w:w="2256" w:type="pct"/>
            <w:tcBorders>
              <w:top w:val="single" w:sz="12" w:space="0" w:color="auto"/>
              <w:left w:val="double" w:sz="6" w:space="0" w:color="auto"/>
              <w:bottom w:val="single" w:sz="12" w:space="0" w:color="auto"/>
              <w:right w:val="nil"/>
            </w:tcBorders>
            <w:shd w:val="clear" w:color="auto" w:fill="auto"/>
            <w:vAlign w:val="center"/>
            <w:hideMark/>
          </w:tcPr>
          <w:p w14:paraId="7DC27BC0" w14:textId="447AB479" w:rsidR="0024343E" w:rsidRPr="00922112" w:rsidRDefault="0024343E" w:rsidP="00922112">
            <w:pPr>
              <w:spacing w:after="0" w:line="240" w:lineRule="auto"/>
              <w:jc w:val="center"/>
              <w:rPr>
                <w:rFonts w:ascii="Garamond" w:eastAsia="Times New Roman" w:hAnsi="Garamond" w:cs="Arial"/>
                <w:b/>
                <w:bCs/>
                <w:color w:val="000000"/>
                <w:sz w:val="16"/>
                <w:szCs w:val="16"/>
                <w:lang w:eastAsia="sq-AL"/>
              </w:rPr>
            </w:pPr>
            <w:r w:rsidRPr="00922112">
              <w:rPr>
                <w:rFonts w:ascii="Garamond" w:eastAsia="Times New Roman" w:hAnsi="Garamond" w:cs="Arial"/>
                <w:b/>
                <w:bCs/>
                <w:color w:val="000000"/>
                <w:sz w:val="16"/>
                <w:szCs w:val="16"/>
                <w:lang w:eastAsia="sq-AL"/>
              </w:rPr>
              <w:t xml:space="preserve">E M </w:t>
            </w:r>
            <w:r w:rsidR="00922112">
              <w:rPr>
                <w:rFonts w:ascii="Garamond" w:eastAsia="Times New Roman" w:hAnsi="Garamond" w:cs="Arial"/>
                <w:b/>
                <w:bCs/>
                <w:color w:val="000000"/>
                <w:sz w:val="16"/>
                <w:szCs w:val="16"/>
                <w:lang w:eastAsia="sq-AL"/>
              </w:rPr>
              <w:t>Ë</w:t>
            </w:r>
            <w:r w:rsidRPr="00922112">
              <w:rPr>
                <w:rFonts w:ascii="Garamond" w:eastAsia="Times New Roman" w:hAnsi="Garamond" w:cs="Arial"/>
                <w:b/>
                <w:bCs/>
                <w:color w:val="000000"/>
                <w:sz w:val="16"/>
                <w:szCs w:val="16"/>
                <w:lang w:eastAsia="sq-AL"/>
              </w:rPr>
              <w:t xml:space="preserve"> R T I M I</w:t>
            </w:r>
          </w:p>
        </w:tc>
        <w:tc>
          <w:tcPr>
            <w:tcW w:w="605"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29127CF9" w14:textId="164F91D8" w:rsidR="0024343E" w:rsidRPr="00922112" w:rsidRDefault="0024343E" w:rsidP="00922112">
            <w:pPr>
              <w:spacing w:after="0" w:line="240" w:lineRule="auto"/>
              <w:jc w:val="center"/>
              <w:rPr>
                <w:rFonts w:ascii="Garamond" w:eastAsia="Times New Roman" w:hAnsi="Garamond" w:cs="Arial"/>
                <w:b/>
                <w:bCs/>
                <w:color w:val="000000"/>
                <w:sz w:val="16"/>
                <w:szCs w:val="16"/>
                <w:lang w:eastAsia="sq-AL"/>
              </w:rPr>
            </w:pPr>
            <w:r w:rsidRPr="00922112">
              <w:rPr>
                <w:rFonts w:ascii="Garamond" w:eastAsia="Times New Roman" w:hAnsi="Garamond" w:cs="Arial"/>
                <w:b/>
                <w:bCs/>
                <w:color w:val="000000"/>
                <w:sz w:val="16"/>
                <w:szCs w:val="16"/>
                <w:lang w:eastAsia="sq-AL"/>
              </w:rPr>
              <w:t xml:space="preserve">Akti </w:t>
            </w:r>
            <w:r w:rsidR="00922112">
              <w:rPr>
                <w:rFonts w:ascii="Garamond" w:eastAsia="Times New Roman" w:hAnsi="Garamond" w:cs="Arial"/>
                <w:b/>
                <w:bCs/>
                <w:color w:val="000000"/>
                <w:sz w:val="16"/>
                <w:szCs w:val="16"/>
                <w:lang w:eastAsia="sq-AL"/>
              </w:rPr>
              <w:t>n</w:t>
            </w:r>
            <w:r w:rsidRPr="00922112">
              <w:rPr>
                <w:rFonts w:ascii="Garamond" w:eastAsia="Times New Roman" w:hAnsi="Garamond" w:cs="Arial"/>
                <w:b/>
                <w:bCs/>
                <w:color w:val="000000"/>
                <w:sz w:val="16"/>
                <w:szCs w:val="16"/>
                <w:lang w:eastAsia="sq-AL"/>
              </w:rPr>
              <w:t>ormativ 2022</w:t>
            </w:r>
          </w:p>
        </w:tc>
        <w:tc>
          <w:tcPr>
            <w:tcW w:w="388" w:type="pct"/>
            <w:tcBorders>
              <w:top w:val="single" w:sz="12" w:space="0" w:color="auto"/>
              <w:left w:val="nil"/>
              <w:bottom w:val="single" w:sz="12" w:space="0" w:color="auto"/>
              <w:right w:val="double" w:sz="6" w:space="0" w:color="auto"/>
            </w:tcBorders>
            <w:shd w:val="clear" w:color="000000" w:fill="B7DEE8"/>
            <w:vAlign w:val="center"/>
            <w:hideMark/>
          </w:tcPr>
          <w:p w14:paraId="455118A0" w14:textId="09F97E63" w:rsidR="0024343E" w:rsidRPr="00922112" w:rsidRDefault="0024343E" w:rsidP="00922112">
            <w:pPr>
              <w:spacing w:after="0" w:line="240" w:lineRule="auto"/>
              <w:jc w:val="center"/>
              <w:rPr>
                <w:rFonts w:ascii="Garamond" w:eastAsia="Times New Roman" w:hAnsi="Garamond" w:cs="Arial"/>
                <w:b/>
                <w:bCs/>
                <w:color w:val="000000"/>
                <w:sz w:val="16"/>
                <w:szCs w:val="16"/>
                <w:lang w:eastAsia="sq-AL"/>
              </w:rPr>
            </w:pPr>
            <w:r w:rsidRPr="00922112">
              <w:rPr>
                <w:rFonts w:ascii="Garamond" w:eastAsia="Times New Roman" w:hAnsi="Garamond" w:cs="Arial"/>
                <w:b/>
                <w:bCs/>
                <w:color w:val="000000"/>
                <w:sz w:val="16"/>
                <w:szCs w:val="16"/>
                <w:lang w:eastAsia="sq-AL"/>
              </w:rPr>
              <w:t>N</w:t>
            </w:r>
            <w:r w:rsidR="00922112">
              <w:rPr>
                <w:rFonts w:ascii="Garamond" w:eastAsia="Times New Roman" w:hAnsi="Garamond" w:cs="Arial"/>
                <w:b/>
                <w:bCs/>
                <w:color w:val="000000"/>
                <w:sz w:val="16"/>
                <w:szCs w:val="16"/>
                <w:lang w:eastAsia="sq-AL"/>
              </w:rPr>
              <w:t>ë</w:t>
            </w:r>
            <w:r w:rsidRPr="00922112">
              <w:rPr>
                <w:rFonts w:ascii="Garamond" w:eastAsia="Times New Roman" w:hAnsi="Garamond" w:cs="Arial"/>
                <w:b/>
                <w:bCs/>
                <w:color w:val="000000"/>
                <w:sz w:val="16"/>
                <w:szCs w:val="16"/>
                <w:lang w:eastAsia="sq-AL"/>
              </w:rPr>
              <w:t xml:space="preserve"> % t</w:t>
            </w:r>
            <w:r w:rsidR="00922112">
              <w:rPr>
                <w:rFonts w:ascii="Garamond" w:eastAsia="Times New Roman" w:hAnsi="Garamond" w:cs="Arial"/>
                <w:b/>
                <w:bCs/>
                <w:color w:val="000000"/>
                <w:sz w:val="16"/>
                <w:szCs w:val="16"/>
                <w:lang w:eastAsia="sq-AL"/>
              </w:rPr>
              <w:t>ë</w:t>
            </w:r>
            <w:r w:rsidRPr="00922112">
              <w:rPr>
                <w:rFonts w:ascii="Garamond" w:eastAsia="Times New Roman" w:hAnsi="Garamond" w:cs="Arial"/>
                <w:b/>
                <w:bCs/>
                <w:color w:val="000000"/>
                <w:sz w:val="16"/>
                <w:szCs w:val="16"/>
                <w:lang w:eastAsia="sq-AL"/>
              </w:rPr>
              <w:t xml:space="preserve"> PBB</w:t>
            </w:r>
          </w:p>
        </w:tc>
        <w:tc>
          <w:tcPr>
            <w:tcW w:w="1752" w:type="pct"/>
            <w:tcBorders>
              <w:top w:val="single" w:sz="12" w:space="0" w:color="auto"/>
              <w:left w:val="nil"/>
              <w:bottom w:val="single" w:sz="12" w:space="0" w:color="auto"/>
              <w:right w:val="single" w:sz="12" w:space="0" w:color="auto"/>
            </w:tcBorders>
            <w:shd w:val="clear" w:color="auto" w:fill="auto"/>
            <w:noWrap/>
            <w:vAlign w:val="center"/>
            <w:hideMark/>
          </w:tcPr>
          <w:p w14:paraId="532A867E" w14:textId="77777777" w:rsidR="0024343E" w:rsidRPr="00922112" w:rsidRDefault="0024343E" w:rsidP="0024343E">
            <w:pPr>
              <w:spacing w:after="0" w:line="240" w:lineRule="auto"/>
              <w:jc w:val="center"/>
              <w:rPr>
                <w:rFonts w:ascii="Garamond" w:eastAsia="Times New Roman" w:hAnsi="Garamond" w:cs="Arial"/>
                <w:b/>
                <w:bCs/>
                <w:color w:val="000000"/>
                <w:sz w:val="16"/>
                <w:szCs w:val="16"/>
                <w:lang w:eastAsia="sq-AL"/>
              </w:rPr>
            </w:pPr>
            <w:r w:rsidRPr="00922112">
              <w:rPr>
                <w:rFonts w:ascii="Garamond" w:eastAsia="Times New Roman" w:hAnsi="Garamond" w:cs="Arial"/>
                <w:b/>
                <w:bCs/>
                <w:color w:val="000000"/>
                <w:sz w:val="16"/>
                <w:szCs w:val="16"/>
                <w:lang w:eastAsia="sq-AL"/>
              </w:rPr>
              <w:t>I T E M S</w:t>
            </w:r>
          </w:p>
        </w:tc>
      </w:tr>
      <w:tr w:rsidR="0024343E" w:rsidRPr="00922112" w14:paraId="4F1B9817"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59C69ACA" w14:textId="71A450F3" w:rsidR="0024343E" w:rsidRPr="00922112" w:rsidRDefault="0024343E" w:rsidP="009C46E6">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TOTALI </w:t>
            </w:r>
            <w:r w:rsidR="009C46E6">
              <w:rPr>
                <w:rFonts w:ascii="Garamond" w:eastAsia="Times New Roman" w:hAnsi="Garamond" w:cs="Arial"/>
                <w:b/>
                <w:bCs/>
                <w:sz w:val="16"/>
                <w:szCs w:val="16"/>
                <w:lang w:eastAsia="sq-AL"/>
              </w:rPr>
              <w:t xml:space="preserve">I </w:t>
            </w:r>
            <w:r w:rsidRPr="00922112">
              <w:rPr>
                <w:rFonts w:ascii="Garamond" w:eastAsia="Times New Roman" w:hAnsi="Garamond" w:cs="Arial"/>
                <w:b/>
                <w:bCs/>
                <w:sz w:val="16"/>
                <w:szCs w:val="16"/>
                <w:lang w:eastAsia="sq-AL"/>
              </w:rPr>
              <w:t>T</w:t>
            </w:r>
            <w:r w:rsidR="009C46E6">
              <w:rPr>
                <w:rFonts w:ascii="Garamond" w:eastAsia="Times New Roman" w:hAnsi="Garamond" w:cs="Arial"/>
                <w:b/>
                <w:bCs/>
                <w:sz w:val="16"/>
                <w:szCs w:val="16"/>
                <w:lang w:eastAsia="sq-AL"/>
              </w:rPr>
              <w:t>Ë</w:t>
            </w:r>
            <w:r w:rsidRPr="00922112">
              <w:rPr>
                <w:rFonts w:ascii="Garamond" w:eastAsia="Times New Roman" w:hAnsi="Garamond" w:cs="Arial"/>
                <w:b/>
                <w:bCs/>
                <w:sz w:val="16"/>
                <w:szCs w:val="16"/>
                <w:lang w:eastAsia="sq-AL"/>
              </w:rPr>
              <w:t xml:space="preserve"> ARDHURAVE</w:t>
            </w:r>
          </w:p>
        </w:tc>
        <w:tc>
          <w:tcPr>
            <w:tcW w:w="605" w:type="pct"/>
            <w:tcBorders>
              <w:top w:val="nil"/>
              <w:left w:val="double" w:sz="6" w:space="0" w:color="auto"/>
              <w:bottom w:val="nil"/>
              <w:right w:val="single" w:sz="4" w:space="0" w:color="auto"/>
            </w:tcBorders>
            <w:shd w:val="clear" w:color="000000" w:fill="B7DEE8"/>
            <w:noWrap/>
            <w:vAlign w:val="bottom"/>
            <w:hideMark/>
          </w:tcPr>
          <w:p w14:paraId="332D10A0"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576,831</w:t>
            </w:r>
          </w:p>
        </w:tc>
        <w:tc>
          <w:tcPr>
            <w:tcW w:w="388" w:type="pct"/>
            <w:tcBorders>
              <w:top w:val="nil"/>
              <w:left w:val="nil"/>
              <w:bottom w:val="nil"/>
              <w:right w:val="double" w:sz="6" w:space="0" w:color="auto"/>
            </w:tcBorders>
            <w:shd w:val="clear" w:color="000000" w:fill="B7DEE8"/>
            <w:noWrap/>
            <w:vAlign w:val="bottom"/>
            <w:hideMark/>
          </w:tcPr>
          <w:p w14:paraId="62E38A69"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30.9%</w:t>
            </w:r>
          </w:p>
        </w:tc>
        <w:tc>
          <w:tcPr>
            <w:tcW w:w="1752" w:type="pct"/>
            <w:tcBorders>
              <w:top w:val="nil"/>
              <w:left w:val="nil"/>
              <w:bottom w:val="nil"/>
              <w:right w:val="single" w:sz="12" w:space="0" w:color="auto"/>
            </w:tcBorders>
            <w:shd w:val="clear" w:color="auto" w:fill="auto"/>
            <w:noWrap/>
            <w:vAlign w:val="bottom"/>
            <w:hideMark/>
          </w:tcPr>
          <w:p w14:paraId="4E41D880"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TOTAL REVENUE</w:t>
            </w:r>
          </w:p>
        </w:tc>
      </w:tr>
      <w:tr w:rsidR="0024343E" w:rsidRPr="00922112" w14:paraId="216156AC" w14:textId="77777777" w:rsidTr="0024343E">
        <w:trPr>
          <w:trHeight w:val="255"/>
        </w:trPr>
        <w:tc>
          <w:tcPr>
            <w:tcW w:w="2256" w:type="pct"/>
            <w:tcBorders>
              <w:top w:val="nil"/>
              <w:left w:val="double" w:sz="6" w:space="0" w:color="auto"/>
              <w:bottom w:val="nil"/>
              <w:right w:val="nil"/>
            </w:tcBorders>
            <w:shd w:val="clear" w:color="auto" w:fill="auto"/>
            <w:noWrap/>
            <w:vAlign w:val="bottom"/>
            <w:hideMark/>
          </w:tcPr>
          <w:p w14:paraId="70A69247" w14:textId="5AE85EC2" w:rsidR="0024343E" w:rsidRPr="00922112" w:rsidRDefault="0024343E" w:rsidP="00922112">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w:t>
            </w:r>
            <w:r w:rsidR="00922112">
              <w:rPr>
                <w:rFonts w:ascii="Garamond" w:eastAsia="Times New Roman" w:hAnsi="Garamond" w:cs="Arial"/>
                <w:b/>
                <w:bCs/>
                <w:sz w:val="16"/>
                <w:szCs w:val="16"/>
                <w:lang w:eastAsia="sq-AL"/>
              </w:rPr>
              <w:t>ë</w:t>
            </w:r>
            <w:r w:rsidRPr="00922112">
              <w:rPr>
                <w:rFonts w:ascii="Garamond" w:eastAsia="Times New Roman" w:hAnsi="Garamond" w:cs="Arial"/>
                <w:b/>
                <w:bCs/>
                <w:sz w:val="16"/>
                <w:szCs w:val="16"/>
                <w:lang w:eastAsia="sq-AL"/>
              </w:rPr>
              <w:t xml:space="preserve"> ardhura nga ndihmat</w:t>
            </w:r>
          </w:p>
        </w:tc>
        <w:tc>
          <w:tcPr>
            <w:tcW w:w="605" w:type="pct"/>
            <w:tcBorders>
              <w:top w:val="nil"/>
              <w:left w:val="double" w:sz="6" w:space="0" w:color="auto"/>
              <w:bottom w:val="nil"/>
              <w:right w:val="single" w:sz="4" w:space="0" w:color="auto"/>
            </w:tcBorders>
            <w:shd w:val="clear" w:color="000000" w:fill="B7DEE8"/>
            <w:noWrap/>
            <w:vAlign w:val="bottom"/>
            <w:hideMark/>
          </w:tcPr>
          <w:p w14:paraId="4146AB86"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13,994</w:t>
            </w:r>
          </w:p>
        </w:tc>
        <w:tc>
          <w:tcPr>
            <w:tcW w:w="388" w:type="pct"/>
            <w:tcBorders>
              <w:top w:val="nil"/>
              <w:left w:val="nil"/>
              <w:bottom w:val="nil"/>
              <w:right w:val="double" w:sz="6" w:space="0" w:color="auto"/>
            </w:tcBorders>
            <w:shd w:val="clear" w:color="000000" w:fill="B7DEE8"/>
            <w:noWrap/>
            <w:vAlign w:val="bottom"/>
            <w:hideMark/>
          </w:tcPr>
          <w:p w14:paraId="4F2F05BA"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0.7%</w:t>
            </w:r>
          </w:p>
        </w:tc>
        <w:tc>
          <w:tcPr>
            <w:tcW w:w="1752" w:type="pct"/>
            <w:tcBorders>
              <w:top w:val="nil"/>
              <w:left w:val="nil"/>
              <w:bottom w:val="nil"/>
              <w:right w:val="single" w:sz="12" w:space="0" w:color="auto"/>
            </w:tcBorders>
            <w:shd w:val="clear" w:color="auto" w:fill="auto"/>
            <w:noWrap/>
            <w:vAlign w:val="bottom"/>
            <w:hideMark/>
          </w:tcPr>
          <w:p w14:paraId="59FB8670"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Grants</w:t>
            </w:r>
          </w:p>
        </w:tc>
      </w:tr>
      <w:tr w:rsidR="0024343E" w:rsidRPr="00922112" w14:paraId="6F1FD40D" w14:textId="77777777" w:rsidTr="0024343E">
        <w:trPr>
          <w:trHeight w:val="285"/>
        </w:trPr>
        <w:tc>
          <w:tcPr>
            <w:tcW w:w="2256" w:type="pct"/>
            <w:tcBorders>
              <w:top w:val="nil"/>
              <w:left w:val="double" w:sz="6" w:space="0" w:color="auto"/>
              <w:bottom w:val="nil"/>
              <w:right w:val="nil"/>
            </w:tcBorders>
            <w:shd w:val="clear" w:color="auto" w:fill="auto"/>
            <w:noWrap/>
            <w:vAlign w:val="bottom"/>
            <w:hideMark/>
          </w:tcPr>
          <w:p w14:paraId="2E46D21D" w14:textId="08FCF61C" w:rsidR="0024343E" w:rsidRPr="00922112" w:rsidRDefault="0024343E" w:rsidP="00922112">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xml:space="preserve">     Nga t</w:t>
            </w:r>
            <w:r w:rsidR="00922112">
              <w:rPr>
                <w:rFonts w:ascii="Garamond" w:eastAsia="Times New Roman" w:hAnsi="Garamond" w:cs="Arial"/>
                <w:i/>
                <w:iCs/>
                <w:sz w:val="16"/>
                <w:szCs w:val="16"/>
                <w:lang w:eastAsia="sq-AL"/>
              </w:rPr>
              <w:t>ë</w:t>
            </w:r>
            <w:r w:rsidRPr="00922112">
              <w:rPr>
                <w:rFonts w:ascii="Garamond" w:eastAsia="Times New Roman" w:hAnsi="Garamond" w:cs="Arial"/>
                <w:i/>
                <w:iCs/>
                <w:sz w:val="16"/>
                <w:szCs w:val="16"/>
                <w:lang w:eastAsia="sq-AL"/>
              </w:rPr>
              <w:t xml:space="preserve"> cilat: </w:t>
            </w:r>
            <w:r w:rsidR="00922112" w:rsidRPr="00922112">
              <w:rPr>
                <w:rFonts w:ascii="Garamond" w:eastAsia="Times New Roman" w:hAnsi="Garamond" w:cs="Arial"/>
                <w:i/>
                <w:iCs/>
                <w:sz w:val="16"/>
                <w:szCs w:val="16"/>
                <w:lang w:eastAsia="sq-AL"/>
              </w:rPr>
              <w:t>mbështetje</w:t>
            </w:r>
            <w:r w:rsidRPr="00922112">
              <w:rPr>
                <w:rFonts w:ascii="Garamond" w:eastAsia="Times New Roman" w:hAnsi="Garamond" w:cs="Arial"/>
                <w:i/>
                <w:iCs/>
                <w:sz w:val="16"/>
                <w:szCs w:val="16"/>
                <w:lang w:eastAsia="sq-AL"/>
              </w:rPr>
              <w:t xml:space="preserve"> buxhetore</w:t>
            </w:r>
          </w:p>
        </w:tc>
        <w:tc>
          <w:tcPr>
            <w:tcW w:w="605" w:type="pct"/>
            <w:tcBorders>
              <w:top w:val="nil"/>
              <w:left w:val="double" w:sz="6" w:space="0" w:color="auto"/>
              <w:bottom w:val="nil"/>
              <w:right w:val="single" w:sz="4" w:space="0" w:color="auto"/>
            </w:tcBorders>
            <w:shd w:val="clear" w:color="000000" w:fill="B7DEE8"/>
            <w:noWrap/>
            <w:vAlign w:val="bottom"/>
            <w:hideMark/>
          </w:tcPr>
          <w:p w14:paraId="6DF75CE7"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2,994</w:t>
            </w:r>
          </w:p>
        </w:tc>
        <w:tc>
          <w:tcPr>
            <w:tcW w:w="388" w:type="pct"/>
            <w:tcBorders>
              <w:top w:val="nil"/>
              <w:left w:val="nil"/>
              <w:bottom w:val="nil"/>
              <w:right w:val="double" w:sz="6" w:space="0" w:color="auto"/>
            </w:tcBorders>
            <w:shd w:val="clear" w:color="000000" w:fill="B7DEE8"/>
            <w:noWrap/>
            <w:vAlign w:val="bottom"/>
            <w:hideMark/>
          </w:tcPr>
          <w:p w14:paraId="45B3F6DD"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0.2%</w:t>
            </w:r>
          </w:p>
        </w:tc>
        <w:tc>
          <w:tcPr>
            <w:tcW w:w="1752" w:type="pct"/>
            <w:tcBorders>
              <w:top w:val="nil"/>
              <w:left w:val="nil"/>
              <w:bottom w:val="nil"/>
              <w:right w:val="single" w:sz="12" w:space="0" w:color="auto"/>
            </w:tcBorders>
            <w:shd w:val="clear" w:color="auto" w:fill="auto"/>
            <w:noWrap/>
            <w:vAlign w:val="bottom"/>
            <w:hideMark/>
          </w:tcPr>
          <w:p w14:paraId="24125A52"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from which: Budget Support</w:t>
            </w:r>
          </w:p>
        </w:tc>
      </w:tr>
      <w:tr w:rsidR="0024343E" w:rsidRPr="00922112" w14:paraId="460DCA39" w14:textId="77777777" w:rsidTr="0024343E">
        <w:trPr>
          <w:trHeight w:val="285"/>
        </w:trPr>
        <w:tc>
          <w:tcPr>
            <w:tcW w:w="2256" w:type="pct"/>
            <w:tcBorders>
              <w:top w:val="nil"/>
              <w:left w:val="double" w:sz="6" w:space="0" w:color="auto"/>
              <w:bottom w:val="nil"/>
              <w:right w:val="nil"/>
            </w:tcBorders>
            <w:shd w:val="clear" w:color="auto" w:fill="auto"/>
            <w:noWrap/>
            <w:vAlign w:val="bottom"/>
            <w:hideMark/>
          </w:tcPr>
          <w:p w14:paraId="3316F5E1" w14:textId="436FB0DF" w:rsidR="0024343E" w:rsidRPr="00922112" w:rsidRDefault="0024343E" w:rsidP="00922112">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xml:space="preserve">     Nga t</w:t>
            </w:r>
            <w:r w:rsidR="00922112">
              <w:rPr>
                <w:rFonts w:ascii="Garamond" w:eastAsia="Times New Roman" w:hAnsi="Garamond" w:cs="Arial"/>
                <w:i/>
                <w:iCs/>
                <w:sz w:val="16"/>
                <w:szCs w:val="16"/>
                <w:lang w:eastAsia="sq-AL"/>
              </w:rPr>
              <w:t>ë</w:t>
            </w:r>
            <w:r w:rsidRPr="00922112">
              <w:rPr>
                <w:rFonts w:ascii="Garamond" w:eastAsia="Times New Roman" w:hAnsi="Garamond" w:cs="Arial"/>
                <w:i/>
                <w:iCs/>
                <w:sz w:val="16"/>
                <w:szCs w:val="16"/>
                <w:lang w:eastAsia="sq-AL"/>
              </w:rPr>
              <w:t xml:space="preserve"> cilat: grante </w:t>
            </w:r>
            <w:r w:rsidR="00922112" w:rsidRPr="00922112">
              <w:rPr>
                <w:rFonts w:ascii="Garamond" w:eastAsia="Times New Roman" w:hAnsi="Garamond" w:cs="Arial"/>
                <w:i/>
                <w:iCs/>
                <w:sz w:val="16"/>
                <w:szCs w:val="16"/>
                <w:lang w:eastAsia="sq-AL"/>
              </w:rPr>
              <w:t>për</w:t>
            </w:r>
            <w:r w:rsidRPr="00922112">
              <w:rPr>
                <w:rFonts w:ascii="Garamond" w:eastAsia="Times New Roman" w:hAnsi="Garamond" w:cs="Arial"/>
                <w:i/>
                <w:iCs/>
                <w:sz w:val="16"/>
                <w:szCs w:val="16"/>
                <w:lang w:eastAsia="sq-AL"/>
              </w:rPr>
              <w:t xml:space="preserve"> fondin e </w:t>
            </w:r>
            <w:r w:rsidR="00922112" w:rsidRPr="00922112">
              <w:rPr>
                <w:rFonts w:ascii="Garamond" w:eastAsia="Times New Roman" w:hAnsi="Garamond" w:cs="Arial"/>
                <w:i/>
                <w:iCs/>
                <w:sz w:val="16"/>
                <w:szCs w:val="16"/>
                <w:lang w:eastAsia="sq-AL"/>
              </w:rPr>
              <w:t>rindërtimit</w:t>
            </w:r>
          </w:p>
        </w:tc>
        <w:tc>
          <w:tcPr>
            <w:tcW w:w="605" w:type="pct"/>
            <w:tcBorders>
              <w:top w:val="nil"/>
              <w:left w:val="double" w:sz="6" w:space="0" w:color="auto"/>
              <w:bottom w:val="nil"/>
              <w:right w:val="single" w:sz="4" w:space="0" w:color="auto"/>
            </w:tcBorders>
            <w:shd w:val="clear" w:color="000000" w:fill="B7DEE8"/>
            <w:noWrap/>
            <w:vAlign w:val="bottom"/>
            <w:hideMark/>
          </w:tcPr>
          <w:p w14:paraId="12E375A8" w14:textId="77777777" w:rsidR="0024343E" w:rsidRPr="00922112" w:rsidRDefault="0024343E" w:rsidP="0024343E">
            <w:pPr>
              <w:spacing w:after="0" w:line="240" w:lineRule="auto"/>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w:t>
            </w:r>
          </w:p>
        </w:tc>
        <w:tc>
          <w:tcPr>
            <w:tcW w:w="388" w:type="pct"/>
            <w:tcBorders>
              <w:top w:val="nil"/>
              <w:left w:val="nil"/>
              <w:bottom w:val="nil"/>
              <w:right w:val="double" w:sz="6" w:space="0" w:color="auto"/>
            </w:tcBorders>
            <w:shd w:val="clear" w:color="000000" w:fill="B7DEE8"/>
            <w:noWrap/>
            <w:vAlign w:val="bottom"/>
            <w:hideMark/>
          </w:tcPr>
          <w:p w14:paraId="3B257B5C" w14:textId="77777777" w:rsidR="0024343E" w:rsidRPr="00922112" w:rsidRDefault="0024343E" w:rsidP="0024343E">
            <w:pPr>
              <w:spacing w:after="0" w:line="240" w:lineRule="auto"/>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w:t>
            </w:r>
          </w:p>
        </w:tc>
        <w:tc>
          <w:tcPr>
            <w:tcW w:w="1752" w:type="pct"/>
            <w:tcBorders>
              <w:top w:val="nil"/>
              <w:left w:val="nil"/>
              <w:bottom w:val="nil"/>
              <w:right w:val="single" w:sz="12" w:space="0" w:color="auto"/>
            </w:tcBorders>
            <w:shd w:val="clear" w:color="auto" w:fill="auto"/>
            <w:noWrap/>
            <w:vAlign w:val="bottom"/>
            <w:hideMark/>
          </w:tcPr>
          <w:p w14:paraId="27FA3D48"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from which: Reconstruction Fund</w:t>
            </w:r>
          </w:p>
        </w:tc>
      </w:tr>
      <w:tr w:rsidR="0024343E" w:rsidRPr="00922112" w14:paraId="783855B0" w14:textId="77777777" w:rsidTr="0024343E">
        <w:trPr>
          <w:trHeight w:val="285"/>
        </w:trPr>
        <w:tc>
          <w:tcPr>
            <w:tcW w:w="2256" w:type="pct"/>
            <w:tcBorders>
              <w:top w:val="nil"/>
              <w:left w:val="double" w:sz="6" w:space="0" w:color="auto"/>
              <w:bottom w:val="nil"/>
              <w:right w:val="nil"/>
            </w:tcBorders>
            <w:shd w:val="clear" w:color="auto" w:fill="auto"/>
            <w:noWrap/>
            <w:vAlign w:val="bottom"/>
            <w:hideMark/>
          </w:tcPr>
          <w:p w14:paraId="1A13C919" w14:textId="1BC725B4" w:rsidR="0024343E" w:rsidRPr="00922112" w:rsidRDefault="0024343E" w:rsidP="00922112">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xml:space="preserve">     Nga t</w:t>
            </w:r>
            <w:r w:rsidR="00922112">
              <w:rPr>
                <w:rFonts w:ascii="Garamond" w:eastAsia="Times New Roman" w:hAnsi="Garamond" w:cs="Arial"/>
                <w:i/>
                <w:iCs/>
                <w:sz w:val="16"/>
                <w:szCs w:val="16"/>
                <w:lang w:eastAsia="sq-AL"/>
              </w:rPr>
              <w:t xml:space="preserve">ë </w:t>
            </w:r>
            <w:r w:rsidRPr="00922112">
              <w:rPr>
                <w:rFonts w:ascii="Garamond" w:eastAsia="Times New Roman" w:hAnsi="Garamond" w:cs="Arial"/>
                <w:i/>
                <w:iCs/>
                <w:sz w:val="16"/>
                <w:szCs w:val="16"/>
                <w:lang w:eastAsia="sq-AL"/>
              </w:rPr>
              <w:t>cilat: projekte t</w:t>
            </w:r>
            <w:r w:rsidR="00922112">
              <w:rPr>
                <w:rFonts w:ascii="Garamond" w:eastAsia="Times New Roman" w:hAnsi="Garamond" w:cs="Arial"/>
                <w:i/>
                <w:iCs/>
                <w:sz w:val="16"/>
                <w:szCs w:val="16"/>
                <w:lang w:eastAsia="sq-AL"/>
              </w:rPr>
              <w:t>ë</w:t>
            </w:r>
            <w:r w:rsidRPr="00922112">
              <w:rPr>
                <w:rFonts w:ascii="Garamond" w:eastAsia="Times New Roman" w:hAnsi="Garamond" w:cs="Arial"/>
                <w:i/>
                <w:iCs/>
                <w:sz w:val="16"/>
                <w:szCs w:val="16"/>
                <w:lang w:eastAsia="sq-AL"/>
              </w:rPr>
              <w:t xml:space="preserve"> destinuara </w:t>
            </w:r>
            <w:r w:rsidR="00922112" w:rsidRPr="00922112">
              <w:rPr>
                <w:rFonts w:ascii="Garamond" w:eastAsia="Times New Roman" w:hAnsi="Garamond" w:cs="Arial"/>
                <w:i/>
                <w:iCs/>
                <w:sz w:val="16"/>
                <w:szCs w:val="16"/>
                <w:lang w:eastAsia="sq-AL"/>
              </w:rPr>
              <w:t>për</w:t>
            </w:r>
            <w:r w:rsidRPr="00922112">
              <w:rPr>
                <w:rFonts w:ascii="Garamond" w:eastAsia="Times New Roman" w:hAnsi="Garamond" w:cs="Arial"/>
                <w:i/>
                <w:iCs/>
                <w:sz w:val="16"/>
                <w:szCs w:val="16"/>
                <w:lang w:eastAsia="sq-AL"/>
              </w:rPr>
              <w:t xml:space="preserve"> investime</w:t>
            </w:r>
          </w:p>
        </w:tc>
        <w:tc>
          <w:tcPr>
            <w:tcW w:w="605" w:type="pct"/>
            <w:tcBorders>
              <w:top w:val="nil"/>
              <w:left w:val="double" w:sz="6" w:space="0" w:color="auto"/>
              <w:bottom w:val="nil"/>
              <w:right w:val="single" w:sz="4" w:space="0" w:color="auto"/>
            </w:tcBorders>
            <w:shd w:val="clear" w:color="000000" w:fill="B7DEE8"/>
            <w:noWrap/>
            <w:vAlign w:val="bottom"/>
            <w:hideMark/>
          </w:tcPr>
          <w:p w14:paraId="04167623"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11,000</w:t>
            </w:r>
          </w:p>
        </w:tc>
        <w:tc>
          <w:tcPr>
            <w:tcW w:w="388" w:type="pct"/>
            <w:tcBorders>
              <w:top w:val="nil"/>
              <w:left w:val="nil"/>
              <w:bottom w:val="nil"/>
              <w:right w:val="double" w:sz="6" w:space="0" w:color="auto"/>
            </w:tcBorders>
            <w:shd w:val="clear" w:color="000000" w:fill="B7DEE8"/>
            <w:noWrap/>
            <w:vAlign w:val="bottom"/>
            <w:hideMark/>
          </w:tcPr>
          <w:p w14:paraId="6CBEDD13"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0.6%</w:t>
            </w:r>
          </w:p>
        </w:tc>
        <w:tc>
          <w:tcPr>
            <w:tcW w:w="1752" w:type="pct"/>
            <w:tcBorders>
              <w:top w:val="nil"/>
              <w:left w:val="nil"/>
              <w:bottom w:val="nil"/>
              <w:right w:val="single" w:sz="12" w:space="0" w:color="auto"/>
            </w:tcBorders>
            <w:shd w:val="clear" w:color="auto" w:fill="auto"/>
            <w:noWrap/>
            <w:vAlign w:val="bottom"/>
            <w:hideMark/>
          </w:tcPr>
          <w:p w14:paraId="7134233A"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w:t>
            </w:r>
          </w:p>
        </w:tc>
      </w:tr>
      <w:tr w:rsidR="0024343E" w:rsidRPr="00922112" w14:paraId="22983C96" w14:textId="77777777" w:rsidTr="0024343E">
        <w:trPr>
          <w:trHeight w:val="255"/>
        </w:trPr>
        <w:tc>
          <w:tcPr>
            <w:tcW w:w="2256" w:type="pct"/>
            <w:tcBorders>
              <w:top w:val="nil"/>
              <w:left w:val="double" w:sz="6" w:space="0" w:color="auto"/>
              <w:bottom w:val="nil"/>
              <w:right w:val="nil"/>
            </w:tcBorders>
            <w:shd w:val="clear" w:color="auto" w:fill="auto"/>
            <w:noWrap/>
            <w:vAlign w:val="bottom"/>
            <w:hideMark/>
          </w:tcPr>
          <w:p w14:paraId="243C3740" w14:textId="09B0E024" w:rsidR="0024343E" w:rsidRPr="00922112" w:rsidRDefault="0024343E" w:rsidP="009C46E6">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w:t>
            </w:r>
            <w:r w:rsidR="009C46E6">
              <w:rPr>
                <w:rFonts w:ascii="Garamond" w:eastAsia="Times New Roman" w:hAnsi="Garamond" w:cs="Arial"/>
                <w:b/>
                <w:bCs/>
                <w:sz w:val="16"/>
                <w:szCs w:val="16"/>
                <w:lang w:eastAsia="sq-AL"/>
              </w:rPr>
              <w:t>ë</w:t>
            </w:r>
            <w:r w:rsidRPr="00922112">
              <w:rPr>
                <w:rFonts w:ascii="Garamond" w:eastAsia="Times New Roman" w:hAnsi="Garamond" w:cs="Arial"/>
                <w:b/>
                <w:bCs/>
                <w:sz w:val="16"/>
                <w:szCs w:val="16"/>
                <w:lang w:eastAsia="sq-AL"/>
              </w:rPr>
              <w:t xml:space="preserve"> ardhura tatimore</w:t>
            </w:r>
          </w:p>
        </w:tc>
        <w:tc>
          <w:tcPr>
            <w:tcW w:w="605" w:type="pct"/>
            <w:tcBorders>
              <w:top w:val="nil"/>
              <w:left w:val="double" w:sz="6" w:space="0" w:color="auto"/>
              <w:bottom w:val="nil"/>
              <w:right w:val="single" w:sz="4" w:space="0" w:color="auto"/>
            </w:tcBorders>
            <w:shd w:val="clear" w:color="000000" w:fill="B7DEE8"/>
            <w:noWrap/>
            <w:vAlign w:val="bottom"/>
            <w:hideMark/>
          </w:tcPr>
          <w:p w14:paraId="352064E6"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540,187</w:t>
            </w:r>
          </w:p>
        </w:tc>
        <w:tc>
          <w:tcPr>
            <w:tcW w:w="388" w:type="pct"/>
            <w:tcBorders>
              <w:top w:val="nil"/>
              <w:left w:val="nil"/>
              <w:bottom w:val="nil"/>
              <w:right w:val="double" w:sz="6" w:space="0" w:color="auto"/>
            </w:tcBorders>
            <w:shd w:val="clear" w:color="000000" w:fill="B7DEE8"/>
            <w:noWrap/>
            <w:vAlign w:val="bottom"/>
            <w:hideMark/>
          </w:tcPr>
          <w:p w14:paraId="36CB8C72"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28.9%</w:t>
            </w:r>
          </w:p>
        </w:tc>
        <w:tc>
          <w:tcPr>
            <w:tcW w:w="1752" w:type="pct"/>
            <w:tcBorders>
              <w:top w:val="nil"/>
              <w:left w:val="nil"/>
              <w:bottom w:val="nil"/>
              <w:right w:val="single" w:sz="12" w:space="0" w:color="auto"/>
            </w:tcBorders>
            <w:shd w:val="clear" w:color="auto" w:fill="auto"/>
            <w:noWrap/>
            <w:vAlign w:val="bottom"/>
            <w:hideMark/>
          </w:tcPr>
          <w:p w14:paraId="39D7B06E"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Tax Revenue</w:t>
            </w:r>
          </w:p>
        </w:tc>
      </w:tr>
      <w:tr w:rsidR="0024343E" w:rsidRPr="00922112" w14:paraId="6CCAFA4C" w14:textId="77777777" w:rsidTr="0024343E">
        <w:trPr>
          <w:trHeight w:val="255"/>
        </w:trPr>
        <w:tc>
          <w:tcPr>
            <w:tcW w:w="2256" w:type="pct"/>
            <w:tcBorders>
              <w:top w:val="nil"/>
              <w:left w:val="double" w:sz="6" w:space="0" w:color="auto"/>
              <w:bottom w:val="nil"/>
              <w:right w:val="nil"/>
            </w:tcBorders>
            <w:shd w:val="clear" w:color="auto" w:fill="auto"/>
            <w:noWrap/>
            <w:vAlign w:val="bottom"/>
            <w:hideMark/>
          </w:tcPr>
          <w:p w14:paraId="45590B0D" w14:textId="7777777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Nga Tatimet dhe Doganat</w:t>
            </w:r>
          </w:p>
        </w:tc>
        <w:tc>
          <w:tcPr>
            <w:tcW w:w="605" w:type="pct"/>
            <w:tcBorders>
              <w:top w:val="nil"/>
              <w:left w:val="double" w:sz="6" w:space="0" w:color="auto"/>
              <w:bottom w:val="nil"/>
              <w:right w:val="single" w:sz="4" w:space="0" w:color="auto"/>
            </w:tcBorders>
            <w:shd w:val="clear" w:color="000000" w:fill="B7DEE8"/>
            <w:noWrap/>
            <w:vAlign w:val="bottom"/>
            <w:hideMark/>
          </w:tcPr>
          <w:p w14:paraId="0409D349"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395,000</w:t>
            </w:r>
          </w:p>
        </w:tc>
        <w:tc>
          <w:tcPr>
            <w:tcW w:w="388" w:type="pct"/>
            <w:tcBorders>
              <w:top w:val="nil"/>
              <w:left w:val="nil"/>
              <w:bottom w:val="nil"/>
              <w:right w:val="double" w:sz="6" w:space="0" w:color="auto"/>
            </w:tcBorders>
            <w:shd w:val="clear" w:color="000000" w:fill="B7DEE8"/>
            <w:noWrap/>
            <w:vAlign w:val="bottom"/>
            <w:hideMark/>
          </w:tcPr>
          <w:p w14:paraId="07FB37AB"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21.2%</w:t>
            </w:r>
          </w:p>
        </w:tc>
        <w:tc>
          <w:tcPr>
            <w:tcW w:w="1752" w:type="pct"/>
            <w:tcBorders>
              <w:top w:val="nil"/>
              <w:left w:val="nil"/>
              <w:bottom w:val="nil"/>
              <w:right w:val="single" w:sz="12" w:space="0" w:color="auto"/>
            </w:tcBorders>
            <w:shd w:val="clear" w:color="auto" w:fill="auto"/>
            <w:noWrap/>
            <w:vAlign w:val="bottom"/>
            <w:hideMark/>
          </w:tcPr>
          <w:p w14:paraId="4B934BAD"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From tax offices and customs</w:t>
            </w:r>
          </w:p>
        </w:tc>
      </w:tr>
      <w:tr w:rsidR="0024343E" w:rsidRPr="00922112" w14:paraId="44FE5F92"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41F11644" w14:textId="7E3EB01F"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Tatimi mbi </w:t>
            </w:r>
            <w:r w:rsidR="009C46E6" w:rsidRPr="00922112">
              <w:rPr>
                <w:rFonts w:ascii="Garamond" w:eastAsia="Times New Roman" w:hAnsi="Garamond" w:cs="Arial"/>
                <w:sz w:val="16"/>
                <w:szCs w:val="16"/>
                <w:lang w:eastAsia="sq-AL"/>
              </w:rPr>
              <w:t xml:space="preserve">vlerën </w:t>
            </w:r>
            <w:r w:rsidRPr="00922112">
              <w:rPr>
                <w:rFonts w:ascii="Garamond" w:eastAsia="Times New Roman" w:hAnsi="Garamond" w:cs="Arial"/>
                <w:sz w:val="16"/>
                <w:szCs w:val="16"/>
                <w:lang w:eastAsia="sq-AL"/>
              </w:rPr>
              <w:t xml:space="preserve">e </w:t>
            </w:r>
            <w:r w:rsidR="009C46E6" w:rsidRPr="00922112">
              <w:rPr>
                <w:rFonts w:ascii="Garamond" w:eastAsia="Times New Roman" w:hAnsi="Garamond" w:cs="Arial"/>
                <w:sz w:val="16"/>
                <w:szCs w:val="16"/>
                <w:lang w:eastAsia="sq-AL"/>
              </w:rPr>
              <w:t>shtuar</w:t>
            </w:r>
          </w:p>
        </w:tc>
        <w:tc>
          <w:tcPr>
            <w:tcW w:w="605" w:type="pct"/>
            <w:tcBorders>
              <w:top w:val="nil"/>
              <w:left w:val="double" w:sz="6" w:space="0" w:color="auto"/>
              <w:bottom w:val="nil"/>
              <w:right w:val="single" w:sz="4" w:space="0" w:color="auto"/>
            </w:tcBorders>
            <w:shd w:val="clear" w:color="000000" w:fill="B7DEE8"/>
            <w:noWrap/>
            <w:vAlign w:val="bottom"/>
            <w:hideMark/>
          </w:tcPr>
          <w:p w14:paraId="58F014D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190,000</w:t>
            </w:r>
          </w:p>
        </w:tc>
        <w:tc>
          <w:tcPr>
            <w:tcW w:w="388" w:type="pct"/>
            <w:tcBorders>
              <w:top w:val="nil"/>
              <w:left w:val="nil"/>
              <w:bottom w:val="nil"/>
              <w:right w:val="double" w:sz="6" w:space="0" w:color="auto"/>
            </w:tcBorders>
            <w:shd w:val="clear" w:color="000000" w:fill="B7DEE8"/>
            <w:noWrap/>
            <w:vAlign w:val="bottom"/>
            <w:hideMark/>
          </w:tcPr>
          <w:p w14:paraId="0D5BF8F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10.2%</w:t>
            </w:r>
          </w:p>
        </w:tc>
        <w:tc>
          <w:tcPr>
            <w:tcW w:w="1752" w:type="pct"/>
            <w:tcBorders>
              <w:top w:val="nil"/>
              <w:left w:val="nil"/>
              <w:bottom w:val="nil"/>
              <w:right w:val="single" w:sz="12" w:space="0" w:color="auto"/>
            </w:tcBorders>
            <w:shd w:val="clear" w:color="auto" w:fill="auto"/>
            <w:noWrap/>
            <w:vAlign w:val="bottom"/>
            <w:hideMark/>
          </w:tcPr>
          <w:p w14:paraId="1C6AB715"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V.A.T </w:t>
            </w:r>
          </w:p>
        </w:tc>
      </w:tr>
      <w:tr w:rsidR="0024343E" w:rsidRPr="00922112" w14:paraId="299B566A"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6DA52DB1" w14:textId="463F0734"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Tatimi mbi </w:t>
            </w:r>
            <w:r w:rsidR="009C46E6" w:rsidRPr="00922112">
              <w:rPr>
                <w:rFonts w:ascii="Garamond" w:eastAsia="Times New Roman" w:hAnsi="Garamond" w:cs="Arial"/>
                <w:sz w:val="16"/>
                <w:szCs w:val="16"/>
                <w:lang w:eastAsia="sq-AL"/>
              </w:rPr>
              <w:t>fitimin</w:t>
            </w:r>
          </w:p>
        </w:tc>
        <w:tc>
          <w:tcPr>
            <w:tcW w:w="605" w:type="pct"/>
            <w:tcBorders>
              <w:top w:val="nil"/>
              <w:left w:val="double" w:sz="6" w:space="0" w:color="auto"/>
              <w:bottom w:val="nil"/>
              <w:right w:val="single" w:sz="4" w:space="0" w:color="auto"/>
            </w:tcBorders>
            <w:shd w:val="clear" w:color="000000" w:fill="B7DEE8"/>
            <w:noWrap/>
            <w:vAlign w:val="bottom"/>
            <w:hideMark/>
          </w:tcPr>
          <w:p w14:paraId="74D6CE57"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46,000</w:t>
            </w:r>
          </w:p>
        </w:tc>
        <w:tc>
          <w:tcPr>
            <w:tcW w:w="388" w:type="pct"/>
            <w:tcBorders>
              <w:top w:val="nil"/>
              <w:left w:val="nil"/>
              <w:bottom w:val="nil"/>
              <w:right w:val="double" w:sz="6" w:space="0" w:color="auto"/>
            </w:tcBorders>
            <w:shd w:val="clear" w:color="000000" w:fill="B7DEE8"/>
            <w:noWrap/>
            <w:vAlign w:val="bottom"/>
            <w:hideMark/>
          </w:tcPr>
          <w:p w14:paraId="6FB6E74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2.5%</w:t>
            </w:r>
          </w:p>
        </w:tc>
        <w:tc>
          <w:tcPr>
            <w:tcW w:w="1752" w:type="pct"/>
            <w:tcBorders>
              <w:top w:val="nil"/>
              <w:left w:val="nil"/>
              <w:bottom w:val="nil"/>
              <w:right w:val="single" w:sz="12" w:space="0" w:color="auto"/>
            </w:tcBorders>
            <w:shd w:val="clear" w:color="auto" w:fill="auto"/>
            <w:noWrap/>
            <w:vAlign w:val="bottom"/>
            <w:hideMark/>
          </w:tcPr>
          <w:p w14:paraId="56D44D03"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Profit Tax</w:t>
            </w:r>
          </w:p>
        </w:tc>
      </w:tr>
      <w:tr w:rsidR="0024343E" w:rsidRPr="00922112" w14:paraId="171BF9C3"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474EF0AE"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Akcizat</w:t>
            </w:r>
          </w:p>
        </w:tc>
        <w:tc>
          <w:tcPr>
            <w:tcW w:w="605" w:type="pct"/>
            <w:tcBorders>
              <w:top w:val="nil"/>
              <w:left w:val="double" w:sz="6" w:space="0" w:color="auto"/>
              <w:bottom w:val="nil"/>
              <w:right w:val="single" w:sz="4" w:space="0" w:color="auto"/>
            </w:tcBorders>
            <w:shd w:val="clear" w:color="000000" w:fill="B7DEE8"/>
            <w:noWrap/>
            <w:vAlign w:val="bottom"/>
            <w:hideMark/>
          </w:tcPr>
          <w:p w14:paraId="3A742AB0"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55,000</w:t>
            </w:r>
          </w:p>
        </w:tc>
        <w:tc>
          <w:tcPr>
            <w:tcW w:w="388" w:type="pct"/>
            <w:tcBorders>
              <w:top w:val="nil"/>
              <w:left w:val="nil"/>
              <w:bottom w:val="nil"/>
              <w:right w:val="double" w:sz="6" w:space="0" w:color="auto"/>
            </w:tcBorders>
            <w:shd w:val="clear" w:color="000000" w:fill="B7DEE8"/>
            <w:noWrap/>
            <w:vAlign w:val="bottom"/>
            <w:hideMark/>
          </w:tcPr>
          <w:p w14:paraId="159675D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2.9%</w:t>
            </w:r>
          </w:p>
        </w:tc>
        <w:tc>
          <w:tcPr>
            <w:tcW w:w="1752" w:type="pct"/>
            <w:tcBorders>
              <w:top w:val="nil"/>
              <w:left w:val="nil"/>
              <w:bottom w:val="nil"/>
              <w:right w:val="single" w:sz="12" w:space="0" w:color="auto"/>
            </w:tcBorders>
            <w:shd w:val="clear" w:color="auto" w:fill="auto"/>
            <w:noWrap/>
            <w:vAlign w:val="bottom"/>
            <w:hideMark/>
          </w:tcPr>
          <w:p w14:paraId="48343D2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Excise Tax</w:t>
            </w:r>
          </w:p>
        </w:tc>
      </w:tr>
      <w:tr w:rsidR="0024343E" w:rsidRPr="00922112" w14:paraId="282460CF"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27495E78" w14:textId="7C4000D9" w:rsidR="0024343E" w:rsidRPr="00922112" w:rsidRDefault="0024343E" w:rsidP="009C46E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Tatimi mbi t</w:t>
            </w:r>
            <w:r w:rsidR="009C46E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w:t>
            </w:r>
            <w:r w:rsidR="009C46E6" w:rsidRPr="00922112">
              <w:rPr>
                <w:rFonts w:ascii="Garamond" w:eastAsia="Times New Roman" w:hAnsi="Garamond" w:cs="Arial"/>
                <w:sz w:val="16"/>
                <w:szCs w:val="16"/>
                <w:lang w:eastAsia="sq-AL"/>
              </w:rPr>
              <w:t>ardhurat personale</w:t>
            </w:r>
          </w:p>
        </w:tc>
        <w:tc>
          <w:tcPr>
            <w:tcW w:w="605" w:type="pct"/>
            <w:tcBorders>
              <w:top w:val="nil"/>
              <w:left w:val="double" w:sz="6" w:space="0" w:color="auto"/>
              <w:bottom w:val="nil"/>
              <w:right w:val="single" w:sz="4" w:space="0" w:color="auto"/>
            </w:tcBorders>
            <w:shd w:val="clear" w:color="000000" w:fill="B7DEE8"/>
            <w:noWrap/>
            <w:vAlign w:val="bottom"/>
            <w:hideMark/>
          </w:tcPr>
          <w:p w14:paraId="44B9F703"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47,000</w:t>
            </w:r>
          </w:p>
        </w:tc>
        <w:tc>
          <w:tcPr>
            <w:tcW w:w="388" w:type="pct"/>
            <w:tcBorders>
              <w:top w:val="nil"/>
              <w:left w:val="nil"/>
              <w:bottom w:val="nil"/>
              <w:right w:val="double" w:sz="6" w:space="0" w:color="auto"/>
            </w:tcBorders>
            <w:shd w:val="clear" w:color="000000" w:fill="B7DEE8"/>
            <w:noWrap/>
            <w:vAlign w:val="bottom"/>
            <w:hideMark/>
          </w:tcPr>
          <w:p w14:paraId="2D460AA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2.5%</w:t>
            </w:r>
          </w:p>
        </w:tc>
        <w:tc>
          <w:tcPr>
            <w:tcW w:w="1752" w:type="pct"/>
            <w:tcBorders>
              <w:top w:val="nil"/>
              <w:left w:val="nil"/>
              <w:bottom w:val="nil"/>
              <w:right w:val="single" w:sz="12" w:space="0" w:color="auto"/>
            </w:tcBorders>
            <w:shd w:val="clear" w:color="auto" w:fill="auto"/>
            <w:noWrap/>
            <w:vAlign w:val="bottom"/>
            <w:hideMark/>
          </w:tcPr>
          <w:p w14:paraId="73128279"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Personal Income Tax</w:t>
            </w:r>
          </w:p>
        </w:tc>
      </w:tr>
      <w:tr w:rsidR="0024343E" w:rsidRPr="00922112" w14:paraId="56F94E66"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16A29AA0" w14:textId="099E4724" w:rsidR="0024343E" w:rsidRPr="00922112" w:rsidRDefault="0024343E" w:rsidP="009C46E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Taksa </w:t>
            </w:r>
            <w:r w:rsidR="009C46E6" w:rsidRPr="00922112">
              <w:rPr>
                <w:rFonts w:ascii="Garamond" w:eastAsia="Times New Roman" w:hAnsi="Garamond" w:cs="Arial"/>
                <w:sz w:val="16"/>
                <w:szCs w:val="16"/>
                <w:lang w:eastAsia="sq-AL"/>
              </w:rPr>
              <w:t xml:space="preserve">nacionale </w:t>
            </w:r>
            <w:r w:rsidRPr="00922112">
              <w:rPr>
                <w:rFonts w:ascii="Garamond" w:eastAsia="Times New Roman" w:hAnsi="Garamond" w:cs="Arial"/>
                <w:sz w:val="16"/>
                <w:szCs w:val="16"/>
                <w:lang w:eastAsia="sq-AL"/>
              </w:rPr>
              <w:t>dhe t</w:t>
            </w:r>
            <w:r w:rsidR="009C46E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tjera</w:t>
            </w:r>
          </w:p>
        </w:tc>
        <w:tc>
          <w:tcPr>
            <w:tcW w:w="605" w:type="pct"/>
            <w:tcBorders>
              <w:top w:val="nil"/>
              <w:left w:val="double" w:sz="6" w:space="0" w:color="auto"/>
              <w:bottom w:val="nil"/>
              <w:right w:val="single" w:sz="4" w:space="0" w:color="auto"/>
            </w:tcBorders>
            <w:shd w:val="clear" w:color="000000" w:fill="B7DEE8"/>
            <w:noWrap/>
            <w:vAlign w:val="bottom"/>
            <w:hideMark/>
          </w:tcPr>
          <w:p w14:paraId="7712B327"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48,500</w:t>
            </w:r>
          </w:p>
        </w:tc>
        <w:tc>
          <w:tcPr>
            <w:tcW w:w="388" w:type="pct"/>
            <w:tcBorders>
              <w:top w:val="nil"/>
              <w:left w:val="nil"/>
              <w:bottom w:val="nil"/>
              <w:right w:val="double" w:sz="6" w:space="0" w:color="auto"/>
            </w:tcBorders>
            <w:shd w:val="clear" w:color="000000" w:fill="B7DEE8"/>
            <w:noWrap/>
            <w:vAlign w:val="bottom"/>
            <w:hideMark/>
          </w:tcPr>
          <w:p w14:paraId="236FE6D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2.6%</w:t>
            </w:r>
          </w:p>
        </w:tc>
        <w:tc>
          <w:tcPr>
            <w:tcW w:w="1752" w:type="pct"/>
            <w:tcBorders>
              <w:top w:val="nil"/>
              <w:left w:val="nil"/>
              <w:bottom w:val="nil"/>
              <w:right w:val="single" w:sz="12" w:space="0" w:color="auto"/>
            </w:tcBorders>
            <w:shd w:val="clear" w:color="auto" w:fill="auto"/>
            <w:noWrap/>
            <w:vAlign w:val="bottom"/>
            <w:hideMark/>
          </w:tcPr>
          <w:p w14:paraId="16F8845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National Taxes and others</w:t>
            </w:r>
          </w:p>
        </w:tc>
      </w:tr>
      <w:tr w:rsidR="0024343E" w:rsidRPr="00922112" w14:paraId="7BC01DA9"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35418EA0" w14:textId="30962408"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Taksa </w:t>
            </w:r>
            <w:r w:rsidR="009C46E6" w:rsidRPr="00922112">
              <w:rPr>
                <w:rFonts w:ascii="Garamond" w:eastAsia="Times New Roman" w:hAnsi="Garamond" w:cs="Arial"/>
                <w:sz w:val="16"/>
                <w:szCs w:val="16"/>
                <w:lang w:eastAsia="sq-AL"/>
              </w:rPr>
              <w:t>doganore</w:t>
            </w:r>
          </w:p>
        </w:tc>
        <w:tc>
          <w:tcPr>
            <w:tcW w:w="605" w:type="pct"/>
            <w:tcBorders>
              <w:top w:val="nil"/>
              <w:left w:val="double" w:sz="6" w:space="0" w:color="auto"/>
              <w:bottom w:val="nil"/>
              <w:right w:val="single" w:sz="4" w:space="0" w:color="auto"/>
            </w:tcBorders>
            <w:shd w:val="clear" w:color="000000" w:fill="B7DEE8"/>
            <w:noWrap/>
            <w:vAlign w:val="bottom"/>
            <w:hideMark/>
          </w:tcPr>
          <w:p w14:paraId="2F09555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8,500</w:t>
            </w:r>
          </w:p>
        </w:tc>
        <w:tc>
          <w:tcPr>
            <w:tcW w:w="388" w:type="pct"/>
            <w:tcBorders>
              <w:top w:val="nil"/>
              <w:left w:val="nil"/>
              <w:bottom w:val="nil"/>
              <w:right w:val="double" w:sz="6" w:space="0" w:color="auto"/>
            </w:tcBorders>
            <w:shd w:val="clear" w:color="000000" w:fill="B7DEE8"/>
            <w:noWrap/>
            <w:vAlign w:val="bottom"/>
            <w:hideMark/>
          </w:tcPr>
          <w:p w14:paraId="141C7DF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0.5%</w:t>
            </w:r>
          </w:p>
        </w:tc>
        <w:tc>
          <w:tcPr>
            <w:tcW w:w="1752" w:type="pct"/>
            <w:tcBorders>
              <w:top w:val="nil"/>
              <w:left w:val="nil"/>
              <w:bottom w:val="nil"/>
              <w:right w:val="single" w:sz="12" w:space="0" w:color="auto"/>
            </w:tcBorders>
            <w:shd w:val="clear" w:color="auto" w:fill="auto"/>
            <w:noWrap/>
            <w:vAlign w:val="bottom"/>
            <w:hideMark/>
          </w:tcPr>
          <w:p w14:paraId="24195AE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Customs Duties</w:t>
            </w:r>
          </w:p>
        </w:tc>
      </w:tr>
      <w:tr w:rsidR="0024343E" w:rsidRPr="00922112" w14:paraId="0872F65D" w14:textId="77777777" w:rsidTr="0024343E">
        <w:trPr>
          <w:trHeight w:val="255"/>
        </w:trPr>
        <w:tc>
          <w:tcPr>
            <w:tcW w:w="2256" w:type="pct"/>
            <w:tcBorders>
              <w:top w:val="nil"/>
              <w:left w:val="double" w:sz="6" w:space="0" w:color="auto"/>
              <w:bottom w:val="nil"/>
              <w:right w:val="nil"/>
            </w:tcBorders>
            <w:shd w:val="clear" w:color="auto" w:fill="auto"/>
            <w:noWrap/>
            <w:vAlign w:val="bottom"/>
            <w:hideMark/>
          </w:tcPr>
          <w:p w14:paraId="143ED7E1" w14:textId="67ED6A08" w:rsidR="0024343E" w:rsidRPr="00922112" w:rsidRDefault="0024343E" w:rsidP="009C46E6">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w:t>
            </w:r>
            <w:r w:rsidR="009C46E6">
              <w:rPr>
                <w:rFonts w:ascii="Garamond" w:eastAsia="Times New Roman" w:hAnsi="Garamond" w:cs="Arial"/>
                <w:b/>
                <w:bCs/>
                <w:sz w:val="16"/>
                <w:szCs w:val="16"/>
                <w:lang w:eastAsia="sq-AL"/>
              </w:rPr>
              <w:t>ë</w:t>
            </w:r>
            <w:r w:rsidRPr="00922112">
              <w:rPr>
                <w:rFonts w:ascii="Garamond" w:eastAsia="Times New Roman" w:hAnsi="Garamond" w:cs="Arial"/>
                <w:b/>
                <w:bCs/>
                <w:sz w:val="16"/>
                <w:szCs w:val="16"/>
                <w:lang w:eastAsia="sq-AL"/>
              </w:rPr>
              <w:t xml:space="preserve"> ardhura nga </w:t>
            </w:r>
            <w:r w:rsidR="009C46E6" w:rsidRPr="00922112">
              <w:rPr>
                <w:rFonts w:ascii="Garamond" w:eastAsia="Times New Roman" w:hAnsi="Garamond" w:cs="Arial"/>
                <w:b/>
                <w:bCs/>
                <w:sz w:val="16"/>
                <w:szCs w:val="16"/>
                <w:lang w:eastAsia="sq-AL"/>
              </w:rPr>
              <w:t>pushteti vendor</w:t>
            </w:r>
          </w:p>
        </w:tc>
        <w:tc>
          <w:tcPr>
            <w:tcW w:w="605" w:type="pct"/>
            <w:tcBorders>
              <w:top w:val="nil"/>
              <w:left w:val="double" w:sz="6" w:space="0" w:color="auto"/>
              <w:bottom w:val="nil"/>
              <w:right w:val="single" w:sz="4" w:space="0" w:color="auto"/>
            </w:tcBorders>
            <w:shd w:val="clear" w:color="000000" w:fill="B7DEE8"/>
            <w:noWrap/>
            <w:vAlign w:val="bottom"/>
            <w:hideMark/>
          </w:tcPr>
          <w:p w14:paraId="49EC9367"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27,632</w:t>
            </w:r>
          </w:p>
        </w:tc>
        <w:tc>
          <w:tcPr>
            <w:tcW w:w="388" w:type="pct"/>
            <w:tcBorders>
              <w:top w:val="nil"/>
              <w:left w:val="nil"/>
              <w:bottom w:val="nil"/>
              <w:right w:val="double" w:sz="6" w:space="0" w:color="auto"/>
            </w:tcBorders>
            <w:shd w:val="clear" w:color="000000" w:fill="B7DEE8"/>
            <w:noWrap/>
            <w:vAlign w:val="bottom"/>
            <w:hideMark/>
          </w:tcPr>
          <w:p w14:paraId="13DFA6E5"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1.5%</w:t>
            </w:r>
          </w:p>
        </w:tc>
        <w:tc>
          <w:tcPr>
            <w:tcW w:w="1752" w:type="pct"/>
            <w:tcBorders>
              <w:top w:val="nil"/>
              <w:left w:val="nil"/>
              <w:bottom w:val="nil"/>
              <w:right w:val="single" w:sz="12" w:space="0" w:color="auto"/>
            </w:tcBorders>
            <w:shd w:val="clear" w:color="auto" w:fill="auto"/>
            <w:noWrap/>
            <w:vAlign w:val="bottom"/>
            <w:hideMark/>
          </w:tcPr>
          <w:p w14:paraId="061255D1"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Local Taxes</w:t>
            </w:r>
          </w:p>
        </w:tc>
      </w:tr>
      <w:tr w:rsidR="0024343E" w:rsidRPr="00922112" w14:paraId="0F09714E"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3D62138B" w14:textId="19D90CE9"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Taksa </w:t>
            </w:r>
            <w:r w:rsidR="009C46E6" w:rsidRPr="00922112">
              <w:rPr>
                <w:rFonts w:ascii="Garamond" w:eastAsia="Times New Roman" w:hAnsi="Garamond" w:cs="Arial"/>
                <w:sz w:val="16"/>
                <w:szCs w:val="16"/>
                <w:lang w:eastAsia="sq-AL"/>
              </w:rPr>
              <w:t>lokale</w:t>
            </w:r>
          </w:p>
        </w:tc>
        <w:tc>
          <w:tcPr>
            <w:tcW w:w="605" w:type="pct"/>
            <w:tcBorders>
              <w:top w:val="nil"/>
              <w:left w:val="double" w:sz="6" w:space="0" w:color="auto"/>
              <w:bottom w:val="nil"/>
              <w:right w:val="single" w:sz="4" w:space="0" w:color="auto"/>
            </w:tcBorders>
            <w:shd w:val="clear" w:color="000000" w:fill="B7DEE8"/>
            <w:noWrap/>
            <w:vAlign w:val="bottom"/>
            <w:hideMark/>
          </w:tcPr>
          <w:p w14:paraId="7694997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21,445</w:t>
            </w:r>
          </w:p>
        </w:tc>
        <w:tc>
          <w:tcPr>
            <w:tcW w:w="388" w:type="pct"/>
            <w:tcBorders>
              <w:top w:val="nil"/>
              <w:left w:val="nil"/>
              <w:bottom w:val="nil"/>
              <w:right w:val="double" w:sz="6" w:space="0" w:color="auto"/>
            </w:tcBorders>
            <w:shd w:val="clear" w:color="000000" w:fill="B7DEE8"/>
            <w:noWrap/>
            <w:vAlign w:val="bottom"/>
            <w:hideMark/>
          </w:tcPr>
          <w:p w14:paraId="3DCFEEC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1.1%</w:t>
            </w:r>
          </w:p>
        </w:tc>
        <w:tc>
          <w:tcPr>
            <w:tcW w:w="1752" w:type="pct"/>
            <w:tcBorders>
              <w:top w:val="nil"/>
              <w:left w:val="nil"/>
              <w:bottom w:val="nil"/>
              <w:right w:val="single" w:sz="12" w:space="0" w:color="auto"/>
            </w:tcBorders>
            <w:shd w:val="clear" w:color="auto" w:fill="auto"/>
            <w:noWrap/>
            <w:vAlign w:val="bottom"/>
            <w:hideMark/>
          </w:tcPr>
          <w:p w14:paraId="6D090B75"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Local Taxes</w:t>
            </w:r>
          </w:p>
        </w:tc>
      </w:tr>
      <w:tr w:rsidR="0024343E" w:rsidRPr="00922112" w14:paraId="47FA3254"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784C8317" w14:textId="7FD717C0"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Tatimi mbi </w:t>
            </w:r>
            <w:r w:rsidR="009C46E6" w:rsidRPr="00922112">
              <w:rPr>
                <w:rFonts w:ascii="Garamond" w:eastAsia="Times New Roman" w:hAnsi="Garamond" w:cs="Arial"/>
                <w:sz w:val="16"/>
                <w:szCs w:val="16"/>
                <w:lang w:eastAsia="sq-AL"/>
              </w:rPr>
              <w:t xml:space="preserve">pasurinë </w:t>
            </w:r>
            <w:r w:rsidRPr="00922112">
              <w:rPr>
                <w:rFonts w:ascii="Garamond" w:eastAsia="Times New Roman" w:hAnsi="Garamond" w:cs="Arial"/>
                <w:sz w:val="16"/>
                <w:szCs w:val="16"/>
                <w:lang w:eastAsia="sq-AL"/>
              </w:rPr>
              <w:t>(</w:t>
            </w:r>
            <w:r w:rsidR="009C46E6" w:rsidRPr="00922112">
              <w:rPr>
                <w:rFonts w:ascii="Garamond" w:eastAsia="Times New Roman" w:hAnsi="Garamond" w:cs="Arial"/>
                <w:sz w:val="16"/>
                <w:szCs w:val="16"/>
                <w:lang w:eastAsia="sq-AL"/>
              </w:rPr>
              <w:t>ndërtesat</w:t>
            </w:r>
            <w:r w:rsidRPr="00922112">
              <w:rPr>
                <w:rFonts w:ascii="Garamond" w:eastAsia="Times New Roman" w:hAnsi="Garamond" w:cs="Arial"/>
                <w:sz w:val="16"/>
                <w:szCs w:val="16"/>
                <w:lang w:eastAsia="sq-AL"/>
              </w:rPr>
              <w:t>)</w:t>
            </w:r>
          </w:p>
        </w:tc>
        <w:tc>
          <w:tcPr>
            <w:tcW w:w="605" w:type="pct"/>
            <w:tcBorders>
              <w:top w:val="nil"/>
              <w:left w:val="double" w:sz="6" w:space="0" w:color="auto"/>
              <w:bottom w:val="nil"/>
              <w:right w:val="single" w:sz="4" w:space="0" w:color="auto"/>
            </w:tcBorders>
            <w:shd w:val="clear" w:color="000000" w:fill="B7DEE8"/>
            <w:noWrap/>
            <w:vAlign w:val="bottom"/>
            <w:hideMark/>
          </w:tcPr>
          <w:p w14:paraId="2A4E0DA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6,187</w:t>
            </w:r>
          </w:p>
        </w:tc>
        <w:tc>
          <w:tcPr>
            <w:tcW w:w="388" w:type="pct"/>
            <w:tcBorders>
              <w:top w:val="nil"/>
              <w:left w:val="nil"/>
              <w:bottom w:val="nil"/>
              <w:right w:val="double" w:sz="6" w:space="0" w:color="auto"/>
            </w:tcBorders>
            <w:shd w:val="clear" w:color="000000" w:fill="B7DEE8"/>
            <w:noWrap/>
            <w:vAlign w:val="bottom"/>
            <w:hideMark/>
          </w:tcPr>
          <w:p w14:paraId="0F6F9DA9"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0.3%</w:t>
            </w:r>
          </w:p>
        </w:tc>
        <w:tc>
          <w:tcPr>
            <w:tcW w:w="1752" w:type="pct"/>
            <w:tcBorders>
              <w:top w:val="nil"/>
              <w:left w:val="nil"/>
              <w:bottom w:val="nil"/>
              <w:right w:val="single" w:sz="12" w:space="0" w:color="auto"/>
            </w:tcBorders>
            <w:shd w:val="clear" w:color="auto" w:fill="auto"/>
            <w:noWrap/>
            <w:vAlign w:val="bottom"/>
            <w:hideMark/>
          </w:tcPr>
          <w:p w14:paraId="480020E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Property Tax</w:t>
            </w:r>
          </w:p>
        </w:tc>
      </w:tr>
      <w:tr w:rsidR="0024343E" w:rsidRPr="00922112" w14:paraId="56FB2815"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64698B24" w14:textId="1F0C4F00" w:rsidR="0024343E" w:rsidRPr="00922112" w:rsidRDefault="0024343E" w:rsidP="009C46E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Tatimi i thjeshtuar mbi fitimin e biznesit t</w:t>
            </w:r>
            <w:r w:rsidR="009C46E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w:t>
            </w:r>
            <w:r w:rsidR="009C46E6" w:rsidRPr="00922112">
              <w:rPr>
                <w:rFonts w:ascii="Garamond" w:eastAsia="Times New Roman" w:hAnsi="Garamond" w:cs="Arial"/>
                <w:sz w:val="16"/>
                <w:szCs w:val="16"/>
                <w:lang w:eastAsia="sq-AL"/>
              </w:rPr>
              <w:t>vogël</w:t>
            </w:r>
          </w:p>
        </w:tc>
        <w:tc>
          <w:tcPr>
            <w:tcW w:w="605" w:type="pct"/>
            <w:tcBorders>
              <w:top w:val="nil"/>
              <w:left w:val="double" w:sz="6" w:space="0" w:color="auto"/>
              <w:bottom w:val="nil"/>
              <w:right w:val="single" w:sz="4" w:space="0" w:color="auto"/>
            </w:tcBorders>
            <w:shd w:val="clear" w:color="000000" w:fill="B7DEE8"/>
            <w:noWrap/>
            <w:vAlign w:val="bottom"/>
            <w:hideMark/>
          </w:tcPr>
          <w:p w14:paraId="400BE0F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w:t>
            </w:r>
          </w:p>
        </w:tc>
        <w:tc>
          <w:tcPr>
            <w:tcW w:w="388" w:type="pct"/>
            <w:tcBorders>
              <w:top w:val="nil"/>
              <w:left w:val="nil"/>
              <w:bottom w:val="nil"/>
              <w:right w:val="double" w:sz="6" w:space="0" w:color="auto"/>
            </w:tcBorders>
            <w:shd w:val="clear" w:color="000000" w:fill="B7DEE8"/>
            <w:noWrap/>
            <w:vAlign w:val="bottom"/>
            <w:hideMark/>
          </w:tcPr>
          <w:p w14:paraId="22C2F585"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0.0%</w:t>
            </w:r>
          </w:p>
        </w:tc>
        <w:tc>
          <w:tcPr>
            <w:tcW w:w="1752" w:type="pct"/>
            <w:tcBorders>
              <w:top w:val="nil"/>
              <w:left w:val="nil"/>
              <w:bottom w:val="nil"/>
              <w:right w:val="single" w:sz="12" w:space="0" w:color="auto"/>
            </w:tcBorders>
            <w:shd w:val="clear" w:color="auto" w:fill="auto"/>
            <w:noWrap/>
            <w:vAlign w:val="bottom"/>
            <w:hideMark/>
          </w:tcPr>
          <w:p w14:paraId="2C51BE3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Simple profit tax of small bisness</w:t>
            </w:r>
          </w:p>
        </w:tc>
      </w:tr>
      <w:tr w:rsidR="0024343E" w:rsidRPr="00922112" w14:paraId="7FBF6A61" w14:textId="77777777" w:rsidTr="0024343E">
        <w:trPr>
          <w:trHeight w:val="255"/>
        </w:trPr>
        <w:tc>
          <w:tcPr>
            <w:tcW w:w="2256" w:type="pct"/>
            <w:tcBorders>
              <w:top w:val="nil"/>
              <w:left w:val="double" w:sz="6" w:space="0" w:color="auto"/>
              <w:bottom w:val="nil"/>
              <w:right w:val="nil"/>
            </w:tcBorders>
            <w:shd w:val="clear" w:color="auto" w:fill="auto"/>
            <w:noWrap/>
            <w:vAlign w:val="bottom"/>
            <w:hideMark/>
          </w:tcPr>
          <w:p w14:paraId="7C3DA13D" w14:textId="061865CA" w:rsidR="0024343E" w:rsidRPr="00922112" w:rsidRDefault="0024343E" w:rsidP="009C46E6">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w:t>
            </w:r>
            <w:r w:rsidR="009C46E6">
              <w:rPr>
                <w:rFonts w:ascii="Garamond" w:eastAsia="Times New Roman" w:hAnsi="Garamond" w:cs="Arial"/>
                <w:b/>
                <w:bCs/>
                <w:sz w:val="16"/>
                <w:szCs w:val="16"/>
                <w:lang w:eastAsia="sq-AL"/>
              </w:rPr>
              <w:t>ë</w:t>
            </w:r>
            <w:r w:rsidRPr="00922112">
              <w:rPr>
                <w:rFonts w:ascii="Garamond" w:eastAsia="Times New Roman" w:hAnsi="Garamond" w:cs="Arial"/>
                <w:b/>
                <w:bCs/>
                <w:sz w:val="16"/>
                <w:szCs w:val="16"/>
                <w:lang w:eastAsia="sq-AL"/>
              </w:rPr>
              <w:t xml:space="preserve"> ardhurat nga Fondet Speciale</w:t>
            </w:r>
          </w:p>
        </w:tc>
        <w:tc>
          <w:tcPr>
            <w:tcW w:w="605" w:type="pct"/>
            <w:tcBorders>
              <w:top w:val="nil"/>
              <w:left w:val="double" w:sz="6" w:space="0" w:color="auto"/>
              <w:bottom w:val="nil"/>
              <w:right w:val="single" w:sz="4" w:space="0" w:color="auto"/>
            </w:tcBorders>
            <w:shd w:val="clear" w:color="000000" w:fill="B7DEE8"/>
            <w:noWrap/>
            <w:vAlign w:val="bottom"/>
            <w:hideMark/>
          </w:tcPr>
          <w:p w14:paraId="635FABC7"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117,555</w:t>
            </w:r>
          </w:p>
        </w:tc>
        <w:tc>
          <w:tcPr>
            <w:tcW w:w="388" w:type="pct"/>
            <w:tcBorders>
              <w:top w:val="nil"/>
              <w:left w:val="nil"/>
              <w:bottom w:val="nil"/>
              <w:right w:val="double" w:sz="6" w:space="0" w:color="auto"/>
            </w:tcBorders>
            <w:shd w:val="clear" w:color="000000" w:fill="B7DEE8"/>
            <w:noWrap/>
            <w:vAlign w:val="bottom"/>
            <w:hideMark/>
          </w:tcPr>
          <w:p w14:paraId="684DCCA1"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6.3%</w:t>
            </w:r>
          </w:p>
        </w:tc>
        <w:tc>
          <w:tcPr>
            <w:tcW w:w="1752" w:type="pct"/>
            <w:tcBorders>
              <w:top w:val="nil"/>
              <w:left w:val="nil"/>
              <w:bottom w:val="nil"/>
              <w:right w:val="single" w:sz="12" w:space="0" w:color="auto"/>
            </w:tcBorders>
            <w:shd w:val="clear" w:color="auto" w:fill="auto"/>
            <w:noWrap/>
            <w:vAlign w:val="bottom"/>
            <w:hideMark/>
          </w:tcPr>
          <w:p w14:paraId="0BB02671"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Revenues from Special Funds</w:t>
            </w:r>
          </w:p>
        </w:tc>
      </w:tr>
      <w:tr w:rsidR="0024343E" w:rsidRPr="00922112" w14:paraId="3881418C"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6D610751" w14:textId="38E68C85"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Sigurimi </w:t>
            </w:r>
            <w:r w:rsidR="009C46E6" w:rsidRPr="00922112">
              <w:rPr>
                <w:rFonts w:ascii="Garamond" w:eastAsia="Times New Roman" w:hAnsi="Garamond" w:cs="Arial"/>
                <w:sz w:val="16"/>
                <w:szCs w:val="16"/>
                <w:lang w:eastAsia="sq-AL"/>
              </w:rPr>
              <w:t>shoqëror</w:t>
            </w:r>
          </w:p>
        </w:tc>
        <w:tc>
          <w:tcPr>
            <w:tcW w:w="605" w:type="pct"/>
            <w:tcBorders>
              <w:top w:val="nil"/>
              <w:left w:val="double" w:sz="6" w:space="0" w:color="auto"/>
              <w:bottom w:val="nil"/>
              <w:right w:val="single" w:sz="4" w:space="0" w:color="auto"/>
            </w:tcBorders>
            <w:shd w:val="clear" w:color="000000" w:fill="B7DEE8"/>
            <w:noWrap/>
            <w:vAlign w:val="bottom"/>
            <w:hideMark/>
          </w:tcPr>
          <w:p w14:paraId="3E62A6D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100,795</w:t>
            </w:r>
          </w:p>
        </w:tc>
        <w:tc>
          <w:tcPr>
            <w:tcW w:w="388" w:type="pct"/>
            <w:tcBorders>
              <w:top w:val="nil"/>
              <w:left w:val="nil"/>
              <w:bottom w:val="nil"/>
              <w:right w:val="double" w:sz="6" w:space="0" w:color="auto"/>
            </w:tcBorders>
            <w:shd w:val="clear" w:color="000000" w:fill="B7DEE8"/>
            <w:noWrap/>
            <w:vAlign w:val="bottom"/>
            <w:hideMark/>
          </w:tcPr>
          <w:p w14:paraId="69A735AF"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5.4%</w:t>
            </w:r>
          </w:p>
        </w:tc>
        <w:tc>
          <w:tcPr>
            <w:tcW w:w="1752" w:type="pct"/>
            <w:tcBorders>
              <w:top w:val="nil"/>
              <w:left w:val="nil"/>
              <w:bottom w:val="nil"/>
              <w:right w:val="single" w:sz="12" w:space="0" w:color="auto"/>
            </w:tcBorders>
            <w:shd w:val="clear" w:color="auto" w:fill="auto"/>
            <w:noWrap/>
            <w:vAlign w:val="bottom"/>
            <w:hideMark/>
          </w:tcPr>
          <w:p w14:paraId="4EC3618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Social Insurance</w:t>
            </w:r>
          </w:p>
        </w:tc>
      </w:tr>
      <w:tr w:rsidR="0024343E" w:rsidRPr="00922112" w14:paraId="07BDC1A2"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51BC78F7" w14:textId="289894E3"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Sigurimi </w:t>
            </w:r>
            <w:r w:rsidR="009C46E6" w:rsidRPr="00922112">
              <w:rPr>
                <w:rFonts w:ascii="Garamond" w:eastAsia="Times New Roman" w:hAnsi="Garamond" w:cs="Arial"/>
                <w:sz w:val="16"/>
                <w:szCs w:val="16"/>
                <w:lang w:eastAsia="sq-AL"/>
              </w:rPr>
              <w:t>shëndetësor</w:t>
            </w:r>
          </w:p>
        </w:tc>
        <w:tc>
          <w:tcPr>
            <w:tcW w:w="605" w:type="pct"/>
            <w:tcBorders>
              <w:top w:val="nil"/>
              <w:left w:val="double" w:sz="6" w:space="0" w:color="auto"/>
              <w:bottom w:val="nil"/>
              <w:right w:val="single" w:sz="4" w:space="0" w:color="auto"/>
            </w:tcBorders>
            <w:shd w:val="clear" w:color="000000" w:fill="B7DEE8"/>
            <w:noWrap/>
            <w:vAlign w:val="bottom"/>
            <w:hideMark/>
          </w:tcPr>
          <w:p w14:paraId="4679852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15,760</w:t>
            </w:r>
          </w:p>
        </w:tc>
        <w:tc>
          <w:tcPr>
            <w:tcW w:w="388" w:type="pct"/>
            <w:tcBorders>
              <w:top w:val="nil"/>
              <w:left w:val="nil"/>
              <w:bottom w:val="nil"/>
              <w:right w:val="double" w:sz="6" w:space="0" w:color="auto"/>
            </w:tcBorders>
            <w:shd w:val="clear" w:color="000000" w:fill="B7DEE8"/>
            <w:noWrap/>
            <w:vAlign w:val="bottom"/>
            <w:hideMark/>
          </w:tcPr>
          <w:p w14:paraId="3EF618D0"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0.8%</w:t>
            </w:r>
          </w:p>
        </w:tc>
        <w:tc>
          <w:tcPr>
            <w:tcW w:w="1752" w:type="pct"/>
            <w:tcBorders>
              <w:top w:val="nil"/>
              <w:left w:val="nil"/>
              <w:bottom w:val="nil"/>
              <w:right w:val="single" w:sz="12" w:space="0" w:color="auto"/>
            </w:tcBorders>
            <w:shd w:val="clear" w:color="auto" w:fill="auto"/>
            <w:noWrap/>
            <w:vAlign w:val="bottom"/>
            <w:hideMark/>
          </w:tcPr>
          <w:p w14:paraId="0222AFC5"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Health insurance</w:t>
            </w:r>
          </w:p>
        </w:tc>
      </w:tr>
      <w:tr w:rsidR="0024343E" w:rsidRPr="00922112" w14:paraId="46C10CA7"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15BA05A6" w14:textId="4EA6233A" w:rsidR="0024343E" w:rsidRPr="00922112" w:rsidRDefault="0024343E" w:rsidP="009F21A3">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T</w:t>
            </w:r>
            <w:r w:rsidR="009C46E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ardhurat </w:t>
            </w:r>
            <w:r w:rsidR="009C46E6" w:rsidRPr="00922112">
              <w:rPr>
                <w:rFonts w:ascii="Garamond" w:eastAsia="Times New Roman" w:hAnsi="Garamond" w:cs="Arial"/>
                <w:sz w:val="16"/>
                <w:szCs w:val="16"/>
                <w:lang w:eastAsia="sq-AL"/>
              </w:rPr>
              <w:t>për</w:t>
            </w:r>
            <w:r w:rsidRPr="00922112">
              <w:rPr>
                <w:rFonts w:ascii="Garamond" w:eastAsia="Times New Roman" w:hAnsi="Garamond" w:cs="Arial"/>
                <w:sz w:val="16"/>
                <w:szCs w:val="16"/>
                <w:lang w:eastAsia="sq-AL"/>
              </w:rPr>
              <w:t xml:space="preserve"> kompensimin n</w:t>
            </w:r>
            <w:r w:rsidR="009F21A3">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vler</w:t>
            </w:r>
            <w:r w:rsidR="009F21A3">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t</w:t>
            </w:r>
            <w:r w:rsidR="009F21A3">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pronar</w:t>
            </w:r>
            <w:r w:rsidR="009F21A3">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ve</w:t>
            </w:r>
          </w:p>
        </w:tc>
        <w:tc>
          <w:tcPr>
            <w:tcW w:w="605" w:type="pct"/>
            <w:tcBorders>
              <w:top w:val="nil"/>
              <w:left w:val="double" w:sz="6" w:space="0" w:color="auto"/>
              <w:bottom w:val="nil"/>
              <w:right w:val="single" w:sz="4" w:space="0" w:color="auto"/>
            </w:tcBorders>
            <w:shd w:val="clear" w:color="000000" w:fill="B7DEE8"/>
            <w:noWrap/>
            <w:vAlign w:val="bottom"/>
            <w:hideMark/>
          </w:tcPr>
          <w:p w14:paraId="1C7778B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1,000</w:t>
            </w:r>
          </w:p>
        </w:tc>
        <w:tc>
          <w:tcPr>
            <w:tcW w:w="388" w:type="pct"/>
            <w:tcBorders>
              <w:top w:val="nil"/>
              <w:left w:val="nil"/>
              <w:bottom w:val="nil"/>
              <w:right w:val="double" w:sz="6" w:space="0" w:color="auto"/>
            </w:tcBorders>
            <w:shd w:val="clear" w:color="000000" w:fill="B7DEE8"/>
            <w:noWrap/>
            <w:vAlign w:val="bottom"/>
            <w:hideMark/>
          </w:tcPr>
          <w:p w14:paraId="2E5E5FF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0.1%</w:t>
            </w:r>
          </w:p>
        </w:tc>
        <w:tc>
          <w:tcPr>
            <w:tcW w:w="1752" w:type="pct"/>
            <w:tcBorders>
              <w:top w:val="nil"/>
              <w:left w:val="nil"/>
              <w:bottom w:val="nil"/>
              <w:right w:val="single" w:sz="12" w:space="0" w:color="auto"/>
            </w:tcBorders>
            <w:shd w:val="clear" w:color="auto" w:fill="auto"/>
            <w:noWrap/>
            <w:vAlign w:val="bottom"/>
            <w:hideMark/>
          </w:tcPr>
          <w:p w14:paraId="7593EB9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Revenues for owners' in value-compensation </w:t>
            </w:r>
          </w:p>
        </w:tc>
      </w:tr>
      <w:tr w:rsidR="0024343E" w:rsidRPr="00922112" w14:paraId="04804860" w14:textId="77777777" w:rsidTr="0024343E">
        <w:trPr>
          <w:trHeight w:val="255"/>
        </w:trPr>
        <w:tc>
          <w:tcPr>
            <w:tcW w:w="2256" w:type="pct"/>
            <w:tcBorders>
              <w:top w:val="nil"/>
              <w:left w:val="double" w:sz="6" w:space="0" w:color="auto"/>
              <w:bottom w:val="nil"/>
              <w:right w:val="nil"/>
            </w:tcBorders>
            <w:shd w:val="clear" w:color="auto" w:fill="auto"/>
            <w:noWrap/>
            <w:vAlign w:val="bottom"/>
            <w:hideMark/>
          </w:tcPr>
          <w:p w14:paraId="770F4558" w14:textId="00919743" w:rsidR="0024343E" w:rsidRPr="00922112" w:rsidRDefault="0024343E" w:rsidP="009C46E6">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w:t>
            </w:r>
            <w:r w:rsidR="009C46E6">
              <w:rPr>
                <w:rFonts w:ascii="Garamond" w:eastAsia="Times New Roman" w:hAnsi="Garamond" w:cs="Arial"/>
                <w:b/>
                <w:bCs/>
                <w:sz w:val="16"/>
                <w:szCs w:val="16"/>
                <w:lang w:eastAsia="sq-AL"/>
              </w:rPr>
              <w:t>ë</w:t>
            </w:r>
            <w:r w:rsidRPr="00922112">
              <w:rPr>
                <w:rFonts w:ascii="Garamond" w:eastAsia="Times New Roman" w:hAnsi="Garamond" w:cs="Arial"/>
                <w:b/>
                <w:bCs/>
                <w:sz w:val="16"/>
                <w:szCs w:val="16"/>
                <w:lang w:eastAsia="sq-AL"/>
              </w:rPr>
              <w:t xml:space="preserve"> ardhura </w:t>
            </w:r>
            <w:r w:rsidR="009C46E6" w:rsidRPr="00922112">
              <w:rPr>
                <w:rFonts w:ascii="Garamond" w:eastAsia="Times New Roman" w:hAnsi="Garamond" w:cs="Arial"/>
                <w:b/>
                <w:bCs/>
                <w:sz w:val="16"/>
                <w:szCs w:val="16"/>
                <w:lang w:eastAsia="sq-AL"/>
              </w:rPr>
              <w:t>jotatimore</w:t>
            </w:r>
          </w:p>
        </w:tc>
        <w:tc>
          <w:tcPr>
            <w:tcW w:w="605" w:type="pct"/>
            <w:tcBorders>
              <w:top w:val="nil"/>
              <w:left w:val="double" w:sz="6" w:space="0" w:color="auto"/>
              <w:bottom w:val="nil"/>
              <w:right w:val="single" w:sz="4" w:space="0" w:color="auto"/>
            </w:tcBorders>
            <w:shd w:val="clear" w:color="000000" w:fill="B7DEE8"/>
            <w:noWrap/>
            <w:vAlign w:val="bottom"/>
            <w:hideMark/>
          </w:tcPr>
          <w:p w14:paraId="1FE449A4"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22,650</w:t>
            </w:r>
          </w:p>
        </w:tc>
        <w:tc>
          <w:tcPr>
            <w:tcW w:w="388" w:type="pct"/>
            <w:tcBorders>
              <w:top w:val="nil"/>
              <w:left w:val="nil"/>
              <w:bottom w:val="nil"/>
              <w:right w:val="double" w:sz="6" w:space="0" w:color="auto"/>
            </w:tcBorders>
            <w:shd w:val="clear" w:color="000000" w:fill="B7DEE8"/>
            <w:noWrap/>
            <w:vAlign w:val="bottom"/>
            <w:hideMark/>
          </w:tcPr>
          <w:p w14:paraId="13E9D80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1.2%</w:t>
            </w:r>
          </w:p>
        </w:tc>
        <w:tc>
          <w:tcPr>
            <w:tcW w:w="1752" w:type="pct"/>
            <w:tcBorders>
              <w:top w:val="nil"/>
              <w:left w:val="nil"/>
              <w:bottom w:val="nil"/>
              <w:right w:val="single" w:sz="12" w:space="0" w:color="auto"/>
            </w:tcBorders>
            <w:shd w:val="clear" w:color="auto" w:fill="auto"/>
            <w:noWrap/>
            <w:vAlign w:val="bottom"/>
            <w:hideMark/>
          </w:tcPr>
          <w:p w14:paraId="0D11F212"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Nontax Revenue</w:t>
            </w:r>
          </w:p>
        </w:tc>
      </w:tr>
      <w:tr w:rsidR="0024343E" w:rsidRPr="00922112" w14:paraId="50E81011"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48654851" w14:textId="6B5B4F2E"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Tran.</w:t>
            </w:r>
            <w:r w:rsidR="009C46E6" w:rsidRPr="00922112">
              <w:rPr>
                <w:rFonts w:ascii="Garamond" w:eastAsia="Times New Roman" w:hAnsi="Garamond" w:cs="Arial"/>
                <w:sz w:val="16"/>
                <w:szCs w:val="16"/>
                <w:lang w:eastAsia="sq-AL"/>
              </w:rPr>
              <w:t xml:space="preserve">fitimi </w:t>
            </w:r>
            <w:r w:rsidRPr="00922112">
              <w:rPr>
                <w:rFonts w:ascii="Garamond" w:eastAsia="Times New Roman" w:hAnsi="Garamond" w:cs="Arial"/>
                <w:sz w:val="16"/>
                <w:szCs w:val="16"/>
                <w:lang w:eastAsia="sq-AL"/>
              </w:rPr>
              <w:t xml:space="preserve">nga Banka e </w:t>
            </w:r>
            <w:r w:rsidR="009C46E6" w:rsidRPr="00922112">
              <w:rPr>
                <w:rFonts w:ascii="Garamond" w:eastAsia="Times New Roman" w:hAnsi="Garamond" w:cs="Arial"/>
                <w:sz w:val="16"/>
                <w:szCs w:val="16"/>
                <w:lang w:eastAsia="sq-AL"/>
              </w:rPr>
              <w:t>Shqipërisë</w:t>
            </w:r>
          </w:p>
        </w:tc>
        <w:tc>
          <w:tcPr>
            <w:tcW w:w="605" w:type="pct"/>
            <w:tcBorders>
              <w:top w:val="nil"/>
              <w:left w:val="double" w:sz="6" w:space="0" w:color="auto"/>
              <w:bottom w:val="nil"/>
              <w:right w:val="single" w:sz="4" w:space="0" w:color="auto"/>
            </w:tcBorders>
            <w:shd w:val="clear" w:color="000000" w:fill="B7DEE8"/>
            <w:noWrap/>
            <w:vAlign w:val="bottom"/>
            <w:hideMark/>
          </w:tcPr>
          <w:p w14:paraId="7094232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1,000</w:t>
            </w:r>
          </w:p>
        </w:tc>
        <w:tc>
          <w:tcPr>
            <w:tcW w:w="388" w:type="pct"/>
            <w:tcBorders>
              <w:top w:val="nil"/>
              <w:left w:val="nil"/>
              <w:bottom w:val="nil"/>
              <w:right w:val="double" w:sz="6" w:space="0" w:color="auto"/>
            </w:tcBorders>
            <w:shd w:val="clear" w:color="000000" w:fill="B7DEE8"/>
            <w:noWrap/>
            <w:vAlign w:val="bottom"/>
            <w:hideMark/>
          </w:tcPr>
          <w:p w14:paraId="7E15F6F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0.1%</w:t>
            </w:r>
          </w:p>
        </w:tc>
        <w:tc>
          <w:tcPr>
            <w:tcW w:w="1752" w:type="pct"/>
            <w:tcBorders>
              <w:top w:val="nil"/>
              <w:left w:val="nil"/>
              <w:bottom w:val="nil"/>
              <w:right w:val="single" w:sz="12" w:space="0" w:color="auto"/>
            </w:tcBorders>
            <w:shd w:val="clear" w:color="auto" w:fill="auto"/>
            <w:noWrap/>
            <w:vAlign w:val="bottom"/>
            <w:hideMark/>
          </w:tcPr>
          <w:p w14:paraId="2BB16E7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Profit transfer from BOA</w:t>
            </w:r>
          </w:p>
        </w:tc>
      </w:tr>
      <w:tr w:rsidR="0024343E" w:rsidRPr="00922112" w14:paraId="6DF89EF4"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71BD3C88" w14:textId="0A233F4F" w:rsidR="0024343E" w:rsidRPr="00922112" w:rsidRDefault="0024343E" w:rsidP="009C46E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T</w:t>
            </w:r>
            <w:r w:rsidR="009C46E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ardhura nga </w:t>
            </w:r>
            <w:r w:rsidR="009C46E6" w:rsidRPr="00922112">
              <w:rPr>
                <w:rFonts w:ascii="Garamond" w:eastAsia="Times New Roman" w:hAnsi="Garamond" w:cs="Arial"/>
                <w:sz w:val="16"/>
                <w:szCs w:val="16"/>
                <w:lang w:eastAsia="sq-AL"/>
              </w:rPr>
              <w:t>institucionet buxhetore</w:t>
            </w:r>
          </w:p>
        </w:tc>
        <w:tc>
          <w:tcPr>
            <w:tcW w:w="605" w:type="pct"/>
            <w:tcBorders>
              <w:top w:val="nil"/>
              <w:left w:val="double" w:sz="6" w:space="0" w:color="auto"/>
              <w:bottom w:val="nil"/>
              <w:right w:val="single" w:sz="4" w:space="0" w:color="auto"/>
            </w:tcBorders>
            <w:shd w:val="clear" w:color="000000" w:fill="B7DEE8"/>
            <w:noWrap/>
            <w:vAlign w:val="bottom"/>
            <w:hideMark/>
          </w:tcPr>
          <w:p w14:paraId="03C81DE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12,300</w:t>
            </w:r>
          </w:p>
        </w:tc>
        <w:tc>
          <w:tcPr>
            <w:tcW w:w="388" w:type="pct"/>
            <w:tcBorders>
              <w:top w:val="nil"/>
              <w:left w:val="nil"/>
              <w:bottom w:val="nil"/>
              <w:right w:val="double" w:sz="6" w:space="0" w:color="auto"/>
            </w:tcBorders>
            <w:shd w:val="clear" w:color="000000" w:fill="B7DEE8"/>
            <w:noWrap/>
            <w:vAlign w:val="bottom"/>
            <w:hideMark/>
          </w:tcPr>
          <w:p w14:paraId="2F2EE69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0.7%</w:t>
            </w:r>
          </w:p>
        </w:tc>
        <w:tc>
          <w:tcPr>
            <w:tcW w:w="1752" w:type="pct"/>
            <w:tcBorders>
              <w:top w:val="nil"/>
              <w:left w:val="nil"/>
              <w:bottom w:val="nil"/>
              <w:right w:val="single" w:sz="12" w:space="0" w:color="auto"/>
            </w:tcBorders>
            <w:shd w:val="clear" w:color="auto" w:fill="auto"/>
            <w:noWrap/>
            <w:vAlign w:val="bottom"/>
            <w:hideMark/>
          </w:tcPr>
          <w:p w14:paraId="35508B3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Income of budgetary institutions</w:t>
            </w:r>
          </w:p>
        </w:tc>
      </w:tr>
      <w:tr w:rsidR="0024343E" w:rsidRPr="00922112" w14:paraId="38614936"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75F6F3C5"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Dividenti</w:t>
            </w:r>
          </w:p>
        </w:tc>
        <w:tc>
          <w:tcPr>
            <w:tcW w:w="605" w:type="pct"/>
            <w:tcBorders>
              <w:top w:val="nil"/>
              <w:left w:val="double" w:sz="6" w:space="0" w:color="auto"/>
              <w:bottom w:val="nil"/>
              <w:right w:val="single" w:sz="4" w:space="0" w:color="auto"/>
            </w:tcBorders>
            <w:shd w:val="clear" w:color="000000" w:fill="B7DEE8"/>
            <w:noWrap/>
            <w:vAlign w:val="bottom"/>
            <w:hideMark/>
          </w:tcPr>
          <w:p w14:paraId="1DF2B39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300</w:t>
            </w:r>
          </w:p>
        </w:tc>
        <w:tc>
          <w:tcPr>
            <w:tcW w:w="388" w:type="pct"/>
            <w:tcBorders>
              <w:top w:val="nil"/>
              <w:left w:val="nil"/>
              <w:bottom w:val="nil"/>
              <w:right w:val="double" w:sz="6" w:space="0" w:color="auto"/>
            </w:tcBorders>
            <w:shd w:val="clear" w:color="000000" w:fill="B7DEE8"/>
            <w:noWrap/>
            <w:vAlign w:val="bottom"/>
            <w:hideMark/>
          </w:tcPr>
          <w:p w14:paraId="02E09EC5"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0.0%</w:t>
            </w:r>
          </w:p>
        </w:tc>
        <w:tc>
          <w:tcPr>
            <w:tcW w:w="1752" w:type="pct"/>
            <w:tcBorders>
              <w:top w:val="nil"/>
              <w:left w:val="nil"/>
              <w:bottom w:val="nil"/>
              <w:right w:val="single" w:sz="12" w:space="0" w:color="auto"/>
            </w:tcBorders>
            <w:shd w:val="clear" w:color="auto" w:fill="auto"/>
            <w:noWrap/>
            <w:vAlign w:val="bottom"/>
            <w:hideMark/>
          </w:tcPr>
          <w:p w14:paraId="7E37A927"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Divident</w:t>
            </w:r>
          </w:p>
        </w:tc>
      </w:tr>
      <w:tr w:rsidR="0024343E" w:rsidRPr="00922112" w14:paraId="70051B73" w14:textId="77777777" w:rsidTr="0024343E">
        <w:trPr>
          <w:trHeight w:val="270"/>
        </w:trPr>
        <w:tc>
          <w:tcPr>
            <w:tcW w:w="2256" w:type="pct"/>
            <w:tcBorders>
              <w:top w:val="nil"/>
              <w:left w:val="double" w:sz="6" w:space="0" w:color="auto"/>
              <w:bottom w:val="nil"/>
              <w:right w:val="nil"/>
            </w:tcBorders>
            <w:shd w:val="clear" w:color="auto" w:fill="auto"/>
            <w:noWrap/>
            <w:vAlign w:val="bottom"/>
            <w:hideMark/>
          </w:tcPr>
          <w:p w14:paraId="074279C2" w14:textId="164CAAA1"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Tarifat e </w:t>
            </w:r>
            <w:r w:rsidR="009C46E6" w:rsidRPr="00922112">
              <w:rPr>
                <w:rFonts w:ascii="Garamond" w:eastAsia="Times New Roman" w:hAnsi="Garamond" w:cs="Arial"/>
                <w:sz w:val="16"/>
                <w:szCs w:val="16"/>
                <w:lang w:eastAsia="sq-AL"/>
              </w:rPr>
              <w:t>shërbimeve</w:t>
            </w:r>
          </w:p>
        </w:tc>
        <w:tc>
          <w:tcPr>
            <w:tcW w:w="605" w:type="pct"/>
            <w:tcBorders>
              <w:top w:val="nil"/>
              <w:left w:val="double" w:sz="6" w:space="0" w:color="auto"/>
              <w:bottom w:val="nil"/>
              <w:right w:val="single" w:sz="4" w:space="0" w:color="auto"/>
            </w:tcBorders>
            <w:shd w:val="clear" w:color="000000" w:fill="B7DEE8"/>
            <w:noWrap/>
            <w:vAlign w:val="bottom"/>
            <w:hideMark/>
          </w:tcPr>
          <w:p w14:paraId="1C45B27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3,400</w:t>
            </w:r>
          </w:p>
        </w:tc>
        <w:tc>
          <w:tcPr>
            <w:tcW w:w="388" w:type="pct"/>
            <w:tcBorders>
              <w:top w:val="nil"/>
              <w:left w:val="nil"/>
              <w:bottom w:val="nil"/>
              <w:right w:val="double" w:sz="6" w:space="0" w:color="auto"/>
            </w:tcBorders>
            <w:shd w:val="clear" w:color="000000" w:fill="B7DEE8"/>
            <w:noWrap/>
            <w:vAlign w:val="bottom"/>
            <w:hideMark/>
          </w:tcPr>
          <w:p w14:paraId="38DD22E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0.2%</w:t>
            </w:r>
          </w:p>
        </w:tc>
        <w:tc>
          <w:tcPr>
            <w:tcW w:w="1752" w:type="pct"/>
            <w:tcBorders>
              <w:top w:val="nil"/>
              <w:left w:val="nil"/>
              <w:bottom w:val="nil"/>
              <w:right w:val="single" w:sz="12" w:space="0" w:color="auto"/>
            </w:tcBorders>
            <w:shd w:val="clear" w:color="auto" w:fill="auto"/>
            <w:noWrap/>
            <w:vAlign w:val="bottom"/>
            <w:hideMark/>
          </w:tcPr>
          <w:p w14:paraId="1691BCCF"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Services Fees</w:t>
            </w:r>
          </w:p>
        </w:tc>
      </w:tr>
      <w:tr w:rsidR="0024343E" w:rsidRPr="00922112" w14:paraId="5C0E6920" w14:textId="77777777" w:rsidTr="0024343E">
        <w:trPr>
          <w:trHeight w:val="285"/>
        </w:trPr>
        <w:tc>
          <w:tcPr>
            <w:tcW w:w="2256" w:type="pct"/>
            <w:tcBorders>
              <w:top w:val="nil"/>
              <w:left w:val="double" w:sz="6" w:space="0" w:color="auto"/>
              <w:bottom w:val="nil"/>
              <w:right w:val="nil"/>
            </w:tcBorders>
            <w:shd w:val="clear" w:color="auto" w:fill="auto"/>
            <w:noWrap/>
            <w:vAlign w:val="bottom"/>
            <w:hideMark/>
          </w:tcPr>
          <w:p w14:paraId="0EFB0B35" w14:textId="37606753" w:rsidR="0024343E" w:rsidRPr="00922112" w:rsidRDefault="0024343E" w:rsidP="003943F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lastRenderedPageBreak/>
              <w:t>T</w:t>
            </w:r>
            <w:r w:rsidR="003943FE">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tjera</w:t>
            </w:r>
          </w:p>
        </w:tc>
        <w:tc>
          <w:tcPr>
            <w:tcW w:w="605" w:type="pct"/>
            <w:tcBorders>
              <w:top w:val="nil"/>
              <w:left w:val="double" w:sz="6" w:space="0" w:color="auto"/>
              <w:bottom w:val="nil"/>
              <w:right w:val="single" w:sz="4" w:space="0" w:color="auto"/>
            </w:tcBorders>
            <w:shd w:val="clear" w:color="000000" w:fill="B7DEE8"/>
            <w:noWrap/>
            <w:vAlign w:val="bottom"/>
            <w:hideMark/>
          </w:tcPr>
          <w:p w14:paraId="4FE9B09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5,650</w:t>
            </w:r>
          </w:p>
        </w:tc>
        <w:tc>
          <w:tcPr>
            <w:tcW w:w="388" w:type="pct"/>
            <w:tcBorders>
              <w:top w:val="nil"/>
              <w:left w:val="nil"/>
              <w:bottom w:val="nil"/>
              <w:right w:val="double" w:sz="6" w:space="0" w:color="auto"/>
            </w:tcBorders>
            <w:shd w:val="clear" w:color="000000" w:fill="B7DEE8"/>
            <w:noWrap/>
            <w:vAlign w:val="bottom"/>
            <w:hideMark/>
          </w:tcPr>
          <w:p w14:paraId="5329785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0.3%</w:t>
            </w:r>
          </w:p>
        </w:tc>
        <w:tc>
          <w:tcPr>
            <w:tcW w:w="1752" w:type="pct"/>
            <w:tcBorders>
              <w:top w:val="nil"/>
              <w:left w:val="nil"/>
              <w:bottom w:val="nil"/>
              <w:right w:val="single" w:sz="12" w:space="0" w:color="auto"/>
            </w:tcBorders>
            <w:shd w:val="clear" w:color="auto" w:fill="auto"/>
            <w:noWrap/>
            <w:vAlign w:val="bottom"/>
            <w:hideMark/>
          </w:tcPr>
          <w:p w14:paraId="78FB4EE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Others</w:t>
            </w:r>
          </w:p>
        </w:tc>
      </w:tr>
      <w:tr w:rsidR="0024343E" w:rsidRPr="00922112" w14:paraId="418DEA42" w14:textId="77777777" w:rsidTr="0024343E">
        <w:trPr>
          <w:trHeight w:val="270"/>
        </w:trPr>
        <w:tc>
          <w:tcPr>
            <w:tcW w:w="2256" w:type="pct"/>
            <w:tcBorders>
              <w:top w:val="double" w:sz="6" w:space="0" w:color="auto"/>
              <w:left w:val="double" w:sz="6" w:space="0" w:color="auto"/>
              <w:bottom w:val="nil"/>
              <w:right w:val="nil"/>
            </w:tcBorders>
            <w:shd w:val="clear" w:color="auto" w:fill="auto"/>
            <w:noWrap/>
            <w:vAlign w:val="bottom"/>
            <w:hideMark/>
          </w:tcPr>
          <w:p w14:paraId="2FE3EAD6" w14:textId="7777777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w:t>
            </w:r>
          </w:p>
        </w:tc>
        <w:tc>
          <w:tcPr>
            <w:tcW w:w="605" w:type="pct"/>
            <w:tcBorders>
              <w:top w:val="double" w:sz="6" w:space="0" w:color="auto"/>
              <w:left w:val="double" w:sz="6" w:space="0" w:color="auto"/>
              <w:bottom w:val="nil"/>
              <w:right w:val="single" w:sz="4" w:space="0" w:color="auto"/>
            </w:tcBorders>
            <w:shd w:val="clear" w:color="000000" w:fill="B7DEE8"/>
            <w:noWrap/>
            <w:vAlign w:val="bottom"/>
            <w:hideMark/>
          </w:tcPr>
          <w:p w14:paraId="55B4D108" w14:textId="7777777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w:t>
            </w:r>
          </w:p>
        </w:tc>
        <w:tc>
          <w:tcPr>
            <w:tcW w:w="388" w:type="pct"/>
            <w:tcBorders>
              <w:top w:val="double" w:sz="6" w:space="0" w:color="auto"/>
              <w:left w:val="nil"/>
              <w:bottom w:val="nil"/>
              <w:right w:val="double" w:sz="6" w:space="0" w:color="auto"/>
            </w:tcBorders>
            <w:shd w:val="clear" w:color="000000" w:fill="B7DEE8"/>
            <w:noWrap/>
            <w:vAlign w:val="bottom"/>
            <w:hideMark/>
          </w:tcPr>
          <w:p w14:paraId="14C41014" w14:textId="7777777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w:t>
            </w:r>
          </w:p>
        </w:tc>
        <w:tc>
          <w:tcPr>
            <w:tcW w:w="1752" w:type="pct"/>
            <w:tcBorders>
              <w:top w:val="double" w:sz="6" w:space="0" w:color="auto"/>
              <w:left w:val="nil"/>
              <w:bottom w:val="nil"/>
              <w:right w:val="single" w:sz="12" w:space="0" w:color="auto"/>
            </w:tcBorders>
            <w:shd w:val="clear" w:color="auto" w:fill="auto"/>
            <w:noWrap/>
            <w:vAlign w:val="bottom"/>
            <w:hideMark/>
          </w:tcPr>
          <w:p w14:paraId="40A97F85"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w:t>
            </w:r>
          </w:p>
        </w:tc>
      </w:tr>
      <w:tr w:rsidR="0024343E" w:rsidRPr="00922112" w14:paraId="4D1B500C"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7C60B0C0" w14:textId="7777777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TOTALI I SHPENZIMEVE</w:t>
            </w:r>
          </w:p>
        </w:tc>
        <w:tc>
          <w:tcPr>
            <w:tcW w:w="605" w:type="pct"/>
            <w:tcBorders>
              <w:top w:val="nil"/>
              <w:left w:val="double" w:sz="6" w:space="0" w:color="auto"/>
              <w:bottom w:val="nil"/>
              <w:right w:val="single" w:sz="4" w:space="0" w:color="auto"/>
            </w:tcBorders>
            <w:shd w:val="clear" w:color="000000" w:fill="FFFFFF"/>
            <w:noWrap/>
            <w:vAlign w:val="bottom"/>
            <w:hideMark/>
          </w:tcPr>
          <w:p w14:paraId="2469C098"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660,693</w:t>
            </w:r>
          </w:p>
        </w:tc>
        <w:tc>
          <w:tcPr>
            <w:tcW w:w="388" w:type="pct"/>
            <w:tcBorders>
              <w:top w:val="nil"/>
              <w:left w:val="nil"/>
              <w:bottom w:val="nil"/>
              <w:right w:val="double" w:sz="6" w:space="0" w:color="auto"/>
            </w:tcBorders>
            <w:shd w:val="clear" w:color="000000" w:fill="FFFFFF"/>
            <w:noWrap/>
            <w:vAlign w:val="bottom"/>
            <w:hideMark/>
          </w:tcPr>
          <w:p w14:paraId="080E5107"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35.4%</w:t>
            </w:r>
          </w:p>
        </w:tc>
        <w:tc>
          <w:tcPr>
            <w:tcW w:w="1752" w:type="pct"/>
            <w:tcBorders>
              <w:top w:val="nil"/>
              <w:left w:val="nil"/>
              <w:bottom w:val="nil"/>
              <w:right w:val="single" w:sz="12" w:space="0" w:color="auto"/>
            </w:tcBorders>
            <w:shd w:val="clear" w:color="000000" w:fill="FFFFFF"/>
            <w:noWrap/>
            <w:vAlign w:val="bottom"/>
            <w:hideMark/>
          </w:tcPr>
          <w:p w14:paraId="284729C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TOTAL EXPENDITURE</w:t>
            </w:r>
          </w:p>
        </w:tc>
      </w:tr>
      <w:tr w:rsidR="0024343E" w:rsidRPr="00922112" w14:paraId="22773718"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2BDACD81" w14:textId="3569F522" w:rsidR="0024343E" w:rsidRPr="00922112" w:rsidRDefault="0024343E" w:rsidP="003943F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Shpenzime </w:t>
            </w:r>
            <w:r w:rsidR="003943FE">
              <w:rPr>
                <w:rFonts w:ascii="Garamond" w:eastAsia="Times New Roman" w:hAnsi="Garamond" w:cs="Arial"/>
                <w:b/>
                <w:bCs/>
                <w:sz w:val="16"/>
                <w:szCs w:val="16"/>
                <w:lang w:eastAsia="sq-AL"/>
              </w:rPr>
              <w:t>k</w:t>
            </w:r>
            <w:r w:rsidRPr="00922112">
              <w:rPr>
                <w:rFonts w:ascii="Garamond" w:eastAsia="Times New Roman" w:hAnsi="Garamond" w:cs="Arial"/>
                <w:b/>
                <w:bCs/>
                <w:sz w:val="16"/>
                <w:szCs w:val="16"/>
                <w:lang w:eastAsia="sq-AL"/>
              </w:rPr>
              <w:t>orrente</w:t>
            </w:r>
          </w:p>
        </w:tc>
        <w:tc>
          <w:tcPr>
            <w:tcW w:w="605" w:type="pct"/>
            <w:tcBorders>
              <w:top w:val="nil"/>
              <w:left w:val="double" w:sz="6" w:space="0" w:color="auto"/>
              <w:bottom w:val="nil"/>
              <w:right w:val="single" w:sz="4" w:space="0" w:color="auto"/>
            </w:tcBorders>
            <w:shd w:val="clear" w:color="000000" w:fill="FFFFFF"/>
            <w:noWrap/>
            <w:vAlign w:val="bottom"/>
            <w:hideMark/>
          </w:tcPr>
          <w:p w14:paraId="040A8BF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504,802</w:t>
            </w:r>
          </w:p>
        </w:tc>
        <w:tc>
          <w:tcPr>
            <w:tcW w:w="388" w:type="pct"/>
            <w:tcBorders>
              <w:top w:val="nil"/>
              <w:left w:val="nil"/>
              <w:bottom w:val="nil"/>
              <w:right w:val="double" w:sz="6" w:space="0" w:color="auto"/>
            </w:tcBorders>
            <w:shd w:val="clear" w:color="000000" w:fill="FFFFFF"/>
            <w:noWrap/>
            <w:vAlign w:val="bottom"/>
            <w:hideMark/>
          </w:tcPr>
          <w:p w14:paraId="23A8E5EA"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27.0%</w:t>
            </w:r>
          </w:p>
        </w:tc>
        <w:tc>
          <w:tcPr>
            <w:tcW w:w="1752" w:type="pct"/>
            <w:tcBorders>
              <w:top w:val="nil"/>
              <w:left w:val="nil"/>
              <w:bottom w:val="nil"/>
              <w:right w:val="single" w:sz="12" w:space="0" w:color="auto"/>
            </w:tcBorders>
            <w:shd w:val="clear" w:color="000000" w:fill="FFFFFF"/>
            <w:noWrap/>
            <w:vAlign w:val="bottom"/>
            <w:hideMark/>
          </w:tcPr>
          <w:p w14:paraId="218911A9"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Current Expenditures</w:t>
            </w:r>
          </w:p>
        </w:tc>
      </w:tr>
      <w:tr w:rsidR="0024343E" w:rsidRPr="00922112" w14:paraId="5990DB4D"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52895E1F" w14:textId="7777777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Personeli</w:t>
            </w:r>
          </w:p>
        </w:tc>
        <w:tc>
          <w:tcPr>
            <w:tcW w:w="605" w:type="pct"/>
            <w:tcBorders>
              <w:top w:val="nil"/>
              <w:left w:val="double" w:sz="6" w:space="0" w:color="auto"/>
              <w:bottom w:val="nil"/>
              <w:right w:val="single" w:sz="4" w:space="0" w:color="auto"/>
            </w:tcBorders>
            <w:shd w:val="clear" w:color="000000" w:fill="FFFFFF"/>
            <w:noWrap/>
            <w:vAlign w:val="bottom"/>
            <w:hideMark/>
          </w:tcPr>
          <w:p w14:paraId="7AECB342"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88,972</w:t>
            </w:r>
          </w:p>
        </w:tc>
        <w:tc>
          <w:tcPr>
            <w:tcW w:w="388" w:type="pct"/>
            <w:tcBorders>
              <w:top w:val="nil"/>
              <w:left w:val="nil"/>
              <w:bottom w:val="nil"/>
              <w:right w:val="double" w:sz="6" w:space="0" w:color="auto"/>
            </w:tcBorders>
            <w:shd w:val="clear" w:color="000000" w:fill="FFFFFF"/>
            <w:noWrap/>
            <w:vAlign w:val="bottom"/>
            <w:hideMark/>
          </w:tcPr>
          <w:p w14:paraId="65A5EFA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4.8%</w:t>
            </w:r>
          </w:p>
        </w:tc>
        <w:tc>
          <w:tcPr>
            <w:tcW w:w="1752" w:type="pct"/>
            <w:tcBorders>
              <w:top w:val="nil"/>
              <w:left w:val="nil"/>
              <w:bottom w:val="nil"/>
              <w:right w:val="single" w:sz="12" w:space="0" w:color="auto"/>
            </w:tcBorders>
            <w:shd w:val="clear" w:color="000000" w:fill="FFFFFF"/>
            <w:noWrap/>
            <w:vAlign w:val="bottom"/>
            <w:hideMark/>
          </w:tcPr>
          <w:p w14:paraId="29E88DB3"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Personnel expenditures</w:t>
            </w:r>
          </w:p>
        </w:tc>
      </w:tr>
      <w:tr w:rsidR="0024343E" w:rsidRPr="00922112" w14:paraId="6BE0F1B8"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2539F98F"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Paga</w:t>
            </w:r>
          </w:p>
        </w:tc>
        <w:tc>
          <w:tcPr>
            <w:tcW w:w="605" w:type="pct"/>
            <w:tcBorders>
              <w:top w:val="nil"/>
              <w:left w:val="double" w:sz="6" w:space="0" w:color="auto"/>
              <w:bottom w:val="nil"/>
              <w:right w:val="single" w:sz="4" w:space="0" w:color="auto"/>
            </w:tcBorders>
            <w:shd w:val="clear" w:color="000000" w:fill="FFFFFF"/>
            <w:noWrap/>
            <w:vAlign w:val="bottom"/>
            <w:hideMark/>
          </w:tcPr>
          <w:p w14:paraId="3C279B9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73,828</w:t>
            </w:r>
          </w:p>
        </w:tc>
        <w:tc>
          <w:tcPr>
            <w:tcW w:w="388" w:type="pct"/>
            <w:tcBorders>
              <w:top w:val="nil"/>
              <w:left w:val="nil"/>
              <w:bottom w:val="nil"/>
              <w:right w:val="double" w:sz="6" w:space="0" w:color="auto"/>
            </w:tcBorders>
            <w:shd w:val="clear" w:color="000000" w:fill="FFFFFF"/>
            <w:noWrap/>
            <w:vAlign w:val="bottom"/>
            <w:hideMark/>
          </w:tcPr>
          <w:p w14:paraId="5688FC5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4.0%</w:t>
            </w:r>
          </w:p>
        </w:tc>
        <w:tc>
          <w:tcPr>
            <w:tcW w:w="1752" w:type="pct"/>
            <w:tcBorders>
              <w:top w:val="nil"/>
              <w:left w:val="nil"/>
              <w:bottom w:val="nil"/>
              <w:right w:val="single" w:sz="12" w:space="0" w:color="auto"/>
            </w:tcBorders>
            <w:shd w:val="clear" w:color="000000" w:fill="FFFFFF"/>
            <w:noWrap/>
            <w:vAlign w:val="bottom"/>
            <w:hideMark/>
          </w:tcPr>
          <w:p w14:paraId="6045ABE9"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Wages</w:t>
            </w:r>
          </w:p>
        </w:tc>
      </w:tr>
      <w:tr w:rsidR="0024343E" w:rsidRPr="00922112" w14:paraId="39CB4707"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2FA60526" w14:textId="2557383F"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Kontributi </w:t>
            </w:r>
            <w:r w:rsidR="003943FE" w:rsidRPr="00922112">
              <w:rPr>
                <w:rFonts w:ascii="Garamond" w:eastAsia="Times New Roman" w:hAnsi="Garamond" w:cs="Arial"/>
                <w:sz w:val="16"/>
                <w:szCs w:val="16"/>
                <w:lang w:eastAsia="sq-AL"/>
              </w:rPr>
              <w:t>për</w:t>
            </w:r>
            <w:r w:rsidRPr="00922112">
              <w:rPr>
                <w:rFonts w:ascii="Garamond" w:eastAsia="Times New Roman" w:hAnsi="Garamond" w:cs="Arial"/>
                <w:sz w:val="16"/>
                <w:szCs w:val="16"/>
                <w:lang w:eastAsia="sq-AL"/>
              </w:rPr>
              <w:t xml:space="preserve"> </w:t>
            </w:r>
            <w:r w:rsidR="003943FE" w:rsidRPr="00922112">
              <w:rPr>
                <w:rFonts w:ascii="Garamond" w:eastAsia="Times New Roman" w:hAnsi="Garamond" w:cs="Arial"/>
                <w:sz w:val="16"/>
                <w:szCs w:val="16"/>
                <w:lang w:eastAsia="sq-AL"/>
              </w:rPr>
              <w:t>sigurime shoqërore</w:t>
            </w:r>
          </w:p>
        </w:tc>
        <w:tc>
          <w:tcPr>
            <w:tcW w:w="605" w:type="pct"/>
            <w:tcBorders>
              <w:top w:val="nil"/>
              <w:left w:val="double" w:sz="6" w:space="0" w:color="auto"/>
              <w:bottom w:val="nil"/>
              <w:right w:val="single" w:sz="4" w:space="0" w:color="auto"/>
            </w:tcBorders>
            <w:shd w:val="clear" w:color="000000" w:fill="FFFFFF"/>
            <w:noWrap/>
            <w:vAlign w:val="bottom"/>
            <w:hideMark/>
          </w:tcPr>
          <w:p w14:paraId="0F204C7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12,145</w:t>
            </w:r>
          </w:p>
        </w:tc>
        <w:tc>
          <w:tcPr>
            <w:tcW w:w="388" w:type="pct"/>
            <w:tcBorders>
              <w:top w:val="nil"/>
              <w:left w:val="nil"/>
              <w:bottom w:val="nil"/>
              <w:right w:val="double" w:sz="6" w:space="0" w:color="auto"/>
            </w:tcBorders>
            <w:shd w:val="clear" w:color="000000" w:fill="FFFFFF"/>
            <w:noWrap/>
            <w:vAlign w:val="bottom"/>
            <w:hideMark/>
          </w:tcPr>
          <w:p w14:paraId="6522138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0.7%</w:t>
            </w:r>
          </w:p>
        </w:tc>
        <w:tc>
          <w:tcPr>
            <w:tcW w:w="1752" w:type="pct"/>
            <w:tcBorders>
              <w:top w:val="nil"/>
              <w:left w:val="nil"/>
              <w:bottom w:val="nil"/>
              <w:right w:val="single" w:sz="12" w:space="0" w:color="auto"/>
            </w:tcBorders>
            <w:shd w:val="clear" w:color="000000" w:fill="FFFFFF"/>
            <w:noWrap/>
            <w:vAlign w:val="bottom"/>
            <w:hideMark/>
          </w:tcPr>
          <w:p w14:paraId="6754C30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Social insurance contributions</w:t>
            </w:r>
          </w:p>
        </w:tc>
      </w:tr>
      <w:tr w:rsidR="0024343E" w:rsidRPr="00922112" w14:paraId="618B5BDC"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46709CB4" w14:textId="3DBD6601"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Fondi i </w:t>
            </w:r>
            <w:r w:rsidR="003943FE" w:rsidRPr="00922112">
              <w:rPr>
                <w:rFonts w:ascii="Garamond" w:eastAsia="Times New Roman" w:hAnsi="Garamond" w:cs="Arial"/>
                <w:sz w:val="16"/>
                <w:szCs w:val="16"/>
                <w:lang w:eastAsia="sq-AL"/>
              </w:rPr>
              <w:t>veçantë</w:t>
            </w:r>
            <w:r w:rsidRPr="00922112">
              <w:rPr>
                <w:rFonts w:ascii="Garamond" w:eastAsia="Times New Roman" w:hAnsi="Garamond" w:cs="Arial"/>
                <w:sz w:val="16"/>
                <w:szCs w:val="16"/>
                <w:lang w:eastAsia="sq-AL"/>
              </w:rPr>
              <w:t xml:space="preserve"> i pagave</w:t>
            </w:r>
          </w:p>
        </w:tc>
        <w:tc>
          <w:tcPr>
            <w:tcW w:w="605" w:type="pct"/>
            <w:tcBorders>
              <w:top w:val="nil"/>
              <w:left w:val="double" w:sz="6" w:space="0" w:color="auto"/>
              <w:bottom w:val="nil"/>
              <w:right w:val="single" w:sz="4" w:space="0" w:color="auto"/>
            </w:tcBorders>
            <w:shd w:val="clear" w:color="000000" w:fill="FFFFFF"/>
            <w:noWrap/>
            <w:vAlign w:val="bottom"/>
            <w:hideMark/>
          </w:tcPr>
          <w:p w14:paraId="693871F7"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300</w:t>
            </w:r>
          </w:p>
        </w:tc>
        <w:tc>
          <w:tcPr>
            <w:tcW w:w="388" w:type="pct"/>
            <w:tcBorders>
              <w:top w:val="nil"/>
              <w:left w:val="nil"/>
              <w:bottom w:val="nil"/>
              <w:right w:val="double" w:sz="6" w:space="0" w:color="auto"/>
            </w:tcBorders>
            <w:shd w:val="clear" w:color="000000" w:fill="FFFFFF"/>
            <w:noWrap/>
            <w:vAlign w:val="bottom"/>
            <w:hideMark/>
          </w:tcPr>
          <w:p w14:paraId="357902FF"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0.0%</w:t>
            </w:r>
          </w:p>
        </w:tc>
        <w:tc>
          <w:tcPr>
            <w:tcW w:w="1752" w:type="pct"/>
            <w:tcBorders>
              <w:top w:val="nil"/>
              <w:left w:val="nil"/>
              <w:bottom w:val="nil"/>
              <w:right w:val="single" w:sz="12" w:space="0" w:color="auto"/>
            </w:tcBorders>
            <w:shd w:val="clear" w:color="000000" w:fill="FFFFFF"/>
            <w:noWrap/>
            <w:vAlign w:val="bottom"/>
            <w:hideMark/>
          </w:tcPr>
          <w:p w14:paraId="7E74CA8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Bonus fund </w:t>
            </w:r>
          </w:p>
        </w:tc>
      </w:tr>
      <w:tr w:rsidR="0024343E" w:rsidRPr="00922112" w14:paraId="54D585AF"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3A5002A1" w14:textId="45143F90" w:rsidR="0024343E" w:rsidRPr="00922112" w:rsidRDefault="0024343E" w:rsidP="003943F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Politika t</w:t>
            </w:r>
            <w:r w:rsidR="003943FE">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reja pagash </w:t>
            </w:r>
          </w:p>
        </w:tc>
        <w:tc>
          <w:tcPr>
            <w:tcW w:w="605" w:type="pct"/>
            <w:tcBorders>
              <w:top w:val="nil"/>
              <w:left w:val="double" w:sz="6" w:space="0" w:color="auto"/>
              <w:bottom w:val="nil"/>
              <w:right w:val="single" w:sz="4" w:space="0" w:color="auto"/>
            </w:tcBorders>
            <w:shd w:val="clear" w:color="000000" w:fill="FFFFFF"/>
            <w:noWrap/>
            <w:vAlign w:val="bottom"/>
            <w:hideMark/>
          </w:tcPr>
          <w:p w14:paraId="2A81B00F"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1,900</w:t>
            </w:r>
          </w:p>
        </w:tc>
        <w:tc>
          <w:tcPr>
            <w:tcW w:w="388" w:type="pct"/>
            <w:tcBorders>
              <w:top w:val="nil"/>
              <w:left w:val="nil"/>
              <w:bottom w:val="nil"/>
              <w:right w:val="double" w:sz="6" w:space="0" w:color="auto"/>
            </w:tcBorders>
            <w:shd w:val="clear" w:color="000000" w:fill="FFFFFF"/>
            <w:noWrap/>
            <w:vAlign w:val="bottom"/>
            <w:hideMark/>
          </w:tcPr>
          <w:p w14:paraId="4C4BF38F"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18CB9310"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Contingency for new wage policies</w:t>
            </w:r>
          </w:p>
        </w:tc>
      </w:tr>
      <w:tr w:rsidR="0024343E" w:rsidRPr="00922112" w14:paraId="0A48E2DB"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1E765F3F" w14:textId="7CB92370" w:rsidR="0024343E" w:rsidRPr="00922112" w:rsidRDefault="0024343E" w:rsidP="003943F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Arsimi i </w:t>
            </w:r>
            <w:r w:rsidR="003943FE">
              <w:rPr>
                <w:rFonts w:ascii="Garamond" w:eastAsia="Times New Roman" w:hAnsi="Garamond" w:cs="Arial"/>
                <w:sz w:val="16"/>
                <w:szCs w:val="16"/>
                <w:lang w:eastAsia="sq-AL"/>
              </w:rPr>
              <w:t>l</w:t>
            </w:r>
            <w:r w:rsidRPr="00922112">
              <w:rPr>
                <w:rFonts w:ascii="Garamond" w:eastAsia="Times New Roman" w:hAnsi="Garamond" w:cs="Arial"/>
                <w:sz w:val="16"/>
                <w:szCs w:val="16"/>
                <w:lang w:eastAsia="sq-AL"/>
              </w:rPr>
              <w:t>art</w:t>
            </w:r>
            <w:r w:rsidR="003943FE">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nga t</w:t>
            </w:r>
            <w:r w:rsidR="003943FE">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ardhurat e veta</w:t>
            </w:r>
          </w:p>
        </w:tc>
        <w:tc>
          <w:tcPr>
            <w:tcW w:w="605" w:type="pct"/>
            <w:tcBorders>
              <w:top w:val="nil"/>
              <w:left w:val="double" w:sz="6" w:space="0" w:color="auto"/>
              <w:bottom w:val="nil"/>
              <w:right w:val="single" w:sz="4" w:space="0" w:color="auto"/>
            </w:tcBorders>
            <w:shd w:val="clear" w:color="000000" w:fill="FFFFFF"/>
            <w:noWrap/>
            <w:vAlign w:val="bottom"/>
            <w:hideMark/>
          </w:tcPr>
          <w:p w14:paraId="3E30B11B"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800</w:t>
            </w:r>
          </w:p>
        </w:tc>
        <w:tc>
          <w:tcPr>
            <w:tcW w:w="388" w:type="pct"/>
            <w:tcBorders>
              <w:top w:val="nil"/>
              <w:left w:val="nil"/>
              <w:bottom w:val="nil"/>
              <w:right w:val="double" w:sz="6" w:space="0" w:color="auto"/>
            </w:tcBorders>
            <w:shd w:val="clear" w:color="000000" w:fill="FFFFFF"/>
            <w:noWrap/>
            <w:vAlign w:val="bottom"/>
            <w:hideMark/>
          </w:tcPr>
          <w:p w14:paraId="6D071BA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0.0%</w:t>
            </w:r>
          </w:p>
        </w:tc>
        <w:tc>
          <w:tcPr>
            <w:tcW w:w="1752" w:type="pct"/>
            <w:tcBorders>
              <w:top w:val="nil"/>
              <w:left w:val="nil"/>
              <w:bottom w:val="nil"/>
              <w:right w:val="single" w:sz="12" w:space="0" w:color="auto"/>
            </w:tcBorders>
            <w:shd w:val="clear" w:color="000000" w:fill="FFFFFF"/>
            <w:noWrap/>
            <w:vAlign w:val="bottom"/>
            <w:hideMark/>
          </w:tcPr>
          <w:p w14:paraId="44BC63A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Higher Education from its own revenues</w:t>
            </w:r>
          </w:p>
        </w:tc>
      </w:tr>
      <w:tr w:rsidR="0024343E" w:rsidRPr="00922112" w14:paraId="31C2728A"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29339A77" w14:textId="7777777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Interesat</w:t>
            </w:r>
          </w:p>
        </w:tc>
        <w:tc>
          <w:tcPr>
            <w:tcW w:w="605" w:type="pct"/>
            <w:tcBorders>
              <w:top w:val="nil"/>
              <w:left w:val="double" w:sz="6" w:space="0" w:color="auto"/>
              <w:bottom w:val="nil"/>
              <w:right w:val="single" w:sz="4" w:space="0" w:color="auto"/>
            </w:tcBorders>
            <w:shd w:val="clear" w:color="000000" w:fill="FFFFFF"/>
            <w:noWrap/>
            <w:vAlign w:val="bottom"/>
            <w:hideMark/>
          </w:tcPr>
          <w:p w14:paraId="3BB995D5"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50,757</w:t>
            </w:r>
          </w:p>
        </w:tc>
        <w:tc>
          <w:tcPr>
            <w:tcW w:w="388" w:type="pct"/>
            <w:tcBorders>
              <w:top w:val="nil"/>
              <w:left w:val="nil"/>
              <w:bottom w:val="nil"/>
              <w:right w:val="double" w:sz="6" w:space="0" w:color="auto"/>
            </w:tcBorders>
            <w:shd w:val="clear" w:color="000000" w:fill="FFFFFF"/>
            <w:noWrap/>
            <w:vAlign w:val="bottom"/>
            <w:hideMark/>
          </w:tcPr>
          <w:p w14:paraId="59B5D49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2.7%</w:t>
            </w:r>
          </w:p>
        </w:tc>
        <w:tc>
          <w:tcPr>
            <w:tcW w:w="1752" w:type="pct"/>
            <w:tcBorders>
              <w:top w:val="nil"/>
              <w:left w:val="nil"/>
              <w:bottom w:val="nil"/>
              <w:right w:val="single" w:sz="12" w:space="0" w:color="auto"/>
            </w:tcBorders>
            <w:shd w:val="clear" w:color="000000" w:fill="FFFFFF"/>
            <w:noWrap/>
            <w:vAlign w:val="bottom"/>
            <w:hideMark/>
          </w:tcPr>
          <w:p w14:paraId="2FAA4269"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Interest</w:t>
            </w:r>
          </w:p>
        </w:tc>
      </w:tr>
      <w:tr w:rsidR="0024343E" w:rsidRPr="00922112" w14:paraId="04839B13"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0BB0DB0C" w14:textId="14B4A3A3" w:rsidR="0024343E" w:rsidRPr="00922112" w:rsidRDefault="0024343E" w:rsidP="003943F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T</w:t>
            </w:r>
            <w:r w:rsidR="003943FE">
              <w:rPr>
                <w:rFonts w:ascii="Garamond" w:eastAsia="Times New Roman" w:hAnsi="Garamond" w:cs="Arial"/>
                <w:sz w:val="16"/>
                <w:szCs w:val="16"/>
                <w:lang w:eastAsia="sq-AL"/>
              </w:rPr>
              <w:t>ë b</w:t>
            </w:r>
            <w:r w:rsidRPr="00922112">
              <w:rPr>
                <w:rFonts w:ascii="Garamond" w:eastAsia="Times New Roman" w:hAnsi="Garamond" w:cs="Arial"/>
                <w:sz w:val="16"/>
                <w:szCs w:val="16"/>
                <w:lang w:eastAsia="sq-AL"/>
              </w:rPr>
              <w:t>rendshme</w:t>
            </w:r>
          </w:p>
        </w:tc>
        <w:tc>
          <w:tcPr>
            <w:tcW w:w="605" w:type="pct"/>
            <w:tcBorders>
              <w:top w:val="nil"/>
              <w:left w:val="double" w:sz="6" w:space="0" w:color="auto"/>
              <w:bottom w:val="nil"/>
              <w:right w:val="single" w:sz="4" w:space="0" w:color="auto"/>
            </w:tcBorders>
            <w:shd w:val="clear" w:color="000000" w:fill="FFFFFF"/>
            <w:noWrap/>
            <w:vAlign w:val="bottom"/>
            <w:hideMark/>
          </w:tcPr>
          <w:p w14:paraId="1AD016B5"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27,363</w:t>
            </w:r>
          </w:p>
        </w:tc>
        <w:tc>
          <w:tcPr>
            <w:tcW w:w="388" w:type="pct"/>
            <w:tcBorders>
              <w:top w:val="nil"/>
              <w:left w:val="nil"/>
              <w:bottom w:val="nil"/>
              <w:right w:val="double" w:sz="6" w:space="0" w:color="auto"/>
            </w:tcBorders>
            <w:shd w:val="clear" w:color="000000" w:fill="FFFFFF"/>
            <w:noWrap/>
            <w:vAlign w:val="bottom"/>
            <w:hideMark/>
          </w:tcPr>
          <w:p w14:paraId="3C03CBD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1.5%</w:t>
            </w:r>
          </w:p>
        </w:tc>
        <w:tc>
          <w:tcPr>
            <w:tcW w:w="1752" w:type="pct"/>
            <w:tcBorders>
              <w:top w:val="nil"/>
              <w:left w:val="nil"/>
              <w:bottom w:val="nil"/>
              <w:right w:val="single" w:sz="12" w:space="0" w:color="auto"/>
            </w:tcBorders>
            <w:shd w:val="clear" w:color="000000" w:fill="FFFFFF"/>
            <w:noWrap/>
            <w:vAlign w:val="bottom"/>
            <w:hideMark/>
          </w:tcPr>
          <w:p w14:paraId="78AF9F6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Domestic</w:t>
            </w:r>
          </w:p>
        </w:tc>
      </w:tr>
      <w:tr w:rsidR="0024343E" w:rsidRPr="00922112" w14:paraId="6E89C14C"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47E0DB3A" w14:textId="6937967B" w:rsidR="0024343E" w:rsidRPr="00922112" w:rsidRDefault="0024343E" w:rsidP="003943F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T</w:t>
            </w:r>
            <w:r w:rsidR="003943FE">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w:t>
            </w:r>
            <w:r w:rsidR="003943FE">
              <w:rPr>
                <w:rFonts w:ascii="Garamond" w:eastAsia="Times New Roman" w:hAnsi="Garamond" w:cs="Arial"/>
                <w:sz w:val="16"/>
                <w:szCs w:val="16"/>
                <w:lang w:eastAsia="sq-AL"/>
              </w:rPr>
              <w:t>h</w:t>
            </w:r>
            <w:r w:rsidRPr="00922112">
              <w:rPr>
                <w:rFonts w:ascii="Garamond" w:eastAsia="Times New Roman" w:hAnsi="Garamond" w:cs="Arial"/>
                <w:sz w:val="16"/>
                <w:szCs w:val="16"/>
                <w:lang w:eastAsia="sq-AL"/>
              </w:rPr>
              <w:t>uaja</w:t>
            </w:r>
          </w:p>
        </w:tc>
        <w:tc>
          <w:tcPr>
            <w:tcW w:w="605" w:type="pct"/>
            <w:tcBorders>
              <w:top w:val="nil"/>
              <w:left w:val="double" w:sz="6" w:space="0" w:color="auto"/>
              <w:bottom w:val="nil"/>
              <w:right w:val="single" w:sz="4" w:space="0" w:color="auto"/>
            </w:tcBorders>
            <w:shd w:val="clear" w:color="000000" w:fill="FFFFFF"/>
            <w:noWrap/>
            <w:vAlign w:val="bottom"/>
            <w:hideMark/>
          </w:tcPr>
          <w:p w14:paraId="18472A2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18,593</w:t>
            </w:r>
          </w:p>
        </w:tc>
        <w:tc>
          <w:tcPr>
            <w:tcW w:w="388" w:type="pct"/>
            <w:tcBorders>
              <w:top w:val="nil"/>
              <w:left w:val="nil"/>
              <w:bottom w:val="nil"/>
              <w:right w:val="double" w:sz="6" w:space="0" w:color="auto"/>
            </w:tcBorders>
            <w:shd w:val="clear" w:color="000000" w:fill="FFFFFF"/>
            <w:noWrap/>
            <w:vAlign w:val="bottom"/>
            <w:hideMark/>
          </w:tcPr>
          <w:p w14:paraId="7D299540"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w:t>
            </w:r>
          </w:p>
        </w:tc>
        <w:tc>
          <w:tcPr>
            <w:tcW w:w="1752" w:type="pct"/>
            <w:tcBorders>
              <w:top w:val="nil"/>
              <w:left w:val="nil"/>
              <w:bottom w:val="nil"/>
              <w:right w:val="single" w:sz="12" w:space="0" w:color="auto"/>
            </w:tcBorders>
            <w:shd w:val="clear" w:color="000000" w:fill="FFFFFF"/>
            <w:noWrap/>
            <w:vAlign w:val="bottom"/>
            <w:hideMark/>
          </w:tcPr>
          <w:p w14:paraId="3F4FAC17"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Foreign</w:t>
            </w:r>
          </w:p>
        </w:tc>
      </w:tr>
      <w:tr w:rsidR="0024343E" w:rsidRPr="00922112" w14:paraId="27C3984F" w14:textId="77777777" w:rsidTr="0024343E">
        <w:trPr>
          <w:trHeight w:val="270"/>
        </w:trPr>
        <w:tc>
          <w:tcPr>
            <w:tcW w:w="2256" w:type="pct"/>
            <w:tcBorders>
              <w:top w:val="nil"/>
              <w:left w:val="double" w:sz="6" w:space="0" w:color="auto"/>
              <w:bottom w:val="nil"/>
              <w:right w:val="nil"/>
            </w:tcBorders>
            <w:shd w:val="clear" w:color="000000" w:fill="FFFFFF"/>
            <w:vAlign w:val="bottom"/>
            <w:hideMark/>
          </w:tcPr>
          <w:p w14:paraId="35C983BC"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Kontingjencë për risqet e borxhit</w:t>
            </w:r>
          </w:p>
        </w:tc>
        <w:tc>
          <w:tcPr>
            <w:tcW w:w="605" w:type="pct"/>
            <w:tcBorders>
              <w:top w:val="nil"/>
              <w:left w:val="double" w:sz="6" w:space="0" w:color="auto"/>
              <w:bottom w:val="nil"/>
              <w:right w:val="single" w:sz="4" w:space="0" w:color="auto"/>
            </w:tcBorders>
            <w:shd w:val="clear" w:color="000000" w:fill="FFFFFF"/>
            <w:noWrap/>
            <w:vAlign w:val="bottom"/>
            <w:hideMark/>
          </w:tcPr>
          <w:p w14:paraId="0ECF985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4,800</w:t>
            </w:r>
          </w:p>
        </w:tc>
        <w:tc>
          <w:tcPr>
            <w:tcW w:w="388" w:type="pct"/>
            <w:tcBorders>
              <w:top w:val="nil"/>
              <w:left w:val="nil"/>
              <w:bottom w:val="nil"/>
              <w:right w:val="double" w:sz="6" w:space="0" w:color="auto"/>
            </w:tcBorders>
            <w:shd w:val="clear" w:color="000000" w:fill="FFFFFF"/>
            <w:noWrap/>
            <w:vAlign w:val="bottom"/>
            <w:hideMark/>
          </w:tcPr>
          <w:p w14:paraId="4D1421A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0.3%</w:t>
            </w:r>
          </w:p>
        </w:tc>
        <w:tc>
          <w:tcPr>
            <w:tcW w:w="1752" w:type="pct"/>
            <w:tcBorders>
              <w:top w:val="nil"/>
              <w:left w:val="nil"/>
              <w:bottom w:val="nil"/>
              <w:right w:val="single" w:sz="12" w:space="0" w:color="auto"/>
            </w:tcBorders>
            <w:shd w:val="clear" w:color="000000" w:fill="FFFFFF"/>
            <w:noWrap/>
            <w:vAlign w:val="bottom"/>
            <w:hideMark/>
          </w:tcPr>
          <w:p w14:paraId="185C4B5B"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Contingency for debt related risks</w:t>
            </w:r>
          </w:p>
        </w:tc>
      </w:tr>
      <w:tr w:rsidR="0024343E" w:rsidRPr="00922112" w14:paraId="3223AC60"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15B6D5A9" w14:textId="4AAF43C6" w:rsidR="0024343E" w:rsidRPr="00922112" w:rsidRDefault="0024343E" w:rsidP="003943F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Shpenzime </w:t>
            </w:r>
            <w:r w:rsidR="003943FE" w:rsidRPr="00922112">
              <w:rPr>
                <w:rFonts w:ascii="Garamond" w:eastAsia="Times New Roman" w:hAnsi="Garamond" w:cs="Arial"/>
                <w:b/>
                <w:bCs/>
                <w:sz w:val="16"/>
                <w:szCs w:val="16"/>
                <w:lang w:eastAsia="sq-AL"/>
              </w:rPr>
              <w:t>operative mirëmbajtje nga t</w:t>
            </w:r>
            <w:r w:rsidR="003943FE">
              <w:rPr>
                <w:rFonts w:ascii="Garamond" w:eastAsia="Times New Roman" w:hAnsi="Garamond" w:cs="Arial"/>
                <w:b/>
                <w:bCs/>
                <w:sz w:val="16"/>
                <w:szCs w:val="16"/>
                <w:lang w:eastAsia="sq-AL"/>
              </w:rPr>
              <w:t>ë</w:t>
            </w:r>
            <w:r w:rsidR="003943FE" w:rsidRPr="00922112">
              <w:rPr>
                <w:rFonts w:ascii="Garamond" w:eastAsia="Times New Roman" w:hAnsi="Garamond" w:cs="Arial"/>
                <w:b/>
                <w:bCs/>
                <w:sz w:val="16"/>
                <w:szCs w:val="16"/>
                <w:lang w:eastAsia="sq-AL"/>
              </w:rPr>
              <w:t xml:space="preserve"> cilat</w:t>
            </w:r>
            <w:r w:rsidRPr="00922112">
              <w:rPr>
                <w:rFonts w:ascii="Garamond" w:eastAsia="Times New Roman" w:hAnsi="Garamond" w:cs="Arial"/>
                <w:b/>
                <w:bCs/>
                <w:sz w:val="16"/>
                <w:szCs w:val="16"/>
                <w:lang w:eastAsia="sq-AL"/>
              </w:rPr>
              <w:t>:</w:t>
            </w:r>
          </w:p>
        </w:tc>
        <w:tc>
          <w:tcPr>
            <w:tcW w:w="605" w:type="pct"/>
            <w:tcBorders>
              <w:top w:val="nil"/>
              <w:left w:val="double" w:sz="6" w:space="0" w:color="auto"/>
              <w:bottom w:val="nil"/>
              <w:right w:val="single" w:sz="4" w:space="0" w:color="auto"/>
            </w:tcBorders>
            <w:shd w:val="clear" w:color="000000" w:fill="FFFFFF"/>
            <w:noWrap/>
            <w:vAlign w:val="bottom"/>
            <w:hideMark/>
          </w:tcPr>
          <w:p w14:paraId="222F6866"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63,173</w:t>
            </w:r>
          </w:p>
        </w:tc>
        <w:tc>
          <w:tcPr>
            <w:tcW w:w="388" w:type="pct"/>
            <w:tcBorders>
              <w:top w:val="nil"/>
              <w:left w:val="nil"/>
              <w:bottom w:val="nil"/>
              <w:right w:val="double" w:sz="6" w:space="0" w:color="auto"/>
            </w:tcBorders>
            <w:shd w:val="clear" w:color="000000" w:fill="FFFFFF"/>
            <w:noWrap/>
            <w:vAlign w:val="bottom"/>
            <w:hideMark/>
          </w:tcPr>
          <w:p w14:paraId="0FC4C6C8"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3.4%</w:t>
            </w:r>
          </w:p>
        </w:tc>
        <w:tc>
          <w:tcPr>
            <w:tcW w:w="1752" w:type="pct"/>
            <w:tcBorders>
              <w:top w:val="nil"/>
              <w:left w:val="nil"/>
              <w:bottom w:val="nil"/>
              <w:right w:val="single" w:sz="12" w:space="0" w:color="auto"/>
            </w:tcBorders>
            <w:shd w:val="clear" w:color="000000" w:fill="FFFFFF"/>
            <w:noWrap/>
            <w:vAlign w:val="bottom"/>
            <w:hideMark/>
          </w:tcPr>
          <w:p w14:paraId="0B0AA334"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Operational &amp; Maintenance of which:</w:t>
            </w:r>
          </w:p>
        </w:tc>
      </w:tr>
      <w:tr w:rsidR="0024343E" w:rsidRPr="00922112" w14:paraId="35908842"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1D98B858" w14:textId="5EA85BB1" w:rsidR="0024343E" w:rsidRPr="00922112" w:rsidRDefault="0024343E" w:rsidP="003943F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T</w:t>
            </w:r>
            <w:r w:rsidR="003943FE">
              <w:rPr>
                <w:rFonts w:ascii="Garamond" w:eastAsia="Times New Roman" w:hAnsi="Garamond" w:cs="Arial"/>
                <w:i/>
                <w:iCs/>
                <w:sz w:val="16"/>
                <w:szCs w:val="16"/>
                <w:lang w:eastAsia="sq-AL"/>
              </w:rPr>
              <w:t>ë</w:t>
            </w:r>
            <w:r w:rsidRPr="00922112">
              <w:rPr>
                <w:rFonts w:ascii="Garamond" w:eastAsia="Times New Roman" w:hAnsi="Garamond" w:cs="Arial"/>
                <w:i/>
                <w:iCs/>
                <w:sz w:val="16"/>
                <w:szCs w:val="16"/>
                <w:lang w:eastAsia="sq-AL"/>
              </w:rPr>
              <w:t xml:space="preserve"> qeverisjes qendrore</w:t>
            </w:r>
          </w:p>
        </w:tc>
        <w:tc>
          <w:tcPr>
            <w:tcW w:w="605" w:type="pct"/>
            <w:tcBorders>
              <w:top w:val="nil"/>
              <w:left w:val="double" w:sz="6" w:space="0" w:color="auto"/>
              <w:bottom w:val="nil"/>
              <w:right w:val="single" w:sz="4" w:space="0" w:color="auto"/>
            </w:tcBorders>
            <w:shd w:val="clear" w:color="000000" w:fill="FFFFFF"/>
            <w:noWrap/>
            <w:vAlign w:val="bottom"/>
            <w:hideMark/>
          </w:tcPr>
          <w:p w14:paraId="06E4B6CE"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59,673</w:t>
            </w:r>
          </w:p>
        </w:tc>
        <w:tc>
          <w:tcPr>
            <w:tcW w:w="388" w:type="pct"/>
            <w:tcBorders>
              <w:top w:val="nil"/>
              <w:left w:val="nil"/>
              <w:bottom w:val="nil"/>
              <w:right w:val="double" w:sz="6" w:space="0" w:color="auto"/>
            </w:tcBorders>
            <w:shd w:val="clear" w:color="000000" w:fill="FFFFFF"/>
            <w:noWrap/>
            <w:vAlign w:val="bottom"/>
            <w:hideMark/>
          </w:tcPr>
          <w:p w14:paraId="0F459E1B"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3.2%</w:t>
            </w:r>
          </w:p>
        </w:tc>
        <w:tc>
          <w:tcPr>
            <w:tcW w:w="1752" w:type="pct"/>
            <w:tcBorders>
              <w:top w:val="nil"/>
              <w:left w:val="nil"/>
              <w:bottom w:val="nil"/>
              <w:right w:val="single" w:sz="12" w:space="0" w:color="auto"/>
            </w:tcBorders>
            <w:shd w:val="clear" w:color="000000" w:fill="FFFFFF"/>
            <w:noWrap/>
            <w:vAlign w:val="bottom"/>
            <w:hideMark/>
          </w:tcPr>
          <w:p w14:paraId="7CCF3E28"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xml:space="preserve">                 Central government</w:t>
            </w:r>
          </w:p>
        </w:tc>
      </w:tr>
      <w:tr w:rsidR="0024343E" w:rsidRPr="00922112" w14:paraId="6170DE64"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04C80C0B" w14:textId="561DA5CC" w:rsidR="0024343E" w:rsidRPr="00922112" w:rsidRDefault="0024343E" w:rsidP="003943F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Shpenzime nga t</w:t>
            </w:r>
            <w:r w:rsidR="003943FE">
              <w:rPr>
                <w:rFonts w:ascii="Garamond" w:eastAsia="Times New Roman" w:hAnsi="Garamond" w:cs="Arial"/>
                <w:i/>
                <w:iCs/>
                <w:sz w:val="16"/>
                <w:szCs w:val="16"/>
                <w:lang w:eastAsia="sq-AL"/>
              </w:rPr>
              <w:t>ë</w:t>
            </w:r>
            <w:r w:rsidRPr="00922112">
              <w:rPr>
                <w:rFonts w:ascii="Garamond" w:eastAsia="Times New Roman" w:hAnsi="Garamond" w:cs="Arial"/>
                <w:i/>
                <w:iCs/>
                <w:sz w:val="16"/>
                <w:szCs w:val="16"/>
                <w:lang w:eastAsia="sq-AL"/>
              </w:rPr>
              <w:t xml:space="preserve"> ardhurat </w:t>
            </w:r>
            <w:r w:rsidR="003943FE" w:rsidRPr="00922112">
              <w:rPr>
                <w:rFonts w:ascii="Garamond" w:eastAsia="Times New Roman" w:hAnsi="Garamond" w:cs="Arial"/>
                <w:i/>
                <w:iCs/>
                <w:sz w:val="16"/>
                <w:szCs w:val="16"/>
                <w:lang w:eastAsia="sq-AL"/>
              </w:rPr>
              <w:t>e arsimit universitar</w:t>
            </w:r>
          </w:p>
        </w:tc>
        <w:tc>
          <w:tcPr>
            <w:tcW w:w="605" w:type="pct"/>
            <w:tcBorders>
              <w:top w:val="nil"/>
              <w:left w:val="double" w:sz="6" w:space="0" w:color="auto"/>
              <w:bottom w:val="nil"/>
              <w:right w:val="single" w:sz="4" w:space="0" w:color="auto"/>
            </w:tcBorders>
            <w:shd w:val="clear" w:color="000000" w:fill="FFFFFF"/>
            <w:noWrap/>
            <w:vAlign w:val="bottom"/>
            <w:hideMark/>
          </w:tcPr>
          <w:p w14:paraId="0982C117"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900</w:t>
            </w:r>
          </w:p>
        </w:tc>
        <w:tc>
          <w:tcPr>
            <w:tcW w:w="388" w:type="pct"/>
            <w:tcBorders>
              <w:top w:val="nil"/>
              <w:left w:val="nil"/>
              <w:bottom w:val="nil"/>
              <w:right w:val="double" w:sz="6" w:space="0" w:color="auto"/>
            </w:tcBorders>
            <w:shd w:val="clear" w:color="000000" w:fill="FFFFFF"/>
            <w:noWrap/>
            <w:vAlign w:val="bottom"/>
            <w:hideMark/>
          </w:tcPr>
          <w:p w14:paraId="78364095"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0.0%</w:t>
            </w:r>
          </w:p>
        </w:tc>
        <w:tc>
          <w:tcPr>
            <w:tcW w:w="1752" w:type="pct"/>
            <w:tcBorders>
              <w:top w:val="nil"/>
              <w:left w:val="nil"/>
              <w:bottom w:val="nil"/>
              <w:right w:val="single" w:sz="12" w:space="0" w:color="auto"/>
            </w:tcBorders>
            <w:shd w:val="clear" w:color="000000" w:fill="FFFFFF"/>
            <w:noWrap/>
            <w:vAlign w:val="bottom"/>
            <w:hideMark/>
          </w:tcPr>
          <w:p w14:paraId="54587AEE"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From Universities own revenues</w:t>
            </w:r>
          </w:p>
        </w:tc>
      </w:tr>
      <w:tr w:rsidR="0024343E" w:rsidRPr="00922112" w14:paraId="30AD2030"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42108BAD" w14:textId="07A89FAD" w:rsidR="0024343E" w:rsidRPr="00922112" w:rsidRDefault="0024343E" w:rsidP="003943F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T</w:t>
            </w:r>
            <w:r w:rsidR="003943FE">
              <w:rPr>
                <w:rFonts w:ascii="Garamond" w:eastAsia="Times New Roman" w:hAnsi="Garamond" w:cs="Arial"/>
                <w:i/>
                <w:iCs/>
                <w:sz w:val="16"/>
                <w:szCs w:val="16"/>
                <w:lang w:eastAsia="sq-AL"/>
              </w:rPr>
              <w:t>ë</w:t>
            </w:r>
            <w:r w:rsidRPr="00922112">
              <w:rPr>
                <w:rFonts w:ascii="Garamond" w:eastAsia="Times New Roman" w:hAnsi="Garamond" w:cs="Arial"/>
                <w:i/>
                <w:iCs/>
                <w:sz w:val="16"/>
                <w:szCs w:val="16"/>
                <w:lang w:eastAsia="sq-AL"/>
              </w:rPr>
              <w:t xml:space="preserve"> tjera </w:t>
            </w:r>
            <w:r w:rsidR="003943FE" w:rsidRPr="00922112">
              <w:rPr>
                <w:rFonts w:ascii="Garamond" w:eastAsia="Times New Roman" w:hAnsi="Garamond" w:cs="Arial"/>
                <w:i/>
                <w:iCs/>
                <w:sz w:val="16"/>
                <w:szCs w:val="16"/>
                <w:lang w:eastAsia="sq-AL"/>
              </w:rPr>
              <w:t>jashtë</w:t>
            </w:r>
            <w:r w:rsidRPr="00922112">
              <w:rPr>
                <w:rFonts w:ascii="Garamond" w:eastAsia="Times New Roman" w:hAnsi="Garamond" w:cs="Arial"/>
                <w:i/>
                <w:iCs/>
                <w:sz w:val="16"/>
                <w:szCs w:val="16"/>
                <w:lang w:eastAsia="sq-AL"/>
              </w:rPr>
              <w:t xml:space="preserve"> limitit</w:t>
            </w:r>
          </w:p>
        </w:tc>
        <w:tc>
          <w:tcPr>
            <w:tcW w:w="605" w:type="pct"/>
            <w:tcBorders>
              <w:top w:val="nil"/>
              <w:left w:val="double" w:sz="6" w:space="0" w:color="auto"/>
              <w:bottom w:val="nil"/>
              <w:right w:val="single" w:sz="4" w:space="0" w:color="auto"/>
            </w:tcBorders>
            <w:shd w:val="clear" w:color="000000" w:fill="FFFFFF"/>
            <w:noWrap/>
            <w:vAlign w:val="bottom"/>
            <w:hideMark/>
          </w:tcPr>
          <w:p w14:paraId="0FCB5487"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2,600</w:t>
            </w:r>
          </w:p>
        </w:tc>
        <w:tc>
          <w:tcPr>
            <w:tcW w:w="388" w:type="pct"/>
            <w:tcBorders>
              <w:top w:val="nil"/>
              <w:left w:val="nil"/>
              <w:bottom w:val="nil"/>
              <w:right w:val="double" w:sz="6" w:space="0" w:color="auto"/>
            </w:tcBorders>
            <w:shd w:val="clear" w:color="000000" w:fill="FFFFFF"/>
            <w:noWrap/>
            <w:vAlign w:val="bottom"/>
            <w:hideMark/>
          </w:tcPr>
          <w:p w14:paraId="06766902"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07A71A6B"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 xml:space="preserve">                      from Exceptional Revenues</w:t>
            </w:r>
          </w:p>
        </w:tc>
      </w:tr>
      <w:tr w:rsidR="0024343E" w:rsidRPr="00922112" w14:paraId="41B7D415"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7CB89671" w14:textId="7777777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Subvencionet</w:t>
            </w:r>
          </w:p>
        </w:tc>
        <w:tc>
          <w:tcPr>
            <w:tcW w:w="605" w:type="pct"/>
            <w:tcBorders>
              <w:top w:val="nil"/>
              <w:left w:val="double" w:sz="6" w:space="0" w:color="auto"/>
              <w:bottom w:val="nil"/>
              <w:right w:val="single" w:sz="4" w:space="0" w:color="auto"/>
            </w:tcBorders>
            <w:shd w:val="clear" w:color="000000" w:fill="FFFFFF"/>
            <w:noWrap/>
            <w:vAlign w:val="bottom"/>
            <w:hideMark/>
          </w:tcPr>
          <w:p w14:paraId="5070786B"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1,689</w:t>
            </w:r>
          </w:p>
        </w:tc>
        <w:tc>
          <w:tcPr>
            <w:tcW w:w="388" w:type="pct"/>
            <w:tcBorders>
              <w:top w:val="nil"/>
              <w:left w:val="nil"/>
              <w:bottom w:val="nil"/>
              <w:right w:val="double" w:sz="6" w:space="0" w:color="auto"/>
            </w:tcBorders>
            <w:shd w:val="clear" w:color="000000" w:fill="FFFFFF"/>
            <w:noWrap/>
            <w:vAlign w:val="bottom"/>
            <w:hideMark/>
          </w:tcPr>
          <w:p w14:paraId="05C87505"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763DF39D"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Subsidies</w:t>
            </w:r>
          </w:p>
        </w:tc>
      </w:tr>
      <w:tr w:rsidR="0024343E" w:rsidRPr="00922112" w14:paraId="7039E9B2" w14:textId="77777777" w:rsidTr="0024343E">
        <w:trPr>
          <w:trHeight w:val="255"/>
        </w:trPr>
        <w:tc>
          <w:tcPr>
            <w:tcW w:w="2256" w:type="pct"/>
            <w:tcBorders>
              <w:top w:val="nil"/>
              <w:left w:val="double" w:sz="6" w:space="0" w:color="auto"/>
              <w:bottom w:val="nil"/>
              <w:right w:val="nil"/>
            </w:tcBorders>
            <w:shd w:val="clear" w:color="000000" w:fill="FFFFFF"/>
            <w:vAlign w:val="bottom"/>
            <w:hideMark/>
          </w:tcPr>
          <w:p w14:paraId="445001D2" w14:textId="564FF152"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Shpenzime </w:t>
            </w:r>
            <w:r w:rsidR="003943FE" w:rsidRPr="00922112">
              <w:rPr>
                <w:rFonts w:ascii="Garamond" w:eastAsia="Times New Roman" w:hAnsi="Garamond" w:cs="Arial"/>
                <w:b/>
                <w:bCs/>
                <w:sz w:val="16"/>
                <w:szCs w:val="16"/>
                <w:lang w:eastAsia="sq-AL"/>
              </w:rPr>
              <w:t>për</w:t>
            </w:r>
            <w:r w:rsidRPr="00922112">
              <w:rPr>
                <w:rFonts w:ascii="Garamond" w:eastAsia="Times New Roman" w:hAnsi="Garamond" w:cs="Arial"/>
                <w:b/>
                <w:bCs/>
                <w:sz w:val="16"/>
                <w:szCs w:val="16"/>
                <w:lang w:eastAsia="sq-AL"/>
              </w:rPr>
              <w:t xml:space="preserve"> Fondet Speciale</w:t>
            </w:r>
          </w:p>
        </w:tc>
        <w:tc>
          <w:tcPr>
            <w:tcW w:w="605" w:type="pct"/>
            <w:tcBorders>
              <w:top w:val="nil"/>
              <w:left w:val="double" w:sz="6" w:space="0" w:color="auto"/>
              <w:bottom w:val="nil"/>
              <w:right w:val="single" w:sz="4" w:space="0" w:color="auto"/>
            </w:tcBorders>
            <w:shd w:val="clear" w:color="000000" w:fill="FFFFFF"/>
            <w:noWrap/>
            <w:vAlign w:val="bottom"/>
            <w:hideMark/>
          </w:tcPr>
          <w:p w14:paraId="4C62A71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212,271</w:t>
            </w:r>
          </w:p>
        </w:tc>
        <w:tc>
          <w:tcPr>
            <w:tcW w:w="388" w:type="pct"/>
            <w:tcBorders>
              <w:top w:val="nil"/>
              <w:left w:val="nil"/>
              <w:bottom w:val="nil"/>
              <w:right w:val="double" w:sz="6" w:space="0" w:color="auto"/>
            </w:tcBorders>
            <w:shd w:val="clear" w:color="000000" w:fill="FFFFFF"/>
            <w:noWrap/>
            <w:vAlign w:val="bottom"/>
            <w:hideMark/>
          </w:tcPr>
          <w:p w14:paraId="7FB1C47F"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11.4%</w:t>
            </w:r>
          </w:p>
        </w:tc>
        <w:tc>
          <w:tcPr>
            <w:tcW w:w="1752" w:type="pct"/>
            <w:tcBorders>
              <w:top w:val="nil"/>
              <w:left w:val="nil"/>
              <w:bottom w:val="nil"/>
              <w:right w:val="single" w:sz="12" w:space="0" w:color="auto"/>
            </w:tcBorders>
            <w:shd w:val="clear" w:color="000000" w:fill="FFFFFF"/>
            <w:noWrap/>
            <w:vAlign w:val="bottom"/>
            <w:hideMark/>
          </w:tcPr>
          <w:p w14:paraId="61CC287B"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Social insurance outlays</w:t>
            </w:r>
          </w:p>
        </w:tc>
      </w:tr>
      <w:tr w:rsidR="0024343E" w:rsidRPr="00922112" w14:paraId="742F43EB"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78C74AE5" w14:textId="533D8DEF" w:rsidR="0024343E" w:rsidRPr="00922112" w:rsidRDefault="0024343E" w:rsidP="004716A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Sigurime </w:t>
            </w:r>
            <w:r w:rsidR="004716AE">
              <w:rPr>
                <w:rFonts w:ascii="Garamond" w:eastAsia="Times New Roman" w:hAnsi="Garamond" w:cs="Arial"/>
                <w:sz w:val="16"/>
                <w:szCs w:val="16"/>
                <w:lang w:eastAsia="sq-AL"/>
              </w:rPr>
              <w:t>s</w:t>
            </w:r>
            <w:r w:rsidR="003943FE" w:rsidRPr="00922112">
              <w:rPr>
                <w:rFonts w:ascii="Garamond" w:eastAsia="Times New Roman" w:hAnsi="Garamond" w:cs="Arial"/>
                <w:sz w:val="16"/>
                <w:szCs w:val="16"/>
                <w:lang w:eastAsia="sq-AL"/>
              </w:rPr>
              <w:t>hoqërore</w:t>
            </w:r>
          </w:p>
        </w:tc>
        <w:tc>
          <w:tcPr>
            <w:tcW w:w="605" w:type="pct"/>
            <w:tcBorders>
              <w:top w:val="nil"/>
              <w:left w:val="double" w:sz="6" w:space="0" w:color="auto"/>
              <w:bottom w:val="nil"/>
              <w:right w:val="single" w:sz="4" w:space="0" w:color="auto"/>
            </w:tcBorders>
            <w:shd w:val="clear" w:color="000000" w:fill="FFFFFF"/>
            <w:noWrap/>
            <w:vAlign w:val="bottom"/>
            <w:hideMark/>
          </w:tcPr>
          <w:p w14:paraId="10912F80"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148,135</w:t>
            </w:r>
          </w:p>
        </w:tc>
        <w:tc>
          <w:tcPr>
            <w:tcW w:w="388" w:type="pct"/>
            <w:tcBorders>
              <w:top w:val="nil"/>
              <w:left w:val="nil"/>
              <w:bottom w:val="nil"/>
              <w:right w:val="double" w:sz="6" w:space="0" w:color="auto"/>
            </w:tcBorders>
            <w:shd w:val="clear" w:color="000000" w:fill="FFFFFF"/>
            <w:noWrap/>
            <w:vAlign w:val="bottom"/>
            <w:hideMark/>
          </w:tcPr>
          <w:p w14:paraId="2CD8022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7.9%</w:t>
            </w:r>
          </w:p>
        </w:tc>
        <w:tc>
          <w:tcPr>
            <w:tcW w:w="1752" w:type="pct"/>
            <w:tcBorders>
              <w:top w:val="nil"/>
              <w:left w:val="nil"/>
              <w:bottom w:val="nil"/>
              <w:right w:val="single" w:sz="12" w:space="0" w:color="auto"/>
            </w:tcBorders>
            <w:shd w:val="clear" w:color="000000" w:fill="FFFFFF"/>
            <w:noWrap/>
            <w:vAlign w:val="bottom"/>
            <w:hideMark/>
          </w:tcPr>
          <w:p w14:paraId="75D7D5B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Social insurance</w:t>
            </w:r>
          </w:p>
        </w:tc>
      </w:tr>
      <w:tr w:rsidR="0024343E" w:rsidRPr="00922112" w14:paraId="57F475F3"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544D783E" w14:textId="22F02A45" w:rsidR="0024343E" w:rsidRPr="00922112" w:rsidRDefault="0024343E" w:rsidP="004716A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Politika t</w:t>
            </w:r>
            <w:r w:rsidR="004716AE">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reja pensionesh</w:t>
            </w:r>
          </w:p>
        </w:tc>
        <w:tc>
          <w:tcPr>
            <w:tcW w:w="605" w:type="pct"/>
            <w:tcBorders>
              <w:top w:val="nil"/>
              <w:left w:val="double" w:sz="6" w:space="0" w:color="auto"/>
              <w:bottom w:val="nil"/>
              <w:right w:val="single" w:sz="4" w:space="0" w:color="auto"/>
            </w:tcBorders>
            <w:shd w:val="clear" w:color="000000" w:fill="FFFFFF"/>
            <w:noWrap/>
            <w:vAlign w:val="bottom"/>
            <w:hideMark/>
          </w:tcPr>
          <w:p w14:paraId="3B0AD5B0"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3,300</w:t>
            </w:r>
          </w:p>
        </w:tc>
        <w:tc>
          <w:tcPr>
            <w:tcW w:w="388" w:type="pct"/>
            <w:tcBorders>
              <w:top w:val="nil"/>
              <w:left w:val="nil"/>
              <w:bottom w:val="nil"/>
              <w:right w:val="double" w:sz="6" w:space="0" w:color="auto"/>
            </w:tcBorders>
            <w:shd w:val="clear" w:color="000000" w:fill="FFFFFF"/>
            <w:noWrap/>
            <w:vAlign w:val="bottom"/>
            <w:hideMark/>
          </w:tcPr>
          <w:p w14:paraId="29B4A1BF"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0.2%</w:t>
            </w:r>
          </w:p>
        </w:tc>
        <w:tc>
          <w:tcPr>
            <w:tcW w:w="1752" w:type="pct"/>
            <w:tcBorders>
              <w:top w:val="nil"/>
              <w:left w:val="nil"/>
              <w:bottom w:val="nil"/>
              <w:right w:val="single" w:sz="12" w:space="0" w:color="auto"/>
            </w:tcBorders>
            <w:shd w:val="clear" w:color="000000" w:fill="FFFFFF"/>
            <w:noWrap/>
            <w:vAlign w:val="bottom"/>
            <w:hideMark/>
          </w:tcPr>
          <w:p w14:paraId="11ADE9F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Contingency for new pension policies</w:t>
            </w:r>
          </w:p>
        </w:tc>
      </w:tr>
      <w:tr w:rsidR="0024343E" w:rsidRPr="00922112" w14:paraId="08B61A95"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585DDC58" w14:textId="70294049" w:rsidR="0024343E" w:rsidRPr="00922112" w:rsidRDefault="0024343E" w:rsidP="004716A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Bonusi i </w:t>
            </w:r>
            <w:r w:rsidR="004716AE">
              <w:rPr>
                <w:rFonts w:ascii="Garamond" w:eastAsia="Times New Roman" w:hAnsi="Garamond" w:cs="Arial"/>
                <w:sz w:val="16"/>
                <w:szCs w:val="16"/>
                <w:lang w:eastAsia="sq-AL"/>
              </w:rPr>
              <w:t>p</w:t>
            </w:r>
            <w:r w:rsidRPr="00922112">
              <w:rPr>
                <w:rFonts w:ascii="Garamond" w:eastAsia="Times New Roman" w:hAnsi="Garamond" w:cs="Arial"/>
                <w:sz w:val="16"/>
                <w:szCs w:val="16"/>
                <w:lang w:eastAsia="sq-AL"/>
              </w:rPr>
              <w:t>ensionist</w:t>
            </w:r>
            <w:r w:rsidR="003943FE">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ve</w:t>
            </w:r>
          </w:p>
        </w:tc>
        <w:tc>
          <w:tcPr>
            <w:tcW w:w="605" w:type="pct"/>
            <w:tcBorders>
              <w:top w:val="nil"/>
              <w:left w:val="double" w:sz="6" w:space="0" w:color="auto"/>
              <w:bottom w:val="nil"/>
              <w:right w:val="single" w:sz="4" w:space="0" w:color="auto"/>
            </w:tcBorders>
            <w:shd w:val="clear" w:color="000000" w:fill="FFFFFF"/>
            <w:noWrap/>
            <w:vAlign w:val="bottom"/>
            <w:hideMark/>
          </w:tcPr>
          <w:p w14:paraId="23DAF97B"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3,500</w:t>
            </w:r>
          </w:p>
        </w:tc>
        <w:tc>
          <w:tcPr>
            <w:tcW w:w="388" w:type="pct"/>
            <w:tcBorders>
              <w:top w:val="nil"/>
              <w:left w:val="nil"/>
              <w:bottom w:val="nil"/>
              <w:right w:val="double" w:sz="6" w:space="0" w:color="auto"/>
            </w:tcBorders>
            <w:shd w:val="clear" w:color="000000" w:fill="FFFFFF"/>
            <w:noWrap/>
            <w:vAlign w:val="bottom"/>
            <w:hideMark/>
          </w:tcPr>
          <w:p w14:paraId="22A1B189"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0.2%</w:t>
            </w:r>
          </w:p>
        </w:tc>
        <w:tc>
          <w:tcPr>
            <w:tcW w:w="1752" w:type="pct"/>
            <w:tcBorders>
              <w:top w:val="nil"/>
              <w:left w:val="nil"/>
              <w:bottom w:val="nil"/>
              <w:right w:val="single" w:sz="12" w:space="0" w:color="auto"/>
            </w:tcBorders>
            <w:shd w:val="clear" w:color="000000" w:fill="FFFFFF"/>
            <w:noWrap/>
            <w:vAlign w:val="bottom"/>
            <w:hideMark/>
          </w:tcPr>
          <w:p w14:paraId="3024A40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Pensioners' Bonus</w:t>
            </w:r>
          </w:p>
        </w:tc>
      </w:tr>
      <w:tr w:rsidR="0024343E" w:rsidRPr="00922112" w14:paraId="69E4FFB3"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4D267EC6" w14:textId="414F86B8" w:rsidR="0024343E" w:rsidRPr="00922112" w:rsidRDefault="0024343E" w:rsidP="004716A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Sigurime </w:t>
            </w:r>
            <w:r w:rsidR="004716AE">
              <w:rPr>
                <w:rFonts w:ascii="Garamond" w:eastAsia="Times New Roman" w:hAnsi="Garamond" w:cs="Arial"/>
                <w:sz w:val="16"/>
                <w:szCs w:val="16"/>
                <w:lang w:eastAsia="sq-AL"/>
              </w:rPr>
              <w:t>s</w:t>
            </w:r>
            <w:r w:rsidR="003943FE" w:rsidRPr="00922112">
              <w:rPr>
                <w:rFonts w:ascii="Garamond" w:eastAsia="Times New Roman" w:hAnsi="Garamond" w:cs="Arial"/>
                <w:sz w:val="16"/>
                <w:szCs w:val="16"/>
                <w:lang w:eastAsia="sq-AL"/>
              </w:rPr>
              <w:t>hëndetësore</w:t>
            </w:r>
          </w:p>
        </w:tc>
        <w:tc>
          <w:tcPr>
            <w:tcW w:w="605" w:type="pct"/>
            <w:tcBorders>
              <w:top w:val="nil"/>
              <w:left w:val="double" w:sz="6" w:space="0" w:color="auto"/>
              <w:bottom w:val="nil"/>
              <w:right w:val="single" w:sz="4" w:space="0" w:color="auto"/>
            </w:tcBorders>
            <w:shd w:val="clear" w:color="000000" w:fill="FFFFFF"/>
            <w:noWrap/>
            <w:vAlign w:val="bottom"/>
            <w:hideMark/>
          </w:tcPr>
          <w:p w14:paraId="58DA580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52,836</w:t>
            </w:r>
          </w:p>
        </w:tc>
        <w:tc>
          <w:tcPr>
            <w:tcW w:w="388" w:type="pct"/>
            <w:tcBorders>
              <w:top w:val="nil"/>
              <w:left w:val="nil"/>
              <w:bottom w:val="nil"/>
              <w:right w:val="double" w:sz="6" w:space="0" w:color="auto"/>
            </w:tcBorders>
            <w:shd w:val="clear" w:color="000000" w:fill="FFFFFF"/>
            <w:noWrap/>
            <w:vAlign w:val="bottom"/>
            <w:hideMark/>
          </w:tcPr>
          <w:p w14:paraId="4B710107"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2.8%</w:t>
            </w:r>
          </w:p>
        </w:tc>
        <w:tc>
          <w:tcPr>
            <w:tcW w:w="1752" w:type="pct"/>
            <w:tcBorders>
              <w:top w:val="nil"/>
              <w:left w:val="nil"/>
              <w:bottom w:val="nil"/>
              <w:right w:val="single" w:sz="12" w:space="0" w:color="auto"/>
            </w:tcBorders>
            <w:shd w:val="clear" w:color="000000" w:fill="FFFFFF"/>
            <w:noWrap/>
            <w:vAlign w:val="bottom"/>
            <w:hideMark/>
          </w:tcPr>
          <w:p w14:paraId="4941519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Health insurance</w:t>
            </w:r>
          </w:p>
        </w:tc>
      </w:tr>
      <w:tr w:rsidR="0024343E" w:rsidRPr="00922112" w14:paraId="4D42DA2A"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1132660C" w14:textId="5F60B519" w:rsidR="0024343E" w:rsidRPr="00922112" w:rsidRDefault="0024343E" w:rsidP="003943F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Shpenzime </w:t>
            </w:r>
            <w:r w:rsidR="003943FE" w:rsidRPr="00922112">
              <w:rPr>
                <w:rFonts w:ascii="Garamond" w:eastAsia="Times New Roman" w:hAnsi="Garamond" w:cs="Arial"/>
                <w:sz w:val="16"/>
                <w:szCs w:val="16"/>
                <w:lang w:eastAsia="sq-AL"/>
              </w:rPr>
              <w:t>për</w:t>
            </w:r>
            <w:r w:rsidRPr="00922112">
              <w:rPr>
                <w:rFonts w:ascii="Garamond" w:eastAsia="Times New Roman" w:hAnsi="Garamond" w:cs="Arial"/>
                <w:sz w:val="16"/>
                <w:szCs w:val="16"/>
                <w:lang w:eastAsia="sq-AL"/>
              </w:rPr>
              <w:t xml:space="preserve"> </w:t>
            </w:r>
            <w:r w:rsidR="003943FE" w:rsidRPr="00922112">
              <w:rPr>
                <w:rFonts w:ascii="Garamond" w:eastAsia="Times New Roman" w:hAnsi="Garamond" w:cs="Arial"/>
                <w:sz w:val="16"/>
                <w:szCs w:val="16"/>
                <w:lang w:eastAsia="sq-AL"/>
              </w:rPr>
              <w:t>kompensimin n</w:t>
            </w:r>
            <w:r w:rsidR="003943FE">
              <w:rPr>
                <w:rFonts w:ascii="Garamond" w:eastAsia="Times New Roman" w:hAnsi="Garamond" w:cs="Arial"/>
                <w:sz w:val="16"/>
                <w:szCs w:val="16"/>
                <w:lang w:eastAsia="sq-AL"/>
              </w:rPr>
              <w:t>ë</w:t>
            </w:r>
            <w:r w:rsidR="003943FE" w:rsidRPr="00922112">
              <w:rPr>
                <w:rFonts w:ascii="Garamond" w:eastAsia="Times New Roman" w:hAnsi="Garamond" w:cs="Arial"/>
                <w:sz w:val="16"/>
                <w:szCs w:val="16"/>
                <w:lang w:eastAsia="sq-AL"/>
              </w:rPr>
              <w:t xml:space="preserve"> vler</w:t>
            </w:r>
            <w:r w:rsidR="003943FE">
              <w:rPr>
                <w:rFonts w:ascii="Garamond" w:eastAsia="Times New Roman" w:hAnsi="Garamond" w:cs="Arial"/>
                <w:sz w:val="16"/>
                <w:szCs w:val="16"/>
                <w:lang w:eastAsia="sq-AL"/>
              </w:rPr>
              <w:t>ë</w:t>
            </w:r>
            <w:r w:rsidR="003943FE" w:rsidRPr="00922112">
              <w:rPr>
                <w:rFonts w:ascii="Garamond" w:eastAsia="Times New Roman" w:hAnsi="Garamond" w:cs="Arial"/>
                <w:sz w:val="16"/>
                <w:szCs w:val="16"/>
                <w:lang w:eastAsia="sq-AL"/>
              </w:rPr>
              <w:t xml:space="preserve"> t</w:t>
            </w:r>
            <w:r w:rsidR="003943FE">
              <w:rPr>
                <w:rFonts w:ascii="Garamond" w:eastAsia="Times New Roman" w:hAnsi="Garamond" w:cs="Arial"/>
                <w:sz w:val="16"/>
                <w:szCs w:val="16"/>
                <w:lang w:eastAsia="sq-AL"/>
              </w:rPr>
              <w:t>ë</w:t>
            </w:r>
            <w:r w:rsidR="003943FE" w:rsidRPr="00922112">
              <w:rPr>
                <w:rFonts w:ascii="Garamond" w:eastAsia="Times New Roman" w:hAnsi="Garamond" w:cs="Arial"/>
                <w:sz w:val="16"/>
                <w:szCs w:val="16"/>
                <w:lang w:eastAsia="sq-AL"/>
              </w:rPr>
              <w:t xml:space="preserve"> pronar</w:t>
            </w:r>
            <w:r w:rsidR="003943FE">
              <w:rPr>
                <w:rFonts w:ascii="Garamond" w:eastAsia="Times New Roman" w:hAnsi="Garamond" w:cs="Arial"/>
                <w:sz w:val="16"/>
                <w:szCs w:val="16"/>
                <w:lang w:eastAsia="sq-AL"/>
              </w:rPr>
              <w:t>ë</w:t>
            </w:r>
            <w:r w:rsidR="003943FE" w:rsidRPr="00922112">
              <w:rPr>
                <w:rFonts w:ascii="Garamond" w:eastAsia="Times New Roman" w:hAnsi="Garamond" w:cs="Arial"/>
                <w:sz w:val="16"/>
                <w:szCs w:val="16"/>
                <w:lang w:eastAsia="sq-AL"/>
              </w:rPr>
              <w:t>ve</w:t>
            </w:r>
          </w:p>
        </w:tc>
        <w:tc>
          <w:tcPr>
            <w:tcW w:w="605" w:type="pct"/>
            <w:tcBorders>
              <w:top w:val="nil"/>
              <w:left w:val="double" w:sz="6" w:space="0" w:color="auto"/>
              <w:bottom w:val="nil"/>
              <w:right w:val="single" w:sz="4" w:space="0" w:color="auto"/>
            </w:tcBorders>
            <w:shd w:val="clear" w:color="000000" w:fill="FFFFFF"/>
            <w:noWrap/>
            <w:vAlign w:val="bottom"/>
            <w:hideMark/>
          </w:tcPr>
          <w:p w14:paraId="5581A30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4,500</w:t>
            </w:r>
          </w:p>
        </w:tc>
        <w:tc>
          <w:tcPr>
            <w:tcW w:w="388" w:type="pct"/>
            <w:tcBorders>
              <w:top w:val="nil"/>
              <w:left w:val="nil"/>
              <w:bottom w:val="nil"/>
              <w:right w:val="double" w:sz="6" w:space="0" w:color="auto"/>
            </w:tcBorders>
            <w:shd w:val="clear" w:color="000000" w:fill="FFFFFF"/>
            <w:noWrap/>
            <w:vAlign w:val="bottom"/>
            <w:hideMark/>
          </w:tcPr>
          <w:p w14:paraId="695897D0"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0.2%</w:t>
            </w:r>
          </w:p>
        </w:tc>
        <w:tc>
          <w:tcPr>
            <w:tcW w:w="1752" w:type="pct"/>
            <w:tcBorders>
              <w:top w:val="nil"/>
              <w:left w:val="nil"/>
              <w:bottom w:val="nil"/>
              <w:right w:val="single" w:sz="12" w:space="0" w:color="auto"/>
            </w:tcBorders>
            <w:shd w:val="clear" w:color="000000" w:fill="FFFFFF"/>
            <w:noWrap/>
            <w:vAlign w:val="bottom"/>
            <w:hideMark/>
          </w:tcPr>
          <w:p w14:paraId="06C4F6F5"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Expenditure for owners' in value-compensation</w:t>
            </w:r>
          </w:p>
        </w:tc>
      </w:tr>
      <w:tr w:rsidR="0024343E" w:rsidRPr="00922112" w14:paraId="2C4990CC"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18B849D6" w14:textId="3F5E4A78"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Shpenzime </w:t>
            </w:r>
            <w:r w:rsidR="003943FE" w:rsidRPr="00922112">
              <w:rPr>
                <w:rFonts w:ascii="Garamond" w:eastAsia="Times New Roman" w:hAnsi="Garamond" w:cs="Arial"/>
                <w:b/>
                <w:bCs/>
                <w:sz w:val="16"/>
                <w:szCs w:val="16"/>
                <w:lang w:eastAsia="sq-AL"/>
              </w:rPr>
              <w:t>për</w:t>
            </w:r>
            <w:r w:rsidRPr="00922112">
              <w:rPr>
                <w:rFonts w:ascii="Garamond" w:eastAsia="Times New Roman" w:hAnsi="Garamond" w:cs="Arial"/>
                <w:b/>
                <w:bCs/>
                <w:sz w:val="16"/>
                <w:szCs w:val="16"/>
                <w:lang w:eastAsia="sq-AL"/>
              </w:rPr>
              <w:t xml:space="preserve"> </w:t>
            </w:r>
            <w:r w:rsidR="003943FE" w:rsidRPr="00922112">
              <w:rPr>
                <w:rFonts w:ascii="Garamond" w:eastAsia="Times New Roman" w:hAnsi="Garamond" w:cs="Arial"/>
                <w:b/>
                <w:bCs/>
                <w:sz w:val="16"/>
                <w:szCs w:val="16"/>
                <w:lang w:eastAsia="sq-AL"/>
              </w:rPr>
              <w:t>buxhetin vendor</w:t>
            </w:r>
          </w:p>
        </w:tc>
        <w:tc>
          <w:tcPr>
            <w:tcW w:w="605" w:type="pct"/>
            <w:tcBorders>
              <w:top w:val="nil"/>
              <w:left w:val="double" w:sz="6" w:space="0" w:color="auto"/>
              <w:bottom w:val="nil"/>
              <w:right w:val="single" w:sz="4" w:space="0" w:color="auto"/>
            </w:tcBorders>
            <w:shd w:val="clear" w:color="000000" w:fill="FFFFFF"/>
            <w:noWrap/>
            <w:vAlign w:val="bottom"/>
            <w:hideMark/>
          </w:tcPr>
          <w:p w14:paraId="70F562A4"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60,290</w:t>
            </w:r>
          </w:p>
        </w:tc>
        <w:tc>
          <w:tcPr>
            <w:tcW w:w="388" w:type="pct"/>
            <w:tcBorders>
              <w:top w:val="nil"/>
              <w:left w:val="nil"/>
              <w:bottom w:val="nil"/>
              <w:right w:val="double" w:sz="6" w:space="0" w:color="auto"/>
            </w:tcBorders>
            <w:shd w:val="clear" w:color="000000" w:fill="FFFFFF"/>
            <w:noWrap/>
            <w:vAlign w:val="bottom"/>
            <w:hideMark/>
          </w:tcPr>
          <w:p w14:paraId="10D62DD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3.2%</w:t>
            </w:r>
          </w:p>
        </w:tc>
        <w:tc>
          <w:tcPr>
            <w:tcW w:w="1752" w:type="pct"/>
            <w:tcBorders>
              <w:top w:val="nil"/>
              <w:left w:val="nil"/>
              <w:bottom w:val="nil"/>
              <w:right w:val="single" w:sz="12" w:space="0" w:color="auto"/>
            </w:tcBorders>
            <w:shd w:val="clear" w:color="000000" w:fill="FFFFFF"/>
            <w:noWrap/>
            <w:vAlign w:val="bottom"/>
            <w:hideMark/>
          </w:tcPr>
          <w:p w14:paraId="03AA0334"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Local Budget expenditure</w:t>
            </w:r>
          </w:p>
        </w:tc>
      </w:tr>
      <w:tr w:rsidR="0024343E" w:rsidRPr="00922112" w14:paraId="0AB533AF"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1D44B0B6" w14:textId="1BCFB80D"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Transfertat nga Buxheti i Shtetit </w:t>
            </w:r>
            <w:r w:rsidR="003943FE" w:rsidRPr="00922112">
              <w:rPr>
                <w:rFonts w:ascii="Garamond" w:eastAsia="Times New Roman" w:hAnsi="Garamond" w:cs="Arial"/>
                <w:sz w:val="16"/>
                <w:szCs w:val="16"/>
                <w:lang w:eastAsia="sq-AL"/>
              </w:rPr>
              <w:t>për</w:t>
            </w:r>
            <w:r w:rsidRPr="00922112">
              <w:rPr>
                <w:rFonts w:ascii="Garamond" w:eastAsia="Times New Roman" w:hAnsi="Garamond" w:cs="Arial"/>
                <w:sz w:val="16"/>
                <w:szCs w:val="16"/>
                <w:lang w:eastAsia="sq-AL"/>
              </w:rPr>
              <w:t xml:space="preserve"> pushtetin vendor</w:t>
            </w:r>
          </w:p>
        </w:tc>
        <w:tc>
          <w:tcPr>
            <w:tcW w:w="605" w:type="pct"/>
            <w:tcBorders>
              <w:top w:val="nil"/>
              <w:left w:val="double" w:sz="6" w:space="0" w:color="auto"/>
              <w:bottom w:val="nil"/>
              <w:right w:val="single" w:sz="4" w:space="0" w:color="auto"/>
            </w:tcBorders>
            <w:shd w:val="clear" w:color="000000" w:fill="FFFFFF"/>
            <w:noWrap/>
            <w:vAlign w:val="bottom"/>
            <w:hideMark/>
          </w:tcPr>
          <w:p w14:paraId="6F3BFE5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28,086</w:t>
            </w:r>
          </w:p>
        </w:tc>
        <w:tc>
          <w:tcPr>
            <w:tcW w:w="388" w:type="pct"/>
            <w:tcBorders>
              <w:top w:val="nil"/>
              <w:left w:val="nil"/>
              <w:bottom w:val="nil"/>
              <w:right w:val="double" w:sz="6" w:space="0" w:color="auto"/>
            </w:tcBorders>
            <w:shd w:val="clear" w:color="000000" w:fill="FFFFFF"/>
            <w:noWrap/>
            <w:vAlign w:val="bottom"/>
            <w:hideMark/>
          </w:tcPr>
          <w:p w14:paraId="6B997A1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1.5%</w:t>
            </w:r>
          </w:p>
        </w:tc>
        <w:tc>
          <w:tcPr>
            <w:tcW w:w="1752" w:type="pct"/>
            <w:tcBorders>
              <w:top w:val="nil"/>
              <w:left w:val="nil"/>
              <w:bottom w:val="nil"/>
              <w:right w:val="single" w:sz="12" w:space="0" w:color="auto"/>
            </w:tcBorders>
            <w:shd w:val="clear" w:color="000000" w:fill="FFFFFF"/>
            <w:noWrap/>
            <w:vAlign w:val="bottom"/>
            <w:hideMark/>
          </w:tcPr>
          <w:p w14:paraId="79ECC10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Central Government Grant for Local Government</w:t>
            </w:r>
          </w:p>
        </w:tc>
      </w:tr>
      <w:tr w:rsidR="0024343E" w:rsidRPr="00922112" w14:paraId="344C4D51"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648C7ED6"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Transfertë e pakushtëzuar e përgjithshme</w:t>
            </w:r>
          </w:p>
        </w:tc>
        <w:tc>
          <w:tcPr>
            <w:tcW w:w="605" w:type="pct"/>
            <w:tcBorders>
              <w:top w:val="nil"/>
              <w:left w:val="double" w:sz="6" w:space="0" w:color="auto"/>
              <w:bottom w:val="nil"/>
              <w:right w:val="single" w:sz="4" w:space="0" w:color="auto"/>
            </w:tcBorders>
            <w:shd w:val="clear" w:color="000000" w:fill="FFFFFF"/>
            <w:noWrap/>
            <w:vAlign w:val="bottom"/>
            <w:hideMark/>
          </w:tcPr>
          <w:p w14:paraId="7CEAD5C5"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18,733</w:t>
            </w:r>
          </w:p>
        </w:tc>
        <w:tc>
          <w:tcPr>
            <w:tcW w:w="388" w:type="pct"/>
            <w:tcBorders>
              <w:top w:val="nil"/>
              <w:left w:val="nil"/>
              <w:bottom w:val="nil"/>
              <w:right w:val="double" w:sz="6" w:space="0" w:color="auto"/>
            </w:tcBorders>
            <w:shd w:val="clear" w:color="000000" w:fill="FFFFFF"/>
            <w:noWrap/>
            <w:vAlign w:val="bottom"/>
            <w:hideMark/>
          </w:tcPr>
          <w:p w14:paraId="5817D456"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1.0%</w:t>
            </w:r>
          </w:p>
        </w:tc>
        <w:tc>
          <w:tcPr>
            <w:tcW w:w="1752" w:type="pct"/>
            <w:tcBorders>
              <w:top w:val="nil"/>
              <w:left w:val="nil"/>
              <w:bottom w:val="nil"/>
              <w:right w:val="single" w:sz="12" w:space="0" w:color="auto"/>
            </w:tcBorders>
            <w:shd w:val="clear" w:color="000000" w:fill="FFFFFF"/>
            <w:noWrap/>
            <w:vAlign w:val="bottom"/>
            <w:hideMark/>
          </w:tcPr>
          <w:p w14:paraId="2539C521"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Unconditional Fund</w:t>
            </w:r>
          </w:p>
        </w:tc>
      </w:tr>
      <w:tr w:rsidR="0024343E" w:rsidRPr="00922112" w14:paraId="1A2E5AE3"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6E3EFD75" w14:textId="17E59A94"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Transfertë e pakushtëzuar sektoriale (</w:t>
            </w:r>
            <w:r w:rsidR="003943FE" w:rsidRPr="00922112">
              <w:rPr>
                <w:rFonts w:ascii="Garamond" w:eastAsia="Times New Roman" w:hAnsi="Garamond" w:cs="Arial"/>
                <w:i/>
                <w:iCs/>
                <w:sz w:val="16"/>
                <w:szCs w:val="16"/>
                <w:lang w:eastAsia="sq-AL"/>
              </w:rPr>
              <w:t>grant specifik</w:t>
            </w:r>
            <w:r w:rsidRPr="00922112">
              <w:rPr>
                <w:rFonts w:ascii="Garamond" w:eastAsia="Times New Roman" w:hAnsi="Garamond" w:cs="Arial"/>
                <w:i/>
                <w:iCs/>
                <w:sz w:val="16"/>
                <w:szCs w:val="16"/>
                <w:lang w:eastAsia="sq-AL"/>
              </w:rPr>
              <w:t>)</w:t>
            </w:r>
          </w:p>
        </w:tc>
        <w:tc>
          <w:tcPr>
            <w:tcW w:w="605" w:type="pct"/>
            <w:tcBorders>
              <w:top w:val="nil"/>
              <w:left w:val="double" w:sz="6" w:space="0" w:color="auto"/>
              <w:bottom w:val="nil"/>
              <w:right w:val="single" w:sz="4" w:space="0" w:color="auto"/>
            </w:tcBorders>
            <w:shd w:val="clear" w:color="000000" w:fill="FFFFFF"/>
            <w:noWrap/>
            <w:vAlign w:val="bottom"/>
            <w:hideMark/>
          </w:tcPr>
          <w:p w14:paraId="018E53F7"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9,353</w:t>
            </w:r>
          </w:p>
        </w:tc>
        <w:tc>
          <w:tcPr>
            <w:tcW w:w="388" w:type="pct"/>
            <w:tcBorders>
              <w:top w:val="nil"/>
              <w:left w:val="nil"/>
              <w:bottom w:val="nil"/>
              <w:right w:val="double" w:sz="6" w:space="0" w:color="auto"/>
            </w:tcBorders>
            <w:shd w:val="clear" w:color="000000" w:fill="FFFFFF"/>
            <w:noWrap/>
            <w:vAlign w:val="bottom"/>
            <w:hideMark/>
          </w:tcPr>
          <w:p w14:paraId="4C37D1EB"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0.5%</w:t>
            </w:r>
          </w:p>
        </w:tc>
        <w:tc>
          <w:tcPr>
            <w:tcW w:w="1752" w:type="pct"/>
            <w:tcBorders>
              <w:top w:val="nil"/>
              <w:left w:val="nil"/>
              <w:bottom w:val="nil"/>
              <w:right w:val="single" w:sz="12" w:space="0" w:color="auto"/>
            </w:tcBorders>
            <w:shd w:val="clear" w:color="000000" w:fill="FFFFFF"/>
            <w:noWrap/>
            <w:vAlign w:val="bottom"/>
            <w:hideMark/>
          </w:tcPr>
          <w:p w14:paraId="147CFE24"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Specific Grant</w:t>
            </w:r>
          </w:p>
        </w:tc>
      </w:tr>
      <w:tr w:rsidR="0024343E" w:rsidRPr="00922112" w14:paraId="1EAAF80D"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7F616597"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Buxheti vendor (të ardhurat e veta tatimore)</w:t>
            </w:r>
          </w:p>
        </w:tc>
        <w:tc>
          <w:tcPr>
            <w:tcW w:w="605" w:type="pct"/>
            <w:tcBorders>
              <w:top w:val="nil"/>
              <w:left w:val="double" w:sz="6" w:space="0" w:color="auto"/>
              <w:bottom w:val="nil"/>
              <w:right w:val="single" w:sz="4" w:space="0" w:color="auto"/>
            </w:tcBorders>
            <w:shd w:val="clear" w:color="000000" w:fill="FFFFFF"/>
            <w:noWrap/>
            <w:vAlign w:val="bottom"/>
            <w:hideMark/>
          </w:tcPr>
          <w:p w14:paraId="56835BB9"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27,632</w:t>
            </w:r>
          </w:p>
        </w:tc>
        <w:tc>
          <w:tcPr>
            <w:tcW w:w="388" w:type="pct"/>
            <w:tcBorders>
              <w:top w:val="nil"/>
              <w:left w:val="nil"/>
              <w:bottom w:val="nil"/>
              <w:right w:val="double" w:sz="6" w:space="0" w:color="auto"/>
            </w:tcBorders>
            <w:shd w:val="clear" w:color="000000" w:fill="FFFFFF"/>
            <w:noWrap/>
            <w:vAlign w:val="bottom"/>
            <w:hideMark/>
          </w:tcPr>
          <w:p w14:paraId="0862AA7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1.5%</w:t>
            </w:r>
          </w:p>
        </w:tc>
        <w:tc>
          <w:tcPr>
            <w:tcW w:w="1752" w:type="pct"/>
            <w:tcBorders>
              <w:top w:val="nil"/>
              <w:left w:val="nil"/>
              <w:bottom w:val="nil"/>
              <w:right w:val="single" w:sz="12" w:space="0" w:color="auto"/>
            </w:tcBorders>
            <w:shd w:val="clear" w:color="000000" w:fill="FFFFFF"/>
            <w:noWrap/>
            <w:vAlign w:val="bottom"/>
            <w:hideMark/>
          </w:tcPr>
          <w:p w14:paraId="4C31698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Local Budget (Own revenues)</w:t>
            </w:r>
          </w:p>
        </w:tc>
      </w:tr>
      <w:tr w:rsidR="0024343E" w:rsidRPr="00922112" w14:paraId="42EA9398"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1FFADC8C"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Taksa të ndara</w:t>
            </w:r>
          </w:p>
        </w:tc>
        <w:tc>
          <w:tcPr>
            <w:tcW w:w="605" w:type="pct"/>
            <w:tcBorders>
              <w:top w:val="nil"/>
              <w:left w:val="double" w:sz="6" w:space="0" w:color="auto"/>
              <w:bottom w:val="nil"/>
              <w:right w:val="single" w:sz="4" w:space="0" w:color="auto"/>
            </w:tcBorders>
            <w:shd w:val="clear" w:color="000000" w:fill="FFFFFF"/>
            <w:noWrap/>
            <w:vAlign w:val="bottom"/>
            <w:hideMark/>
          </w:tcPr>
          <w:p w14:paraId="75EBA7D2"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1,040</w:t>
            </w:r>
          </w:p>
        </w:tc>
        <w:tc>
          <w:tcPr>
            <w:tcW w:w="388" w:type="pct"/>
            <w:tcBorders>
              <w:top w:val="nil"/>
              <w:left w:val="nil"/>
              <w:bottom w:val="nil"/>
              <w:right w:val="double" w:sz="6" w:space="0" w:color="auto"/>
            </w:tcBorders>
            <w:shd w:val="clear" w:color="000000" w:fill="FFFFFF"/>
            <w:noWrap/>
            <w:vAlign w:val="bottom"/>
            <w:hideMark/>
          </w:tcPr>
          <w:p w14:paraId="6C920FA2"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3A6EACD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Local Budget (from shared taxes revenues) </w:t>
            </w:r>
          </w:p>
        </w:tc>
      </w:tr>
      <w:tr w:rsidR="0024343E" w:rsidRPr="00922112" w14:paraId="5336BB69"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3C2D0AFB" w14:textId="5E67D57D" w:rsidR="0024343E" w:rsidRPr="00922112" w:rsidRDefault="0024343E" w:rsidP="003943F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Buxheti vendor (të ardhurat e veta jotatimore)</w:t>
            </w:r>
          </w:p>
        </w:tc>
        <w:tc>
          <w:tcPr>
            <w:tcW w:w="605" w:type="pct"/>
            <w:tcBorders>
              <w:top w:val="nil"/>
              <w:left w:val="double" w:sz="6" w:space="0" w:color="auto"/>
              <w:bottom w:val="nil"/>
              <w:right w:val="single" w:sz="4" w:space="0" w:color="auto"/>
            </w:tcBorders>
            <w:shd w:val="clear" w:color="000000" w:fill="FFFFFF"/>
            <w:noWrap/>
            <w:vAlign w:val="bottom"/>
            <w:hideMark/>
          </w:tcPr>
          <w:p w14:paraId="270B141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2,840</w:t>
            </w:r>
          </w:p>
        </w:tc>
        <w:tc>
          <w:tcPr>
            <w:tcW w:w="388" w:type="pct"/>
            <w:tcBorders>
              <w:top w:val="nil"/>
              <w:left w:val="nil"/>
              <w:bottom w:val="nil"/>
              <w:right w:val="double" w:sz="6" w:space="0" w:color="auto"/>
            </w:tcBorders>
            <w:shd w:val="clear" w:color="000000" w:fill="FFFFFF"/>
            <w:noWrap/>
            <w:vAlign w:val="bottom"/>
            <w:hideMark/>
          </w:tcPr>
          <w:p w14:paraId="6F0E1562"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0.2%</w:t>
            </w:r>
          </w:p>
        </w:tc>
        <w:tc>
          <w:tcPr>
            <w:tcW w:w="1752" w:type="pct"/>
            <w:tcBorders>
              <w:top w:val="nil"/>
              <w:left w:val="nil"/>
              <w:bottom w:val="nil"/>
              <w:right w:val="single" w:sz="12" w:space="0" w:color="auto"/>
            </w:tcBorders>
            <w:shd w:val="clear" w:color="000000" w:fill="FFFFFF"/>
            <w:noWrap/>
            <w:vAlign w:val="bottom"/>
            <w:hideMark/>
          </w:tcPr>
          <w:p w14:paraId="0A5753C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Local Budget (from non-tax revenues) </w:t>
            </w:r>
          </w:p>
        </w:tc>
      </w:tr>
      <w:tr w:rsidR="0024343E" w:rsidRPr="00922112" w14:paraId="34F4DF36"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75C0801C"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Financimi i huaj vendor</w:t>
            </w:r>
          </w:p>
        </w:tc>
        <w:tc>
          <w:tcPr>
            <w:tcW w:w="605" w:type="pct"/>
            <w:tcBorders>
              <w:top w:val="nil"/>
              <w:left w:val="double" w:sz="6" w:space="0" w:color="auto"/>
              <w:bottom w:val="nil"/>
              <w:right w:val="single" w:sz="4" w:space="0" w:color="auto"/>
            </w:tcBorders>
            <w:shd w:val="clear" w:color="000000" w:fill="FFFFFF"/>
            <w:noWrap/>
            <w:vAlign w:val="bottom"/>
            <w:hideMark/>
          </w:tcPr>
          <w:p w14:paraId="74FFB19F"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692</w:t>
            </w:r>
          </w:p>
        </w:tc>
        <w:tc>
          <w:tcPr>
            <w:tcW w:w="388" w:type="pct"/>
            <w:tcBorders>
              <w:top w:val="nil"/>
              <w:left w:val="nil"/>
              <w:bottom w:val="nil"/>
              <w:right w:val="double" w:sz="6" w:space="0" w:color="auto"/>
            </w:tcBorders>
            <w:shd w:val="clear" w:color="000000" w:fill="FFFFFF"/>
            <w:noWrap/>
            <w:vAlign w:val="bottom"/>
            <w:hideMark/>
          </w:tcPr>
          <w:p w14:paraId="104E1FEB"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0.0%</w:t>
            </w:r>
          </w:p>
        </w:tc>
        <w:tc>
          <w:tcPr>
            <w:tcW w:w="1752" w:type="pct"/>
            <w:tcBorders>
              <w:top w:val="nil"/>
              <w:left w:val="nil"/>
              <w:bottom w:val="nil"/>
              <w:right w:val="single" w:sz="12" w:space="0" w:color="auto"/>
            </w:tcBorders>
            <w:shd w:val="clear" w:color="000000" w:fill="FFFFFF"/>
            <w:noWrap/>
            <w:vAlign w:val="bottom"/>
            <w:hideMark/>
          </w:tcPr>
          <w:p w14:paraId="202B374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Local foreign financing</w:t>
            </w:r>
          </w:p>
        </w:tc>
      </w:tr>
      <w:tr w:rsidR="0024343E" w:rsidRPr="00922112" w14:paraId="373E65E6"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3123DF7A" w14:textId="06063F06" w:rsidR="0024343E" w:rsidRPr="00922112" w:rsidRDefault="0024343E" w:rsidP="00043C62">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lastRenderedPageBreak/>
              <w:t>Shpenzime t</w:t>
            </w:r>
            <w:r w:rsidR="00043C62">
              <w:rPr>
                <w:rFonts w:ascii="Garamond" w:eastAsia="Times New Roman" w:hAnsi="Garamond" w:cs="Arial"/>
                <w:b/>
                <w:bCs/>
                <w:sz w:val="16"/>
                <w:szCs w:val="16"/>
                <w:lang w:eastAsia="sq-AL"/>
              </w:rPr>
              <w:t>ë</w:t>
            </w:r>
            <w:r w:rsidRPr="00922112">
              <w:rPr>
                <w:rFonts w:ascii="Garamond" w:eastAsia="Times New Roman" w:hAnsi="Garamond" w:cs="Arial"/>
                <w:b/>
                <w:bCs/>
                <w:sz w:val="16"/>
                <w:szCs w:val="16"/>
                <w:lang w:eastAsia="sq-AL"/>
              </w:rPr>
              <w:t xml:space="preserve"> tjera </w:t>
            </w:r>
          </w:p>
        </w:tc>
        <w:tc>
          <w:tcPr>
            <w:tcW w:w="605" w:type="pct"/>
            <w:tcBorders>
              <w:top w:val="nil"/>
              <w:left w:val="double" w:sz="6" w:space="0" w:color="auto"/>
              <w:bottom w:val="nil"/>
              <w:right w:val="single" w:sz="4" w:space="0" w:color="auto"/>
            </w:tcBorders>
            <w:shd w:val="clear" w:color="000000" w:fill="FFFFFF"/>
            <w:noWrap/>
            <w:vAlign w:val="bottom"/>
            <w:hideMark/>
          </w:tcPr>
          <w:p w14:paraId="48412263"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27,650</w:t>
            </w:r>
          </w:p>
        </w:tc>
        <w:tc>
          <w:tcPr>
            <w:tcW w:w="388" w:type="pct"/>
            <w:tcBorders>
              <w:top w:val="nil"/>
              <w:left w:val="nil"/>
              <w:bottom w:val="nil"/>
              <w:right w:val="double" w:sz="6" w:space="0" w:color="auto"/>
            </w:tcBorders>
            <w:shd w:val="clear" w:color="000000" w:fill="FFFFFF"/>
            <w:noWrap/>
            <w:vAlign w:val="bottom"/>
            <w:hideMark/>
          </w:tcPr>
          <w:p w14:paraId="05D10C5B"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1.5%</w:t>
            </w:r>
          </w:p>
        </w:tc>
        <w:tc>
          <w:tcPr>
            <w:tcW w:w="1752" w:type="pct"/>
            <w:tcBorders>
              <w:top w:val="nil"/>
              <w:left w:val="nil"/>
              <w:bottom w:val="nil"/>
              <w:right w:val="single" w:sz="12" w:space="0" w:color="auto"/>
            </w:tcBorders>
            <w:shd w:val="clear" w:color="000000" w:fill="FFFFFF"/>
            <w:noWrap/>
            <w:vAlign w:val="bottom"/>
            <w:hideMark/>
          </w:tcPr>
          <w:p w14:paraId="3FD3B11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Other expenditures</w:t>
            </w:r>
          </w:p>
        </w:tc>
      </w:tr>
      <w:tr w:rsidR="0024343E" w:rsidRPr="00922112" w14:paraId="2177EE95"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6FD80384" w14:textId="645D7578"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Pagesa e </w:t>
            </w:r>
            <w:r w:rsidR="00C072F2" w:rsidRPr="00922112">
              <w:rPr>
                <w:rFonts w:ascii="Garamond" w:eastAsia="Times New Roman" w:hAnsi="Garamond" w:cs="Arial"/>
                <w:sz w:val="16"/>
                <w:szCs w:val="16"/>
                <w:lang w:eastAsia="sq-AL"/>
              </w:rPr>
              <w:t>papunësisë</w:t>
            </w:r>
          </w:p>
        </w:tc>
        <w:tc>
          <w:tcPr>
            <w:tcW w:w="605" w:type="pct"/>
            <w:tcBorders>
              <w:top w:val="nil"/>
              <w:left w:val="double" w:sz="6" w:space="0" w:color="auto"/>
              <w:bottom w:val="nil"/>
              <w:right w:val="single" w:sz="4" w:space="0" w:color="auto"/>
            </w:tcBorders>
            <w:shd w:val="clear" w:color="000000" w:fill="FFFFFF"/>
            <w:noWrap/>
            <w:vAlign w:val="bottom"/>
            <w:hideMark/>
          </w:tcPr>
          <w:p w14:paraId="4D0BCC6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900</w:t>
            </w:r>
          </w:p>
        </w:tc>
        <w:tc>
          <w:tcPr>
            <w:tcW w:w="388" w:type="pct"/>
            <w:tcBorders>
              <w:top w:val="nil"/>
              <w:left w:val="nil"/>
              <w:bottom w:val="nil"/>
              <w:right w:val="double" w:sz="6" w:space="0" w:color="auto"/>
            </w:tcBorders>
            <w:shd w:val="clear" w:color="000000" w:fill="FFFFFF"/>
            <w:noWrap/>
            <w:vAlign w:val="bottom"/>
            <w:hideMark/>
          </w:tcPr>
          <w:p w14:paraId="58AE339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0.0%</w:t>
            </w:r>
          </w:p>
        </w:tc>
        <w:tc>
          <w:tcPr>
            <w:tcW w:w="1752" w:type="pct"/>
            <w:tcBorders>
              <w:top w:val="nil"/>
              <w:left w:val="nil"/>
              <w:bottom w:val="nil"/>
              <w:right w:val="single" w:sz="12" w:space="0" w:color="auto"/>
            </w:tcBorders>
            <w:shd w:val="clear" w:color="000000" w:fill="FFFFFF"/>
            <w:noWrap/>
            <w:vAlign w:val="bottom"/>
            <w:hideMark/>
          </w:tcPr>
          <w:p w14:paraId="2DFEC27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Unemployment insurance benefits</w:t>
            </w:r>
          </w:p>
        </w:tc>
      </w:tr>
      <w:tr w:rsidR="0024343E" w:rsidRPr="00922112" w14:paraId="540B200C"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11089450" w14:textId="1DADB14D"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Ndihma </w:t>
            </w:r>
            <w:r w:rsidR="00C072F2" w:rsidRPr="00922112">
              <w:rPr>
                <w:rFonts w:ascii="Garamond" w:eastAsia="Times New Roman" w:hAnsi="Garamond" w:cs="Arial"/>
                <w:sz w:val="16"/>
                <w:szCs w:val="16"/>
                <w:lang w:eastAsia="sq-AL"/>
              </w:rPr>
              <w:t>ekonomike dhe paaftësia</w:t>
            </w:r>
          </w:p>
        </w:tc>
        <w:tc>
          <w:tcPr>
            <w:tcW w:w="605" w:type="pct"/>
            <w:tcBorders>
              <w:top w:val="nil"/>
              <w:left w:val="double" w:sz="6" w:space="0" w:color="auto"/>
              <w:bottom w:val="nil"/>
              <w:right w:val="single" w:sz="4" w:space="0" w:color="auto"/>
            </w:tcBorders>
            <w:shd w:val="clear" w:color="000000" w:fill="FFFFFF"/>
            <w:noWrap/>
            <w:vAlign w:val="bottom"/>
            <w:hideMark/>
          </w:tcPr>
          <w:p w14:paraId="112E6DC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23,550</w:t>
            </w:r>
          </w:p>
        </w:tc>
        <w:tc>
          <w:tcPr>
            <w:tcW w:w="388" w:type="pct"/>
            <w:tcBorders>
              <w:top w:val="nil"/>
              <w:left w:val="nil"/>
              <w:bottom w:val="nil"/>
              <w:right w:val="double" w:sz="6" w:space="0" w:color="auto"/>
            </w:tcBorders>
            <w:shd w:val="clear" w:color="000000" w:fill="FFFFFF"/>
            <w:noWrap/>
            <w:vAlign w:val="bottom"/>
            <w:hideMark/>
          </w:tcPr>
          <w:p w14:paraId="3D36EF72"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1.3%</w:t>
            </w:r>
          </w:p>
        </w:tc>
        <w:tc>
          <w:tcPr>
            <w:tcW w:w="1752" w:type="pct"/>
            <w:tcBorders>
              <w:top w:val="nil"/>
              <w:left w:val="nil"/>
              <w:bottom w:val="nil"/>
              <w:right w:val="single" w:sz="12" w:space="0" w:color="auto"/>
            </w:tcBorders>
            <w:shd w:val="clear" w:color="000000" w:fill="FFFFFF"/>
            <w:noWrap/>
            <w:vAlign w:val="bottom"/>
            <w:hideMark/>
          </w:tcPr>
          <w:p w14:paraId="7F8CB510"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Social assistance and disability</w:t>
            </w:r>
          </w:p>
        </w:tc>
      </w:tr>
      <w:tr w:rsidR="0024343E" w:rsidRPr="00922112" w14:paraId="25296426"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49D9424D" w14:textId="5E2A66F4" w:rsidR="0024343E" w:rsidRPr="00922112" w:rsidRDefault="0024343E" w:rsidP="00043C62">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Kompensim </w:t>
            </w:r>
            <w:r w:rsidR="00043C62" w:rsidRPr="00922112">
              <w:rPr>
                <w:rFonts w:ascii="Garamond" w:eastAsia="Times New Roman" w:hAnsi="Garamond" w:cs="Arial"/>
                <w:sz w:val="16"/>
                <w:szCs w:val="16"/>
                <w:lang w:eastAsia="sq-AL"/>
              </w:rPr>
              <w:t>për</w:t>
            </w:r>
            <w:r w:rsidRPr="00922112">
              <w:rPr>
                <w:rFonts w:ascii="Garamond" w:eastAsia="Times New Roman" w:hAnsi="Garamond" w:cs="Arial"/>
                <w:sz w:val="16"/>
                <w:szCs w:val="16"/>
                <w:lang w:eastAsia="sq-AL"/>
              </w:rPr>
              <w:t xml:space="preserve"> ish</w:t>
            </w:r>
            <w:r w:rsidR="00043C62">
              <w:rPr>
                <w:rFonts w:ascii="Garamond" w:eastAsia="Times New Roman" w:hAnsi="Garamond" w:cs="Arial"/>
                <w:sz w:val="16"/>
                <w:szCs w:val="16"/>
                <w:lang w:eastAsia="sq-AL"/>
              </w:rPr>
              <w:t>-</w:t>
            </w:r>
            <w:r w:rsidRPr="00922112">
              <w:rPr>
                <w:rFonts w:ascii="Garamond" w:eastAsia="Times New Roman" w:hAnsi="Garamond" w:cs="Arial"/>
                <w:sz w:val="16"/>
                <w:szCs w:val="16"/>
                <w:lang w:eastAsia="sq-AL"/>
              </w:rPr>
              <w:t>t</w:t>
            </w:r>
            <w:r w:rsidR="00043C62" w:rsidRPr="00922112">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w:t>
            </w:r>
            <w:r w:rsidR="00043C62" w:rsidRPr="00922112">
              <w:rPr>
                <w:rFonts w:ascii="Garamond" w:eastAsia="Times New Roman" w:hAnsi="Garamond" w:cs="Arial"/>
                <w:sz w:val="16"/>
                <w:szCs w:val="16"/>
                <w:lang w:eastAsia="sq-AL"/>
              </w:rPr>
              <w:t>përndjekurit</w:t>
            </w:r>
            <w:r w:rsidRPr="00922112">
              <w:rPr>
                <w:rFonts w:ascii="Garamond" w:eastAsia="Times New Roman" w:hAnsi="Garamond" w:cs="Arial"/>
                <w:sz w:val="16"/>
                <w:szCs w:val="16"/>
                <w:lang w:eastAsia="sq-AL"/>
              </w:rPr>
              <w:t xml:space="preserve"> politik</w:t>
            </w:r>
            <w:r w:rsidR="00043C62">
              <w:rPr>
                <w:rFonts w:ascii="Garamond" w:eastAsia="Times New Roman" w:hAnsi="Garamond" w:cs="Arial"/>
                <w:sz w:val="16"/>
                <w:szCs w:val="16"/>
                <w:lang w:eastAsia="sq-AL"/>
              </w:rPr>
              <w:t>ë</w:t>
            </w:r>
          </w:p>
        </w:tc>
        <w:tc>
          <w:tcPr>
            <w:tcW w:w="605" w:type="pct"/>
            <w:tcBorders>
              <w:top w:val="nil"/>
              <w:left w:val="double" w:sz="6" w:space="0" w:color="auto"/>
              <w:bottom w:val="nil"/>
              <w:right w:val="single" w:sz="4" w:space="0" w:color="auto"/>
            </w:tcBorders>
            <w:shd w:val="clear" w:color="000000" w:fill="FFFFFF"/>
            <w:noWrap/>
            <w:vAlign w:val="bottom"/>
            <w:hideMark/>
          </w:tcPr>
          <w:p w14:paraId="2ED16AE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1,000</w:t>
            </w:r>
          </w:p>
        </w:tc>
        <w:tc>
          <w:tcPr>
            <w:tcW w:w="388" w:type="pct"/>
            <w:tcBorders>
              <w:top w:val="nil"/>
              <w:left w:val="nil"/>
              <w:bottom w:val="nil"/>
              <w:right w:val="double" w:sz="6" w:space="0" w:color="auto"/>
            </w:tcBorders>
            <w:shd w:val="clear" w:color="000000" w:fill="FFFFFF"/>
            <w:noWrap/>
            <w:vAlign w:val="bottom"/>
            <w:hideMark/>
          </w:tcPr>
          <w:p w14:paraId="32FFCF9A"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1ACC280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Compensation for ex political prisoners</w:t>
            </w:r>
          </w:p>
        </w:tc>
      </w:tr>
      <w:tr w:rsidR="0024343E" w:rsidRPr="00922112" w14:paraId="7BAF5AEE"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3FF3CF16"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Bonusi i lindjeve</w:t>
            </w:r>
          </w:p>
        </w:tc>
        <w:tc>
          <w:tcPr>
            <w:tcW w:w="605" w:type="pct"/>
            <w:tcBorders>
              <w:top w:val="nil"/>
              <w:left w:val="double" w:sz="6" w:space="0" w:color="auto"/>
              <w:bottom w:val="nil"/>
              <w:right w:val="single" w:sz="4" w:space="0" w:color="auto"/>
            </w:tcBorders>
            <w:shd w:val="clear" w:color="000000" w:fill="FFFFFF"/>
            <w:noWrap/>
            <w:vAlign w:val="bottom"/>
            <w:hideMark/>
          </w:tcPr>
          <w:p w14:paraId="075C4B33"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2,200</w:t>
            </w:r>
          </w:p>
        </w:tc>
        <w:tc>
          <w:tcPr>
            <w:tcW w:w="388" w:type="pct"/>
            <w:tcBorders>
              <w:top w:val="nil"/>
              <w:left w:val="nil"/>
              <w:bottom w:val="nil"/>
              <w:right w:val="double" w:sz="6" w:space="0" w:color="auto"/>
            </w:tcBorders>
            <w:shd w:val="clear" w:color="000000" w:fill="FFFFFF"/>
            <w:noWrap/>
            <w:vAlign w:val="bottom"/>
            <w:hideMark/>
          </w:tcPr>
          <w:p w14:paraId="7ABD8C9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54C74503"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Birth Bonus</w:t>
            </w:r>
          </w:p>
        </w:tc>
      </w:tr>
      <w:tr w:rsidR="0024343E" w:rsidRPr="00922112" w14:paraId="2412DE7E"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11404A4F" w14:textId="7219651A" w:rsidR="0024343E" w:rsidRPr="00922112" w:rsidRDefault="0024343E" w:rsidP="00C072F2">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Fondi </w:t>
            </w:r>
            <w:r w:rsidR="00C072F2" w:rsidRPr="00922112">
              <w:rPr>
                <w:rFonts w:ascii="Garamond" w:eastAsia="Times New Roman" w:hAnsi="Garamond" w:cs="Arial"/>
                <w:b/>
                <w:bCs/>
                <w:sz w:val="16"/>
                <w:szCs w:val="16"/>
                <w:lang w:eastAsia="sq-AL"/>
              </w:rPr>
              <w:t>rezervë</w:t>
            </w:r>
          </w:p>
        </w:tc>
        <w:tc>
          <w:tcPr>
            <w:tcW w:w="605" w:type="pct"/>
            <w:tcBorders>
              <w:top w:val="nil"/>
              <w:left w:val="double" w:sz="6" w:space="0" w:color="auto"/>
              <w:bottom w:val="nil"/>
              <w:right w:val="single" w:sz="4" w:space="0" w:color="auto"/>
            </w:tcBorders>
            <w:shd w:val="clear" w:color="000000" w:fill="FFFFFF"/>
            <w:noWrap/>
            <w:vAlign w:val="bottom"/>
            <w:hideMark/>
          </w:tcPr>
          <w:p w14:paraId="6A6F7743"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15,450</w:t>
            </w:r>
          </w:p>
        </w:tc>
        <w:tc>
          <w:tcPr>
            <w:tcW w:w="388" w:type="pct"/>
            <w:tcBorders>
              <w:top w:val="nil"/>
              <w:left w:val="nil"/>
              <w:bottom w:val="nil"/>
              <w:right w:val="double" w:sz="6" w:space="0" w:color="auto"/>
            </w:tcBorders>
            <w:shd w:val="clear" w:color="000000" w:fill="FFFFFF"/>
            <w:noWrap/>
            <w:vAlign w:val="bottom"/>
            <w:hideMark/>
          </w:tcPr>
          <w:p w14:paraId="513F38E1"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0.8%</w:t>
            </w:r>
          </w:p>
        </w:tc>
        <w:tc>
          <w:tcPr>
            <w:tcW w:w="1752" w:type="pct"/>
            <w:tcBorders>
              <w:top w:val="nil"/>
              <w:left w:val="nil"/>
              <w:bottom w:val="nil"/>
              <w:right w:val="single" w:sz="12" w:space="0" w:color="auto"/>
            </w:tcBorders>
            <w:shd w:val="clear" w:color="000000" w:fill="FFFFFF"/>
            <w:noWrap/>
            <w:vAlign w:val="bottom"/>
            <w:hideMark/>
          </w:tcPr>
          <w:p w14:paraId="0175ED07"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Reserve fund, Contingency</w:t>
            </w:r>
          </w:p>
        </w:tc>
      </w:tr>
      <w:tr w:rsidR="0024343E" w:rsidRPr="00922112" w14:paraId="4371D240"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02EE3D0D" w14:textId="5F53E453"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Fondi </w:t>
            </w:r>
            <w:r w:rsidR="00C072F2" w:rsidRPr="00922112">
              <w:rPr>
                <w:rFonts w:ascii="Garamond" w:eastAsia="Times New Roman" w:hAnsi="Garamond" w:cs="Arial"/>
                <w:sz w:val="16"/>
                <w:szCs w:val="16"/>
                <w:lang w:eastAsia="sq-AL"/>
              </w:rPr>
              <w:t>rezerve</w:t>
            </w:r>
            <w:r w:rsidR="00C072F2" w:rsidRPr="00922112">
              <w:rPr>
                <w:rFonts w:ascii="Garamond" w:eastAsia="Times New Roman" w:hAnsi="Garamond" w:cs="Arial"/>
                <w:color w:val="FF0000"/>
                <w:sz w:val="16"/>
                <w:szCs w:val="16"/>
                <w:lang w:eastAsia="sq-AL"/>
              </w:rPr>
              <w:t xml:space="preserve"> </w:t>
            </w:r>
            <w:r w:rsidRPr="00922112">
              <w:rPr>
                <w:rFonts w:ascii="Garamond" w:eastAsia="Times New Roman" w:hAnsi="Garamond" w:cs="Arial"/>
                <w:color w:val="FF0000"/>
                <w:sz w:val="16"/>
                <w:szCs w:val="16"/>
                <w:lang w:eastAsia="sq-AL"/>
              </w:rPr>
              <w:t>i buxhetit</w:t>
            </w:r>
          </w:p>
        </w:tc>
        <w:tc>
          <w:tcPr>
            <w:tcW w:w="605" w:type="pct"/>
            <w:tcBorders>
              <w:top w:val="nil"/>
              <w:left w:val="double" w:sz="6" w:space="0" w:color="auto"/>
              <w:bottom w:val="nil"/>
              <w:right w:val="single" w:sz="4" w:space="0" w:color="auto"/>
            </w:tcBorders>
            <w:shd w:val="clear" w:color="000000" w:fill="FFFFFF"/>
            <w:noWrap/>
            <w:vAlign w:val="bottom"/>
            <w:hideMark/>
          </w:tcPr>
          <w:p w14:paraId="08A8E053"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3,350</w:t>
            </w:r>
          </w:p>
        </w:tc>
        <w:tc>
          <w:tcPr>
            <w:tcW w:w="388" w:type="pct"/>
            <w:tcBorders>
              <w:top w:val="nil"/>
              <w:left w:val="nil"/>
              <w:bottom w:val="nil"/>
              <w:right w:val="double" w:sz="6" w:space="0" w:color="auto"/>
            </w:tcBorders>
            <w:shd w:val="clear" w:color="000000" w:fill="FFFFFF"/>
            <w:noWrap/>
            <w:vAlign w:val="bottom"/>
            <w:hideMark/>
          </w:tcPr>
          <w:p w14:paraId="51B27BA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0.2%</w:t>
            </w:r>
          </w:p>
        </w:tc>
        <w:tc>
          <w:tcPr>
            <w:tcW w:w="1752" w:type="pct"/>
            <w:tcBorders>
              <w:top w:val="nil"/>
              <w:left w:val="nil"/>
              <w:bottom w:val="nil"/>
              <w:right w:val="single" w:sz="12" w:space="0" w:color="auto"/>
            </w:tcBorders>
            <w:shd w:val="clear" w:color="000000" w:fill="FFFFFF"/>
            <w:noWrap/>
            <w:vAlign w:val="bottom"/>
            <w:hideMark/>
          </w:tcPr>
          <w:p w14:paraId="473E7DE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Reserve Fund</w:t>
            </w:r>
          </w:p>
        </w:tc>
      </w:tr>
      <w:tr w:rsidR="0024343E" w:rsidRPr="00922112" w14:paraId="38F86405"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009BC356" w14:textId="14515878"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Kontigjenca </w:t>
            </w:r>
            <w:r w:rsidR="00C072F2" w:rsidRPr="00922112">
              <w:rPr>
                <w:rFonts w:ascii="Garamond" w:eastAsia="Times New Roman" w:hAnsi="Garamond" w:cs="Arial"/>
                <w:sz w:val="16"/>
                <w:szCs w:val="16"/>
                <w:lang w:eastAsia="sq-AL"/>
              </w:rPr>
              <w:t>për</w:t>
            </w:r>
            <w:r w:rsidRPr="00922112">
              <w:rPr>
                <w:rFonts w:ascii="Garamond" w:eastAsia="Times New Roman" w:hAnsi="Garamond" w:cs="Arial"/>
                <w:sz w:val="16"/>
                <w:szCs w:val="16"/>
                <w:lang w:eastAsia="sq-AL"/>
              </w:rPr>
              <w:t xml:space="preserve"> </w:t>
            </w:r>
            <w:r w:rsidR="00C072F2" w:rsidRPr="00922112">
              <w:rPr>
                <w:rFonts w:ascii="Garamond" w:eastAsia="Times New Roman" w:hAnsi="Garamond" w:cs="Arial"/>
                <w:sz w:val="16"/>
                <w:szCs w:val="16"/>
                <w:lang w:eastAsia="sq-AL"/>
              </w:rPr>
              <w:t>Paketën</w:t>
            </w:r>
            <w:r w:rsidRPr="00922112">
              <w:rPr>
                <w:rFonts w:ascii="Garamond" w:eastAsia="Times New Roman" w:hAnsi="Garamond" w:cs="Arial"/>
                <w:sz w:val="16"/>
                <w:szCs w:val="16"/>
                <w:lang w:eastAsia="sq-AL"/>
              </w:rPr>
              <w:t xml:space="preserve"> e Rezistencës Sociale ndaj Pasojave të Krizës</w:t>
            </w:r>
          </w:p>
        </w:tc>
        <w:tc>
          <w:tcPr>
            <w:tcW w:w="605" w:type="pct"/>
            <w:tcBorders>
              <w:top w:val="nil"/>
              <w:left w:val="double" w:sz="6" w:space="0" w:color="auto"/>
              <w:bottom w:val="nil"/>
              <w:right w:val="single" w:sz="4" w:space="0" w:color="auto"/>
            </w:tcBorders>
            <w:shd w:val="clear" w:color="000000" w:fill="FFFFFF"/>
            <w:noWrap/>
            <w:vAlign w:val="bottom"/>
            <w:hideMark/>
          </w:tcPr>
          <w:p w14:paraId="72A164C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12,100</w:t>
            </w:r>
          </w:p>
        </w:tc>
        <w:tc>
          <w:tcPr>
            <w:tcW w:w="388" w:type="pct"/>
            <w:tcBorders>
              <w:top w:val="nil"/>
              <w:left w:val="nil"/>
              <w:bottom w:val="nil"/>
              <w:right w:val="double" w:sz="6" w:space="0" w:color="auto"/>
            </w:tcBorders>
            <w:shd w:val="clear" w:color="000000" w:fill="FFFFFF"/>
            <w:noWrap/>
            <w:vAlign w:val="bottom"/>
            <w:hideMark/>
          </w:tcPr>
          <w:p w14:paraId="34A4ECE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0.6%</w:t>
            </w:r>
          </w:p>
        </w:tc>
        <w:tc>
          <w:tcPr>
            <w:tcW w:w="1752" w:type="pct"/>
            <w:tcBorders>
              <w:top w:val="nil"/>
              <w:left w:val="nil"/>
              <w:bottom w:val="nil"/>
              <w:right w:val="single" w:sz="12" w:space="0" w:color="auto"/>
            </w:tcBorders>
            <w:shd w:val="clear" w:color="000000" w:fill="FFFFFF"/>
            <w:noWrap/>
            <w:vAlign w:val="bottom"/>
            <w:hideMark/>
          </w:tcPr>
          <w:p w14:paraId="36215CF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Anti-Crisis Contingency</w:t>
            </w:r>
          </w:p>
        </w:tc>
      </w:tr>
      <w:tr w:rsidR="0024343E" w:rsidRPr="00922112" w14:paraId="597D8B24"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2C21EA0F" w14:textId="37829F0F"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Shpenzime </w:t>
            </w:r>
            <w:r w:rsidR="00C072F2" w:rsidRPr="00922112">
              <w:rPr>
                <w:rFonts w:ascii="Garamond" w:eastAsia="Times New Roman" w:hAnsi="Garamond" w:cs="Arial"/>
                <w:b/>
                <w:bCs/>
                <w:sz w:val="16"/>
                <w:szCs w:val="16"/>
                <w:lang w:eastAsia="sq-AL"/>
              </w:rPr>
              <w:t>kapitale</w:t>
            </w:r>
          </w:p>
        </w:tc>
        <w:tc>
          <w:tcPr>
            <w:tcW w:w="605" w:type="pct"/>
            <w:tcBorders>
              <w:top w:val="nil"/>
              <w:left w:val="double" w:sz="6" w:space="0" w:color="auto"/>
              <w:bottom w:val="nil"/>
              <w:right w:val="single" w:sz="4" w:space="0" w:color="auto"/>
            </w:tcBorders>
            <w:shd w:val="clear" w:color="000000" w:fill="FFFFFF"/>
            <w:noWrap/>
            <w:vAlign w:val="bottom"/>
            <w:hideMark/>
          </w:tcPr>
          <w:p w14:paraId="2C1D1DEA"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112,441</w:t>
            </w:r>
          </w:p>
        </w:tc>
        <w:tc>
          <w:tcPr>
            <w:tcW w:w="388" w:type="pct"/>
            <w:tcBorders>
              <w:top w:val="nil"/>
              <w:left w:val="nil"/>
              <w:bottom w:val="nil"/>
              <w:right w:val="double" w:sz="6" w:space="0" w:color="auto"/>
            </w:tcBorders>
            <w:shd w:val="clear" w:color="000000" w:fill="FFFFFF"/>
            <w:noWrap/>
            <w:vAlign w:val="bottom"/>
            <w:hideMark/>
          </w:tcPr>
          <w:p w14:paraId="74115307"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6.0%</w:t>
            </w:r>
          </w:p>
        </w:tc>
        <w:tc>
          <w:tcPr>
            <w:tcW w:w="1752" w:type="pct"/>
            <w:tcBorders>
              <w:top w:val="nil"/>
              <w:left w:val="nil"/>
              <w:bottom w:val="nil"/>
              <w:right w:val="single" w:sz="12" w:space="0" w:color="auto"/>
            </w:tcBorders>
            <w:shd w:val="clear" w:color="000000" w:fill="FFFFFF"/>
            <w:noWrap/>
            <w:vAlign w:val="bottom"/>
            <w:hideMark/>
          </w:tcPr>
          <w:p w14:paraId="57AB1626"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Capital expenditures</w:t>
            </w:r>
          </w:p>
        </w:tc>
      </w:tr>
      <w:tr w:rsidR="0024343E" w:rsidRPr="00922112" w14:paraId="02CCC8E4"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404FCE07" w14:textId="11683F08"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Financimi </w:t>
            </w:r>
            <w:r w:rsidR="00AB4BD3">
              <w:rPr>
                <w:rFonts w:ascii="Garamond" w:eastAsia="Times New Roman" w:hAnsi="Garamond" w:cs="Arial"/>
                <w:sz w:val="16"/>
                <w:szCs w:val="16"/>
                <w:lang w:eastAsia="sq-AL"/>
              </w:rPr>
              <w:t xml:space="preserve">i </w:t>
            </w:r>
            <w:r w:rsidR="00AB4BD3" w:rsidRPr="00922112">
              <w:rPr>
                <w:rFonts w:ascii="Garamond" w:eastAsia="Times New Roman" w:hAnsi="Garamond" w:cs="Arial"/>
                <w:sz w:val="16"/>
                <w:szCs w:val="16"/>
                <w:lang w:eastAsia="sq-AL"/>
              </w:rPr>
              <w:t>brendshëm</w:t>
            </w:r>
          </w:p>
        </w:tc>
        <w:tc>
          <w:tcPr>
            <w:tcW w:w="605" w:type="pct"/>
            <w:tcBorders>
              <w:top w:val="nil"/>
              <w:left w:val="double" w:sz="6" w:space="0" w:color="auto"/>
              <w:bottom w:val="nil"/>
              <w:right w:val="single" w:sz="4" w:space="0" w:color="auto"/>
            </w:tcBorders>
            <w:shd w:val="clear" w:color="000000" w:fill="FFFFFF"/>
            <w:noWrap/>
            <w:vAlign w:val="bottom"/>
            <w:hideMark/>
          </w:tcPr>
          <w:p w14:paraId="509FB63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58,539</w:t>
            </w:r>
          </w:p>
        </w:tc>
        <w:tc>
          <w:tcPr>
            <w:tcW w:w="388" w:type="pct"/>
            <w:tcBorders>
              <w:top w:val="nil"/>
              <w:left w:val="nil"/>
              <w:bottom w:val="nil"/>
              <w:right w:val="double" w:sz="6" w:space="0" w:color="auto"/>
            </w:tcBorders>
            <w:shd w:val="clear" w:color="000000" w:fill="FFFFFF"/>
            <w:noWrap/>
            <w:vAlign w:val="bottom"/>
            <w:hideMark/>
          </w:tcPr>
          <w:p w14:paraId="1A1F17E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3.1%</w:t>
            </w:r>
          </w:p>
        </w:tc>
        <w:tc>
          <w:tcPr>
            <w:tcW w:w="1752" w:type="pct"/>
            <w:tcBorders>
              <w:top w:val="nil"/>
              <w:left w:val="nil"/>
              <w:bottom w:val="nil"/>
              <w:right w:val="single" w:sz="12" w:space="0" w:color="auto"/>
            </w:tcBorders>
            <w:shd w:val="clear" w:color="000000" w:fill="FFFFFF"/>
            <w:noWrap/>
            <w:vAlign w:val="bottom"/>
            <w:hideMark/>
          </w:tcPr>
          <w:p w14:paraId="35E3E4C9"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Domestic financing</w:t>
            </w:r>
          </w:p>
        </w:tc>
      </w:tr>
      <w:tr w:rsidR="0024343E" w:rsidRPr="00922112" w14:paraId="286B81D8"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05438C74" w14:textId="59615AAD" w:rsidR="0024343E" w:rsidRPr="00922112" w:rsidRDefault="0024343E" w:rsidP="00AB4BD3">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Investime nga </w:t>
            </w:r>
            <w:r w:rsidR="00AB4BD3" w:rsidRPr="00922112">
              <w:rPr>
                <w:rFonts w:ascii="Garamond" w:eastAsia="Times New Roman" w:hAnsi="Garamond" w:cs="Arial"/>
                <w:sz w:val="16"/>
                <w:szCs w:val="16"/>
                <w:lang w:eastAsia="sq-AL"/>
              </w:rPr>
              <w:t>t</w:t>
            </w:r>
            <w:r w:rsidR="00AB4BD3">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ardhurat e </w:t>
            </w:r>
            <w:r w:rsidR="00C072F2" w:rsidRPr="00922112">
              <w:rPr>
                <w:rFonts w:ascii="Garamond" w:eastAsia="Times New Roman" w:hAnsi="Garamond" w:cs="Arial"/>
                <w:sz w:val="16"/>
                <w:szCs w:val="16"/>
                <w:lang w:eastAsia="sq-AL"/>
              </w:rPr>
              <w:t xml:space="preserve">arsimit </w:t>
            </w:r>
            <w:r w:rsidR="00AB4BD3" w:rsidRPr="00922112">
              <w:rPr>
                <w:rFonts w:ascii="Garamond" w:eastAsia="Times New Roman" w:hAnsi="Garamond" w:cs="Arial"/>
                <w:sz w:val="16"/>
                <w:szCs w:val="16"/>
                <w:lang w:eastAsia="sq-AL"/>
              </w:rPr>
              <w:t>t</w:t>
            </w:r>
            <w:r w:rsidR="00AB4BD3">
              <w:rPr>
                <w:rFonts w:ascii="Garamond" w:eastAsia="Times New Roman" w:hAnsi="Garamond" w:cs="Arial"/>
                <w:sz w:val="16"/>
                <w:szCs w:val="16"/>
                <w:lang w:eastAsia="sq-AL"/>
              </w:rPr>
              <w:t>ë</w:t>
            </w:r>
            <w:r w:rsidR="00C072F2" w:rsidRPr="00922112">
              <w:rPr>
                <w:rFonts w:ascii="Garamond" w:eastAsia="Times New Roman" w:hAnsi="Garamond" w:cs="Arial"/>
                <w:sz w:val="16"/>
                <w:szCs w:val="16"/>
                <w:lang w:eastAsia="sq-AL"/>
              </w:rPr>
              <w:t xml:space="preserve"> </w:t>
            </w:r>
            <w:r w:rsidR="00AB4BD3" w:rsidRPr="00922112">
              <w:rPr>
                <w:rFonts w:ascii="Garamond" w:eastAsia="Times New Roman" w:hAnsi="Garamond" w:cs="Arial"/>
                <w:sz w:val="16"/>
                <w:szCs w:val="16"/>
                <w:lang w:eastAsia="sq-AL"/>
              </w:rPr>
              <w:t>lart</w:t>
            </w:r>
            <w:r w:rsidR="00AB4BD3">
              <w:rPr>
                <w:rFonts w:ascii="Garamond" w:eastAsia="Times New Roman" w:hAnsi="Garamond" w:cs="Arial"/>
                <w:sz w:val="16"/>
                <w:szCs w:val="16"/>
                <w:lang w:eastAsia="sq-AL"/>
              </w:rPr>
              <w:t>ë</w:t>
            </w:r>
          </w:p>
        </w:tc>
        <w:tc>
          <w:tcPr>
            <w:tcW w:w="605" w:type="pct"/>
            <w:tcBorders>
              <w:top w:val="nil"/>
              <w:left w:val="double" w:sz="6" w:space="0" w:color="auto"/>
              <w:bottom w:val="nil"/>
              <w:right w:val="single" w:sz="4" w:space="0" w:color="auto"/>
            </w:tcBorders>
            <w:shd w:val="clear" w:color="000000" w:fill="FFFFFF"/>
            <w:noWrap/>
            <w:vAlign w:val="bottom"/>
            <w:hideMark/>
          </w:tcPr>
          <w:p w14:paraId="0B6FE569"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1,000</w:t>
            </w:r>
          </w:p>
        </w:tc>
        <w:tc>
          <w:tcPr>
            <w:tcW w:w="388" w:type="pct"/>
            <w:tcBorders>
              <w:top w:val="nil"/>
              <w:left w:val="nil"/>
              <w:bottom w:val="nil"/>
              <w:right w:val="double" w:sz="6" w:space="0" w:color="auto"/>
            </w:tcBorders>
            <w:shd w:val="clear" w:color="000000" w:fill="FFFFFF"/>
            <w:noWrap/>
            <w:vAlign w:val="bottom"/>
            <w:hideMark/>
          </w:tcPr>
          <w:p w14:paraId="5EC09824"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1D99981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From Higher Education System's own revenues</w:t>
            </w:r>
          </w:p>
        </w:tc>
      </w:tr>
      <w:tr w:rsidR="0024343E" w:rsidRPr="00922112" w14:paraId="658DE9E2"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3F6101C0" w14:textId="101B2EA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Financimi </w:t>
            </w:r>
            <w:r w:rsidR="00C072F2" w:rsidRPr="00922112">
              <w:rPr>
                <w:rFonts w:ascii="Garamond" w:eastAsia="Times New Roman" w:hAnsi="Garamond" w:cs="Arial"/>
                <w:sz w:val="16"/>
                <w:szCs w:val="16"/>
                <w:lang w:eastAsia="sq-AL"/>
              </w:rPr>
              <w:t>huaj</w:t>
            </w:r>
          </w:p>
        </w:tc>
        <w:tc>
          <w:tcPr>
            <w:tcW w:w="605" w:type="pct"/>
            <w:tcBorders>
              <w:top w:val="nil"/>
              <w:left w:val="double" w:sz="6" w:space="0" w:color="auto"/>
              <w:bottom w:val="nil"/>
              <w:right w:val="single" w:sz="4" w:space="0" w:color="auto"/>
            </w:tcBorders>
            <w:shd w:val="clear" w:color="000000" w:fill="FFFFFF"/>
            <w:noWrap/>
            <w:vAlign w:val="bottom"/>
            <w:hideMark/>
          </w:tcPr>
          <w:p w14:paraId="078D0B2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33,902</w:t>
            </w:r>
          </w:p>
        </w:tc>
        <w:tc>
          <w:tcPr>
            <w:tcW w:w="388" w:type="pct"/>
            <w:tcBorders>
              <w:top w:val="nil"/>
              <w:left w:val="nil"/>
              <w:bottom w:val="nil"/>
              <w:right w:val="double" w:sz="6" w:space="0" w:color="auto"/>
            </w:tcBorders>
            <w:shd w:val="clear" w:color="000000" w:fill="FFFFFF"/>
            <w:noWrap/>
            <w:vAlign w:val="bottom"/>
            <w:hideMark/>
          </w:tcPr>
          <w:p w14:paraId="48F0A570"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1.8%</w:t>
            </w:r>
          </w:p>
        </w:tc>
        <w:tc>
          <w:tcPr>
            <w:tcW w:w="1752" w:type="pct"/>
            <w:tcBorders>
              <w:top w:val="nil"/>
              <w:left w:val="nil"/>
              <w:bottom w:val="nil"/>
              <w:right w:val="single" w:sz="12" w:space="0" w:color="auto"/>
            </w:tcBorders>
            <w:shd w:val="clear" w:color="000000" w:fill="FFFFFF"/>
            <w:noWrap/>
            <w:vAlign w:val="bottom"/>
            <w:hideMark/>
          </w:tcPr>
          <w:p w14:paraId="5307993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Foreign financing</w:t>
            </w:r>
          </w:p>
        </w:tc>
      </w:tr>
      <w:tr w:rsidR="0024343E" w:rsidRPr="00922112" w14:paraId="32BA2C2B"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10527C90" w14:textId="77777777" w:rsidR="0024343E" w:rsidRPr="00922112" w:rsidRDefault="0024343E" w:rsidP="0024343E">
            <w:pPr>
              <w:spacing w:after="0" w:line="240" w:lineRule="auto"/>
              <w:ind w:firstLineChars="200" w:firstLine="320"/>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nga të cilat: Energjia</w:t>
            </w:r>
          </w:p>
        </w:tc>
        <w:tc>
          <w:tcPr>
            <w:tcW w:w="605" w:type="pct"/>
            <w:tcBorders>
              <w:top w:val="nil"/>
              <w:left w:val="double" w:sz="6" w:space="0" w:color="auto"/>
              <w:bottom w:val="nil"/>
              <w:right w:val="single" w:sz="4" w:space="0" w:color="auto"/>
            </w:tcBorders>
            <w:shd w:val="clear" w:color="000000" w:fill="FFFFFF"/>
            <w:noWrap/>
            <w:vAlign w:val="bottom"/>
            <w:hideMark/>
          </w:tcPr>
          <w:p w14:paraId="478164A6"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2,100</w:t>
            </w:r>
          </w:p>
        </w:tc>
        <w:tc>
          <w:tcPr>
            <w:tcW w:w="388" w:type="pct"/>
            <w:tcBorders>
              <w:top w:val="nil"/>
              <w:left w:val="nil"/>
              <w:bottom w:val="nil"/>
              <w:right w:val="double" w:sz="6" w:space="0" w:color="auto"/>
            </w:tcBorders>
            <w:shd w:val="clear" w:color="000000" w:fill="FFFFFF"/>
            <w:noWrap/>
            <w:vAlign w:val="bottom"/>
            <w:hideMark/>
          </w:tcPr>
          <w:p w14:paraId="49FF00F5"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56D489E0"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from which: Energy</w:t>
            </w:r>
          </w:p>
        </w:tc>
      </w:tr>
      <w:tr w:rsidR="0024343E" w:rsidRPr="00922112" w14:paraId="05F2DEFB"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2B3D46A3" w14:textId="7E1A43DA"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Fondi i </w:t>
            </w:r>
            <w:r w:rsidR="00EC7C93" w:rsidRPr="00922112">
              <w:rPr>
                <w:rFonts w:ascii="Garamond" w:eastAsia="Times New Roman" w:hAnsi="Garamond" w:cs="Arial"/>
                <w:sz w:val="16"/>
                <w:szCs w:val="16"/>
                <w:lang w:eastAsia="sq-AL"/>
              </w:rPr>
              <w:t>rindërtimit</w:t>
            </w:r>
          </w:p>
        </w:tc>
        <w:tc>
          <w:tcPr>
            <w:tcW w:w="605" w:type="pct"/>
            <w:tcBorders>
              <w:top w:val="nil"/>
              <w:left w:val="double" w:sz="6" w:space="0" w:color="auto"/>
              <w:bottom w:val="nil"/>
              <w:right w:val="single" w:sz="4" w:space="0" w:color="auto"/>
            </w:tcBorders>
            <w:shd w:val="clear" w:color="000000" w:fill="FFFFFF"/>
            <w:noWrap/>
            <w:vAlign w:val="bottom"/>
            <w:hideMark/>
          </w:tcPr>
          <w:p w14:paraId="68CBACF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20,000</w:t>
            </w:r>
          </w:p>
        </w:tc>
        <w:tc>
          <w:tcPr>
            <w:tcW w:w="388" w:type="pct"/>
            <w:tcBorders>
              <w:top w:val="nil"/>
              <w:left w:val="nil"/>
              <w:bottom w:val="nil"/>
              <w:right w:val="double" w:sz="6" w:space="0" w:color="auto"/>
            </w:tcBorders>
            <w:shd w:val="clear" w:color="000000" w:fill="FFFFFF"/>
            <w:noWrap/>
            <w:vAlign w:val="bottom"/>
            <w:hideMark/>
          </w:tcPr>
          <w:p w14:paraId="68B739B9"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1.1%</w:t>
            </w:r>
          </w:p>
        </w:tc>
        <w:tc>
          <w:tcPr>
            <w:tcW w:w="1752" w:type="pct"/>
            <w:tcBorders>
              <w:top w:val="nil"/>
              <w:left w:val="nil"/>
              <w:bottom w:val="nil"/>
              <w:right w:val="single" w:sz="12" w:space="0" w:color="auto"/>
            </w:tcBorders>
            <w:shd w:val="clear" w:color="000000" w:fill="FFFFFF"/>
            <w:noWrap/>
            <w:vAlign w:val="bottom"/>
            <w:hideMark/>
          </w:tcPr>
          <w:p w14:paraId="582E5EAC"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Reconstruction Fund</w:t>
            </w:r>
          </w:p>
        </w:tc>
      </w:tr>
      <w:tr w:rsidR="0024343E" w:rsidRPr="00922112" w14:paraId="13988011"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5160E546" w14:textId="23C01168" w:rsidR="0024343E" w:rsidRPr="00922112" w:rsidRDefault="0024343E" w:rsidP="0047674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Transfert</w:t>
            </w:r>
            <w:r w:rsidR="00476746" w:rsidRPr="00922112">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kapitale për </w:t>
            </w:r>
            <w:r w:rsidR="00EC7C93" w:rsidRPr="00922112">
              <w:rPr>
                <w:rFonts w:ascii="Garamond" w:eastAsia="Times New Roman" w:hAnsi="Garamond" w:cs="Arial"/>
                <w:sz w:val="16"/>
                <w:szCs w:val="16"/>
                <w:lang w:eastAsia="sq-AL"/>
              </w:rPr>
              <w:t>llogarinë</w:t>
            </w:r>
            <w:r w:rsidRPr="00922112">
              <w:rPr>
                <w:rFonts w:ascii="Garamond" w:eastAsia="Times New Roman" w:hAnsi="Garamond" w:cs="Arial"/>
                <w:sz w:val="16"/>
                <w:szCs w:val="16"/>
                <w:lang w:eastAsia="sq-AL"/>
              </w:rPr>
              <w:t xml:space="preserve"> speciale të shpronësimeve</w:t>
            </w:r>
          </w:p>
        </w:tc>
        <w:tc>
          <w:tcPr>
            <w:tcW w:w="605" w:type="pct"/>
            <w:tcBorders>
              <w:top w:val="nil"/>
              <w:left w:val="double" w:sz="6" w:space="0" w:color="auto"/>
              <w:bottom w:val="nil"/>
              <w:right w:val="single" w:sz="4" w:space="0" w:color="auto"/>
            </w:tcBorders>
            <w:shd w:val="clear" w:color="000000" w:fill="FFFFFF"/>
            <w:noWrap/>
            <w:vAlign w:val="bottom"/>
            <w:hideMark/>
          </w:tcPr>
          <w:p w14:paraId="0D48A113"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1,000</w:t>
            </w:r>
          </w:p>
        </w:tc>
        <w:tc>
          <w:tcPr>
            <w:tcW w:w="388" w:type="pct"/>
            <w:tcBorders>
              <w:top w:val="nil"/>
              <w:left w:val="nil"/>
              <w:bottom w:val="nil"/>
              <w:right w:val="double" w:sz="6" w:space="0" w:color="auto"/>
            </w:tcBorders>
            <w:shd w:val="clear" w:color="000000" w:fill="FFFFFF"/>
            <w:noWrap/>
            <w:vAlign w:val="bottom"/>
            <w:hideMark/>
          </w:tcPr>
          <w:p w14:paraId="365805EF"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69E865DB"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Expropriation Fund</w:t>
            </w:r>
          </w:p>
        </w:tc>
      </w:tr>
      <w:tr w:rsidR="0024343E" w:rsidRPr="00922112" w14:paraId="36BCCEE7" w14:textId="77777777" w:rsidTr="0024343E">
        <w:trPr>
          <w:trHeight w:val="285"/>
        </w:trPr>
        <w:tc>
          <w:tcPr>
            <w:tcW w:w="2256" w:type="pct"/>
            <w:tcBorders>
              <w:top w:val="nil"/>
              <w:left w:val="double" w:sz="6" w:space="0" w:color="auto"/>
              <w:bottom w:val="nil"/>
              <w:right w:val="nil"/>
            </w:tcBorders>
            <w:shd w:val="clear" w:color="000000" w:fill="FFFFFF"/>
            <w:noWrap/>
            <w:vAlign w:val="bottom"/>
            <w:hideMark/>
          </w:tcPr>
          <w:p w14:paraId="5C75C92A"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Kthim kapitali nga AIC</w:t>
            </w:r>
          </w:p>
        </w:tc>
        <w:tc>
          <w:tcPr>
            <w:tcW w:w="605" w:type="pct"/>
            <w:tcBorders>
              <w:top w:val="nil"/>
              <w:left w:val="double" w:sz="6" w:space="0" w:color="auto"/>
              <w:bottom w:val="nil"/>
              <w:right w:val="single" w:sz="4" w:space="0" w:color="auto"/>
            </w:tcBorders>
            <w:shd w:val="clear" w:color="000000" w:fill="FFFFFF"/>
            <w:noWrap/>
            <w:vAlign w:val="bottom"/>
            <w:hideMark/>
          </w:tcPr>
          <w:p w14:paraId="2DB34AEB"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-2,000</w:t>
            </w:r>
          </w:p>
        </w:tc>
        <w:tc>
          <w:tcPr>
            <w:tcW w:w="388" w:type="pct"/>
            <w:tcBorders>
              <w:top w:val="nil"/>
              <w:left w:val="nil"/>
              <w:bottom w:val="nil"/>
              <w:right w:val="double" w:sz="6" w:space="0" w:color="auto"/>
            </w:tcBorders>
            <w:shd w:val="clear" w:color="000000" w:fill="FFFFFF"/>
            <w:noWrap/>
            <w:vAlign w:val="bottom"/>
            <w:hideMark/>
          </w:tcPr>
          <w:p w14:paraId="524DDA1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-0.1%</w:t>
            </w:r>
          </w:p>
        </w:tc>
        <w:tc>
          <w:tcPr>
            <w:tcW w:w="1752" w:type="pct"/>
            <w:tcBorders>
              <w:top w:val="nil"/>
              <w:left w:val="nil"/>
              <w:bottom w:val="nil"/>
              <w:right w:val="single" w:sz="12" w:space="0" w:color="auto"/>
            </w:tcBorders>
            <w:shd w:val="clear" w:color="000000" w:fill="FFFFFF"/>
            <w:noWrap/>
            <w:vAlign w:val="bottom"/>
            <w:hideMark/>
          </w:tcPr>
          <w:p w14:paraId="0FB53B9E" w14:textId="77777777" w:rsidR="0024343E" w:rsidRPr="00922112" w:rsidRDefault="0024343E" w:rsidP="0024343E">
            <w:pPr>
              <w:spacing w:after="0" w:line="240" w:lineRule="auto"/>
              <w:jc w:val="right"/>
              <w:rPr>
                <w:rFonts w:ascii="Garamond" w:eastAsia="Times New Roman" w:hAnsi="Garamond" w:cs="Arial"/>
                <w:i/>
                <w:iCs/>
                <w:sz w:val="16"/>
                <w:szCs w:val="16"/>
                <w:lang w:eastAsia="sq-AL"/>
              </w:rPr>
            </w:pPr>
            <w:r w:rsidRPr="00922112">
              <w:rPr>
                <w:rFonts w:ascii="Garamond" w:eastAsia="Times New Roman" w:hAnsi="Garamond" w:cs="Arial"/>
                <w:i/>
                <w:iCs/>
                <w:sz w:val="16"/>
                <w:szCs w:val="16"/>
                <w:lang w:eastAsia="sq-AL"/>
              </w:rPr>
              <w:t>Capital return from AIC</w:t>
            </w:r>
          </w:p>
        </w:tc>
      </w:tr>
      <w:tr w:rsidR="0024343E" w:rsidRPr="00922112" w14:paraId="2FDF8199"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045A37BB" w14:textId="7777777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Të tjera</w:t>
            </w:r>
          </w:p>
        </w:tc>
        <w:tc>
          <w:tcPr>
            <w:tcW w:w="605" w:type="pct"/>
            <w:tcBorders>
              <w:top w:val="nil"/>
              <w:left w:val="double" w:sz="6" w:space="0" w:color="auto"/>
              <w:bottom w:val="nil"/>
              <w:right w:val="single" w:sz="4" w:space="0" w:color="auto"/>
            </w:tcBorders>
            <w:shd w:val="clear" w:color="000000" w:fill="FFFFFF"/>
            <w:noWrap/>
            <w:vAlign w:val="bottom"/>
            <w:hideMark/>
          </w:tcPr>
          <w:p w14:paraId="1418C32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28,000</w:t>
            </w:r>
          </w:p>
        </w:tc>
        <w:tc>
          <w:tcPr>
            <w:tcW w:w="388" w:type="pct"/>
            <w:tcBorders>
              <w:top w:val="nil"/>
              <w:left w:val="nil"/>
              <w:bottom w:val="nil"/>
              <w:right w:val="double" w:sz="6" w:space="0" w:color="auto"/>
            </w:tcBorders>
            <w:shd w:val="clear" w:color="000000" w:fill="FFFFFF"/>
            <w:noWrap/>
            <w:vAlign w:val="bottom"/>
            <w:hideMark/>
          </w:tcPr>
          <w:p w14:paraId="15043858"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1.5%</w:t>
            </w:r>
          </w:p>
        </w:tc>
        <w:tc>
          <w:tcPr>
            <w:tcW w:w="1752" w:type="pct"/>
            <w:tcBorders>
              <w:top w:val="nil"/>
              <w:left w:val="nil"/>
              <w:bottom w:val="nil"/>
              <w:right w:val="single" w:sz="12" w:space="0" w:color="auto"/>
            </w:tcBorders>
            <w:shd w:val="clear" w:color="000000" w:fill="FFFFFF"/>
            <w:noWrap/>
            <w:vAlign w:val="bottom"/>
            <w:hideMark/>
          </w:tcPr>
          <w:p w14:paraId="5DF234C6"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Other </w:t>
            </w:r>
          </w:p>
        </w:tc>
      </w:tr>
      <w:tr w:rsidR="0024343E" w:rsidRPr="00922112" w14:paraId="18CAA8A2"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2C7B931D" w14:textId="7B5DD255" w:rsidR="0024343E" w:rsidRPr="00922112" w:rsidRDefault="0024343E" w:rsidP="00B00599">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Hua e </w:t>
            </w:r>
            <w:r w:rsidR="00B00599" w:rsidRPr="00922112">
              <w:rPr>
                <w:rFonts w:ascii="Garamond" w:eastAsia="Times New Roman" w:hAnsi="Garamond" w:cs="Arial"/>
                <w:sz w:val="16"/>
                <w:szCs w:val="16"/>
                <w:lang w:eastAsia="sq-AL"/>
              </w:rPr>
              <w:t>dhënë</w:t>
            </w:r>
            <w:r w:rsidRPr="00922112">
              <w:rPr>
                <w:rFonts w:ascii="Garamond" w:eastAsia="Times New Roman" w:hAnsi="Garamond" w:cs="Arial"/>
                <w:sz w:val="16"/>
                <w:szCs w:val="16"/>
                <w:lang w:eastAsia="sq-AL"/>
              </w:rPr>
              <w:t xml:space="preserve"> </w:t>
            </w:r>
            <w:r w:rsidR="00B00599" w:rsidRPr="00922112">
              <w:rPr>
                <w:rFonts w:ascii="Garamond" w:eastAsia="Times New Roman" w:hAnsi="Garamond" w:cs="Arial"/>
                <w:sz w:val="16"/>
                <w:szCs w:val="16"/>
                <w:lang w:eastAsia="sq-AL"/>
              </w:rPr>
              <w:t>për</w:t>
            </w:r>
            <w:r w:rsidRPr="00922112">
              <w:rPr>
                <w:rFonts w:ascii="Garamond" w:eastAsia="Times New Roman" w:hAnsi="Garamond" w:cs="Arial"/>
                <w:sz w:val="16"/>
                <w:szCs w:val="16"/>
                <w:lang w:eastAsia="sq-AL"/>
              </w:rPr>
              <w:t xml:space="preserve"> </w:t>
            </w:r>
            <w:r w:rsidR="00B00599">
              <w:rPr>
                <w:rFonts w:ascii="Garamond" w:eastAsia="Times New Roman" w:hAnsi="Garamond" w:cs="Arial"/>
                <w:sz w:val="16"/>
                <w:szCs w:val="16"/>
                <w:lang w:eastAsia="sq-AL"/>
              </w:rPr>
              <w:t>e</w:t>
            </w:r>
            <w:r w:rsidR="00B00599" w:rsidRPr="00922112">
              <w:rPr>
                <w:rFonts w:ascii="Garamond" w:eastAsia="Times New Roman" w:hAnsi="Garamond" w:cs="Arial"/>
                <w:sz w:val="16"/>
                <w:szCs w:val="16"/>
                <w:lang w:eastAsia="sq-AL"/>
              </w:rPr>
              <w:t>nergjinë</w:t>
            </w:r>
          </w:p>
        </w:tc>
        <w:tc>
          <w:tcPr>
            <w:tcW w:w="605" w:type="pct"/>
            <w:tcBorders>
              <w:top w:val="nil"/>
              <w:left w:val="double" w:sz="6" w:space="0" w:color="auto"/>
              <w:bottom w:val="nil"/>
              <w:right w:val="single" w:sz="4" w:space="0" w:color="auto"/>
            </w:tcBorders>
            <w:shd w:val="clear" w:color="000000" w:fill="FFFFFF"/>
            <w:noWrap/>
            <w:vAlign w:val="bottom"/>
            <w:hideMark/>
          </w:tcPr>
          <w:p w14:paraId="1BC792C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8,000</w:t>
            </w:r>
          </w:p>
        </w:tc>
        <w:tc>
          <w:tcPr>
            <w:tcW w:w="388" w:type="pct"/>
            <w:tcBorders>
              <w:top w:val="nil"/>
              <w:left w:val="nil"/>
              <w:bottom w:val="nil"/>
              <w:right w:val="double" w:sz="6" w:space="0" w:color="auto"/>
            </w:tcBorders>
            <w:shd w:val="clear" w:color="000000" w:fill="FFFFFF"/>
            <w:noWrap/>
            <w:vAlign w:val="bottom"/>
            <w:hideMark/>
          </w:tcPr>
          <w:p w14:paraId="5256D4E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0.4%</w:t>
            </w:r>
          </w:p>
        </w:tc>
        <w:tc>
          <w:tcPr>
            <w:tcW w:w="1752" w:type="pct"/>
            <w:tcBorders>
              <w:top w:val="nil"/>
              <w:left w:val="nil"/>
              <w:bottom w:val="nil"/>
              <w:right w:val="single" w:sz="12" w:space="0" w:color="auto"/>
            </w:tcBorders>
            <w:shd w:val="clear" w:color="000000" w:fill="FFFFFF"/>
            <w:noWrap/>
            <w:vAlign w:val="bottom"/>
            <w:hideMark/>
          </w:tcPr>
          <w:p w14:paraId="683372DE"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Borrowing to Energy Sector</w:t>
            </w:r>
          </w:p>
        </w:tc>
      </w:tr>
      <w:tr w:rsidR="0024343E" w:rsidRPr="00922112" w14:paraId="626C3B97"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31B41D9A" w14:textId="36BC0C6A" w:rsidR="0024343E" w:rsidRPr="00922112" w:rsidRDefault="00B00599"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Mbështetje</w:t>
            </w:r>
            <w:r w:rsidR="0024343E" w:rsidRPr="00922112">
              <w:rPr>
                <w:rFonts w:ascii="Garamond" w:eastAsia="Times New Roman" w:hAnsi="Garamond" w:cs="Arial"/>
                <w:sz w:val="16"/>
                <w:szCs w:val="16"/>
                <w:lang w:eastAsia="sq-AL"/>
              </w:rPr>
              <w:t xml:space="preserve"> buxhetore </w:t>
            </w:r>
            <w:r w:rsidRPr="00922112">
              <w:rPr>
                <w:rFonts w:ascii="Garamond" w:eastAsia="Times New Roman" w:hAnsi="Garamond" w:cs="Arial"/>
                <w:sz w:val="16"/>
                <w:szCs w:val="16"/>
                <w:lang w:eastAsia="sq-AL"/>
              </w:rPr>
              <w:t>për</w:t>
            </w:r>
            <w:r w:rsidR="0024343E" w:rsidRPr="00922112">
              <w:rPr>
                <w:rFonts w:ascii="Garamond" w:eastAsia="Times New Roman" w:hAnsi="Garamond" w:cs="Arial"/>
                <w:sz w:val="16"/>
                <w:szCs w:val="16"/>
                <w:lang w:eastAsia="sq-AL"/>
              </w:rPr>
              <w:t xml:space="preserve"> sektorin </w:t>
            </w:r>
            <w:r w:rsidRPr="00922112">
              <w:rPr>
                <w:rFonts w:ascii="Garamond" w:eastAsia="Times New Roman" w:hAnsi="Garamond" w:cs="Arial"/>
                <w:sz w:val="16"/>
                <w:szCs w:val="16"/>
                <w:lang w:eastAsia="sq-AL"/>
              </w:rPr>
              <w:t>energjetik</w:t>
            </w:r>
          </w:p>
        </w:tc>
        <w:tc>
          <w:tcPr>
            <w:tcW w:w="605" w:type="pct"/>
            <w:tcBorders>
              <w:top w:val="nil"/>
              <w:left w:val="double" w:sz="6" w:space="0" w:color="auto"/>
              <w:bottom w:val="nil"/>
              <w:right w:val="single" w:sz="4" w:space="0" w:color="auto"/>
            </w:tcBorders>
            <w:shd w:val="clear" w:color="000000" w:fill="FFFFFF"/>
            <w:noWrap/>
            <w:vAlign w:val="bottom"/>
            <w:hideMark/>
          </w:tcPr>
          <w:p w14:paraId="65E0731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20,000</w:t>
            </w:r>
          </w:p>
        </w:tc>
        <w:tc>
          <w:tcPr>
            <w:tcW w:w="388" w:type="pct"/>
            <w:tcBorders>
              <w:top w:val="nil"/>
              <w:left w:val="nil"/>
              <w:bottom w:val="nil"/>
              <w:right w:val="double" w:sz="6" w:space="0" w:color="auto"/>
            </w:tcBorders>
            <w:shd w:val="clear" w:color="000000" w:fill="FFFFFF"/>
            <w:noWrap/>
            <w:vAlign w:val="bottom"/>
            <w:hideMark/>
          </w:tcPr>
          <w:p w14:paraId="6EACF507"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1.1%</w:t>
            </w:r>
          </w:p>
        </w:tc>
        <w:tc>
          <w:tcPr>
            <w:tcW w:w="1752" w:type="pct"/>
            <w:tcBorders>
              <w:top w:val="nil"/>
              <w:left w:val="nil"/>
              <w:bottom w:val="nil"/>
              <w:right w:val="single" w:sz="12" w:space="0" w:color="auto"/>
            </w:tcBorders>
            <w:shd w:val="clear" w:color="000000" w:fill="FFFFFF"/>
            <w:noWrap/>
            <w:vAlign w:val="bottom"/>
            <w:hideMark/>
          </w:tcPr>
          <w:p w14:paraId="7C40F10B"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Budget support for Eenergy Sector</w:t>
            </w:r>
          </w:p>
        </w:tc>
      </w:tr>
      <w:tr w:rsidR="0024343E" w:rsidRPr="00922112" w14:paraId="40B89FC3"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6D36EECA" w14:textId="09B6CB2C"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 </w:t>
            </w:r>
            <w:r w:rsidR="00476746" w:rsidRPr="00922112">
              <w:rPr>
                <w:rFonts w:ascii="Garamond" w:eastAsia="Times New Roman" w:hAnsi="Garamond" w:cs="Arial"/>
                <w:b/>
                <w:bCs/>
                <w:sz w:val="16"/>
                <w:szCs w:val="16"/>
                <w:lang w:eastAsia="sq-AL"/>
              </w:rPr>
              <w:t>DEFICITI</w:t>
            </w:r>
          </w:p>
        </w:tc>
        <w:tc>
          <w:tcPr>
            <w:tcW w:w="605" w:type="pct"/>
            <w:tcBorders>
              <w:top w:val="nil"/>
              <w:left w:val="double" w:sz="6" w:space="0" w:color="auto"/>
              <w:bottom w:val="nil"/>
              <w:right w:val="single" w:sz="4" w:space="0" w:color="auto"/>
            </w:tcBorders>
            <w:shd w:val="clear" w:color="000000" w:fill="FFFFFF"/>
            <w:noWrap/>
            <w:vAlign w:val="bottom"/>
            <w:hideMark/>
          </w:tcPr>
          <w:p w14:paraId="6F739A8A"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-83,863</w:t>
            </w:r>
          </w:p>
        </w:tc>
        <w:tc>
          <w:tcPr>
            <w:tcW w:w="388" w:type="pct"/>
            <w:tcBorders>
              <w:top w:val="nil"/>
              <w:left w:val="nil"/>
              <w:bottom w:val="nil"/>
              <w:right w:val="double" w:sz="6" w:space="0" w:color="auto"/>
            </w:tcBorders>
            <w:shd w:val="clear" w:color="000000" w:fill="FFFFFF"/>
            <w:noWrap/>
            <w:vAlign w:val="bottom"/>
            <w:hideMark/>
          </w:tcPr>
          <w:p w14:paraId="40FC9459"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-4.5%</w:t>
            </w:r>
          </w:p>
        </w:tc>
        <w:tc>
          <w:tcPr>
            <w:tcW w:w="1752" w:type="pct"/>
            <w:tcBorders>
              <w:top w:val="nil"/>
              <w:left w:val="nil"/>
              <w:bottom w:val="nil"/>
              <w:right w:val="single" w:sz="12" w:space="0" w:color="auto"/>
            </w:tcBorders>
            <w:shd w:val="clear" w:color="000000" w:fill="FFFFFF"/>
            <w:noWrap/>
            <w:vAlign w:val="bottom"/>
            <w:hideMark/>
          </w:tcPr>
          <w:p w14:paraId="34D3E9AF"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Cash Balance</w:t>
            </w:r>
          </w:p>
        </w:tc>
      </w:tr>
      <w:tr w:rsidR="0024343E" w:rsidRPr="00922112" w14:paraId="266F6ACB"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05D5D6BB" w14:textId="5A44E2B7"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FINANCIMI </w:t>
            </w:r>
            <w:r w:rsidR="00476746" w:rsidRPr="00922112">
              <w:rPr>
                <w:rFonts w:ascii="Garamond" w:eastAsia="Times New Roman" w:hAnsi="Garamond" w:cs="Arial"/>
                <w:b/>
                <w:bCs/>
                <w:sz w:val="16"/>
                <w:szCs w:val="16"/>
                <w:lang w:eastAsia="sq-AL"/>
              </w:rPr>
              <w:t>DEFICITIT</w:t>
            </w:r>
          </w:p>
        </w:tc>
        <w:tc>
          <w:tcPr>
            <w:tcW w:w="605" w:type="pct"/>
            <w:tcBorders>
              <w:top w:val="nil"/>
              <w:left w:val="double" w:sz="6" w:space="0" w:color="auto"/>
              <w:bottom w:val="nil"/>
              <w:right w:val="single" w:sz="4" w:space="0" w:color="auto"/>
            </w:tcBorders>
            <w:shd w:val="clear" w:color="000000" w:fill="FFFFFF"/>
            <w:noWrap/>
            <w:vAlign w:val="bottom"/>
            <w:hideMark/>
          </w:tcPr>
          <w:p w14:paraId="779B8412"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83,863</w:t>
            </w:r>
          </w:p>
        </w:tc>
        <w:tc>
          <w:tcPr>
            <w:tcW w:w="388" w:type="pct"/>
            <w:tcBorders>
              <w:top w:val="nil"/>
              <w:left w:val="nil"/>
              <w:bottom w:val="nil"/>
              <w:right w:val="double" w:sz="6" w:space="0" w:color="auto"/>
            </w:tcBorders>
            <w:shd w:val="clear" w:color="000000" w:fill="FFFFFF"/>
            <w:noWrap/>
            <w:vAlign w:val="bottom"/>
            <w:hideMark/>
          </w:tcPr>
          <w:p w14:paraId="242692F6"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4.5%</w:t>
            </w:r>
          </w:p>
        </w:tc>
        <w:tc>
          <w:tcPr>
            <w:tcW w:w="1752" w:type="pct"/>
            <w:tcBorders>
              <w:top w:val="nil"/>
              <w:left w:val="nil"/>
              <w:bottom w:val="nil"/>
              <w:right w:val="single" w:sz="12" w:space="0" w:color="auto"/>
            </w:tcBorders>
            <w:shd w:val="clear" w:color="000000" w:fill="FFFFFF"/>
            <w:noWrap/>
            <w:vAlign w:val="bottom"/>
            <w:hideMark/>
          </w:tcPr>
          <w:p w14:paraId="76E0BAE9"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Financing (Cash)</w:t>
            </w:r>
          </w:p>
        </w:tc>
      </w:tr>
      <w:tr w:rsidR="0024343E" w:rsidRPr="00922112" w14:paraId="2BBC9830"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1B60A1D3" w14:textId="1A9E8EFA" w:rsidR="0024343E" w:rsidRPr="00922112" w:rsidRDefault="0024343E" w:rsidP="0024343E">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 </w:t>
            </w:r>
            <w:r w:rsidR="00476746" w:rsidRPr="00922112">
              <w:rPr>
                <w:rFonts w:ascii="Garamond" w:eastAsia="Times New Roman" w:hAnsi="Garamond" w:cs="Arial"/>
                <w:b/>
                <w:bCs/>
                <w:sz w:val="16"/>
                <w:szCs w:val="16"/>
                <w:lang w:eastAsia="sq-AL"/>
              </w:rPr>
              <w:t>Brendshëm</w:t>
            </w:r>
          </w:p>
        </w:tc>
        <w:tc>
          <w:tcPr>
            <w:tcW w:w="605" w:type="pct"/>
            <w:tcBorders>
              <w:top w:val="nil"/>
              <w:left w:val="double" w:sz="6" w:space="0" w:color="auto"/>
              <w:bottom w:val="nil"/>
              <w:right w:val="single" w:sz="4" w:space="0" w:color="auto"/>
            </w:tcBorders>
            <w:shd w:val="clear" w:color="000000" w:fill="FFFFFF"/>
            <w:noWrap/>
            <w:vAlign w:val="bottom"/>
            <w:hideMark/>
          </w:tcPr>
          <w:p w14:paraId="652CD858"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83,383</w:t>
            </w:r>
          </w:p>
        </w:tc>
        <w:tc>
          <w:tcPr>
            <w:tcW w:w="388" w:type="pct"/>
            <w:tcBorders>
              <w:top w:val="nil"/>
              <w:left w:val="nil"/>
              <w:bottom w:val="nil"/>
              <w:right w:val="double" w:sz="6" w:space="0" w:color="auto"/>
            </w:tcBorders>
            <w:shd w:val="clear" w:color="000000" w:fill="FFFFFF"/>
            <w:noWrap/>
            <w:vAlign w:val="bottom"/>
            <w:hideMark/>
          </w:tcPr>
          <w:p w14:paraId="047486C2"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4.5%</w:t>
            </w:r>
          </w:p>
        </w:tc>
        <w:tc>
          <w:tcPr>
            <w:tcW w:w="1752" w:type="pct"/>
            <w:tcBorders>
              <w:top w:val="nil"/>
              <w:left w:val="nil"/>
              <w:bottom w:val="nil"/>
              <w:right w:val="single" w:sz="12" w:space="0" w:color="auto"/>
            </w:tcBorders>
            <w:shd w:val="clear" w:color="000000" w:fill="FFFFFF"/>
            <w:noWrap/>
            <w:vAlign w:val="bottom"/>
            <w:hideMark/>
          </w:tcPr>
          <w:p w14:paraId="05626B57"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Domestic</w:t>
            </w:r>
          </w:p>
        </w:tc>
      </w:tr>
      <w:tr w:rsidR="0024343E" w:rsidRPr="00922112" w14:paraId="025EB335"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7D272A06" w14:textId="39180C10" w:rsidR="0024343E" w:rsidRPr="00922112" w:rsidRDefault="0024343E" w:rsidP="0047674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w:t>
            </w:r>
            <w:r w:rsidR="00476746" w:rsidRPr="00922112">
              <w:rPr>
                <w:rFonts w:ascii="Garamond" w:eastAsia="Times New Roman" w:hAnsi="Garamond" w:cs="Arial"/>
                <w:sz w:val="16"/>
                <w:szCs w:val="16"/>
                <w:lang w:eastAsia="sq-AL"/>
              </w:rPr>
              <w:t>T</w:t>
            </w:r>
            <w:r w:rsidR="0047674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ardhura nga privatizimi</w:t>
            </w:r>
          </w:p>
        </w:tc>
        <w:tc>
          <w:tcPr>
            <w:tcW w:w="605" w:type="pct"/>
            <w:tcBorders>
              <w:top w:val="nil"/>
              <w:left w:val="double" w:sz="6" w:space="0" w:color="auto"/>
              <w:bottom w:val="nil"/>
              <w:right w:val="single" w:sz="4" w:space="0" w:color="auto"/>
            </w:tcBorders>
            <w:shd w:val="clear" w:color="000000" w:fill="FFFFFF"/>
            <w:noWrap/>
            <w:vAlign w:val="bottom"/>
            <w:hideMark/>
          </w:tcPr>
          <w:p w14:paraId="6284180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w:t>
            </w:r>
          </w:p>
        </w:tc>
        <w:tc>
          <w:tcPr>
            <w:tcW w:w="388" w:type="pct"/>
            <w:tcBorders>
              <w:top w:val="nil"/>
              <w:left w:val="nil"/>
              <w:bottom w:val="nil"/>
              <w:right w:val="double" w:sz="6" w:space="0" w:color="auto"/>
            </w:tcBorders>
            <w:shd w:val="clear" w:color="000000" w:fill="FFFFFF"/>
            <w:noWrap/>
            <w:vAlign w:val="bottom"/>
            <w:hideMark/>
          </w:tcPr>
          <w:p w14:paraId="009B658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0.0%</w:t>
            </w:r>
          </w:p>
        </w:tc>
        <w:tc>
          <w:tcPr>
            <w:tcW w:w="1752" w:type="pct"/>
            <w:tcBorders>
              <w:top w:val="nil"/>
              <w:left w:val="nil"/>
              <w:bottom w:val="nil"/>
              <w:right w:val="single" w:sz="12" w:space="0" w:color="auto"/>
            </w:tcBorders>
            <w:shd w:val="clear" w:color="000000" w:fill="FFFFFF"/>
            <w:noWrap/>
            <w:vAlign w:val="bottom"/>
            <w:hideMark/>
          </w:tcPr>
          <w:p w14:paraId="64934F8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Privatization receipts</w:t>
            </w:r>
          </w:p>
        </w:tc>
      </w:tr>
      <w:tr w:rsidR="0024343E" w:rsidRPr="00922112" w14:paraId="0008A9C3"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060DA9EF" w14:textId="6A938492" w:rsidR="0024343E" w:rsidRPr="00922112" w:rsidRDefault="0024343E" w:rsidP="0047674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Huamarrje e brendshme</w:t>
            </w:r>
          </w:p>
        </w:tc>
        <w:tc>
          <w:tcPr>
            <w:tcW w:w="605" w:type="pct"/>
            <w:tcBorders>
              <w:top w:val="nil"/>
              <w:left w:val="double" w:sz="6" w:space="0" w:color="auto"/>
              <w:bottom w:val="nil"/>
              <w:right w:val="single" w:sz="4" w:space="0" w:color="auto"/>
            </w:tcBorders>
            <w:shd w:val="clear" w:color="000000" w:fill="FFFFFF"/>
            <w:noWrap/>
            <w:vAlign w:val="bottom"/>
            <w:hideMark/>
          </w:tcPr>
          <w:p w14:paraId="553CF9B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33,000</w:t>
            </w:r>
          </w:p>
        </w:tc>
        <w:tc>
          <w:tcPr>
            <w:tcW w:w="388" w:type="pct"/>
            <w:tcBorders>
              <w:top w:val="nil"/>
              <w:left w:val="nil"/>
              <w:bottom w:val="nil"/>
              <w:right w:val="double" w:sz="6" w:space="0" w:color="auto"/>
            </w:tcBorders>
            <w:shd w:val="clear" w:color="000000" w:fill="FFFFFF"/>
            <w:noWrap/>
            <w:vAlign w:val="bottom"/>
            <w:hideMark/>
          </w:tcPr>
          <w:p w14:paraId="1F449B5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1.8%</w:t>
            </w:r>
          </w:p>
        </w:tc>
        <w:tc>
          <w:tcPr>
            <w:tcW w:w="1752" w:type="pct"/>
            <w:tcBorders>
              <w:top w:val="nil"/>
              <w:left w:val="nil"/>
              <w:bottom w:val="nil"/>
              <w:right w:val="single" w:sz="12" w:space="0" w:color="auto"/>
            </w:tcBorders>
            <w:shd w:val="clear" w:color="000000" w:fill="FFFFFF"/>
            <w:noWrap/>
            <w:vAlign w:val="bottom"/>
            <w:hideMark/>
          </w:tcPr>
          <w:p w14:paraId="260745A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Domestic borrowing</w:t>
            </w:r>
          </w:p>
        </w:tc>
      </w:tr>
      <w:tr w:rsidR="0024343E" w:rsidRPr="00922112" w14:paraId="36C1F565"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67653BE2" w14:textId="05CB336E" w:rsidR="0024343E" w:rsidRPr="00922112" w:rsidRDefault="0024343E" w:rsidP="0047674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w:t>
            </w:r>
            <w:r w:rsidR="00476746" w:rsidRPr="00922112">
              <w:rPr>
                <w:rFonts w:ascii="Garamond" w:eastAsia="Times New Roman" w:hAnsi="Garamond" w:cs="Arial"/>
                <w:sz w:val="16"/>
                <w:szCs w:val="16"/>
                <w:lang w:eastAsia="sq-AL"/>
              </w:rPr>
              <w:t>T</w:t>
            </w:r>
            <w:r w:rsidR="0047674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tjera</w:t>
            </w:r>
          </w:p>
        </w:tc>
        <w:tc>
          <w:tcPr>
            <w:tcW w:w="605" w:type="pct"/>
            <w:tcBorders>
              <w:top w:val="nil"/>
              <w:left w:val="double" w:sz="6" w:space="0" w:color="auto"/>
              <w:bottom w:val="nil"/>
              <w:right w:val="single" w:sz="4" w:space="0" w:color="auto"/>
            </w:tcBorders>
            <w:shd w:val="clear" w:color="000000" w:fill="FFFFFF"/>
            <w:noWrap/>
            <w:vAlign w:val="bottom"/>
            <w:hideMark/>
          </w:tcPr>
          <w:p w14:paraId="31B74716"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50,383</w:t>
            </w:r>
          </w:p>
        </w:tc>
        <w:tc>
          <w:tcPr>
            <w:tcW w:w="388" w:type="pct"/>
            <w:tcBorders>
              <w:top w:val="nil"/>
              <w:left w:val="nil"/>
              <w:bottom w:val="nil"/>
              <w:right w:val="double" w:sz="6" w:space="0" w:color="auto"/>
            </w:tcBorders>
            <w:shd w:val="clear" w:color="000000" w:fill="FFFFFF"/>
            <w:noWrap/>
            <w:vAlign w:val="bottom"/>
            <w:hideMark/>
          </w:tcPr>
          <w:p w14:paraId="5F2EF36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2.7%</w:t>
            </w:r>
          </w:p>
        </w:tc>
        <w:tc>
          <w:tcPr>
            <w:tcW w:w="1752" w:type="pct"/>
            <w:tcBorders>
              <w:top w:val="nil"/>
              <w:left w:val="nil"/>
              <w:bottom w:val="nil"/>
              <w:right w:val="single" w:sz="12" w:space="0" w:color="auto"/>
            </w:tcBorders>
            <w:shd w:val="clear" w:color="000000" w:fill="FFFFFF"/>
            <w:noWrap/>
            <w:vAlign w:val="bottom"/>
            <w:hideMark/>
          </w:tcPr>
          <w:p w14:paraId="273BA8A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Other</w:t>
            </w:r>
          </w:p>
        </w:tc>
      </w:tr>
      <w:tr w:rsidR="0024343E" w:rsidRPr="00922112" w14:paraId="24B0A144"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49EFFEA7" w14:textId="68BE2E87" w:rsidR="0024343E" w:rsidRPr="00922112" w:rsidRDefault="0024343E" w:rsidP="00476746">
            <w:pPr>
              <w:spacing w:after="0" w:line="240" w:lineRule="auto"/>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 xml:space="preserve">I </w:t>
            </w:r>
            <w:r w:rsidR="00476746">
              <w:rPr>
                <w:rFonts w:ascii="Garamond" w:eastAsia="Times New Roman" w:hAnsi="Garamond" w:cs="Arial"/>
                <w:b/>
                <w:bCs/>
                <w:sz w:val="16"/>
                <w:szCs w:val="16"/>
                <w:lang w:eastAsia="sq-AL"/>
              </w:rPr>
              <w:t>h</w:t>
            </w:r>
            <w:r w:rsidRPr="00922112">
              <w:rPr>
                <w:rFonts w:ascii="Garamond" w:eastAsia="Times New Roman" w:hAnsi="Garamond" w:cs="Arial"/>
                <w:b/>
                <w:bCs/>
                <w:sz w:val="16"/>
                <w:szCs w:val="16"/>
                <w:lang w:eastAsia="sq-AL"/>
              </w:rPr>
              <w:t>uaj</w:t>
            </w:r>
          </w:p>
        </w:tc>
        <w:tc>
          <w:tcPr>
            <w:tcW w:w="605" w:type="pct"/>
            <w:tcBorders>
              <w:top w:val="nil"/>
              <w:left w:val="double" w:sz="6" w:space="0" w:color="auto"/>
              <w:bottom w:val="nil"/>
              <w:right w:val="single" w:sz="4" w:space="0" w:color="auto"/>
            </w:tcBorders>
            <w:shd w:val="clear" w:color="000000" w:fill="FFFFFF"/>
            <w:noWrap/>
            <w:vAlign w:val="bottom"/>
            <w:hideMark/>
          </w:tcPr>
          <w:p w14:paraId="17093A24"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480</w:t>
            </w:r>
          </w:p>
        </w:tc>
        <w:tc>
          <w:tcPr>
            <w:tcW w:w="388" w:type="pct"/>
            <w:tcBorders>
              <w:top w:val="nil"/>
              <w:left w:val="nil"/>
              <w:bottom w:val="nil"/>
              <w:right w:val="double" w:sz="6" w:space="0" w:color="auto"/>
            </w:tcBorders>
            <w:shd w:val="clear" w:color="000000" w:fill="FFFFFF"/>
            <w:noWrap/>
            <w:vAlign w:val="bottom"/>
            <w:hideMark/>
          </w:tcPr>
          <w:p w14:paraId="58083904"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0.0%</w:t>
            </w:r>
          </w:p>
        </w:tc>
        <w:tc>
          <w:tcPr>
            <w:tcW w:w="1752" w:type="pct"/>
            <w:tcBorders>
              <w:top w:val="nil"/>
              <w:left w:val="nil"/>
              <w:bottom w:val="nil"/>
              <w:right w:val="single" w:sz="12" w:space="0" w:color="auto"/>
            </w:tcBorders>
            <w:shd w:val="clear" w:color="000000" w:fill="FFFFFF"/>
            <w:noWrap/>
            <w:vAlign w:val="bottom"/>
            <w:hideMark/>
          </w:tcPr>
          <w:p w14:paraId="4E80224C" w14:textId="77777777" w:rsidR="0024343E" w:rsidRPr="00922112" w:rsidRDefault="0024343E" w:rsidP="0024343E">
            <w:pPr>
              <w:spacing w:after="0" w:line="240" w:lineRule="auto"/>
              <w:jc w:val="right"/>
              <w:rPr>
                <w:rFonts w:ascii="Garamond" w:eastAsia="Times New Roman" w:hAnsi="Garamond" w:cs="Arial"/>
                <w:b/>
                <w:bCs/>
                <w:sz w:val="16"/>
                <w:szCs w:val="16"/>
                <w:lang w:eastAsia="sq-AL"/>
              </w:rPr>
            </w:pPr>
            <w:r w:rsidRPr="00922112">
              <w:rPr>
                <w:rFonts w:ascii="Garamond" w:eastAsia="Times New Roman" w:hAnsi="Garamond" w:cs="Arial"/>
                <w:b/>
                <w:bCs/>
                <w:sz w:val="16"/>
                <w:szCs w:val="16"/>
                <w:lang w:eastAsia="sq-AL"/>
              </w:rPr>
              <w:t>Foreign</w:t>
            </w:r>
          </w:p>
        </w:tc>
      </w:tr>
      <w:tr w:rsidR="0024343E" w:rsidRPr="00922112" w14:paraId="338EDB5D"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27277782" w14:textId="5ADFA5B9" w:rsidR="0024343E" w:rsidRPr="00922112" w:rsidRDefault="0024343E" w:rsidP="0047674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Hua </w:t>
            </w:r>
            <w:r w:rsidR="00476746" w:rsidRPr="00922112">
              <w:rPr>
                <w:rFonts w:ascii="Garamond" w:eastAsia="Times New Roman" w:hAnsi="Garamond" w:cs="Arial"/>
                <w:sz w:val="16"/>
                <w:szCs w:val="16"/>
                <w:lang w:eastAsia="sq-AL"/>
              </w:rPr>
              <w:t>afatgjat</w:t>
            </w:r>
            <w:r w:rsidR="0047674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(e </w:t>
            </w:r>
            <w:r w:rsidR="00476746" w:rsidRPr="00922112">
              <w:rPr>
                <w:rFonts w:ascii="Garamond" w:eastAsia="Times New Roman" w:hAnsi="Garamond" w:cs="Arial"/>
                <w:sz w:val="16"/>
                <w:szCs w:val="16"/>
                <w:lang w:eastAsia="sq-AL"/>
              </w:rPr>
              <w:t>marr</w:t>
            </w:r>
            <w:r w:rsidR="0047674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w:t>
            </w:r>
          </w:p>
        </w:tc>
        <w:tc>
          <w:tcPr>
            <w:tcW w:w="605" w:type="pct"/>
            <w:tcBorders>
              <w:top w:val="nil"/>
              <w:left w:val="double" w:sz="6" w:space="0" w:color="auto"/>
              <w:bottom w:val="nil"/>
              <w:right w:val="single" w:sz="4" w:space="0" w:color="auto"/>
            </w:tcBorders>
            <w:shd w:val="clear" w:color="000000" w:fill="FFFFFF"/>
            <w:noWrap/>
            <w:vAlign w:val="bottom"/>
            <w:hideMark/>
          </w:tcPr>
          <w:p w14:paraId="30208CD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23,652</w:t>
            </w:r>
          </w:p>
        </w:tc>
        <w:tc>
          <w:tcPr>
            <w:tcW w:w="388" w:type="pct"/>
            <w:tcBorders>
              <w:top w:val="nil"/>
              <w:left w:val="nil"/>
              <w:bottom w:val="nil"/>
              <w:right w:val="double" w:sz="6" w:space="0" w:color="auto"/>
            </w:tcBorders>
            <w:shd w:val="clear" w:color="000000" w:fill="FFFFFF"/>
            <w:noWrap/>
            <w:vAlign w:val="bottom"/>
            <w:hideMark/>
          </w:tcPr>
          <w:p w14:paraId="6BC8136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1.3%</w:t>
            </w:r>
          </w:p>
        </w:tc>
        <w:tc>
          <w:tcPr>
            <w:tcW w:w="1752" w:type="pct"/>
            <w:tcBorders>
              <w:top w:val="nil"/>
              <w:left w:val="nil"/>
              <w:bottom w:val="nil"/>
              <w:right w:val="single" w:sz="12" w:space="0" w:color="auto"/>
            </w:tcBorders>
            <w:shd w:val="clear" w:color="000000" w:fill="FFFFFF"/>
            <w:noWrap/>
            <w:vAlign w:val="bottom"/>
            <w:hideMark/>
          </w:tcPr>
          <w:p w14:paraId="759D6DEC"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Long-term Loan(Drawings)</w:t>
            </w:r>
          </w:p>
        </w:tc>
      </w:tr>
      <w:tr w:rsidR="0024343E" w:rsidRPr="00922112" w14:paraId="50CF7AFE"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0A825688" w14:textId="0CFEA709" w:rsidR="0024343E" w:rsidRPr="00922112" w:rsidRDefault="0024343E" w:rsidP="00476746">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Ndryshimi i gjendjes </w:t>
            </w:r>
            <w:r w:rsidR="00476746" w:rsidRPr="00922112">
              <w:rPr>
                <w:rFonts w:ascii="Garamond" w:eastAsia="Times New Roman" w:hAnsi="Garamond" w:cs="Arial"/>
                <w:sz w:val="16"/>
                <w:szCs w:val="16"/>
                <w:lang w:eastAsia="sq-AL"/>
              </w:rPr>
              <w:t>s</w:t>
            </w:r>
            <w:r w:rsidR="00476746">
              <w:rPr>
                <w:rFonts w:ascii="Garamond" w:eastAsia="Times New Roman" w:hAnsi="Garamond" w:cs="Arial"/>
                <w:sz w:val="16"/>
                <w:szCs w:val="16"/>
                <w:lang w:eastAsia="sq-AL"/>
              </w:rPr>
              <w:t>ë</w:t>
            </w:r>
            <w:r w:rsidRPr="00922112">
              <w:rPr>
                <w:rFonts w:ascii="Garamond" w:eastAsia="Times New Roman" w:hAnsi="Garamond" w:cs="Arial"/>
                <w:sz w:val="16"/>
                <w:szCs w:val="16"/>
                <w:lang w:eastAsia="sq-AL"/>
              </w:rPr>
              <w:t xml:space="preserve"> </w:t>
            </w:r>
            <w:r w:rsidR="00476746" w:rsidRPr="00922112">
              <w:rPr>
                <w:rFonts w:ascii="Garamond" w:eastAsia="Times New Roman" w:hAnsi="Garamond" w:cs="Arial"/>
                <w:sz w:val="16"/>
                <w:szCs w:val="16"/>
                <w:lang w:eastAsia="sq-AL"/>
              </w:rPr>
              <w:t>arkës</w:t>
            </w:r>
          </w:p>
        </w:tc>
        <w:tc>
          <w:tcPr>
            <w:tcW w:w="605" w:type="pct"/>
            <w:tcBorders>
              <w:top w:val="nil"/>
              <w:left w:val="double" w:sz="6" w:space="0" w:color="auto"/>
              <w:bottom w:val="nil"/>
              <w:right w:val="single" w:sz="4" w:space="0" w:color="auto"/>
            </w:tcBorders>
            <w:shd w:val="clear" w:color="000000" w:fill="FFFFFF"/>
            <w:noWrap/>
            <w:vAlign w:val="bottom"/>
            <w:hideMark/>
          </w:tcPr>
          <w:p w14:paraId="453E476B"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w:t>
            </w:r>
          </w:p>
        </w:tc>
        <w:tc>
          <w:tcPr>
            <w:tcW w:w="388" w:type="pct"/>
            <w:tcBorders>
              <w:top w:val="nil"/>
              <w:left w:val="nil"/>
              <w:bottom w:val="nil"/>
              <w:right w:val="double" w:sz="6" w:space="0" w:color="auto"/>
            </w:tcBorders>
            <w:shd w:val="clear" w:color="000000" w:fill="FFFFFF"/>
            <w:noWrap/>
            <w:vAlign w:val="bottom"/>
            <w:hideMark/>
          </w:tcPr>
          <w:p w14:paraId="0146AD90"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w:t>
            </w:r>
          </w:p>
        </w:tc>
        <w:tc>
          <w:tcPr>
            <w:tcW w:w="1752" w:type="pct"/>
            <w:tcBorders>
              <w:top w:val="nil"/>
              <w:left w:val="nil"/>
              <w:bottom w:val="nil"/>
              <w:right w:val="single" w:sz="12" w:space="0" w:color="auto"/>
            </w:tcBorders>
            <w:shd w:val="clear" w:color="000000" w:fill="FFFFFF"/>
            <w:noWrap/>
            <w:vAlign w:val="bottom"/>
            <w:hideMark/>
          </w:tcPr>
          <w:p w14:paraId="0F7D310D"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Chang. of stat. Account </w:t>
            </w:r>
          </w:p>
        </w:tc>
      </w:tr>
      <w:tr w:rsidR="0024343E" w:rsidRPr="00922112" w14:paraId="67033887" w14:textId="77777777" w:rsidTr="0024343E">
        <w:trPr>
          <w:trHeight w:val="255"/>
        </w:trPr>
        <w:tc>
          <w:tcPr>
            <w:tcW w:w="2256" w:type="pct"/>
            <w:tcBorders>
              <w:top w:val="nil"/>
              <w:left w:val="double" w:sz="6" w:space="0" w:color="auto"/>
              <w:bottom w:val="nil"/>
              <w:right w:val="nil"/>
            </w:tcBorders>
            <w:shd w:val="clear" w:color="000000" w:fill="FFFFFF"/>
            <w:noWrap/>
            <w:vAlign w:val="bottom"/>
            <w:hideMark/>
          </w:tcPr>
          <w:p w14:paraId="42AE3B40" w14:textId="77777777"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Ripagesat</w:t>
            </w:r>
          </w:p>
        </w:tc>
        <w:tc>
          <w:tcPr>
            <w:tcW w:w="605" w:type="pct"/>
            <w:tcBorders>
              <w:top w:val="nil"/>
              <w:left w:val="double" w:sz="6" w:space="0" w:color="auto"/>
              <w:bottom w:val="nil"/>
              <w:right w:val="single" w:sz="4" w:space="0" w:color="auto"/>
            </w:tcBorders>
            <w:shd w:val="clear" w:color="000000" w:fill="FFFFFF"/>
            <w:noWrap/>
            <w:vAlign w:val="bottom"/>
            <w:hideMark/>
          </w:tcPr>
          <w:p w14:paraId="3123E7A8"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-42,529</w:t>
            </w:r>
          </w:p>
        </w:tc>
        <w:tc>
          <w:tcPr>
            <w:tcW w:w="388" w:type="pct"/>
            <w:tcBorders>
              <w:top w:val="nil"/>
              <w:left w:val="nil"/>
              <w:bottom w:val="nil"/>
              <w:right w:val="double" w:sz="6" w:space="0" w:color="auto"/>
            </w:tcBorders>
            <w:shd w:val="clear" w:color="000000" w:fill="FFFFFF"/>
            <w:noWrap/>
            <w:vAlign w:val="bottom"/>
            <w:hideMark/>
          </w:tcPr>
          <w:p w14:paraId="497AF6F7"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-2.3%</w:t>
            </w:r>
          </w:p>
        </w:tc>
        <w:tc>
          <w:tcPr>
            <w:tcW w:w="1752" w:type="pct"/>
            <w:tcBorders>
              <w:top w:val="nil"/>
              <w:left w:val="nil"/>
              <w:bottom w:val="nil"/>
              <w:right w:val="single" w:sz="12" w:space="0" w:color="auto"/>
            </w:tcBorders>
            <w:shd w:val="clear" w:color="000000" w:fill="FFFFFF"/>
            <w:noWrap/>
            <w:vAlign w:val="bottom"/>
            <w:hideMark/>
          </w:tcPr>
          <w:p w14:paraId="0D6140E5"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Repayments</w:t>
            </w:r>
          </w:p>
        </w:tc>
      </w:tr>
      <w:tr w:rsidR="0024343E" w:rsidRPr="00922112" w14:paraId="6A0E70A0" w14:textId="77777777" w:rsidTr="0024343E">
        <w:trPr>
          <w:trHeight w:val="270"/>
        </w:trPr>
        <w:tc>
          <w:tcPr>
            <w:tcW w:w="2256" w:type="pct"/>
            <w:tcBorders>
              <w:top w:val="nil"/>
              <w:left w:val="double" w:sz="6" w:space="0" w:color="auto"/>
              <w:bottom w:val="nil"/>
              <w:right w:val="nil"/>
            </w:tcBorders>
            <w:shd w:val="clear" w:color="000000" w:fill="FFFFFF"/>
            <w:noWrap/>
            <w:vAlign w:val="bottom"/>
            <w:hideMark/>
          </w:tcPr>
          <w:p w14:paraId="019C7ABF" w14:textId="5153C28F" w:rsidR="0024343E" w:rsidRPr="00922112" w:rsidRDefault="0024343E" w:rsidP="0024343E">
            <w:pPr>
              <w:spacing w:after="0" w:line="240" w:lineRule="auto"/>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 xml:space="preserve">   </w:t>
            </w:r>
            <w:r w:rsidR="00476746" w:rsidRPr="00922112">
              <w:rPr>
                <w:rFonts w:ascii="Garamond" w:eastAsia="Times New Roman" w:hAnsi="Garamond" w:cs="Arial"/>
                <w:sz w:val="16"/>
                <w:szCs w:val="16"/>
                <w:lang w:eastAsia="sq-AL"/>
              </w:rPr>
              <w:t>Mbështetje</w:t>
            </w:r>
            <w:r w:rsidRPr="00922112">
              <w:rPr>
                <w:rFonts w:ascii="Garamond" w:eastAsia="Times New Roman" w:hAnsi="Garamond" w:cs="Arial"/>
                <w:sz w:val="16"/>
                <w:szCs w:val="16"/>
                <w:lang w:eastAsia="sq-AL"/>
              </w:rPr>
              <w:t xml:space="preserve"> buxhetore</w:t>
            </w:r>
          </w:p>
        </w:tc>
        <w:tc>
          <w:tcPr>
            <w:tcW w:w="605" w:type="pct"/>
            <w:tcBorders>
              <w:top w:val="nil"/>
              <w:left w:val="double" w:sz="6" w:space="0" w:color="auto"/>
              <w:bottom w:val="nil"/>
              <w:right w:val="single" w:sz="4" w:space="0" w:color="auto"/>
            </w:tcBorders>
            <w:shd w:val="clear" w:color="000000" w:fill="FFFFFF"/>
            <w:noWrap/>
            <w:vAlign w:val="bottom"/>
            <w:hideMark/>
          </w:tcPr>
          <w:p w14:paraId="6B1DB3D9"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19,357</w:t>
            </w:r>
          </w:p>
        </w:tc>
        <w:tc>
          <w:tcPr>
            <w:tcW w:w="388" w:type="pct"/>
            <w:tcBorders>
              <w:top w:val="nil"/>
              <w:left w:val="nil"/>
              <w:bottom w:val="nil"/>
              <w:right w:val="double" w:sz="6" w:space="0" w:color="auto"/>
            </w:tcBorders>
            <w:shd w:val="clear" w:color="000000" w:fill="FFFFFF"/>
            <w:noWrap/>
            <w:vAlign w:val="bottom"/>
            <w:hideMark/>
          </w:tcPr>
          <w:p w14:paraId="6D896A17"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1.0%</w:t>
            </w:r>
          </w:p>
        </w:tc>
        <w:tc>
          <w:tcPr>
            <w:tcW w:w="1752" w:type="pct"/>
            <w:tcBorders>
              <w:top w:val="nil"/>
              <w:left w:val="nil"/>
              <w:bottom w:val="nil"/>
              <w:right w:val="single" w:sz="12" w:space="0" w:color="auto"/>
            </w:tcBorders>
            <w:shd w:val="clear" w:color="000000" w:fill="FFFFFF"/>
            <w:noWrap/>
            <w:vAlign w:val="bottom"/>
            <w:hideMark/>
          </w:tcPr>
          <w:p w14:paraId="4BB7ED11" w14:textId="77777777" w:rsidR="0024343E" w:rsidRPr="00922112" w:rsidRDefault="0024343E" w:rsidP="0024343E">
            <w:pPr>
              <w:spacing w:after="0" w:line="240" w:lineRule="auto"/>
              <w:jc w:val="right"/>
              <w:rPr>
                <w:rFonts w:ascii="Garamond" w:eastAsia="Times New Roman" w:hAnsi="Garamond" w:cs="Arial"/>
                <w:sz w:val="16"/>
                <w:szCs w:val="16"/>
                <w:lang w:eastAsia="sq-AL"/>
              </w:rPr>
            </w:pPr>
            <w:r w:rsidRPr="00922112">
              <w:rPr>
                <w:rFonts w:ascii="Garamond" w:eastAsia="Times New Roman" w:hAnsi="Garamond" w:cs="Arial"/>
                <w:sz w:val="16"/>
                <w:szCs w:val="16"/>
                <w:lang w:eastAsia="sq-AL"/>
              </w:rPr>
              <w:t>Budget support</w:t>
            </w:r>
          </w:p>
        </w:tc>
      </w:tr>
      <w:tr w:rsidR="0024343E" w:rsidRPr="00922112" w14:paraId="3E144DAC" w14:textId="77777777" w:rsidTr="0024343E">
        <w:trPr>
          <w:trHeight w:val="285"/>
        </w:trPr>
        <w:tc>
          <w:tcPr>
            <w:tcW w:w="2256" w:type="pct"/>
            <w:tcBorders>
              <w:top w:val="single" w:sz="12" w:space="0" w:color="auto"/>
              <w:left w:val="double" w:sz="6" w:space="0" w:color="auto"/>
              <w:bottom w:val="single" w:sz="12" w:space="0" w:color="auto"/>
              <w:right w:val="nil"/>
            </w:tcBorders>
            <w:shd w:val="clear" w:color="000000" w:fill="FFFFFF"/>
            <w:noWrap/>
            <w:vAlign w:val="bottom"/>
            <w:hideMark/>
          </w:tcPr>
          <w:p w14:paraId="4703A6F5" w14:textId="000E870E" w:rsidR="0024343E" w:rsidRPr="00922112" w:rsidRDefault="0024343E" w:rsidP="0024343E">
            <w:pPr>
              <w:spacing w:after="0" w:line="240" w:lineRule="auto"/>
              <w:jc w:val="center"/>
              <w:rPr>
                <w:rFonts w:ascii="Garamond" w:eastAsia="Times New Roman" w:hAnsi="Garamond" w:cs="Arial"/>
                <w:b/>
                <w:bCs/>
                <w:i/>
                <w:iCs/>
                <w:color w:val="000000"/>
                <w:sz w:val="16"/>
                <w:szCs w:val="16"/>
                <w:lang w:eastAsia="sq-AL"/>
              </w:rPr>
            </w:pPr>
            <w:r w:rsidRPr="00922112">
              <w:rPr>
                <w:rFonts w:ascii="Garamond" w:eastAsia="Times New Roman" w:hAnsi="Garamond" w:cs="Arial"/>
                <w:b/>
                <w:bCs/>
                <w:i/>
                <w:iCs/>
                <w:color w:val="000000"/>
                <w:sz w:val="16"/>
                <w:szCs w:val="16"/>
                <w:lang w:eastAsia="sq-AL"/>
              </w:rPr>
              <w:t xml:space="preserve">Produkti i </w:t>
            </w:r>
            <w:r w:rsidR="00476746" w:rsidRPr="00922112">
              <w:rPr>
                <w:rFonts w:ascii="Garamond" w:eastAsia="Times New Roman" w:hAnsi="Garamond" w:cs="Arial"/>
                <w:b/>
                <w:bCs/>
                <w:i/>
                <w:iCs/>
                <w:color w:val="000000"/>
                <w:sz w:val="16"/>
                <w:szCs w:val="16"/>
                <w:lang w:eastAsia="sq-AL"/>
              </w:rPr>
              <w:t>Brendshëm</w:t>
            </w:r>
            <w:r w:rsidRPr="00922112">
              <w:rPr>
                <w:rFonts w:ascii="Garamond" w:eastAsia="Times New Roman" w:hAnsi="Garamond" w:cs="Arial"/>
                <w:b/>
                <w:bCs/>
                <w:i/>
                <w:iCs/>
                <w:color w:val="000000"/>
                <w:sz w:val="16"/>
                <w:szCs w:val="16"/>
                <w:lang w:eastAsia="sq-AL"/>
              </w:rPr>
              <w:t xml:space="preserve"> Bruto (PBB) </w:t>
            </w:r>
          </w:p>
        </w:tc>
        <w:tc>
          <w:tcPr>
            <w:tcW w:w="605" w:type="pct"/>
            <w:tcBorders>
              <w:top w:val="single" w:sz="12" w:space="0" w:color="auto"/>
              <w:left w:val="double" w:sz="6" w:space="0" w:color="auto"/>
              <w:bottom w:val="single" w:sz="12" w:space="0" w:color="auto"/>
              <w:right w:val="single" w:sz="4" w:space="0" w:color="auto"/>
            </w:tcBorders>
            <w:shd w:val="clear" w:color="000000" w:fill="FFFFFF"/>
            <w:noWrap/>
            <w:vAlign w:val="bottom"/>
            <w:hideMark/>
          </w:tcPr>
          <w:p w14:paraId="7228D001" w14:textId="77777777" w:rsidR="0024343E" w:rsidRPr="00922112" w:rsidRDefault="0024343E" w:rsidP="0024343E">
            <w:pPr>
              <w:spacing w:after="0" w:line="240" w:lineRule="auto"/>
              <w:jc w:val="right"/>
              <w:rPr>
                <w:rFonts w:ascii="Garamond" w:eastAsia="Times New Roman" w:hAnsi="Garamond" w:cs="Arial"/>
                <w:b/>
                <w:bCs/>
                <w:i/>
                <w:iCs/>
                <w:color w:val="000000"/>
                <w:sz w:val="16"/>
                <w:szCs w:val="16"/>
                <w:lang w:eastAsia="sq-AL"/>
              </w:rPr>
            </w:pPr>
            <w:r w:rsidRPr="00922112">
              <w:rPr>
                <w:rFonts w:ascii="Garamond" w:eastAsia="Times New Roman" w:hAnsi="Garamond" w:cs="Arial"/>
                <w:b/>
                <w:bCs/>
                <w:i/>
                <w:iCs/>
                <w:color w:val="000000"/>
                <w:sz w:val="16"/>
                <w:szCs w:val="16"/>
                <w:lang w:eastAsia="sq-AL"/>
              </w:rPr>
              <w:t>1,867,351</w:t>
            </w:r>
          </w:p>
        </w:tc>
        <w:tc>
          <w:tcPr>
            <w:tcW w:w="388" w:type="pct"/>
            <w:tcBorders>
              <w:top w:val="single" w:sz="12" w:space="0" w:color="auto"/>
              <w:left w:val="nil"/>
              <w:bottom w:val="single" w:sz="12" w:space="0" w:color="auto"/>
              <w:right w:val="double" w:sz="6" w:space="0" w:color="auto"/>
            </w:tcBorders>
            <w:shd w:val="clear" w:color="000000" w:fill="FFFFFF"/>
            <w:noWrap/>
            <w:vAlign w:val="bottom"/>
            <w:hideMark/>
          </w:tcPr>
          <w:p w14:paraId="22C0AFC0" w14:textId="77777777" w:rsidR="0024343E" w:rsidRPr="00922112" w:rsidRDefault="0024343E" w:rsidP="0024343E">
            <w:pPr>
              <w:spacing w:after="0" w:line="240" w:lineRule="auto"/>
              <w:jc w:val="right"/>
              <w:rPr>
                <w:rFonts w:ascii="Garamond" w:eastAsia="Times New Roman" w:hAnsi="Garamond" w:cs="Arial"/>
                <w:b/>
                <w:bCs/>
                <w:i/>
                <w:iCs/>
                <w:color w:val="000000"/>
                <w:sz w:val="16"/>
                <w:szCs w:val="16"/>
                <w:lang w:eastAsia="sq-AL"/>
              </w:rPr>
            </w:pPr>
            <w:r w:rsidRPr="00922112">
              <w:rPr>
                <w:rFonts w:ascii="Garamond" w:eastAsia="Times New Roman" w:hAnsi="Garamond" w:cs="Arial"/>
                <w:b/>
                <w:bCs/>
                <w:i/>
                <w:iCs/>
                <w:color w:val="000000"/>
                <w:sz w:val="16"/>
                <w:szCs w:val="16"/>
                <w:lang w:eastAsia="sq-AL"/>
              </w:rPr>
              <w:t>100.0%</w:t>
            </w:r>
          </w:p>
        </w:tc>
        <w:tc>
          <w:tcPr>
            <w:tcW w:w="1752" w:type="pct"/>
            <w:tcBorders>
              <w:top w:val="single" w:sz="12" w:space="0" w:color="auto"/>
              <w:left w:val="nil"/>
              <w:bottom w:val="single" w:sz="12" w:space="0" w:color="auto"/>
              <w:right w:val="single" w:sz="12" w:space="0" w:color="auto"/>
            </w:tcBorders>
            <w:shd w:val="clear" w:color="000000" w:fill="FFFFFF"/>
            <w:noWrap/>
            <w:vAlign w:val="bottom"/>
            <w:hideMark/>
          </w:tcPr>
          <w:p w14:paraId="5523161E" w14:textId="77777777" w:rsidR="0024343E" w:rsidRPr="00922112" w:rsidRDefault="0024343E" w:rsidP="0024343E">
            <w:pPr>
              <w:spacing w:after="0" w:line="240" w:lineRule="auto"/>
              <w:jc w:val="center"/>
              <w:rPr>
                <w:rFonts w:ascii="Garamond" w:eastAsia="Times New Roman" w:hAnsi="Garamond" w:cs="Arial"/>
                <w:b/>
                <w:bCs/>
                <w:i/>
                <w:iCs/>
                <w:color w:val="000000"/>
                <w:sz w:val="16"/>
                <w:szCs w:val="16"/>
                <w:lang w:eastAsia="sq-AL"/>
              </w:rPr>
            </w:pPr>
            <w:r w:rsidRPr="00922112">
              <w:rPr>
                <w:rFonts w:ascii="Garamond" w:eastAsia="Times New Roman" w:hAnsi="Garamond" w:cs="Arial"/>
                <w:b/>
                <w:bCs/>
                <w:i/>
                <w:iCs/>
                <w:color w:val="000000"/>
                <w:sz w:val="16"/>
                <w:szCs w:val="16"/>
                <w:lang w:eastAsia="sq-AL"/>
              </w:rPr>
              <w:t>Gross Domestic Product (GDP)</w:t>
            </w:r>
          </w:p>
        </w:tc>
      </w:tr>
    </w:tbl>
    <w:p w14:paraId="697F4819" w14:textId="77777777" w:rsidR="0024343E" w:rsidRDefault="0024343E" w:rsidP="005D2817">
      <w:pPr>
        <w:spacing w:after="0" w:line="240" w:lineRule="auto"/>
        <w:contextualSpacing/>
        <w:jc w:val="center"/>
        <w:rPr>
          <w:rFonts w:ascii="Times New Roman" w:eastAsia="Times New Roman" w:hAnsi="Times New Roman" w:cs="Times New Roman"/>
          <w:sz w:val="28"/>
          <w:szCs w:val="28"/>
          <w:lang w:val="it-IT"/>
        </w:rPr>
      </w:pPr>
    </w:p>
    <w:p w14:paraId="5D0C920D" w14:textId="77777777" w:rsidR="00BB2A09" w:rsidRDefault="00BB2A09" w:rsidP="005D2817">
      <w:pPr>
        <w:spacing w:after="0" w:line="240" w:lineRule="auto"/>
        <w:contextualSpacing/>
        <w:jc w:val="center"/>
        <w:rPr>
          <w:rFonts w:ascii="Times New Roman" w:eastAsia="Times New Roman" w:hAnsi="Times New Roman" w:cs="Times New Roman"/>
          <w:sz w:val="28"/>
          <w:szCs w:val="28"/>
          <w:lang w:val="it-IT"/>
        </w:rPr>
        <w:sectPr w:rsidR="00BB2A09" w:rsidSect="00A1272B">
          <w:pgSz w:w="16838" w:h="11906" w:orient="landscape" w:code="9"/>
          <w:pgMar w:top="1440" w:right="1440" w:bottom="1440" w:left="1440" w:header="709" w:footer="414" w:gutter="0"/>
          <w:cols w:space="708"/>
          <w:titlePg/>
          <w:docGrid w:linePitch="360"/>
        </w:sectPr>
      </w:pPr>
    </w:p>
    <w:p w14:paraId="601CDA49" w14:textId="0CCB6FF6" w:rsidR="00BB2A09" w:rsidRPr="00476746" w:rsidRDefault="00476746" w:rsidP="00DC1337">
      <w:pPr>
        <w:autoSpaceDE w:val="0"/>
        <w:autoSpaceDN w:val="0"/>
        <w:adjustRightInd w:val="0"/>
        <w:spacing w:after="0" w:line="240" w:lineRule="auto"/>
        <w:ind w:firstLine="284"/>
        <w:jc w:val="center"/>
        <w:rPr>
          <w:rFonts w:ascii="Garamond" w:hAnsi="Garamond" w:cs="Times New Roman"/>
          <w:bCs/>
          <w:color w:val="000000"/>
          <w:sz w:val="24"/>
          <w:szCs w:val="24"/>
        </w:rPr>
      </w:pPr>
      <w:r w:rsidRPr="00476746">
        <w:rPr>
          <w:rFonts w:ascii="Garamond" w:hAnsi="Garamond" w:cs="Times New Roman"/>
          <w:bCs/>
          <w:color w:val="000000"/>
          <w:sz w:val="24"/>
          <w:szCs w:val="24"/>
        </w:rPr>
        <w:lastRenderedPageBreak/>
        <w:t>ANEKS NR. 5</w:t>
      </w:r>
    </w:p>
    <w:p w14:paraId="69396EB5" w14:textId="6507E977" w:rsidR="00BB2A09" w:rsidRPr="00476746" w:rsidRDefault="00476746" w:rsidP="00DC1337">
      <w:pPr>
        <w:autoSpaceDE w:val="0"/>
        <w:autoSpaceDN w:val="0"/>
        <w:adjustRightInd w:val="0"/>
        <w:spacing w:after="0" w:line="240" w:lineRule="auto"/>
        <w:ind w:firstLine="284"/>
        <w:jc w:val="center"/>
        <w:rPr>
          <w:rFonts w:ascii="Garamond" w:hAnsi="Garamond" w:cs="Times New Roman"/>
          <w:bCs/>
          <w:color w:val="000000"/>
          <w:sz w:val="24"/>
          <w:szCs w:val="24"/>
        </w:rPr>
      </w:pPr>
      <w:r w:rsidRPr="00476746">
        <w:rPr>
          <w:rFonts w:ascii="Garamond" w:hAnsi="Garamond" w:cs="Times New Roman"/>
          <w:bCs/>
          <w:color w:val="000000"/>
          <w:sz w:val="24"/>
          <w:szCs w:val="24"/>
        </w:rPr>
        <w:t>PËR PUNONJËSIT ME KONTRATË TË PËRKOHSHME</w:t>
      </w:r>
    </w:p>
    <w:p w14:paraId="7ECCA1CD" w14:textId="77777777" w:rsidR="00BB2A09" w:rsidRPr="00BB2A09" w:rsidRDefault="00BB2A09" w:rsidP="00BB2A09">
      <w:pPr>
        <w:autoSpaceDE w:val="0"/>
        <w:autoSpaceDN w:val="0"/>
        <w:adjustRightInd w:val="0"/>
        <w:spacing w:after="0" w:line="240" w:lineRule="auto"/>
        <w:ind w:firstLine="284"/>
        <w:jc w:val="both"/>
        <w:rPr>
          <w:rFonts w:ascii="Garamond" w:hAnsi="Garamond" w:cs="Times New Roman"/>
          <w:color w:val="000000"/>
          <w:sz w:val="24"/>
          <w:szCs w:val="24"/>
        </w:rPr>
      </w:pPr>
    </w:p>
    <w:p w14:paraId="0B6826B1" w14:textId="77777777" w:rsidR="00BB2A09" w:rsidRPr="00BB2A09" w:rsidRDefault="00BB2A09" w:rsidP="00BB2A09">
      <w:pPr>
        <w:autoSpaceDE w:val="0"/>
        <w:autoSpaceDN w:val="0"/>
        <w:adjustRightInd w:val="0"/>
        <w:spacing w:after="0" w:line="240" w:lineRule="auto"/>
        <w:ind w:firstLine="284"/>
        <w:rPr>
          <w:rFonts w:ascii="Garamond" w:hAnsi="Garamond" w:cs="Times New Roman"/>
          <w:i/>
          <w:iCs/>
          <w:color w:val="000000"/>
          <w:sz w:val="24"/>
          <w:szCs w:val="24"/>
        </w:rPr>
      </w:pPr>
      <w:r w:rsidRPr="00BB2A09">
        <w:rPr>
          <w:rFonts w:ascii="Garamond" w:hAnsi="Garamond" w:cs="Times New Roman"/>
          <w:i/>
          <w:iCs/>
          <w:color w:val="000000"/>
          <w:sz w:val="24"/>
          <w:szCs w:val="24"/>
        </w:rPr>
        <w:t>Për kontraktimin e punonjësve me kohë të pjesshme mbi numrin organik të punonjësve të institucioneve buxhetore për vitin 2022, ndiqen këto rregulla:</w:t>
      </w:r>
    </w:p>
    <w:p w14:paraId="005A9073" w14:textId="600BA49D" w:rsidR="00BB2A09" w:rsidRPr="00BB2A09" w:rsidRDefault="00BB2A09" w:rsidP="00BB2A09">
      <w:pPr>
        <w:autoSpaceDE w:val="0"/>
        <w:autoSpaceDN w:val="0"/>
        <w:adjustRightInd w:val="0"/>
        <w:spacing w:after="0" w:line="240" w:lineRule="auto"/>
        <w:ind w:firstLine="284"/>
        <w:jc w:val="both"/>
        <w:rPr>
          <w:rFonts w:ascii="Garamond" w:hAnsi="Garamond" w:cs="Times New Roman"/>
          <w:color w:val="000000"/>
          <w:sz w:val="24"/>
          <w:szCs w:val="24"/>
        </w:rPr>
      </w:pPr>
      <w:r w:rsidRPr="00BB2A09">
        <w:rPr>
          <w:rFonts w:ascii="Garamond" w:hAnsi="Garamond" w:cs="Times New Roman"/>
          <w:color w:val="000000"/>
          <w:sz w:val="24"/>
          <w:szCs w:val="24"/>
        </w:rPr>
        <w:t>1.</w:t>
      </w:r>
      <w:r>
        <w:rPr>
          <w:rFonts w:ascii="Garamond" w:hAnsi="Garamond" w:cs="Times New Roman"/>
          <w:color w:val="000000"/>
          <w:sz w:val="24"/>
          <w:szCs w:val="24"/>
        </w:rPr>
        <w:t xml:space="preserve"> </w:t>
      </w:r>
      <w:r w:rsidRPr="00BB2A09">
        <w:rPr>
          <w:rFonts w:ascii="Garamond" w:hAnsi="Garamond" w:cs="Times New Roman"/>
          <w:color w:val="000000"/>
          <w:sz w:val="24"/>
          <w:szCs w:val="24"/>
        </w:rPr>
        <w:t>Numri i punonjësve me kontratë të përkohshme miratohet nga Këshilli  i Ministrave nëpërmjet propozimit të Ministrit përgjegjës për Financat.</w:t>
      </w:r>
    </w:p>
    <w:p w14:paraId="2D643151" w14:textId="3D6F496F" w:rsidR="00BB2A09" w:rsidRPr="00BB2A09" w:rsidRDefault="00BB2A09" w:rsidP="00BB2A09">
      <w:pPr>
        <w:autoSpaceDE w:val="0"/>
        <w:autoSpaceDN w:val="0"/>
        <w:adjustRightInd w:val="0"/>
        <w:spacing w:after="0" w:line="240" w:lineRule="auto"/>
        <w:ind w:firstLine="284"/>
        <w:jc w:val="both"/>
        <w:rPr>
          <w:rFonts w:ascii="Garamond" w:hAnsi="Garamond" w:cs="Times New Roman"/>
          <w:color w:val="000000"/>
          <w:sz w:val="24"/>
          <w:szCs w:val="24"/>
        </w:rPr>
      </w:pPr>
      <w:r w:rsidRPr="00BB2A09">
        <w:rPr>
          <w:rFonts w:ascii="Garamond" w:hAnsi="Garamond" w:cs="Times New Roman"/>
          <w:color w:val="000000"/>
          <w:sz w:val="24"/>
          <w:szCs w:val="24"/>
        </w:rPr>
        <w:t>2.</w:t>
      </w:r>
      <w:r>
        <w:rPr>
          <w:rFonts w:ascii="Garamond" w:hAnsi="Garamond" w:cs="Times New Roman"/>
          <w:color w:val="000000"/>
          <w:sz w:val="24"/>
          <w:szCs w:val="24"/>
        </w:rPr>
        <w:t xml:space="preserve"> </w:t>
      </w:r>
      <w:r w:rsidRPr="00BB2A09">
        <w:rPr>
          <w:rFonts w:ascii="Garamond" w:hAnsi="Garamond" w:cs="Times New Roman"/>
          <w:color w:val="000000"/>
          <w:sz w:val="24"/>
          <w:szCs w:val="24"/>
        </w:rPr>
        <w:t xml:space="preserve">Institucioni duhet të ketë fondet e nevojshme për mbulimin e shpenzimeve të personelit të kontraktuar. </w:t>
      </w:r>
    </w:p>
    <w:p w14:paraId="77C4CA57" w14:textId="2DF2C269" w:rsidR="00BB2A09" w:rsidRPr="00BB2A09" w:rsidRDefault="00BB2A09" w:rsidP="00BB2A09">
      <w:pPr>
        <w:autoSpaceDE w:val="0"/>
        <w:autoSpaceDN w:val="0"/>
        <w:adjustRightInd w:val="0"/>
        <w:spacing w:after="0" w:line="240" w:lineRule="auto"/>
        <w:ind w:firstLine="284"/>
        <w:jc w:val="both"/>
        <w:rPr>
          <w:rFonts w:ascii="Garamond" w:hAnsi="Garamond" w:cs="Times New Roman"/>
          <w:color w:val="000000"/>
          <w:sz w:val="24"/>
          <w:szCs w:val="24"/>
        </w:rPr>
      </w:pPr>
      <w:r w:rsidRPr="00BB2A09">
        <w:rPr>
          <w:rFonts w:ascii="Garamond" w:hAnsi="Garamond" w:cs="Times New Roman"/>
          <w:color w:val="000000"/>
          <w:sz w:val="24"/>
          <w:szCs w:val="24"/>
        </w:rPr>
        <w:t>3.</w:t>
      </w:r>
      <w:r>
        <w:rPr>
          <w:rFonts w:ascii="Garamond" w:hAnsi="Garamond" w:cs="Times New Roman"/>
          <w:color w:val="000000"/>
          <w:sz w:val="24"/>
          <w:szCs w:val="24"/>
        </w:rPr>
        <w:t xml:space="preserve"> </w:t>
      </w:r>
      <w:r w:rsidRPr="00BB2A09">
        <w:rPr>
          <w:rFonts w:ascii="Garamond" w:hAnsi="Garamond" w:cs="Times New Roman"/>
          <w:color w:val="000000"/>
          <w:sz w:val="24"/>
          <w:szCs w:val="24"/>
        </w:rPr>
        <w:t xml:space="preserve">Veprimtaria që kryejnë punonjësit me kontratë është kryesisht veprimtari e njësive strukturore mbështetëse/rregullatore/shërbimi të institucionit dhe në asnjë rast veprimtari inspektuese apo audituese. </w:t>
      </w:r>
    </w:p>
    <w:p w14:paraId="539352A2" w14:textId="3B4DE1D3" w:rsidR="00BB2A09" w:rsidRPr="00BB2A09" w:rsidRDefault="00BB2A09" w:rsidP="00BB2A09">
      <w:pPr>
        <w:autoSpaceDE w:val="0"/>
        <w:autoSpaceDN w:val="0"/>
        <w:adjustRightInd w:val="0"/>
        <w:spacing w:after="0" w:line="240" w:lineRule="auto"/>
        <w:ind w:firstLine="284"/>
        <w:jc w:val="both"/>
        <w:rPr>
          <w:rFonts w:ascii="Garamond" w:hAnsi="Garamond" w:cs="Times New Roman"/>
          <w:color w:val="000000"/>
          <w:sz w:val="24"/>
          <w:szCs w:val="24"/>
        </w:rPr>
      </w:pPr>
      <w:r w:rsidRPr="00BB2A09">
        <w:rPr>
          <w:rFonts w:ascii="Garamond" w:hAnsi="Garamond" w:cs="Times New Roman"/>
          <w:color w:val="000000"/>
          <w:sz w:val="24"/>
          <w:szCs w:val="24"/>
        </w:rPr>
        <w:t>4.</w:t>
      </w:r>
      <w:r>
        <w:rPr>
          <w:rFonts w:ascii="Garamond" w:hAnsi="Garamond" w:cs="Times New Roman"/>
          <w:color w:val="000000"/>
          <w:sz w:val="24"/>
          <w:szCs w:val="24"/>
        </w:rPr>
        <w:t xml:space="preserve"> </w:t>
      </w:r>
      <w:r w:rsidRPr="00BB2A09">
        <w:rPr>
          <w:rFonts w:ascii="Garamond" w:hAnsi="Garamond" w:cs="Times New Roman"/>
          <w:color w:val="000000"/>
          <w:sz w:val="24"/>
          <w:szCs w:val="24"/>
        </w:rPr>
        <w:t xml:space="preserve">Kontraktimi i punonjësve bëhet në përputhje me kriteret e parashikuara për atë pozicion pune,  për një periudhë kohore deri në 6 muaj gjatë një viti buxhetor me kohë pune ditore të plotë, ose deri në 6 orë në ditë përgjatë vitit buxhetor. Përjashtim nga ky përcaktim, bën kontraktimi i punonjësve që kryejnë një veprimtari që realizon të ardhura dytësore, përdorimi i të cilave parashikohet në ligjin vjetor të buxhetit, për këtë qëllim. </w:t>
      </w:r>
    </w:p>
    <w:p w14:paraId="55D5E166" w14:textId="03D56361" w:rsidR="00BB2A09" w:rsidRPr="00BB2A09" w:rsidRDefault="00BB2A09" w:rsidP="00BB2A09">
      <w:pPr>
        <w:autoSpaceDE w:val="0"/>
        <w:autoSpaceDN w:val="0"/>
        <w:adjustRightInd w:val="0"/>
        <w:spacing w:after="0" w:line="240" w:lineRule="auto"/>
        <w:ind w:firstLine="284"/>
        <w:jc w:val="both"/>
        <w:rPr>
          <w:rFonts w:ascii="Garamond" w:hAnsi="Garamond" w:cs="Times New Roman"/>
          <w:color w:val="000000"/>
          <w:sz w:val="24"/>
          <w:szCs w:val="24"/>
        </w:rPr>
      </w:pPr>
      <w:r w:rsidRPr="00BB2A09">
        <w:rPr>
          <w:rFonts w:ascii="Garamond" w:hAnsi="Garamond" w:cs="Times New Roman"/>
          <w:color w:val="000000"/>
          <w:sz w:val="24"/>
          <w:szCs w:val="24"/>
        </w:rPr>
        <w:t>5.</w:t>
      </w:r>
      <w:r>
        <w:rPr>
          <w:rFonts w:ascii="Garamond" w:hAnsi="Garamond" w:cs="Times New Roman"/>
          <w:color w:val="000000"/>
          <w:sz w:val="24"/>
          <w:szCs w:val="24"/>
        </w:rPr>
        <w:t xml:space="preserve"> </w:t>
      </w:r>
      <w:r w:rsidRPr="00BB2A09">
        <w:rPr>
          <w:rFonts w:ascii="Garamond" w:hAnsi="Garamond" w:cs="Times New Roman"/>
          <w:color w:val="000000"/>
          <w:sz w:val="24"/>
          <w:szCs w:val="24"/>
        </w:rPr>
        <w:t xml:space="preserve">Pagesa e punonjësve me kontratë të përkohshme, përcaktohet në referencë të vendimit përkatës të Këshillit të Ministrave, për pozicionin për të cilin ai kontraktohet. Për pozicionin “Specialist”, paga e punonjësit me kontratë të përkohshme në institucionet e pavarura dhe aparatet e ministrive nuk kalon nivelin e kategorisë IV-a dhe në institucionet në varësi të tyre, nivelin e kategorisë IV-b. </w:t>
      </w:r>
    </w:p>
    <w:p w14:paraId="0934EA03" w14:textId="77777777" w:rsidR="00BB2A09" w:rsidRPr="00BB2A09" w:rsidRDefault="00BB2A09" w:rsidP="00BB2A09">
      <w:pPr>
        <w:autoSpaceDE w:val="0"/>
        <w:autoSpaceDN w:val="0"/>
        <w:adjustRightInd w:val="0"/>
        <w:spacing w:after="0" w:line="240" w:lineRule="auto"/>
        <w:ind w:firstLine="284"/>
        <w:jc w:val="both"/>
        <w:rPr>
          <w:rFonts w:ascii="Garamond" w:hAnsi="Garamond" w:cs="Times New Roman"/>
          <w:color w:val="000000"/>
          <w:sz w:val="24"/>
          <w:szCs w:val="24"/>
        </w:rPr>
      </w:pPr>
      <w:r w:rsidRPr="00BB2A09">
        <w:rPr>
          <w:rFonts w:ascii="Garamond" w:hAnsi="Garamond" w:cs="Times New Roman"/>
          <w:color w:val="000000"/>
          <w:sz w:val="24"/>
          <w:szCs w:val="24"/>
        </w:rPr>
        <w:t>Në rast se pozicioni ka shtesa specifike mbi pagën e kategorisë/klasës përkatëse, ato nuk përfitohen nga punonjësi me kontratë të përkohshme, me përjashtim të shtesës mbi pagë për punë të vështira e të dëmshme për shëndetin.</w:t>
      </w:r>
    </w:p>
    <w:p w14:paraId="4E023467" w14:textId="0BD47F33" w:rsidR="00BB2A09" w:rsidRPr="00BB2A09" w:rsidRDefault="00BB2A09" w:rsidP="00BB2A09">
      <w:pPr>
        <w:tabs>
          <w:tab w:val="left" w:pos="60"/>
        </w:tabs>
        <w:autoSpaceDE w:val="0"/>
        <w:autoSpaceDN w:val="0"/>
        <w:adjustRightInd w:val="0"/>
        <w:spacing w:after="0" w:line="240" w:lineRule="auto"/>
        <w:ind w:firstLine="284"/>
        <w:jc w:val="both"/>
        <w:rPr>
          <w:rFonts w:ascii="Garamond" w:hAnsi="Garamond" w:cs="Times New Roman"/>
          <w:sz w:val="24"/>
          <w:szCs w:val="24"/>
        </w:rPr>
      </w:pPr>
      <w:r w:rsidRPr="00BB2A09">
        <w:rPr>
          <w:rFonts w:ascii="Garamond" w:hAnsi="Garamond" w:cs="Times New Roman"/>
          <w:color w:val="000000"/>
          <w:sz w:val="24"/>
          <w:szCs w:val="24"/>
        </w:rPr>
        <w:t>6.</w:t>
      </w:r>
      <w:r>
        <w:rPr>
          <w:rFonts w:ascii="Garamond" w:hAnsi="Garamond" w:cs="Times New Roman"/>
          <w:color w:val="000000"/>
          <w:sz w:val="24"/>
          <w:szCs w:val="24"/>
        </w:rPr>
        <w:t xml:space="preserve"> </w:t>
      </w:r>
      <w:r w:rsidRPr="00BB2A09">
        <w:rPr>
          <w:rFonts w:ascii="Garamond" w:hAnsi="Garamond" w:cs="Times New Roman"/>
          <w:color w:val="000000"/>
          <w:sz w:val="24"/>
          <w:szCs w:val="24"/>
        </w:rPr>
        <w:t xml:space="preserve">Përjashtim nga këto rregulla bëjnë punonjësit e përkohshëm të Kryeministrisë, të cilët kontraktohen sipas </w:t>
      </w:r>
      <w:r w:rsidR="00476746">
        <w:rPr>
          <w:rFonts w:ascii="Garamond" w:hAnsi="Garamond" w:cs="Times New Roman"/>
          <w:color w:val="000000"/>
          <w:sz w:val="24"/>
          <w:szCs w:val="24"/>
        </w:rPr>
        <w:t>u</w:t>
      </w:r>
      <w:r w:rsidRPr="00BB2A09">
        <w:rPr>
          <w:rFonts w:ascii="Garamond" w:hAnsi="Garamond" w:cs="Times New Roman"/>
          <w:color w:val="000000"/>
          <w:sz w:val="24"/>
          <w:szCs w:val="24"/>
        </w:rPr>
        <w:t xml:space="preserve">rdhrit të Kryeministrit/Sekretarit të Përgjithshëm në Kryeministri dhe i shtrijnë efektet financiare nga data 1 </w:t>
      </w:r>
      <w:r w:rsidR="00476746">
        <w:rPr>
          <w:rFonts w:ascii="Garamond" w:hAnsi="Garamond" w:cs="Times New Roman"/>
          <w:color w:val="000000"/>
          <w:sz w:val="24"/>
          <w:szCs w:val="24"/>
        </w:rPr>
        <w:t>k</w:t>
      </w:r>
      <w:r w:rsidRPr="00BB2A09">
        <w:rPr>
          <w:rFonts w:ascii="Garamond" w:hAnsi="Garamond" w:cs="Times New Roman"/>
          <w:color w:val="000000"/>
          <w:sz w:val="24"/>
          <w:szCs w:val="24"/>
        </w:rPr>
        <w:t>orrik 2022.</w:t>
      </w:r>
    </w:p>
    <w:p w14:paraId="45A13FEA" w14:textId="5CCD824D" w:rsidR="00BB2A09" w:rsidRPr="00BB2A09" w:rsidRDefault="00BB2A09" w:rsidP="00BB2A09">
      <w:pPr>
        <w:tabs>
          <w:tab w:val="left" w:pos="60"/>
        </w:tabs>
        <w:autoSpaceDE w:val="0"/>
        <w:autoSpaceDN w:val="0"/>
        <w:adjustRightInd w:val="0"/>
        <w:spacing w:after="0" w:line="240" w:lineRule="auto"/>
        <w:ind w:firstLine="284"/>
        <w:jc w:val="both"/>
        <w:rPr>
          <w:rFonts w:ascii="Garamond" w:hAnsi="Garamond" w:cs="Times New Roman"/>
          <w:color w:val="000000"/>
          <w:sz w:val="24"/>
          <w:szCs w:val="24"/>
        </w:rPr>
      </w:pPr>
      <w:r w:rsidRPr="00BB2A09">
        <w:rPr>
          <w:rFonts w:ascii="Garamond" w:hAnsi="Garamond" w:cs="Times New Roman"/>
          <w:color w:val="000000"/>
          <w:sz w:val="24"/>
          <w:szCs w:val="24"/>
        </w:rPr>
        <w:t>7.</w:t>
      </w:r>
      <w:r>
        <w:rPr>
          <w:rFonts w:ascii="Garamond" w:hAnsi="Garamond" w:cs="Times New Roman"/>
          <w:color w:val="000000"/>
          <w:sz w:val="24"/>
          <w:szCs w:val="24"/>
        </w:rPr>
        <w:t xml:space="preserve"> </w:t>
      </w:r>
      <w:r w:rsidRPr="00BB2A09">
        <w:rPr>
          <w:rFonts w:ascii="Garamond" w:hAnsi="Garamond" w:cs="Times New Roman"/>
          <w:color w:val="000000"/>
          <w:sz w:val="24"/>
          <w:szCs w:val="24"/>
        </w:rPr>
        <w:t>Pagesa bëhet në përputhje me procedurat e kryerjes së pagesave për punonjësit organik dhe përfshihet në shpenzimet e personelit të institucionit. Përjashtim nga ky rregull, bëjnë anketuesit/kontrollorët e terrenit të kontraktuar në realizimin e Census-it dhe anketimeve afatshkurta (më pak se dy javë) si dhe operatorët teknik për përdorimin e pajisjeve të teknologjisë së informacionit në qendrat e votimit, pagesa e të cilëve e bazuar në ditët e punës, do të përfshihet në shpenzimet operative të institucionit.</w:t>
      </w:r>
    </w:p>
    <w:p w14:paraId="561DCE72" w14:textId="29AC9C98" w:rsidR="00BB2A09" w:rsidRPr="00BB2A09" w:rsidRDefault="00BB2A09" w:rsidP="00BB2A09">
      <w:pPr>
        <w:tabs>
          <w:tab w:val="left" w:pos="60"/>
        </w:tabs>
        <w:autoSpaceDE w:val="0"/>
        <w:autoSpaceDN w:val="0"/>
        <w:adjustRightInd w:val="0"/>
        <w:spacing w:after="0" w:line="240" w:lineRule="auto"/>
        <w:ind w:firstLine="284"/>
        <w:jc w:val="both"/>
        <w:rPr>
          <w:rFonts w:ascii="Garamond" w:hAnsi="Garamond" w:cs="Times New Roman"/>
          <w:color w:val="000000"/>
          <w:sz w:val="24"/>
          <w:szCs w:val="24"/>
        </w:rPr>
      </w:pPr>
      <w:r w:rsidRPr="00BB2A09">
        <w:rPr>
          <w:rFonts w:ascii="Garamond" w:hAnsi="Garamond" w:cs="Times New Roman"/>
          <w:color w:val="000000"/>
          <w:sz w:val="24"/>
          <w:szCs w:val="24"/>
        </w:rPr>
        <w:t>8.</w:t>
      </w:r>
      <w:r>
        <w:rPr>
          <w:rFonts w:ascii="Garamond" w:hAnsi="Garamond" w:cs="Times New Roman"/>
          <w:color w:val="000000"/>
          <w:sz w:val="24"/>
          <w:szCs w:val="24"/>
        </w:rPr>
        <w:t xml:space="preserve"> </w:t>
      </w:r>
      <w:r w:rsidRPr="00BB2A09">
        <w:rPr>
          <w:rFonts w:ascii="Garamond" w:hAnsi="Garamond" w:cs="Times New Roman"/>
          <w:color w:val="000000"/>
          <w:sz w:val="24"/>
          <w:szCs w:val="24"/>
        </w:rPr>
        <w:t xml:space="preserve">Në raste specifike që lidhen me mësimdhënien, veprimtarinë bujqësore, veprimtarinë statistikore, rregullat dhe procedurat e marrjes në punë të punonjësve me kontratë përcaktohen nëpërmjet udhëzimit të përbashkët të miratuar mes institucionit qendror përgjegjës dhe Ministrisë përgjegjëse për Financat. </w:t>
      </w:r>
    </w:p>
    <w:p w14:paraId="3976E5FB" w14:textId="61B0F750" w:rsidR="0024343E" w:rsidRPr="00BB2A09" w:rsidRDefault="0024343E" w:rsidP="00BB2A09">
      <w:pPr>
        <w:spacing w:after="0" w:line="240" w:lineRule="auto"/>
        <w:ind w:firstLine="284"/>
        <w:contextualSpacing/>
        <w:jc w:val="center"/>
        <w:rPr>
          <w:rFonts w:ascii="Garamond" w:eastAsia="Times New Roman" w:hAnsi="Garamond" w:cs="Times New Roman"/>
          <w:sz w:val="24"/>
          <w:szCs w:val="24"/>
          <w:lang w:val="it-IT"/>
        </w:rPr>
      </w:pPr>
    </w:p>
    <w:sectPr w:rsidR="0024343E" w:rsidRPr="00BB2A09" w:rsidSect="00CF014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94FB81" w14:textId="77777777" w:rsidR="009C7A4A" w:rsidRDefault="009C7A4A" w:rsidP="00420682">
      <w:pPr>
        <w:spacing w:after="0" w:line="240" w:lineRule="auto"/>
      </w:pPr>
      <w:r>
        <w:separator/>
      </w:r>
    </w:p>
  </w:endnote>
  <w:endnote w:type="continuationSeparator" w:id="0">
    <w:p w14:paraId="7C6E53B0" w14:textId="77777777" w:rsidR="009C7A4A" w:rsidRDefault="009C7A4A" w:rsidP="00420682">
      <w:pPr>
        <w:spacing w:after="0" w:line="240" w:lineRule="auto"/>
      </w:pPr>
      <w:r>
        <w:continuationSeparator/>
      </w:r>
    </w:p>
  </w:endnote>
  <w:endnote w:type="continuationNotice" w:id="1">
    <w:p w14:paraId="629A8C6E" w14:textId="77777777" w:rsidR="009C7A4A" w:rsidRDefault="009C7A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9477781"/>
      <w:docPartObj>
        <w:docPartGallery w:val="Page Numbers (Bottom of Page)"/>
        <w:docPartUnique/>
      </w:docPartObj>
    </w:sdtPr>
    <w:sdtEndPr>
      <w:rPr>
        <w:rFonts w:ascii="Times New Roman" w:hAnsi="Times New Roman" w:cs="Times New Roman"/>
        <w:noProof/>
        <w:sz w:val="24"/>
        <w:szCs w:val="24"/>
      </w:rPr>
    </w:sdtEndPr>
    <w:sdtContent>
      <w:p w14:paraId="1B29A309" w14:textId="77777777" w:rsidR="009C7A4A" w:rsidRPr="006A7EA6" w:rsidRDefault="009C7A4A" w:rsidP="0079618F">
        <w:pPr>
          <w:pStyle w:val="Footer"/>
          <w:jc w:val="right"/>
          <w:rPr>
            <w:rFonts w:ascii="Times New Roman" w:hAnsi="Times New Roman" w:cs="Times New Roman"/>
            <w:sz w:val="24"/>
            <w:szCs w:val="24"/>
          </w:rPr>
        </w:pPr>
        <w:r w:rsidRPr="006A7EA6">
          <w:rPr>
            <w:rFonts w:ascii="Times New Roman" w:hAnsi="Times New Roman" w:cs="Times New Roman"/>
            <w:sz w:val="24"/>
            <w:szCs w:val="24"/>
          </w:rPr>
          <w:fldChar w:fldCharType="begin"/>
        </w:r>
        <w:r w:rsidRPr="006A7EA6">
          <w:rPr>
            <w:rFonts w:ascii="Times New Roman" w:hAnsi="Times New Roman" w:cs="Times New Roman"/>
            <w:sz w:val="24"/>
            <w:szCs w:val="24"/>
          </w:rPr>
          <w:instrText xml:space="preserve"> PAGE   \* MERGEFORMAT </w:instrText>
        </w:r>
        <w:r w:rsidRPr="006A7EA6">
          <w:rPr>
            <w:rFonts w:ascii="Times New Roman" w:hAnsi="Times New Roman" w:cs="Times New Roman"/>
            <w:sz w:val="24"/>
            <w:szCs w:val="24"/>
          </w:rPr>
          <w:fldChar w:fldCharType="separate"/>
        </w:r>
        <w:r w:rsidR="004F14E5">
          <w:rPr>
            <w:rFonts w:ascii="Times New Roman" w:hAnsi="Times New Roman" w:cs="Times New Roman"/>
            <w:noProof/>
            <w:sz w:val="24"/>
            <w:szCs w:val="24"/>
          </w:rPr>
          <w:t>3</w:t>
        </w:r>
        <w:r w:rsidRPr="006A7EA6">
          <w:rPr>
            <w:rFonts w:ascii="Times New Roman" w:hAnsi="Times New Roman" w:cs="Times New Roman"/>
            <w:noProof/>
            <w:sz w:val="24"/>
            <w:szCs w:val="24"/>
          </w:rPr>
          <w:fldChar w:fldCharType="end"/>
        </w:r>
      </w:p>
    </w:sdtContent>
  </w:sdt>
  <w:p w14:paraId="27605951" w14:textId="77777777" w:rsidR="009C7A4A" w:rsidRDefault="009C7A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9465240"/>
      <w:docPartObj>
        <w:docPartGallery w:val="Page Numbers (Bottom of Page)"/>
        <w:docPartUnique/>
      </w:docPartObj>
    </w:sdtPr>
    <w:sdtEndPr>
      <w:rPr>
        <w:rFonts w:ascii="Times New Roman" w:hAnsi="Times New Roman" w:cs="Times New Roman"/>
        <w:noProof/>
        <w:sz w:val="24"/>
        <w:szCs w:val="24"/>
      </w:rPr>
    </w:sdtEndPr>
    <w:sdtContent>
      <w:p w14:paraId="71E242B3" w14:textId="31FC0981" w:rsidR="009C7A4A" w:rsidRPr="0079618F" w:rsidRDefault="009C7A4A">
        <w:pPr>
          <w:pStyle w:val="Footer"/>
          <w:jc w:val="right"/>
          <w:rPr>
            <w:rFonts w:ascii="Times New Roman" w:hAnsi="Times New Roman" w:cs="Times New Roman"/>
            <w:sz w:val="24"/>
            <w:szCs w:val="24"/>
          </w:rPr>
        </w:pPr>
        <w:r w:rsidRPr="0079618F">
          <w:rPr>
            <w:rFonts w:ascii="Times New Roman" w:hAnsi="Times New Roman" w:cs="Times New Roman"/>
            <w:sz w:val="24"/>
            <w:szCs w:val="24"/>
          </w:rPr>
          <w:fldChar w:fldCharType="begin"/>
        </w:r>
        <w:r w:rsidRPr="0079618F">
          <w:rPr>
            <w:rFonts w:ascii="Times New Roman" w:hAnsi="Times New Roman" w:cs="Times New Roman"/>
            <w:sz w:val="24"/>
            <w:szCs w:val="24"/>
          </w:rPr>
          <w:instrText xml:space="preserve"> PAGE   \* MERGEFORMAT </w:instrText>
        </w:r>
        <w:r w:rsidRPr="0079618F">
          <w:rPr>
            <w:rFonts w:ascii="Times New Roman" w:hAnsi="Times New Roman" w:cs="Times New Roman"/>
            <w:sz w:val="24"/>
            <w:szCs w:val="24"/>
          </w:rPr>
          <w:fldChar w:fldCharType="separate"/>
        </w:r>
        <w:r w:rsidR="004F14E5">
          <w:rPr>
            <w:rFonts w:ascii="Times New Roman" w:hAnsi="Times New Roman" w:cs="Times New Roman"/>
            <w:noProof/>
            <w:sz w:val="24"/>
            <w:szCs w:val="24"/>
          </w:rPr>
          <w:t>9</w:t>
        </w:r>
        <w:r w:rsidRPr="0079618F">
          <w:rPr>
            <w:rFonts w:ascii="Times New Roman" w:hAnsi="Times New Roman" w:cs="Times New Roman"/>
            <w:noProof/>
            <w:sz w:val="24"/>
            <w:szCs w:val="24"/>
          </w:rPr>
          <w:fldChar w:fldCharType="end"/>
        </w:r>
      </w:p>
    </w:sdtContent>
  </w:sdt>
  <w:p w14:paraId="0DA243E7" w14:textId="77777777" w:rsidR="009C7A4A" w:rsidRDefault="009C7A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2F5EAA" w14:textId="77777777" w:rsidR="009C7A4A" w:rsidRDefault="009C7A4A" w:rsidP="00420682">
      <w:pPr>
        <w:spacing w:after="0" w:line="240" w:lineRule="auto"/>
      </w:pPr>
      <w:r>
        <w:separator/>
      </w:r>
    </w:p>
  </w:footnote>
  <w:footnote w:type="continuationSeparator" w:id="0">
    <w:p w14:paraId="3EF936C9" w14:textId="77777777" w:rsidR="009C7A4A" w:rsidRDefault="009C7A4A" w:rsidP="00420682">
      <w:pPr>
        <w:spacing w:after="0" w:line="240" w:lineRule="auto"/>
      </w:pPr>
      <w:r>
        <w:continuationSeparator/>
      </w:r>
    </w:p>
  </w:footnote>
  <w:footnote w:type="continuationNotice" w:id="1">
    <w:p w14:paraId="113D7D74" w14:textId="77777777" w:rsidR="009C7A4A" w:rsidRDefault="009C7A4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E3411"/>
    <w:multiLevelType w:val="hybridMultilevel"/>
    <w:tmpl w:val="893C5678"/>
    <w:lvl w:ilvl="0" w:tplc="145A0E30">
      <w:numFmt w:val="bullet"/>
      <w:lvlText w:val="-"/>
      <w:lvlJc w:val="left"/>
      <w:pPr>
        <w:ind w:left="1040" w:hanging="360"/>
      </w:pPr>
      <w:rPr>
        <w:rFonts w:ascii="Times New Roman" w:eastAsiaTheme="minorHAnsi"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1">
    <w:nsid w:val="375B6D59"/>
    <w:multiLevelType w:val="hybridMultilevel"/>
    <w:tmpl w:val="A2E49F10"/>
    <w:lvl w:ilvl="0" w:tplc="0409000F">
      <w:start w:val="1"/>
      <w:numFmt w:val="decimal"/>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
    <w:nsid w:val="5A0D6CED"/>
    <w:multiLevelType w:val="hybridMultilevel"/>
    <w:tmpl w:val="EFE02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GrammaticalErrors/>
  <w:proofState w:spelling="clean"/>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52A6"/>
    <w:rsid w:val="000221C6"/>
    <w:rsid w:val="00025EB7"/>
    <w:rsid w:val="00026CD3"/>
    <w:rsid w:val="00043C57"/>
    <w:rsid w:val="00043C62"/>
    <w:rsid w:val="00046668"/>
    <w:rsid w:val="000468DA"/>
    <w:rsid w:val="00055AB5"/>
    <w:rsid w:val="00056D3D"/>
    <w:rsid w:val="00060376"/>
    <w:rsid w:val="00062EE6"/>
    <w:rsid w:val="0006500E"/>
    <w:rsid w:val="00065579"/>
    <w:rsid w:val="00066B82"/>
    <w:rsid w:val="000765C2"/>
    <w:rsid w:val="00083870"/>
    <w:rsid w:val="00096985"/>
    <w:rsid w:val="000A3B4D"/>
    <w:rsid w:val="000A577E"/>
    <w:rsid w:val="000A5E04"/>
    <w:rsid w:val="000A6C9C"/>
    <w:rsid w:val="000D199E"/>
    <w:rsid w:val="000D49C2"/>
    <w:rsid w:val="000D4A01"/>
    <w:rsid w:val="000D7ED4"/>
    <w:rsid w:val="000E2566"/>
    <w:rsid w:val="000E4D1E"/>
    <w:rsid w:val="000E5BA6"/>
    <w:rsid w:val="00106F6D"/>
    <w:rsid w:val="001120C1"/>
    <w:rsid w:val="00114F47"/>
    <w:rsid w:val="0012550D"/>
    <w:rsid w:val="00141181"/>
    <w:rsid w:val="00146D52"/>
    <w:rsid w:val="0015382A"/>
    <w:rsid w:val="00153CC5"/>
    <w:rsid w:val="00155BCF"/>
    <w:rsid w:val="00157162"/>
    <w:rsid w:val="001656E0"/>
    <w:rsid w:val="00166898"/>
    <w:rsid w:val="001727B9"/>
    <w:rsid w:val="001816AF"/>
    <w:rsid w:val="00193283"/>
    <w:rsid w:val="001942D4"/>
    <w:rsid w:val="001B796E"/>
    <w:rsid w:val="001C0806"/>
    <w:rsid w:val="001C445C"/>
    <w:rsid w:val="001C5CDE"/>
    <w:rsid w:val="001C6A0A"/>
    <w:rsid w:val="001C7EC0"/>
    <w:rsid w:val="001D0A8B"/>
    <w:rsid w:val="001D2895"/>
    <w:rsid w:val="001F194A"/>
    <w:rsid w:val="002009A1"/>
    <w:rsid w:val="0020160E"/>
    <w:rsid w:val="0020170B"/>
    <w:rsid w:val="0020507F"/>
    <w:rsid w:val="00213234"/>
    <w:rsid w:val="00214854"/>
    <w:rsid w:val="0021715D"/>
    <w:rsid w:val="00223E8B"/>
    <w:rsid w:val="0022529A"/>
    <w:rsid w:val="00226E4F"/>
    <w:rsid w:val="00233280"/>
    <w:rsid w:val="00235BC7"/>
    <w:rsid w:val="0024206A"/>
    <w:rsid w:val="0024343E"/>
    <w:rsid w:val="00243B60"/>
    <w:rsid w:val="00251B61"/>
    <w:rsid w:val="00266C06"/>
    <w:rsid w:val="002A30EF"/>
    <w:rsid w:val="002A47D7"/>
    <w:rsid w:val="002A5C3F"/>
    <w:rsid w:val="002C3C14"/>
    <w:rsid w:val="002F4371"/>
    <w:rsid w:val="002F5953"/>
    <w:rsid w:val="002F62F0"/>
    <w:rsid w:val="003065A9"/>
    <w:rsid w:val="00311BB8"/>
    <w:rsid w:val="00350AC8"/>
    <w:rsid w:val="00353224"/>
    <w:rsid w:val="00353BBC"/>
    <w:rsid w:val="003603C6"/>
    <w:rsid w:val="0036442B"/>
    <w:rsid w:val="003663E9"/>
    <w:rsid w:val="00374FA3"/>
    <w:rsid w:val="0038331D"/>
    <w:rsid w:val="00385434"/>
    <w:rsid w:val="003943FE"/>
    <w:rsid w:val="00397541"/>
    <w:rsid w:val="003A38DC"/>
    <w:rsid w:val="003A4DD5"/>
    <w:rsid w:val="003A63A5"/>
    <w:rsid w:val="003C0018"/>
    <w:rsid w:val="003C48FF"/>
    <w:rsid w:val="003D28D1"/>
    <w:rsid w:val="003D55EE"/>
    <w:rsid w:val="003D57DF"/>
    <w:rsid w:val="003D6C01"/>
    <w:rsid w:val="003E4A27"/>
    <w:rsid w:val="003F29A8"/>
    <w:rsid w:val="00402AC3"/>
    <w:rsid w:val="00412798"/>
    <w:rsid w:val="0041300C"/>
    <w:rsid w:val="00414D5E"/>
    <w:rsid w:val="00420682"/>
    <w:rsid w:val="00432963"/>
    <w:rsid w:val="00433BCD"/>
    <w:rsid w:val="00434A8A"/>
    <w:rsid w:val="00445610"/>
    <w:rsid w:val="00445B62"/>
    <w:rsid w:val="0045091A"/>
    <w:rsid w:val="00453E85"/>
    <w:rsid w:val="00455BBA"/>
    <w:rsid w:val="00460BC4"/>
    <w:rsid w:val="004647DB"/>
    <w:rsid w:val="004716AE"/>
    <w:rsid w:val="00476746"/>
    <w:rsid w:val="00477804"/>
    <w:rsid w:val="00482820"/>
    <w:rsid w:val="00485B28"/>
    <w:rsid w:val="004860F7"/>
    <w:rsid w:val="00491B43"/>
    <w:rsid w:val="004A5638"/>
    <w:rsid w:val="004A5884"/>
    <w:rsid w:val="004A6C28"/>
    <w:rsid w:val="004B12D2"/>
    <w:rsid w:val="004B3562"/>
    <w:rsid w:val="004B6ED9"/>
    <w:rsid w:val="004C2DFD"/>
    <w:rsid w:val="004D4F10"/>
    <w:rsid w:val="004E0A19"/>
    <w:rsid w:val="004E27EA"/>
    <w:rsid w:val="004E27FA"/>
    <w:rsid w:val="004E7290"/>
    <w:rsid w:val="004E7E53"/>
    <w:rsid w:val="004F14E5"/>
    <w:rsid w:val="004F447A"/>
    <w:rsid w:val="004F482A"/>
    <w:rsid w:val="004F7030"/>
    <w:rsid w:val="00503DBD"/>
    <w:rsid w:val="00505436"/>
    <w:rsid w:val="005070AF"/>
    <w:rsid w:val="005201B5"/>
    <w:rsid w:val="00522E8F"/>
    <w:rsid w:val="00522FFB"/>
    <w:rsid w:val="005245B0"/>
    <w:rsid w:val="0052683C"/>
    <w:rsid w:val="005268E2"/>
    <w:rsid w:val="00531A97"/>
    <w:rsid w:val="00534730"/>
    <w:rsid w:val="00541BD5"/>
    <w:rsid w:val="00542102"/>
    <w:rsid w:val="00550FA3"/>
    <w:rsid w:val="0055575B"/>
    <w:rsid w:val="0055735F"/>
    <w:rsid w:val="00570988"/>
    <w:rsid w:val="005712EC"/>
    <w:rsid w:val="005726F2"/>
    <w:rsid w:val="00573EE3"/>
    <w:rsid w:val="005767F6"/>
    <w:rsid w:val="00581A80"/>
    <w:rsid w:val="00587507"/>
    <w:rsid w:val="0059342C"/>
    <w:rsid w:val="005A6374"/>
    <w:rsid w:val="005B455F"/>
    <w:rsid w:val="005B6E3F"/>
    <w:rsid w:val="005D2817"/>
    <w:rsid w:val="005E51D3"/>
    <w:rsid w:val="005F165C"/>
    <w:rsid w:val="0060535D"/>
    <w:rsid w:val="00612B46"/>
    <w:rsid w:val="0062077A"/>
    <w:rsid w:val="00621905"/>
    <w:rsid w:val="00621A17"/>
    <w:rsid w:val="006303E1"/>
    <w:rsid w:val="00644FD5"/>
    <w:rsid w:val="006465EF"/>
    <w:rsid w:val="00646924"/>
    <w:rsid w:val="00653EAE"/>
    <w:rsid w:val="00657058"/>
    <w:rsid w:val="00657C09"/>
    <w:rsid w:val="00663243"/>
    <w:rsid w:val="0067406E"/>
    <w:rsid w:val="0067790E"/>
    <w:rsid w:val="00677E6C"/>
    <w:rsid w:val="00690916"/>
    <w:rsid w:val="006A7EA6"/>
    <w:rsid w:val="006B1C68"/>
    <w:rsid w:val="006B5D0E"/>
    <w:rsid w:val="006C37CD"/>
    <w:rsid w:val="006D1529"/>
    <w:rsid w:val="006D5455"/>
    <w:rsid w:val="006D7A70"/>
    <w:rsid w:val="006E596B"/>
    <w:rsid w:val="006E5B5B"/>
    <w:rsid w:val="006F4D55"/>
    <w:rsid w:val="006F5ACF"/>
    <w:rsid w:val="00700536"/>
    <w:rsid w:val="0070653E"/>
    <w:rsid w:val="007068B9"/>
    <w:rsid w:val="00716DA6"/>
    <w:rsid w:val="0072366F"/>
    <w:rsid w:val="00726525"/>
    <w:rsid w:val="007272CF"/>
    <w:rsid w:val="00736798"/>
    <w:rsid w:val="00736DC8"/>
    <w:rsid w:val="00736E96"/>
    <w:rsid w:val="007403CF"/>
    <w:rsid w:val="00744698"/>
    <w:rsid w:val="007543CC"/>
    <w:rsid w:val="007633E5"/>
    <w:rsid w:val="007654B3"/>
    <w:rsid w:val="0076604A"/>
    <w:rsid w:val="00770FAD"/>
    <w:rsid w:val="00771162"/>
    <w:rsid w:val="00774741"/>
    <w:rsid w:val="00776C0D"/>
    <w:rsid w:val="007806C0"/>
    <w:rsid w:val="0079581A"/>
    <w:rsid w:val="0079618F"/>
    <w:rsid w:val="00796DF2"/>
    <w:rsid w:val="007A2E0E"/>
    <w:rsid w:val="007A32D7"/>
    <w:rsid w:val="007A4842"/>
    <w:rsid w:val="007C083E"/>
    <w:rsid w:val="007D711D"/>
    <w:rsid w:val="007D742E"/>
    <w:rsid w:val="007E23D0"/>
    <w:rsid w:val="007E2515"/>
    <w:rsid w:val="007E2BCB"/>
    <w:rsid w:val="007E31A1"/>
    <w:rsid w:val="00805FCB"/>
    <w:rsid w:val="00807BAC"/>
    <w:rsid w:val="00811138"/>
    <w:rsid w:val="00815825"/>
    <w:rsid w:val="00822902"/>
    <w:rsid w:val="00831F1B"/>
    <w:rsid w:val="008346DD"/>
    <w:rsid w:val="00840462"/>
    <w:rsid w:val="0084086A"/>
    <w:rsid w:val="00845289"/>
    <w:rsid w:val="0085472C"/>
    <w:rsid w:val="008620E4"/>
    <w:rsid w:val="0086360A"/>
    <w:rsid w:val="00863B27"/>
    <w:rsid w:val="0086782F"/>
    <w:rsid w:val="008720AB"/>
    <w:rsid w:val="0087264B"/>
    <w:rsid w:val="0088166B"/>
    <w:rsid w:val="00887D1A"/>
    <w:rsid w:val="008914C1"/>
    <w:rsid w:val="008915E4"/>
    <w:rsid w:val="00892C77"/>
    <w:rsid w:val="00893E25"/>
    <w:rsid w:val="008941A4"/>
    <w:rsid w:val="008A1646"/>
    <w:rsid w:val="008A5E50"/>
    <w:rsid w:val="008C15C7"/>
    <w:rsid w:val="008C1BAC"/>
    <w:rsid w:val="008C38A2"/>
    <w:rsid w:val="008C5755"/>
    <w:rsid w:val="008D12D7"/>
    <w:rsid w:val="008D7297"/>
    <w:rsid w:val="009002CF"/>
    <w:rsid w:val="00900D7B"/>
    <w:rsid w:val="0091014E"/>
    <w:rsid w:val="009104DF"/>
    <w:rsid w:val="00922112"/>
    <w:rsid w:val="009312AE"/>
    <w:rsid w:val="0093186B"/>
    <w:rsid w:val="00934D74"/>
    <w:rsid w:val="009405FD"/>
    <w:rsid w:val="00957DEE"/>
    <w:rsid w:val="00970803"/>
    <w:rsid w:val="00970816"/>
    <w:rsid w:val="00970D95"/>
    <w:rsid w:val="00974717"/>
    <w:rsid w:val="0097629F"/>
    <w:rsid w:val="00976A3C"/>
    <w:rsid w:val="0098679C"/>
    <w:rsid w:val="00987766"/>
    <w:rsid w:val="00991D86"/>
    <w:rsid w:val="009927C0"/>
    <w:rsid w:val="0099741A"/>
    <w:rsid w:val="009A67AF"/>
    <w:rsid w:val="009A6F98"/>
    <w:rsid w:val="009C1A37"/>
    <w:rsid w:val="009C46E6"/>
    <w:rsid w:val="009C5F20"/>
    <w:rsid w:val="009C7A4A"/>
    <w:rsid w:val="009D5D3D"/>
    <w:rsid w:val="009D603C"/>
    <w:rsid w:val="009F21A3"/>
    <w:rsid w:val="009F6A5B"/>
    <w:rsid w:val="00A06D12"/>
    <w:rsid w:val="00A12317"/>
    <w:rsid w:val="00A1272B"/>
    <w:rsid w:val="00A15DE9"/>
    <w:rsid w:val="00A1775C"/>
    <w:rsid w:val="00A2054A"/>
    <w:rsid w:val="00A25AF0"/>
    <w:rsid w:val="00A27431"/>
    <w:rsid w:val="00A320FE"/>
    <w:rsid w:val="00A3297C"/>
    <w:rsid w:val="00A34D9D"/>
    <w:rsid w:val="00A357F4"/>
    <w:rsid w:val="00A431DD"/>
    <w:rsid w:val="00A645A6"/>
    <w:rsid w:val="00A96346"/>
    <w:rsid w:val="00AA32E0"/>
    <w:rsid w:val="00AB4AE9"/>
    <w:rsid w:val="00AB4BD3"/>
    <w:rsid w:val="00AC2686"/>
    <w:rsid w:val="00AC3F5E"/>
    <w:rsid w:val="00AF02D6"/>
    <w:rsid w:val="00AF0CE9"/>
    <w:rsid w:val="00B00599"/>
    <w:rsid w:val="00B03A16"/>
    <w:rsid w:val="00B04EBA"/>
    <w:rsid w:val="00B16DFB"/>
    <w:rsid w:val="00B254B9"/>
    <w:rsid w:val="00B35624"/>
    <w:rsid w:val="00B40C46"/>
    <w:rsid w:val="00B44AF8"/>
    <w:rsid w:val="00B54D96"/>
    <w:rsid w:val="00B61C3E"/>
    <w:rsid w:val="00B6427E"/>
    <w:rsid w:val="00B67778"/>
    <w:rsid w:val="00B8668D"/>
    <w:rsid w:val="00B93354"/>
    <w:rsid w:val="00BA1706"/>
    <w:rsid w:val="00BA5571"/>
    <w:rsid w:val="00BB15C8"/>
    <w:rsid w:val="00BB2A09"/>
    <w:rsid w:val="00BB35EF"/>
    <w:rsid w:val="00BC150F"/>
    <w:rsid w:val="00BC7344"/>
    <w:rsid w:val="00BD14E1"/>
    <w:rsid w:val="00BD4611"/>
    <w:rsid w:val="00BF0D2D"/>
    <w:rsid w:val="00BF7F48"/>
    <w:rsid w:val="00C072F2"/>
    <w:rsid w:val="00C10624"/>
    <w:rsid w:val="00C135A0"/>
    <w:rsid w:val="00C155E6"/>
    <w:rsid w:val="00C2039C"/>
    <w:rsid w:val="00C25286"/>
    <w:rsid w:val="00C4118B"/>
    <w:rsid w:val="00C4191B"/>
    <w:rsid w:val="00C42719"/>
    <w:rsid w:val="00C43A17"/>
    <w:rsid w:val="00C446ED"/>
    <w:rsid w:val="00C46BB1"/>
    <w:rsid w:val="00C601F3"/>
    <w:rsid w:val="00C607BB"/>
    <w:rsid w:val="00C60CAD"/>
    <w:rsid w:val="00C6573D"/>
    <w:rsid w:val="00C66378"/>
    <w:rsid w:val="00C66B18"/>
    <w:rsid w:val="00C71D07"/>
    <w:rsid w:val="00C90FD7"/>
    <w:rsid w:val="00CA0828"/>
    <w:rsid w:val="00CB6A4C"/>
    <w:rsid w:val="00CC7CA2"/>
    <w:rsid w:val="00CE18EF"/>
    <w:rsid w:val="00CE54A6"/>
    <w:rsid w:val="00CF0146"/>
    <w:rsid w:val="00CF0B49"/>
    <w:rsid w:val="00CF4189"/>
    <w:rsid w:val="00CF4A4E"/>
    <w:rsid w:val="00CF5B26"/>
    <w:rsid w:val="00D00D95"/>
    <w:rsid w:val="00D067D7"/>
    <w:rsid w:val="00D23C4B"/>
    <w:rsid w:val="00D27458"/>
    <w:rsid w:val="00D354CF"/>
    <w:rsid w:val="00D43079"/>
    <w:rsid w:val="00D45AC2"/>
    <w:rsid w:val="00D53EF2"/>
    <w:rsid w:val="00D56AC3"/>
    <w:rsid w:val="00D60C6B"/>
    <w:rsid w:val="00D70351"/>
    <w:rsid w:val="00DA4F99"/>
    <w:rsid w:val="00DA56D4"/>
    <w:rsid w:val="00DB0A09"/>
    <w:rsid w:val="00DB5333"/>
    <w:rsid w:val="00DB53BE"/>
    <w:rsid w:val="00DC03DB"/>
    <w:rsid w:val="00DC0BDC"/>
    <w:rsid w:val="00DC1337"/>
    <w:rsid w:val="00DC2AC6"/>
    <w:rsid w:val="00DD04AA"/>
    <w:rsid w:val="00DE5116"/>
    <w:rsid w:val="00DE746F"/>
    <w:rsid w:val="00DF6702"/>
    <w:rsid w:val="00E01D04"/>
    <w:rsid w:val="00E10F3E"/>
    <w:rsid w:val="00E20914"/>
    <w:rsid w:val="00E21A56"/>
    <w:rsid w:val="00E274C6"/>
    <w:rsid w:val="00E32B8C"/>
    <w:rsid w:val="00E370B3"/>
    <w:rsid w:val="00E43403"/>
    <w:rsid w:val="00E452DA"/>
    <w:rsid w:val="00E50800"/>
    <w:rsid w:val="00E60783"/>
    <w:rsid w:val="00E6234F"/>
    <w:rsid w:val="00E638C5"/>
    <w:rsid w:val="00E648C7"/>
    <w:rsid w:val="00E667FE"/>
    <w:rsid w:val="00E72BC5"/>
    <w:rsid w:val="00E76B9D"/>
    <w:rsid w:val="00E83954"/>
    <w:rsid w:val="00E91352"/>
    <w:rsid w:val="00EA74C1"/>
    <w:rsid w:val="00EB3025"/>
    <w:rsid w:val="00EB6794"/>
    <w:rsid w:val="00EC55E7"/>
    <w:rsid w:val="00EC57E8"/>
    <w:rsid w:val="00EC7C93"/>
    <w:rsid w:val="00EE390E"/>
    <w:rsid w:val="00EE7E5D"/>
    <w:rsid w:val="00F02FBB"/>
    <w:rsid w:val="00F07F7F"/>
    <w:rsid w:val="00F20B3E"/>
    <w:rsid w:val="00F234B6"/>
    <w:rsid w:val="00F30171"/>
    <w:rsid w:val="00F31BA2"/>
    <w:rsid w:val="00F41E73"/>
    <w:rsid w:val="00F46149"/>
    <w:rsid w:val="00F4711E"/>
    <w:rsid w:val="00F47F77"/>
    <w:rsid w:val="00F52125"/>
    <w:rsid w:val="00F537D2"/>
    <w:rsid w:val="00F60A6E"/>
    <w:rsid w:val="00F630AC"/>
    <w:rsid w:val="00F73B73"/>
    <w:rsid w:val="00F74453"/>
    <w:rsid w:val="00F83774"/>
    <w:rsid w:val="00F84F9C"/>
    <w:rsid w:val="00F92F64"/>
    <w:rsid w:val="00F94572"/>
    <w:rsid w:val="00FB5CED"/>
    <w:rsid w:val="00FC484A"/>
    <w:rsid w:val="00FC631E"/>
    <w:rsid w:val="00FE693E"/>
    <w:rsid w:val="00FF2798"/>
    <w:rsid w:val="00FF7D4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906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7629F"/>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iPriority w:val="99"/>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character" w:customStyle="1" w:styleId="Heading1Char">
    <w:name w:val="Heading 1 Char"/>
    <w:basedOn w:val="DefaultParagraphFont"/>
    <w:link w:val="Heading1"/>
    <w:rsid w:val="0097629F"/>
    <w:rPr>
      <w:rFonts w:ascii="Times New Roman" w:eastAsia="Times New Roman" w:hAnsi="Times New Roman" w:cs="Times New Roman"/>
      <w:b/>
      <w:sz w:val="24"/>
      <w:szCs w:val="24"/>
      <w:lang w:eastAsia="x-none"/>
    </w:rPr>
  </w:style>
  <w:style w:type="paragraph" w:styleId="ListParagraph">
    <w:name w:val="List Paragraph"/>
    <w:basedOn w:val="Normal"/>
    <w:uiPriority w:val="34"/>
    <w:qFormat/>
    <w:rsid w:val="00581A80"/>
    <w:pPr>
      <w:ind w:left="720"/>
      <w:contextualSpacing/>
    </w:pPr>
  </w:style>
  <w:style w:type="paragraph" w:styleId="BodyTextIndent">
    <w:name w:val="Body Text Indent"/>
    <w:basedOn w:val="Normal"/>
    <w:link w:val="BodyTextIndentChar"/>
    <w:rsid w:val="00541BD5"/>
    <w:pPr>
      <w:widowControl w:val="0"/>
      <w:autoSpaceDE w:val="0"/>
      <w:autoSpaceDN w:val="0"/>
      <w:adjustRightInd w:val="0"/>
      <w:spacing w:after="0" w:line="240" w:lineRule="auto"/>
      <w:ind w:firstLine="540"/>
      <w:jc w:val="both"/>
    </w:pPr>
    <w:rPr>
      <w:rFonts w:ascii="Times New Roman" w:eastAsia="Times New Roman" w:hAnsi="Times New Roman" w:cs="Times New Roman"/>
      <w:sz w:val="24"/>
      <w:szCs w:val="24"/>
      <w:lang w:eastAsia="x-none"/>
    </w:rPr>
  </w:style>
  <w:style w:type="character" w:customStyle="1" w:styleId="BodyTextIndentChar">
    <w:name w:val="Body Text Indent Char"/>
    <w:basedOn w:val="DefaultParagraphFont"/>
    <w:link w:val="BodyTextIndent"/>
    <w:rsid w:val="00541BD5"/>
    <w:rPr>
      <w:rFonts w:ascii="Times New Roman" w:eastAsia="Times New Roman" w:hAnsi="Times New Roman" w:cs="Times New Roman"/>
      <w:sz w:val="24"/>
      <w:szCs w:val="24"/>
      <w:lang w:eastAsia="x-none"/>
    </w:rPr>
  </w:style>
  <w:style w:type="table" w:styleId="TableGrid">
    <w:name w:val="Table Grid"/>
    <w:basedOn w:val="TableNormal"/>
    <w:uiPriority w:val="39"/>
    <w:rsid w:val="00A329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basedOn w:val="ListParagraph"/>
    <w:qFormat/>
    <w:rsid w:val="00E43403"/>
    <w:pPr>
      <w:spacing w:after="0" w:line="240" w:lineRule="auto"/>
      <w:ind w:left="360" w:firstLine="284"/>
      <w:jc w:val="both"/>
    </w:pPr>
    <w:rPr>
      <w:rFonts w:ascii="Garamond" w:hAnsi="Garamond" w:cs="Times New Roman"/>
      <w:bCs/>
      <w:sz w:val="24"/>
      <w:szCs w:val="24"/>
    </w:rPr>
  </w:style>
  <w:style w:type="character" w:styleId="Hyperlink">
    <w:name w:val="Hyperlink"/>
    <w:basedOn w:val="DefaultParagraphFont"/>
    <w:uiPriority w:val="99"/>
    <w:semiHidden/>
    <w:unhideWhenUsed/>
    <w:rsid w:val="00CF4A4E"/>
    <w:rPr>
      <w:color w:val="0000FF"/>
      <w:u w:val="single"/>
    </w:rPr>
  </w:style>
  <w:style w:type="character" w:styleId="FollowedHyperlink">
    <w:name w:val="FollowedHyperlink"/>
    <w:basedOn w:val="DefaultParagraphFont"/>
    <w:uiPriority w:val="99"/>
    <w:semiHidden/>
    <w:unhideWhenUsed/>
    <w:rsid w:val="00CF4A4E"/>
    <w:rPr>
      <w:color w:val="800080"/>
      <w:u w:val="single"/>
    </w:rPr>
  </w:style>
  <w:style w:type="paragraph" w:customStyle="1" w:styleId="xl182">
    <w:name w:val="xl182"/>
    <w:basedOn w:val="Normal"/>
    <w:rsid w:val="00CF4A4E"/>
    <w:pP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83">
    <w:name w:val="xl183"/>
    <w:basedOn w:val="Normal"/>
    <w:rsid w:val="00CF4A4E"/>
    <w:pP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84">
    <w:name w:val="xl184"/>
    <w:basedOn w:val="Normal"/>
    <w:rsid w:val="00CF4A4E"/>
    <w:pPr>
      <w:shd w:val="clear" w:color="000000" w:fill="FFFFFF"/>
      <w:spacing w:before="100" w:beforeAutospacing="1" w:after="100" w:afterAutospacing="1" w:line="240" w:lineRule="auto"/>
    </w:pPr>
    <w:rPr>
      <w:rFonts w:ascii="Arial" w:eastAsia="Times New Roman" w:hAnsi="Arial" w:cs="Arial"/>
      <w:b/>
      <w:bCs/>
      <w:i/>
      <w:iCs/>
      <w:sz w:val="12"/>
      <w:szCs w:val="12"/>
      <w:lang w:eastAsia="sq-AL"/>
    </w:rPr>
  </w:style>
  <w:style w:type="paragraph" w:customStyle="1" w:styleId="xl185">
    <w:name w:val="xl185"/>
    <w:basedOn w:val="Normal"/>
    <w:rsid w:val="00CF4A4E"/>
    <w:pPr>
      <w:shd w:val="clear" w:color="000000" w:fill="FFFFFF"/>
      <w:spacing w:before="100" w:beforeAutospacing="1" w:after="100" w:afterAutospacing="1" w:line="240" w:lineRule="auto"/>
    </w:pPr>
    <w:rPr>
      <w:rFonts w:ascii="Arial" w:eastAsia="Times New Roman" w:hAnsi="Arial" w:cs="Arial"/>
      <w:b/>
      <w:bCs/>
      <w:color w:val="C00000"/>
      <w:sz w:val="12"/>
      <w:szCs w:val="12"/>
      <w:lang w:eastAsia="sq-AL"/>
    </w:rPr>
  </w:style>
  <w:style w:type="paragraph" w:customStyle="1" w:styleId="xl186">
    <w:name w:val="xl186"/>
    <w:basedOn w:val="Normal"/>
    <w:rsid w:val="00CF4A4E"/>
    <w:pPr>
      <w:shd w:val="clear" w:color="000000" w:fill="FFFFFF"/>
      <w:spacing w:before="100" w:beforeAutospacing="1" w:after="100" w:afterAutospacing="1" w:line="240" w:lineRule="auto"/>
    </w:pPr>
    <w:rPr>
      <w:rFonts w:ascii="Arial" w:eastAsia="Times New Roman" w:hAnsi="Arial" w:cs="Arial"/>
      <w:b/>
      <w:bCs/>
      <w:color w:val="FF0000"/>
      <w:sz w:val="12"/>
      <w:szCs w:val="12"/>
      <w:lang w:eastAsia="sq-AL"/>
    </w:rPr>
  </w:style>
  <w:style w:type="paragraph" w:customStyle="1" w:styleId="xl187">
    <w:name w:val="xl187"/>
    <w:basedOn w:val="Normal"/>
    <w:rsid w:val="00CF4A4E"/>
    <w:pPr>
      <w:shd w:val="clear" w:color="000000" w:fill="FFFFFF"/>
      <w:spacing w:before="100" w:beforeAutospacing="1" w:after="100" w:afterAutospacing="1" w:line="240" w:lineRule="auto"/>
      <w:jc w:val="center"/>
    </w:pPr>
    <w:rPr>
      <w:rFonts w:ascii="Arial" w:eastAsia="Times New Roman" w:hAnsi="Arial" w:cs="Arial"/>
      <w:b/>
      <w:bCs/>
      <w:color w:val="FF0000"/>
      <w:sz w:val="12"/>
      <w:szCs w:val="12"/>
      <w:lang w:eastAsia="sq-AL"/>
    </w:rPr>
  </w:style>
  <w:style w:type="paragraph" w:customStyle="1" w:styleId="xl188">
    <w:name w:val="xl188"/>
    <w:basedOn w:val="Normal"/>
    <w:rsid w:val="00CF4A4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9">
    <w:name w:val="xl189"/>
    <w:basedOn w:val="Normal"/>
    <w:rsid w:val="00CF4A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0">
    <w:name w:val="xl190"/>
    <w:basedOn w:val="Normal"/>
    <w:rsid w:val="00CF4A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1">
    <w:name w:val="xl191"/>
    <w:basedOn w:val="Normal"/>
    <w:rsid w:val="00CF4A4E"/>
    <w:pPr>
      <w:pBdr>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2">
    <w:name w:val="xl192"/>
    <w:basedOn w:val="Normal"/>
    <w:rsid w:val="00CF4A4E"/>
    <w:pPr>
      <w:pBdr>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3">
    <w:name w:val="xl193"/>
    <w:basedOn w:val="Normal"/>
    <w:rsid w:val="00CF4A4E"/>
    <w:pPr>
      <w:pBdr>
        <w:left w:val="single" w:sz="4" w:space="0" w:color="auto"/>
        <w:right w:val="dashed"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4">
    <w:name w:val="xl194"/>
    <w:basedOn w:val="Normal"/>
    <w:rsid w:val="00CF4A4E"/>
    <w:pPr>
      <w:pBdr>
        <w:left w:val="dashed" w:sz="4" w:space="0" w:color="auto"/>
        <w:right w:val="dashed"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5">
    <w:name w:val="xl195"/>
    <w:basedOn w:val="Normal"/>
    <w:rsid w:val="00CF4A4E"/>
    <w:pPr>
      <w:pBdr>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6">
    <w:name w:val="xl196"/>
    <w:basedOn w:val="Normal"/>
    <w:rsid w:val="00CF4A4E"/>
    <w:pPr>
      <w:pBdr>
        <w:top w:val="single" w:sz="4" w:space="0" w:color="auto"/>
        <w:left w:val="double" w:sz="6" w:space="0" w:color="auto"/>
        <w:bottom w:val="dotted"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197">
    <w:name w:val="xl197"/>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198">
    <w:name w:val="xl198"/>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9">
    <w:name w:val="xl199"/>
    <w:basedOn w:val="Normal"/>
    <w:rsid w:val="00CF4A4E"/>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00">
    <w:name w:val="xl200"/>
    <w:basedOn w:val="Normal"/>
    <w:rsid w:val="00CF4A4E"/>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01">
    <w:name w:val="xl201"/>
    <w:basedOn w:val="Normal"/>
    <w:rsid w:val="00CF4A4E"/>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02">
    <w:name w:val="xl202"/>
    <w:basedOn w:val="Normal"/>
    <w:rsid w:val="00CF4A4E"/>
    <w:pPr>
      <w:pBdr>
        <w:left w:val="double" w:sz="6"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03">
    <w:name w:val="xl203"/>
    <w:basedOn w:val="Normal"/>
    <w:rsid w:val="00CF4A4E"/>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4">
    <w:name w:val="xl204"/>
    <w:basedOn w:val="Normal"/>
    <w:rsid w:val="00CF4A4E"/>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5">
    <w:name w:val="xl205"/>
    <w:basedOn w:val="Normal"/>
    <w:rsid w:val="00CF4A4E"/>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6">
    <w:name w:val="xl206"/>
    <w:basedOn w:val="Normal"/>
    <w:rsid w:val="00CF4A4E"/>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7">
    <w:name w:val="xl207"/>
    <w:basedOn w:val="Normal"/>
    <w:rsid w:val="00CF4A4E"/>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8">
    <w:name w:val="xl208"/>
    <w:basedOn w:val="Normal"/>
    <w:rsid w:val="00CF4A4E"/>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9">
    <w:name w:val="xl209"/>
    <w:basedOn w:val="Normal"/>
    <w:rsid w:val="00CF4A4E"/>
    <w:pPr>
      <w:pBdr>
        <w:top w:val="dotted" w:sz="4" w:space="0" w:color="auto"/>
        <w:left w:val="double" w:sz="6"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0">
    <w:name w:val="xl210"/>
    <w:basedOn w:val="Normal"/>
    <w:rsid w:val="00CF4A4E"/>
    <w:pPr>
      <w:pBdr>
        <w:top w:val="dott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1">
    <w:name w:val="xl211"/>
    <w:basedOn w:val="Normal"/>
    <w:rsid w:val="00CF4A4E"/>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2">
    <w:name w:val="xl212"/>
    <w:basedOn w:val="Normal"/>
    <w:rsid w:val="00CF4A4E"/>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3">
    <w:name w:val="xl213"/>
    <w:basedOn w:val="Normal"/>
    <w:rsid w:val="00CF4A4E"/>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4">
    <w:name w:val="xl214"/>
    <w:basedOn w:val="Normal"/>
    <w:rsid w:val="00CF4A4E"/>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5">
    <w:name w:val="xl215"/>
    <w:basedOn w:val="Normal"/>
    <w:rsid w:val="00CF4A4E"/>
    <w:pPr>
      <w:pBdr>
        <w:left w:val="double" w:sz="6" w:space="0" w:color="auto"/>
        <w:bottom w:val="dotted"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6">
    <w:name w:val="xl216"/>
    <w:basedOn w:val="Normal"/>
    <w:rsid w:val="00CF4A4E"/>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7">
    <w:name w:val="xl217"/>
    <w:basedOn w:val="Normal"/>
    <w:rsid w:val="00CF4A4E"/>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8">
    <w:name w:val="xl218"/>
    <w:basedOn w:val="Normal"/>
    <w:rsid w:val="00CF4A4E"/>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9">
    <w:name w:val="xl219"/>
    <w:basedOn w:val="Normal"/>
    <w:rsid w:val="00CF4A4E"/>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0">
    <w:name w:val="xl220"/>
    <w:basedOn w:val="Normal"/>
    <w:rsid w:val="00CF4A4E"/>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1">
    <w:name w:val="xl221"/>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2">
    <w:name w:val="xl222"/>
    <w:basedOn w:val="Normal"/>
    <w:rsid w:val="00CF4A4E"/>
    <w:pPr>
      <w:pBdr>
        <w:top w:val="dotted" w:sz="4" w:space="0" w:color="auto"/>
        <w:left w:val="double" w:sz="6" w:space="0" w:color="auto"/>
        <w:bottom w:val="dotted"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23">
    <w:name w:val="xl223"/>
    <w:basedOn w:val="Normal"/>
    <w:rsid w:val="00CF4A4E"/>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4">
    <w:name w:val="xl224"/>
    <w:basedOn w:val="Normal"/>
    <w:rsid w:val="00CF4A4E"/>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5">
    <w:name w:val="xl225"/>
    <w:basedOn w:val="Normal"/>
    <w:rsid w:val="00CF4A4E"/>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6">
    <w:name w:val="xl226"/>
    <w:basedOn w:val="Normal"/>
    <w:rsid w:val="00CF4A4E"/>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7">
    <w:name w:val="xl227"/>
    <w:basedOn w:val="Normal"/>
    <w:rsid w:val="00CF4A4E"/>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8">
    <w:name w:val="xl228"/>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9">
    <w:name w:val="xl229"/>
    <w:basedOn w:val="Normal"/>
    <w:rsid w:val="00CF4A4E"/>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0">
    <w:name w:val="xl230"/>
    <w:basedOn w:val="Normal"/>
    <w:rsid w:val="00CF4A4E"/>
    <w:pPr>
      <w:pBdr>
        <w:top w:val="dotted" w:sz="4" w:space="0" w:color="auto"/>
        <w:left w:val="double" w:sz="6"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1">
    <w:name w:val="xl231"/>
    <w:basedOn w:val="Normal"/>
    <w:rsid w:val="00CF4A4E"/>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2">
    <w:name w:val="xl232"/>
    <w:basedOn w:val="Normal"/>
    <w:rsid w:val="00CF4A4E"/>
    <w:pPr>
      <w:pBdr>
        <w:top w:val="dotted" w:sz="4" w:space="0" w:color="auto"/>
        <w:left w:val="double" w:sz="6"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3">
    <w:name w:val="xl233"/>
    <w:basedOn w:val="Normal"/>
    <w:rsid w:val="00CF4A4E"/>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4">
    <w:name w:val="xl234"/>
    <w:basedOn w:val="Normal"/>
    <w:rsid w:val="00CF4A4E"/>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5">
    <w:name w:val="xl235"/>
    <w:basedOn w:val="Normal"/>
    <w:rsid w:val="00CF4A4E"/>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6">
    <w:name w:val="xl236"/>
    <w:basedOn w:val="Normal"/>
    <w:rsid w:val="00CF4A4E"/>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7">
    <w:name w:val="xl237"/>
    <w:basedOn w:val="Normal"/>
    <w:rsid w:val="00CF4A4E"/>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8">
    <w:name w:val="xl238"/>
    <w:basedOn w:val="Normal"/>
    <w:rsid w:val="00CF4A4E"/>
    <w:pPr>
      <w:pBdr>
        <w:top w:val="dotted" w:sz="4" w:space="0" w:color="auto"/>
        <w:left w:val="double" w:sz="6"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9">
    <w:name w:val="xl239"/>
    <w:basedOn w:val="Normal"/>
    <w:rsid w:val="00CF4A4E"/>
    <w:pPr>
      <w:pBdr>
        <w:top w:val="dotted" w:sz="4" w:space="0" w:color="auto"/>
        <w:bottom w:val="dott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0">
    <w:name w:val="xl240"/>
    <w:basedOn w:val="Normal"/>
    <w:rsid w:val="00CF4A4E"/>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1">
    <w:name w:val="xl241"/>
    <w:basedOn w:val="Normal"/>
    <w:rsid w:val="00CF4A4E"/>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2">
    <w:name w:val="xl242"/>
    <w:basedOn w:val="Normal"/>
    <w:rsid w:val="00CF4A4E"/>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3">
    <w:name w:val="xl243"/>
    <w:basedOn w:val="Normal"/>
    <w:rsid w:val="00CF4A4E"/>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4">
    <w:name w:val="xl244"/>
    <w:basedOn w:val="Normal"/>
    <w:rsid w:val="00CF4A4E"/>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5">
    <w:name w:val="xl245"/>
    <w:basedOn w:val="Normal"/>
    <w:rsid w:val="00CF4A4E"/>
    <w:pPr>
      <w:pBdr>
        <w:top w:val="dott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6">
    <w:name w:val="xl246"/>
    <w:basedOn w:val="Normal"/>
    <w:rsid w:val="00CF4A4E"/>
    <w:pPr>
      <w:pBdr>
        <w:top w:val="dotted" w:sz="4" w:space="0" w:color="auto"/>
        <w:left w:val="double" w:sz="6"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7">
    <w:name w:val="xl247"/>
    <w:basedOn w:val="Normal"/>
    <w:rsid w:val="00CF4A4E"/>
    <w:pPr>
      <w:pBdr>
        <w:top w:val="dashed" w:sz="4" w:space="0" w:color="auto"/>
        <w:left w:val="double" w:sz="6" w:space="0" w:color="auto"/>
        <w:bottom w:val="dashed"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248">
    <w:name w:val="xl248"/>
    <w:basedOn w:val="Normal"/>
    <w:rsid w:val="00CF4A4E"/>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49">
    <w:name w:val="xl249"/>
    <w:basedOn w:val="Normal"/>
    <w:rsid w:val="00CF4A4E"/>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0">
    <w:name w:val="xl250"/>
    <w:basedOn w:val="Normal"/>
    <w:rsid w:val="00CF4A4E"/>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1">
    <w:name w:val="xl251"/>
    <w:basedOn w:val="Normal"/>
    <w:rsid w:val="00CF4A4E"/>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2">
    <w:name w:val="xl252"/>
    <w:basedOn w:val="Normal"/>
    <w:rsid w:val="00CF4A4E"/>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3">
    <w:name w:val="xl253"/>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4">
    <w:name w:val="xl254"/>
    <w:basedOn w:val="Normal"/>
    <w:rsid w:val="00CF4A4E"/>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5">
    <w:name w:val="xl255"/>
    <w:basedOn w:val="Normal"/>
    <w:rsid w:val="00CF4A4E"/>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56">
    <w:name w:val="xl256"/>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7">
    <w:name w:val="xl257"/>
    <w:basedOn w:val="Normal"/>
    <w:rsid w:val="00CF4A4E"/>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8">
    <w:name w:val="xl258"/>
    <w:basedOn w:val="Normal"/>
    <w:rsid w:val="00CF4A4E"/>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9">
    <w:name w:val="xl259"/>
    <w:basedOn w:val="Normal"/>
    <w:rsid w:val="00CF4A4E"/>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0">
    <w:name w:val="xl260"/>
    <w:basedOn w:val="Normal"/>
    <w:rsid w:val="00CF4A4E"/>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1">
    <w:name w:val="xl261"/>
    <w:basedOn w:val="Normal"/>
    <w:rsid w:val="00CF4A4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2">
    <w:name w:val="xl262"/>
    <w:basedOn w:val="Normal"/>
    <w:rsid w:val="00CF4A4E"/>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3">
    <w:name w:val="xl263"/>
    <w:basedOn w:val="Normal"/>
    <w:rsid w:val="00CF4A4E"/>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4">
    <w:name w:val="xl264"/>
    <w:basedOn w:val="Normal"/>
    <w:rsid w:val="00CF4A4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5">
    <w:name w:val="xl265"/>
    <w:basedOn w:val="Normal"/>
    <w:rsid w:val="00CF4A4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6">
    <w:name w:val="xl266"/>
    <w:basedOn w:val="Normal"/>
    <w:rsid w:val="00CF4A4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7">
    <w:name w:val="xl267"/>
    <w:basedOn w:val="Normal"/>
    <w:rsid w:val="00CF4A4E"/>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8">
    <w:name w:val="xl268"/>
    <w:basedOn w:val="Normal"/>
    <w:rsid w:val="00CF4A4E"/>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9">
    <w:name w:val="xl269"/>
    <w:basedOn w:val="Normal"/>
    <w:rsid w:val="00CF4A4E"/>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65">
    <w:name w:val="xl65"/>
    <w:basedOn w:val="Normal"/>
    <w:rsid w:val="00A1272B"/>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66">
    <w:name w:val="xl66"/>
    <w:basedOn w:val="Normal"/>
    <w:rsid w:val="00A1272B"/>
    <w:pP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67">
    <w:name w:val="xl67"/>
    <w:basedOn w:val="Normal"/>
    <w:rsid w:val="00A1272B"/>
    <w:pP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68">
    <w:name w:val="xl68"/>
    <w:basedOn w:val="Normal"/>
    <w:rsid w:val="00A1272B"/>
    <w:pPr>
      <w:shd w:val="clear" w:color="000000" w:fill="FFFFFF"/>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69">
    <w:name w:val="xl69"/>
    <w:basedOn w:val="Normal"/>
    <w:rsid w:val="00A1272B"/>
    <w:pP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70">
    <w:name w:val="xl70"/>
    <w:basedOn w:val="Normal"/>
    <w:rsid w:val="00A1272B"/>
    <w:pP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71">
    <w:name w:val="xl71"/>
    <w:basedOn w:val="Normal"/>
    <w:rsid w:val="00A1272B"/>
    <w:pPr>
      <w:shd w:val="clear" w:color="000000" w:fill="FFFFFF"/>
      <w:spacing w:before="100" w:beforeAutospacing="1" w:after="100" w:afterAutospacing="1" w:line="240" w:lineRule="auto"/>
      <w:jc w:val="right"/>
    </w:pPr>
    <w:rPr>
      <w:rFonts w:ascii="Arial" w:eastAsia="Times New Roman" w:hAnsi="Arial" w:cs="Arial"/>
      <w:i/>
      <w:iCs/>
      <w:sz w:val="12"/>
      <w:szCs w:val="12"/>
      <w:lang w:eastAsia="sq-AL"/>
    </w:rPr>
  </w:style>
  <w:style w:type="paragraph" w:customStyle="1" w:styleId="xl72">
    <w:name w:val="xl72"/>
    <w:basedOn w:val="Normal"/>
    <w:rsid w:val="00A127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3">
    <w:name w:val="xl73"/>
    <w:basedOn w:val="Normal"/>
    <w:rsid w:val="00A127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4">
    <w:name w:val="xl74"/>
    <w:basedOn w:val="Normal"/>
    <w:rsid w:val="00A1272B"/>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5">
    <w:name w:val="xl75"/>
    <w:basedOn w:val="Normal"/>
    <w:rsid w:val="00A127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6">
    <w:name w:val="xl76"/>
    <w:basedOn w:val="Normal"/>
    <w:rsid w:val="00A1272B"/>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7">
    <w:name w:val="xl77"/>
    <w:basedOn w:val="Normal"/>
    <w:rsid w:val="00A1272B"/>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8">
    <w:name w:val="xl78"/>
    <w:basedOn w:val="Normal"/>
    <w:rsid w:val="00A1272B"/>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9">
    <w:name w:val="xl79"/>
    <w:basedOn w:val="Normal"/>
    <w:rsid w:val="00A127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0">
    <w:name w:val="xl80"/>
    <w:basedOn w:val="Normal"/>
    <w:rsid w:val="00A127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1">
    <w:name w:val="xl81"/>
    <w:basedOn w:val="Normal"/>
    <w:rsid w:val="00A1272B"/>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2">
    <w:name w:val="xl82"/>
    <w:basedOn w:val="Normal"/>
    <w:rsid w:val="00A1272B"/>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3">
    <w:name w:val="xl83"/>
    <w:basedOn w:val="Normal"/>
    <w:rsid w:val="00A1272B"/>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4">
    <w:name w:val="xl84"/>
    <w:basedOn w:val="Normal"/>
    <w:rsid w:val="00A1272B"/>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5">
    <w:name w:val="xl85"/>
    <w:basedOn w:val="Normal"/>
    <w:rsid w:val="00A127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6">
    <w:name w:val="xl86"/>
    <w:basedOn w:val="Normal"/>
    <w:rsid w:val="00A1272B"/>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7">
    <w:name w:val="xl87"/>
    <w:basedOn w:val="Normal"/>
    <w:rsid w:val="00A1272B"/>
    <w:pPr>
      <w:pBdr>
        <w:top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8">
    <w:name w:val="xl88"/>
    <w:basedOn w:val="Normal"/>
    <w:rsid w:val="00A1272B"/>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9">
    <w:name w:val="xl89"/>
    <w:basedOn w:val="Normal"/>
    <w:rsid w:val="00A127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0">
    <w:name w:val="xl90"/>
    <w:basedOn w:val="Normal"/>
    <w:rsid w:val="00A1272B"/>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1">
    <w:name w:val="xl91"/>
    <w:basedOn w:val="Normal"/>
    <w:rsid w:val="00A1272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2">
    <w:name w:val="xl92"/>
    <w:basedOn w:val="Normal"/>
    <w:rsid w:val="00A127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3">
    <w:name w:val="xl93"/>
    <w:basedOn w:val="Normal"/>
    <w:rsid w:val="00A127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4">
    <w:name w:val="xl94"/>
    <w:basedOn w:val="Normal"/>
    <w:rsid w:val="00A1272B"/>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5">
    <w:name w:val="xl95"/>
    <w:basedOn w:val="Normal"/>
    <w:rsid w:val="00A1272B"/>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6">
    <w:name w:val="xl96"/>
    <w:basedOn w:val="Normal"/>
    <w:rsid w:val="00A127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7">
    <w:name w:val="xl97"/>
    <w:basedOn w:val="Normal"/>
    <w:rsid w:val="00A1272B"/>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8">
    <w:name w:val="xl98"/>
    <w:basedOn w:val="Normal"/>
    <w:rsid w:val="00A1272B"/>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9">
    <w:name w:val="xl99"/>
    <w:basedOn w:val="Normal"/>
    <w:rsid w:val="00A1272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0">
    <w:name w:val="xl100"/>
    <w:basedOn w:val="Normal"/>
    <w:rsid w:val="00A127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1">
    <w:name w:val="xl101"/>
    <w:basedOn w:val="Normal"/>
    <w:rsid w:val="00A1272B"/>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2">
    <w:name w:val="xl102"/>
    <w:basedOn w:val="Normal"/>
    <w:rsid w:val="00A1272B"/>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3">
    <w:name w:val="xl103"/>
    <w:basedOn w:val="Normal"/>
    <w:rsid w:val="00A1272B"/>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4">
    <w:name w:val="xl104"/>
    <w:basedOn w:val="Normal"/>
    <w:rsid w:val="00A1272B"/>
    <w:pPr>
      <w:pBdr>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05">
    <w:name w:val="xl105"/>
    <w:basedOn w:val="Normal"/>
    <w:rsid w:val="00A1272B"/>
    <w:pPr>
      <w:pBdr>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2"/>
      <w:szCs w:val="12"/>
      <w:lang w:eastAsia="sq-AL"/>
    </w:rPr>
  </w:style>
  <w:style w:type="paragraph" w:customStyle="1" w:styleId="xl106">
    <w:name w:val="xl106"/>
    <w:basedOn w:val="Normal"/>
    <w:rsid w:val="00A1272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07">
    <w:name w:val="xl107"/>
    <w:basedOn w:val="Normal"/>
    <w:rsid w:val="00A1272B"/>
    <w:pPr>
      <w:pBdr>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08">
    <w:name w:val="xl108"/>
    <w:basedOn w:val="Normal"/>
    <w:rsid w:val="00A1272B"/>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09">
    <w:name w:val="xl109"/>
    <w:basedOn w:val="Normal"/>
    <w:rsid w:val="00A127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0">
    <w:name w:val="xl110"/>
    <w:basedOn w:val="Normal"/>
    <w:rsid w:val="00A1272B"/>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1">
    <w:name w:val="xl111"/>
    <w:basedOn w:val="Normal"/>
    <w:rsid w:val="00A1272B"/>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2"/>
      <w:szCs w:val="12"/>
      <w:lang w:eastAsia="sq-AL"/>
    </w:rPr>
  </w:style>
  <w:style w:type="paragraph" w:customStyle="1" w:styleId="xl112">
    <w:name w:val="xl112"/>
    <w:basedOn w:val="Normal"/>
    <w:rsid w:val="00A127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3">
    <w:name w:val="xl113"/>
    <w:basedOn w:val="Normal"/>
    <w:rsid w:val="00A1272B"/>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2"/>
      <w:szCs w:val="12"/>
      <w:lang w:eastAsia="sq-AL"/>
    </w:rPr>
  </w:style>
  <w:style w:type="paragraph" w:customStyle="1" w:styleId="xl114">
    <w:name w:val="xl114"/>
    <w:basedOn w:val="Normal"/>
    <w:rsid w:val="00A127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5">
    <w:name w:val="xl115"/>
    <w:basedOn w:val="Normal"/>
    <w:rsid w:val="00A127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eastAsia="sq-AL"/>
    </w:rPr>
  </w:style>
  <w:style w:type="paragraph" w:customStyle="1" w:styleId="xl116">
    <w:name w:val="xl116"/>
    <w:basedOn w:val="Normal"/>
    <w:rsid w:val="00A1272B"/>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7">
    <w:name w:val="xl117"/>
    <w:basedOn w:val="Normal"/>
    <w:rsid w:val="00A127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8">
    <w:name w:val="xl118"/>
    <w:basedOn w:val="Normal"/>
    <w:rsid w:val="00A1272B"/>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9">
    <w:name w:val="xl119"/>
    <w:basedOn w:val="Normal"/>
    <w:rsid w:val="00A1272B"/>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20">
    <w:name w:val="xl120"/>
    <w:basedOn w:val="Normal"/>
    <w:rsid w:val="00A1272B"/>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21">
    <w:name w:val="xl121"/>
    <w:basedOn w:val="Normal"/>
    <w:rsid w:val="00A127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2"/>
      <w:szCs w:val="12"/>
      <w:lang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7629F"/>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453E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3E85"/>
  </w:style>
  <w:style w:type="paragraph" w:styleId="Footer">
    <w:name w:val="footer"/>
    <w:basedOn w:val="Normal"/>
    <w:link w:val="FooterChar"/>
    <w:uiPriority w:val="99"/>
    <w:unhideWhenUsed/>
    <w:rsid w:val="00453E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3E85"/>
  </w:style>
  <w:style w:type="character" w:customStyle="1" w:styleId="Heading1Char">
    <w:name w:val="Heading 1 Char"/>
    <w:basedOn w:val="DefaultParagraphFont"/>
    <w:link w:val="Heading1"/>
    <w:rsid w:val="0097629F"/>
    <w:rPr>
      <w:rFonts w:ascii="Times New Roman" w:eastAsia="Times New Roman" w:hAnsi="Times New Roman" w:cs="Times New Roman"/>
      <w:b/>
      <w:sz w:val="24"/>
      <w:szCs w:val="24"/>
      <w:lang w:eastAsia="x-none"/>
    </w:rPr>
  </w:style>
  <w:style w:type="paragraph" w:styleId="ListParagraph">
    <w:name w:val="List Paragraph"/>
    <w:basedOn w:val="Normal"/>
    <w:uiPriority w:val="34"/>
    <w:qFormat/>
    <w:rsid w:val="00581A80"/>
    <w:pPr>
      <w:ind w:left="720"/>
      <w:contextualSpacing/>
    </w:pPr>
  </w:style>
  <w:style w:type="paragraph" w:styleId="BodyTextIndent">
    <w:name w:val="Body Text Indent"/>
    <w:basedOn w:val="Normal"/>
    <w:link w:val="BodyTextIndentChar"/>
    <w:rsid w:val="00541BD5"/>
    <w:pPr>
      <w:widowControl w:val="0"/>
      <w:autoSpaceDE w:val="0"/>
      <w:autoSpaceDN w:val="0"/>
      <w:adjustRightInd w:val="0"/>
      <w:spacing w:after="0" w:line="240" w:lineRule="auto"/>
      <w:ind w:firstLine="540"/>
      <w:jc w:val="both"/>
    </w:pPr>
    <w:rPr>
      <w:rFonts w:ascii="Times New Roman" w:eastAsia="Times New Roman" w:hAnsi="Times New Roman" w:cs="Times New Roman"/>
      <w:sz w:val="24"/>
      <w:szCs w:val="24"/>
      <w:lang w:eastAsia="x-none"/>
    </w:rPr>
  </w:style>
  <w:style w:type="character" w:customStyle="1" w:styleId="BodyTextIndentChar">
    <w:name w:val="Body Text Indent Char"/>
    <w:basedOn w:val="DefaultParagraphFont"/>
    <w:link w:val="BodyTextIndent"/>
    <w:rsid w:val="00541BD5"/>
    <w:rPr>
      <w:rFonts w:ascii="Times New Roman" w:eastAsia="Times New Roman" w:hAnsi="Times New Roman" w:cs="Times New Roman"/>
      <w:sz w:val="24"/>
      <w:szCs w:val="24"/>
      <w:lang w:eastAsia="x-none"/>
    </w:rPr>
  </w:style>
  <w:style w:type="table" w:styleId="TableGrid">
    <w:name w:val="Table Grid"/>
    <w:basedOn w:val="TableNormal"/>
    <w:uiPriority w:val="39"/>
    <w:rsid w:val="00A329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basedOn w:val="ListParagraph"/>
    <w:qFormat/>
    <w:rsid w:val="00E43403"/>
    <w:pPr>
      <w:spacing w:after="0" w:line="240" w:lineRule="auto"/>
      <w:ind w:left="360" w:firstLine="284"/>
      <w:jc w:val="both"/>
    </w:pPr>
    <w:rPr>
      <w:rFonts w:ascii="Garamond" w:hAnsi="Garamond" w:cs="Times New Roman"/>
      <w:bCs/>
      <w:sz w:val="24"/>
      <w:szCs w:val="24"/>
    </w:rPr>
  </w:style>
  <w:style w:type="character" w:styleId="Hyperlink">
    <w:name w:val="Hyperlink"/>
    <w:basedOn w:val="DefaultParagraphFont"/>
    <w:uiPriority w:val="99"/>
    <w:semiHidden/>
    <w:unhideWhenUsed/>
    <w:rsid w:val="00CF4A4E"/>
    <w:rPr>
      <w:color w:val="0000FF"/>
      <w:u w:val="single"/>
    </w:rPr>
  </w:style>
  <w:style w:type="character" w:styleId="FollowedHyperlink">
    <w:name w:val="FollowedHyperlink"/>
    <w:basedOn w:val="DefaultParagraphFont"/>
    <w:uiPriority w:val="99"/>
    <w:semiHidden/>
    <w:unhideWhenUsed/>
    <w:rsid w:val="00CF4A4E"/>
    <w:rPr>
      <w:color w:val="800080"/>
      <w:u w:val="single"/>
    </w:rPr>
  </w:style>
  <w:style w:type="paragraph" w:customStyle="1" w:styleId="xl182">
    <w:name w:val="xl182"/>
    <w:basedOn w:val="Normal"/>
    <w:rsid w:val="00CF4A4E"/>
    <w:pP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83">
    <w:name w:val="xl183"/>
    <w:basedOn w:val="Normal"/>
    <w:rsid w:val="00CF4A4E"/>
    <w:pP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84">
    <w:name w:val="xl184"/>
    <w:basedOn w:val="Normal"/>
    <w:rsid w:val="00CF4A4E"/>
    <w:pPr>
      <w:shd w:val="clear" w:color="000000" w:fill="FFFFFF"/>
      <w:spacing w:before="100" w:beforeAutospacing="1" w:after="100" w:afterAutospacing="1" w:line="240" w:lineRule="auto"/>
    </w:pPr>
    <w:rPr>
      <w:rFonts w:ascii="Arial" w:eastAsia="Times New Roman" w:hAnsi="Arial" w:cs="Arial"/>
      <w:b/>
      <w:bCs/>
      <w:i/>
      <w:iCs/>
      <w:sz w:val="12"/>
      <w:szCs w:val="12"/>
      <w:lang w:eastAsia="sq-AL"/>
    </w:rPr>
  </w:style>
  <w:style w:type="paragraph" w:customStyle="1" w:styleId="xl185">
    <w:name w:val="xl185"/>
    <w:basedOn w:val="Normal"/>
    <w:rsid w:val="00CF4A4E"/>
    <w:pPr>
      <w:shd w:val="clear" w:color="000000" w:fill="FFFFFF"/>
      <w:spacing w:before="100" w:beforeAutospacing="1" w:after="100" w:afterAutospacing="1" w:line="240" w:lineRule="auto"/>
    </w:pPr>
    <w:rPr>
      <w:rFonts w:ascii="Arial" w:eastAsia="Times New Roman" w:hAnsi="Arial" w:cs="Arial"/>
      <w:b/>
      <w:bCs/>
      <w:color w:val="C00000"/>
      <w:sz w:val="12"/>
      <w:szCs w:val="12"/>
      <w:lang w:eastAsia="sq-AL"/>
    </w:rPr>
  </w:style>
  <w:style w:type="paragraph" w:customStyle="1" w:styleId="xl186">
    <w:name w:val="xl186"/>
    <w:basedOn w:val="Normal"/>
    <w:rsid w:val="00CF4A4E"/>
    <w:pPr>
      <w:shd w:val="clear" w:color="000000" w:fill="FFFFFF"/>
      <w:spacing w:before="100" w:beforeAutospacing="1" w:after="100" w:afterAutospacing="1" w:line="240" w:lineRule="auto"/>
    </w:pPr>
    <w:rPr>
      <w:rFonts w:ascii="Arial" w:eastAsia="Times New Roman" w:hAnsi="Arial" w:cs="Arial"/>
      <w:b/>
      <w:bCs/>
      <w:color w:val="FF0000"/>
      <w:sz w:val="12"/>
      <w:szCs w:val="12"/>
      <w:lang w:eastAsia="sq-AL"/>
    </w:rPr>
  </w:style>
  <w:style w:type="paragraph" w:customStyle="1" w:styleId="xl187">
    <w:name w:val="xl187"/>
    <w:basedOn w:val="Normal"/>
    <w:rsid w:val="00CF4A4E"/>
    <w:pPr>
      <w:shd w:val="clear" w:color="000000" w:fill="FFFFFF"/>
      <w:spacing w:before="100" w:beforeAutospacing="1" w:after="100" w:afterAutospacing="1" w:line="240" w:lineRule="auto"/>
      <w:jc w:val="center"/>
    </w:pPr>
    <w:rPr>
      <w:rFonts w:ascii="Arial" w:eastAsia="Times New Roman" w:hAnsi="Arial" w:cs="Arial"/>
      <w:b/>
      <w:bCs/>
      <w:color w:val="FF0000"/>
      <w:sz w:val="12"/>
      <w:szCs w:val="12"/>
      <w:lang w:eastAsia="sq-AL"/>
    </w:rPr>
  </w:style>
  <w:style w:type="paragraph" w:customStyle="1" w:styleId="xl188">
    <w:name w:val="xl188"/>
    <w:basedOn w:val="Normal"/>
    <w:rsid w:val="00CF4A4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89">
    <w:name w:val="xl189"/>
    <w:basedOn w:val="Normal"/>
    <w:rsid w:val="00CF4A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0">
    <w:name w:val="xl190"/>
    <w:basedOn w:val="Normal"/>
    <w:rsid w:val="00CF4A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1">
    <w:name w:val="xl191"/>
    <w:basedOn w:val="Normal"/>
    <w:rsid w:val="00CF4A4E"/>
    <w:pPr>
      <w:pBdr>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2">
    <w:name w:val="xl192"/>
    <w:basedOn w:val="Normal"/>
    <w:rsid w:val="00CF4A4E"/>
    <w:pPr>
      <w:pBdr>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3">
    <w:name w:val="xl193"/>
    <w:basedOn w:val="Normal"/>
    <w:rsid w:val="00CF4A4E"/>
    <w:pPr>
      <w:pBdr>
        <w:left w:val="single" w:sz="4" w:space="0" w:color="auto"/>
        <w:right w:val="dashed"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4">
    <w:name w:val="xl194"/>
    <w:basedOn w:val="Normal"/>
    <w:rsid w:val="00CF4A4E"/>
    <w:pPr>
      <w:pBdr>
        <w:left w:val="dashed" w:sz="4" w:space="0" w:color="auto"/>
        <w:right w:val="dashed"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195">
    <w:name w:val="xl195"/>
    <w:basedOn w:val="Normal"/>
    <w:rsid w:val="00CF4A4E"/>
    <w:pPr>
      <w:pBdr>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196">
    <w:name w:val="xl196"/>
    <w:basedOn w:val="Normal"/>
    <w:rsid w:val="00CF4A4E"/>
    <w:pPr>
      <w:pBdr>
        <w:top w:val="single" w:sz="4" w:space="0" w:color="auto"/>
        <w:left w:val="double" w:sz="6" w:space="0" w:color="auto"/>
        <w:bottom w:val="dotted"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197">
    <w:name w:val="xl197"/>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198">
    <w:name w:val="xl198"/>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99">
    <w:name w:val="xl199"/>
    <w:basedOn w:val="Normal"/>
    <w:rsid w:val="00CF4A4E"/>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00">
    <w:name w:val="xl200"/>
    <w:basedOn w:val="Normal"/>
    <w:rsid w:val="00CF4A4E"/>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01">
    <w:name w:val="xl201"/>
    <w:basedOn w:val="Normal"/>
    <w:rsid w:val="00CF4A4E"/>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02">
    <w:name w:val="xl202"/>
    <w:basedOn w:val="Normal"/>
    <w:rsid w:val="00CF4A4E"/>
    <w:pPr>
      <w:pBdr>
        <w:left w:val="double" w:sz="6"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03">
    <w:name w:val="xl203"/>
    <w:basedOn w:val="Normal"/>
    <w:rsid w:val="00CF4A4E"/>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4">
    <w:name w:val="xl204"/>
    <w:basedOn w:val="Normal"/>
    <w:rsid w:val="00CF4A4E"/>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5">
    <w:name w:val="xl205"/>
    <w:basedOn w:val="Normal"/>
    <w:rsid w:val="00CF4A4E"/>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6">
    <w:name w:val="xl206"/>
    <w:basedOn w:val="Normal"/>
    <w:rsid w:val="00CF4A4E"/>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7">
    <w:name w:val="xl207"/>
    <w:basedOn w:val="Normal"/>
    <w:rsid w:val="00CF4A4E"/>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8">
    <w:name w:val="xl208"/>
    <w:basedOn w:val="Normal"/>
    <w:rsid w:val="00CF4A4E"/>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09">
    <w:name w:val="xl209"/>
    <w:basedOn w:val="Normal"/>
    <w:rsid w:val="00CF4A4E"/>
    <w:pPr>
      <w:pBdr>
        <w:top w:val="dotted" w:sz="4" w:space="0" w:color="auto"/>
        <w:left w:val="double" w:sz="6"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0">
    <w:name w:val="xl210"/>
    <w:basedOn w:val="Normal"/>
    <w:rsid w:val="00CF4A4E"/>
    <w:pPr>
      <w:pBdr>
        <w:top w:val="dott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1">
    <w:name w:val="xl211"/>
    <w:basedOn w:val="Normal"/>
    <w:rsid w:val="00CF4A4E"/>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2">
    <w:name w:val="xl212"/>
    <w:basedOn w:val="Normal"/>
    <w:rsid w:val="00CF4A4E"/>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3">
    <w:name w:val="xl213"/>
    <w:basedOn w:val="Normal"/>
    <w:rsid w:val="00CF4A4E"/>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4">
    <w:name w:val="xl214"/>
    <w:basedOn w:val="Normal"/>
    <w:rsid w:val="00CF4A4E"/>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5">
    <w:name w:val="xl215"/>
    <w:basedOn w:val="Normal"/>
    <w:rsid w:val="00CF4A4E"/>
    <w:pPr>
      <w:pBdr>
        <w:left w:val="double" w:sz="6" w:space="0" w:color="auto"/>
        <w:bottom w:val="dotted"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16">
    <w:name w:val="xl216"/>
    <w:basedOn w:val="Normal"/>
    <w:rsid w:val="00CF4A4E"/>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7">
    <w:name w:val="xl217"/>
    <w:basedOn w:val="Normal"/>
    <w:rsid w:val="00CF4A4E"/>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8">
    <w:name w:val="xl218"/>
    <w:basedOn w:val="Normal"/>
    <w:rsid w:val="00CF4A4E"/>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19">
    <w:name w:val="xl219"/>
    <w:basedOn w:val="Normal"/>
    <w:rsid w:val="00CF4A4E"/>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0">
    <w:name w:val="xl220"/>
    <w:basedOn w:val="Normal"/>
    <w:rsid w:val="00CF4A4E"/>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1">
    <w:name w:val="xl221"/>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2">
    <w:name w:val="xl222"/>
    <w:basedOn w:val="Normal"/>
    <w:rsid w:val="00CF4A4E"/>
    <w:pPr>
      <w:pBdr>
        <w:top w:val="dotted" w:sz="4" w:space="0" w:color="auto"/>
        <w:left w:val="double" w:sz="6" w:space="0" w:color="auto"/>
        <w:bottom w:val="dotted"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23">
    <w:name w:val="xl223"/>
    <w:basedOn w:val="Normal"/>
    <w:rsid w:val="00CF4A4E"/>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4">
    <w:name w:val="xl224"/>
    <w:basedOn w:val="Normal"/>
    <w:rsid w:val="00CF4A4E"/>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5">
    <w:name w:val="xl225"/>
    <w:basedOn w:val="Normal"/>
    <w:rsid w:val="00CF4A4E"/>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6">
    <w:name w:val="xl226"/>
    <w:basedOn w:val="Normal"/>
    <w:rsid w:val="00CF4A4E"/>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7">
    <w:name w:val="xl227"/>
    <w:basedOn w:val="Normal"/>
    <w:rsid w:val="00CF4A4E"/>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28">
    <w:name w:val="xl228"/>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29">
    <w:name w:val="xl229"/>
    <w:basedOn w:val="Normal"/>
    <w:rsid w:val="00CF4A4E"/>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0">
    <w:name w:val="xl230"/>
    <w:basedOn w:val="Normal"/>
    <w:rsid w:val="00CF4A4E"/>
    <w:pPr>
      <w:pBdr>
        <w:top w:val="dotted" w:sz="4" w:space="0" w:color="auto"/>
        <w:left w:val="double" w:sz="6"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1">
    <w:name w:val="xl231"/>
    <w:basedOn w:val="Normal"/>
    <w:rsid w:val="00CF4A4E"/>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2">
    <w:name w:val="xl232"/>
    <w:basedOn w:val="Normal"/>
    <w:rsid w:val="00CF4A4E"/>
    <w:pPr>
      <w:pBdr>
        <w:top w:val="dotted" w:sz="4" w:space="0" w:color="auto"/>
        <w:left w:val="double" w:sz="6" w:space="0" w:color="auto"/>
        <w:bottom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3">
    <w:name w:val="xl233"/>
    <w:basedOn w:val="Normal"/>
    <w:rsid w:val="00CF4A4E"/>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4">
    <w:name w:val="xl234"/>
    <w:basedOn w:val="Normal"/>
    <w:rsid w:val="00CF4A4E"/>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5">
    <w:name w:val="xl235"/>
    <w:basedOn w:val="Normal"/>
    <w:rsid w:val="00CF4A4E"/>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6">
    <w:name w:val="xl236"/>
    <w:basedOn w:val="Normal"/>
    <w:rsid w:val="00CF4A4E"/>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7">
    <w:name w:val="xl237"/>
    <w:basedOn w:val="Normal"/>
    <w:rsid w:val="00CF4A4E"/>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38">
    <w:name w:val="xl238"/>
    <w:basedOn w:val="Normal"/>
    <w:rsid w:val="00CF4A4E"/>
    <w:pPr>
      <w:pBdr>
        <w:top w:val="dotted" w:sz="4" w:space="0" w:color="auto"/>
        <w:left w:val="double" w:sz="6"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2"/>
      <w:szCs w:val="12"/>
      <w:lang w:eastAsia="sq-AL"/>
    </w:rPr>
  </w:style>
  <w:style w:type="paragraph" w:customStyle="1" w:styleId="xl239">
    <w:name w:val="xl239"/>
    <w:basedOn w:val="Normal"/>
    <w:rsid w:val="00CF4A4E"/>
    <w:pPr>
      <w:pBdr>
        <w:top w:val="dotted" w:sz="4" w:space="0" w:color="auto"/>
        <w:bottom w:val="dott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0">
    <w:name w:val="xl240"/>
    <w:basedOn w:val="Normal"/>
    <w:rsid w:val="00CF4A4E"/>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1">
    <w:name w:val="xl241"/>
    <w:basedOn w:val="Normal"/>
    <w:rsid w:val="00CF4A4E"/>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2">
    <w:name w:val="xl242"/>
    <w:basedOn w:val="Normal"/>
    <w:rsid w:val="00CF4A4E"/>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3">
    <w:name w:val="xl243"/>
    <w:basedOn w:val="Normal"/>
    <w:rsid w:val="00CF4A4E"/>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4">
    <w:name w:val="xl244"/>
    <w:basedOn w:val="Normal"/>
    <w:rsid w:val="00CF4A4E"/>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45">
    <w:name w:val="xl245"/>
    <w:basedOn w:val="Normal"/>
    <w:rsid w:val="00CF4A4E"/>
    <w:pPr>
      <w:pBdr>
        <w:top w:val="dotted"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6">
    <w:name w:val="xl246"/>
    <w:basedOn w:val="Normal"/>
    <w:rsid w:val="00CF4A4E"/>
    <w:pPr>
      <w:pBdr>
        <w:top w:val="dotted" w:sz="4" w:space="0" w:color="auto"/>
        <w:left w:val="double" w:sz="6"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47">
    <w:name w:val="xl247"/>
    <w:basedOn w:val="Normal"/>
    <w:rsid w:val="00CF4A4E"/>
    <w:pPr>
      <w:pBdr>
        <w:top w:val="dashed" w:sz="4" w:space="0" w:color="auto"/>
        <w:left w:val="double" w:sz="6" w:space="0" w:color="auto"/>
        <w:bottom w:val="dashed"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12"/>
      <w:szCs w:val="12"/>
      <w:lang w:eastAsia="sq-AL"/>
    </w:rPr>
  </w:style>
  <w:style w:type="paragraph" w:customStyle="1" w:styleId="xl248">
    <w:name w:val="xl248"/>
    <w:basedOn w:val="Normal"/>
    <w:rsid w:val="00CF4A4E"/>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49">
    <w:name w:val="xl249"/>
    <w:basedOn w:val="Normal"/>
    <w:rsid w:val="00CF4A4E"/>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0">
    <w:name w:val="xl250"/>
    <w:basedOn w:val="Normal"/>
    <w:rsid w:val="00CF4A4E"/>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1">
    <w:name w:val="xl251"/>
    <w:basedOn w:val="Normal"/>
    <w:rsid w:val="00CF4A4E"/>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2">
    <w:name w:val="xl252"/>
    <w:basedOn w:val="Normal"/>
    <w:rsid w:val="00CF4A4E"/>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3">
    <w:name w:val="xl253"/>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4">
    <w:name w:val="xl254"/>
    <w:basedOn w:val="Normal"/>
    <w:rsid w:val="00CF4A4E"/>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5">
    <w:name w:val="xl255"/>
    <w:basedOn w:val="Normal"/>
    <w:rsid w:val="00CF4A4E"/>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256">
    <w:name w:val="xl256"/>
    <w:basedOn w:val="Normal"/>
    <w:rsid w:val="00CF4A4E"/>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12"/>
      <w:szCs w:val="12"/>
      <w:lang w:eastAsia="sq-AL"/>
    </w:rPr>
  </w:style>
  <w:style w:type="paragraph" w:customStyle="1" w:styleId="xl257">
    <w:name w:val="xl257"/>
    <w:basedOn w:val="Normal"/>
    <w:rsid w:val="00CF4A4E"/>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8">
    <w:name w:val="xl258"/>
    <w:basedOn w:val="Normal"/>
    <w:rsid w:val="00CF4A4E"/>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59">
    <w:name w:val="xl259"/>
    <w:basedOn w:val="Normal"/>
    <w:rsid w:val="00CF4A4E"/>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0">
    <w:name w:val="xl260"/>
    <w:basedOn w:val="Normal"/>
    <w:rsid w:val="00CF4A4E"/>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1">
    <w:name w:val="xl261"/>
    <w:basedOn w:val="Normal"/>
    <w:rsid w:val="00CF4A4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2">
    <w:name w:val="xl262"/>
    <w:basedOn w:val="Normal"/>
    <w:rsid w:val="00CF4A4E"/>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3">
    <w:name w:val="xl263"/>
    <w:basedOn w:val="Normal"/>
    <w:rsid w:val="00CF4A4E"/>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4">
    <w:name w:val="xl264"/>
    <w:basedOn w:val="Normal"/>
    <w:rsid w:val="00CF4A4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5">
    <w:name w:val="xl265"/>
    <w:basedOn w:val="Normal"/>
    <w:rsid w:val="00CF4A4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266">
    <w:name w:val="xl266"/>
    <w:basedOn w:val="Normal"/>
    <w:rsid w:val="00CF4A4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7">
    <w:name w:val="xl267"/>
    <w:basedOn w:val="Normal"/>
    <w:rsid w:val="00CF4A4E"/>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8">
    <w:name w:val="xl268"/>
    <w:basedOn w:val="Normal"/>
    <w:rsid w:val="00CF4A4E"/>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269">
    <w:name w:val="xl269"/>
    <w:basedOn w:val="Normal"/>
    <w:rsid w:val="00CF4A4E"/>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65">
    <w:name w:val="xl65"/>
    <w:basedOn w:val="Normal"/>
    <w:rsid w:val="00A1272B"/>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66">
    <w:name w:val="xl66"/>
    <w:basedOn w:val="Normal"/>
    <w:rsid w:val="00A1272B"/>
    <w:pP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67">
    <w:name w:val="xl67"/>
    <w:basedOn w:val="Normal"/>
    <w:rsid w:val="00A1272B"/>
    <w:pP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68">
    <w:name w:val="xl68"/>
    <w:basedOn w:val="Normal"/>
    <w:rsid w:val="00A1272B"/>
    <w:pPr>
      <w:shd w:val="clear" w:color="000000" w:fill="FFFFFF"/>
      <w:spacing w:before="100" w:beforeAutospacing="1" w:after="100" w:afterAutospacing="1" w:line="240" w:lineRule="auto"/>
    </w:pPr>
    <w:rPr>
      <w:rFonts w:ascii="Times New Roman" w:eastAsia="Times New Roman" w:hAnsi="Times New Roman" w:cs="Times New Roman"/>
      <w:sz w:val="12"/>
      <w:szCs w:val="12"/>
      <w:lang w:eastAsia="sq-AL"/>
    </w:rPr>
  </w:style>
  <w:style w:type="paragraph" w:customStyle="1" w:styleId="xl69">
    <w:name w:val="xl69"/>
    <w:basedOn w:val="Normal"/>
    <w:rsid w:val="00A1272B"/>
    <w:pP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70">
    <w:name w:val="xl70"/>
    <w:basedOn w:val="Normal"/>
    <w:rsid w:val="00A1272B"/>
    <w:pPr>
      <w:shd w:val="clear" w:color="000000" w:fill="FFFFFF"/>
      <w:spacing w:before="100" w:beforeAutospacing="1" w:after="100" w:afterAutospacing="1" w:line="240" w:lineRule="auto"/>
      <w:jc w:val="center"/>
    </w:pPr>
    <w:rPr>
      <w:rFonts w:ascii="Arial" w:eastAsia="Times New Roman" w:hAnsi="Arial" w:cs="Arial"/>
      <w:b/>
      <w:bCs/>
      <w:sz w:val="12"/>
      <w:szCs w:val="12"/>
      <w:lang w:eastAsia="sq-AL"/>
    </w:rPr>
  </w:style>
  <w:style w:type="paragraph" w:customStyle="1" w:styleId="xl71">
    <w:name w:val="xl71"/>
    <w:basedOn w:val="Normal"/>
    <w:rsid w:val="00A1272B"/>
    <w:pPr>
      <w:shd w:val="clear" w:color="000000" w:fill="FFFFFF"/>
      <w:spacing w:before="100" w:beforeAutospacing="1" w:after="100" w:afterAutospacing="1" w:line="240" w:lineRule="auto"/>
      <w:jc w:val="right"/>
    </w:pPr>
    <w:rPr>
      <w:rFonts w:ascii="Arial" w:eastAsia="Times New Roman" w:hAnsi="Arial" w:cs="Arial"/>
      <w:i/>
      <w:iCs/>
      <w:sz w:val="12"/>
      <w:szCs w:val="12"/>
      <w:lang w:eastAsia="sq-AL"/>
    </w:rPr>
  </w:style>
  <w:style w:type="paragraph" w:customStyle="1" w:styleId="xl72">
    <w:name w:val="xl72"/>
    <w:basedOn w:val="Normal"/>
    <w:rsid w:val="00A127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3">
    <w:name w:val="xl73"/>
    <w:basedOn w:val="Normal"/>
    <w:rsid w:val="00A127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4">
    <w:name w:val="xl74"/>
    <w:basedOn w:val="Normal"/>
    <w:rsid w:val="00A1272B"/>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5">
    <w:name w:val="xl75"/>
    <w:basedOn w:val="Normal"/>
    <w:rsid w:val="00A127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6">
    <w:name w:val="xl76"/>
    <w:basedOn w:val="Normal"/>
    <w:rsid w:val="00A1272B"/>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7">
    <w:name w:val="xl77"/>
    <w:basedOn w:val="Normal"/>
    <w:rsid w:val="00A1272B"/>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8">
    <w:name w:val="xl78"/>
    <w:basedOn w:val="Normal"/>
    <w:rsid w:val="00A1272B"/>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79">
    <w:name w:val="xl79"/>
    <w:basedOn w:val="Normal"/>
    <w:rsid w:val="00A127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0">
    <w:name w:val="xl80"/>
    <w:basedOn w:val="Normal"/>
    <w:rsid w:val="00A127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1">
    <w:name w:val="xl81"/>
    <w:basedOn w:val="Normal"/>
    <w:rsid w:val="00A1272B"/>
    <w:pPr>
      <w:pBdr>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2">
    <w:name w:val="xl82"/>
    <w:basedOn w:val="Normal"/>
    <w:rsid w:val="00A1272B"/>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3">
    <w:name w:val="xl83"/>
    <w:basedOn w:val="Normal"/>
    <w:rsid w:val="00A1272B"/>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4">
    <w:name w:val="xl84"/>
    <w:basedOn w:val="Normal"/>
    <w:rsid w:val="00A1272B"/>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5">
    <w:name w:val="xl85"/>
    <w:basedOn w:val="Normal"/>
    <w:rsid w:val="00A127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6">
    <w:name w:val="xl86"/>
    <w:basedOn w:val="Normal"/>
    <w:rsid w:val="00A1272B"/>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7">
    <w:name w:val="xl87"/>
    <w:basedOn w:val="Normal"/>
    <w:rsid w:val="00A1272B"/>
    <w:pPr>
      <w:pBdr>
        <w:top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8">
    <w:name w:val="xl88"/>
    <w:basedOn w:val="Normal"/>
    <w:rsid w:val="00A1272B"/>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89">
    <w:name w:val="xl89"/>
    <w:basedOn w:val="Normal"/>
    <w:rsid w:val="00A1272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0">
    <w:name w:val="xl90"/>
    <w:basedOn w:val="Normal"/>
    <w:rsid w:val="00A1272B"/>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1">
    <w:name w:val="xl91"/>
    <w:basedOn w:val="Normal"/>
    <w:rsid w:val="00A1272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2">
    <w:name w:val="xl92"/>
    <w:basedOn w:val="Normal"/>
    <w:rsid w:val="00A127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3">
    <w:name w:val="xl93"/>
    <w:basedOn w:val="Normal"/>
    <w:rsid w:val="00A127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4">
    <w:name w:val="xl94"/>
    <w:basedOn w:val="Normal"/>
    <w:rsid w:val="00A1272B"/>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5">
    <w:name w:val="xl95"/>
    <w:basedOn w:val="Normal"/>
    <w:rsid w:val="00A1272B"/>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6">
    <w:name w:val="xl96"/>
    <w:basedOn w:val="Normal"/>
    <w:rsid w:val="00A127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7">
    <w:name w:val="xl97"/>
    <w:basedOn w:val="Normal"/>
    <w:rsid w:val="00A1272B"/>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8">
    <w:name w:val="xl98"/>
    <w:basedOn w:val="Normal"/>
    <w:rsid w:val="00A1272B"/>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99">
    <w:name w:val="xl99"/>
    <w:basedOn w:val="Normal"/>
    <w:rsid w:val="00A1272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0">
    <w:name w:val="xl100"/>
    <w:basedOn w:val="Normal"/>
    <w:rsid w:val="00A127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1">
    <w:name w:val="xl101"/>
    <w:basedOn w:val="Normal"/>
    <w:rsid w:val="00A1272B"/>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2">
    <w:name w:val="xl102"/>
    <w:basedOn w:val="Normal"/>
    <w:rsid w:val="00A1272B"/>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03">
    <w:name w:val="xl103"/>
    <w:basedOn w:val="Normal"/>
    <w:rsid w:val="00A1272B"/>
    <w:pPr>
      <w:pBdr>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04">
    <w:name w:val="xl104"/>
    <w:basedOn w:val="Normal"/>
    <w:rsid w:val="00A1272B"/>
    <w:pPr>
      <w:pBdr>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05">
    <w:name w:val="xl105"/>
    <w:basedOn w:val="Normal"/>
    <w:rsid w:val="00A1272B"/>
    <w:pPr>
      <w:pBdr>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2"/>
      <w:szCs w:val="12"/>
      <w:lang w:eastAsia="sq-AL"/>
    </w:rPr>
  </w:style>
  <w:style w:type="paragraph" w:customStyle="1" w:styleId="xl106">
    <w:name w:val="xl106"/>
    <w:basedOn w:val="Normal"/>
    <w:rsid w:val="00A1272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07">
    <w:name w:val="xl107"/>
    <w:basedOn w:val="Normal"/>
    <w:rsid w:val="00A1272B"/>
    <w:pPr>
      <w:pBdr>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08">
    <w:name w:val="xl108"/>
    <w:basedOn w:val="Normal"/>
    <w:rsid w:val="00A1272B"/>
    <w:pPr>
      <w:pBdr>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Arial" w:eastAsia="Times New Roman" w:hAnsi="Arial" w:cs="Arial"/>
      <w:b/>
      <w:bCs/>
      <w:sz w:val="12"/>
      <w:szCs w:val="12"/>
      <w:lang w:eastAsia="sq-AL"/>
    </w:rPr>
  </w:style>
  <w:style w:type="paragraph" w:customStyle="1" w:styleId="xl109">
    <w:name w:val="xl109"/>
    <w:basedOn w:val="Normal"/>
    <w:rsid w:val="00A127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0">
    <w:name w:val="xl110"/>
    <w:basedOn w:val="Normal"/>
    <w:rsid w:val="00A1272B"/>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1">
    <w:name w:val="xl111"/>
    <w:basedOn w:val="Normal"/>
    <w:rsid w:val="00A1272B"/>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2"/>
      <w:szCs w:val="12"/>
      <w:lang w:eastAsia="sq-AL"/>
    </w:rPr>
  </w:style>
  <w:style w:type="paragraph" w:customStyle="1" w:styleId="xl112">
    <w:name w:val="xl112"/>
    <w:basedOn w:val="Normal"/>
    <w:rsid w:val="00A127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3">
    <w:name w:val="xl113"/>
    <w:basedOn w:val="Normal"/>
    <w:rsid w:val="00A1272B"/>
    <w:pPr>
      <w:pBdr>
        <w:top w:val="single" w:sz="4" w:space="0" w:color="auto"/>
        <w:left w:val="single" w:sz="4" w:space="0" w:color="auto"/>
        <w:bottom w:val="single" w:sz="4" w:space="0" w:color="auto"/>
        <w:right w:val="single" w:sz="4" w:space="7" w:color="auto"/>
      </w:pBdr>
      <w:shd w:val="clear" w:color="000000" w:fill="FFFFFF"/>
      <w:spacing w:before="100" w:beforeAutospacing="1" w:after="100" w:afterAutospacing="1" w:line="240" w:lineRule="auto"/>
      <w:ind w:firstLineChars="100" w:firstLine="100"/>
      <w:jc w:val="right"/>
    </w:pPr>
    <w:rPr>
      <w:rFonts w:ascii="Arial" w:eastAsia="Times New Roman" w:hAnsi="Arial" w:cs="Arial"/>
      <w:sz w:val="12"/>
      <w:szCs w:val="12"/>
      <w:lang w:eastAsia="sq-AL"/>
    </w:rPr>
  </w:style>
  <w:style w:type="paragraph" w:customStyle="1" w:styleId="xl114">
    <w:name w:val="xl114"/>
    <w:basedOn w:val="Normal"/>
    <w:rsid w:val="00A127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5">
    <w:name w:val="xl115"/>
    <w:basedOn w:val="Normal"/>
    <w:rsid w:val="00A127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12"/>
      <w:szCs w:val="12"/>
      <w:lang w:eastAsia="sq-AL"/>
    </w:rPr>
  </w:style>
  <w:style w:type="paragraph" w:customStyle="1" w:styleId="xl116">
    <w:name w:val="xl116"/>
    <w:basedOn w:val="Normal"/>
    <w:rsid w:val="00A1272B"/>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7">
    <w:name w:val="xl117"/>
    <w:basedOn w:val="Normal"/>
    <w:rsid w:val="00A127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eastAsia="sq-AL"/>
    </w:rPr>
  </w:style>
  <w:style w:type="paragraph" w:customStyle="1" w:styleId="xl118">
    <w:name w:val="xl118"/>
    <w:basedOn w:val="Normal"/>
    <w:rsid w:val="00A1272B"/>
    <w:pPr>
      <w:pBdr>
        <w:top w:val="single"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2"/>
      <w:szCs w:val="12"/>
      <w:lang w:eastAsia="sq-AL"/>
    </w:rPr>
  </w:style>
  <w:style w:type="paragraph" w:customStyle="1" w:styleId="xl119">
    <w:name w:val="xl119"/>
    <w:basedOn w:val="Normal"/>
    <w:rsid w:val="00A1272B"/>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20">
    <w:name w:val="xl120"/>
    <w:basedOn w:val="Normal"/>
    <w:rsid w:val="00A1272B"/>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2"/>
      <w:szCs w:val="12"/>
      <w:lang w:eastAsia="sq-AL"/>
    </w:rPr>
  </w:style>
  <w:style w:type="paragraph" w:customStyle="1" w:styleId="xl121">
    <w:name w:val="xl121"/>
    <w:basedOn w:val="Normal"/>
    <w:rsid w:val="00A127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12"/>
      <w:szCs w:val="12"/>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60415665">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65918815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963849004">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2046363984">
      <w:bodyDiv w:val="1"/>
      <w:marLeft w:val="0"/>
      <w:marRight w:val="0"/>
      <w:marTop w:val="0"/>
      <w:marBottom w:val="0"/>
      <w:divBdr>
        <w:top w:val="none" w:sz="0" w:space="0" w:color="auto"/>
        <w:left w:val="none" w:sz="0" w:space="0" w:color="auto"/>
        <w:bottom w:val="none" w:sz="0" w:space="0" w:color="auto"/>
        <w:right w:val="none" w:sz="0" w:space="0" w:color="auto"/>
      </w:divBdr>
    </w:div>
    <w:div w:id="2110202014">
      <w:bodyDiv w:val="1"/>
      <w:marLeft w:val="0"/>
      <w:marRight w:val="0"/>
      <w:marTop w:val="0"/>
      <w:marBottom w:val="0"/>
      <w:divBdr>
        <w:top w:val="none" w:sz="0" w:space="0" w:color="auto"/>
        <w:left w:val="none" w:sz="0" w:space="0" w:color="auto"/>
        <w:bottom w:val="none" w:sz="0" w:space="0" w:color="auto"/>
        <w:right w:val="none" w:sz="0" w:space="0" w:color="auto"/>
      </w:divBdr>
    </w:div>
    <w:div w:id="212784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4DE10EAE4CC481AB9E198ACDE1D0B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2022-08-08T07:09:45Z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2022-08-02T22:00:00Z</Date_x0020_protokolli>
    <Titulli xmlns="0e656187-b300-4fb0-8bf4-3a50f872073c">Për disa ndryshime dhe shtesa në ligjin nr. 115/2021, "Për buxhetin e vitit 2022", të ndryshuar</Titulli>
    <Modifikuesi xmlns="0e656187-b300-4fb0-8bf4-3a50f872073c">jorina.kryeziu</Modifikuesi>
    <Nr_x002e__x0020_prot_x0020_QBZ xmlns="0e656187-b300-4fb0-8bf4-3a50f872073c">1279</Nr_x002e__x0020_prot_x0020_QBZ>
    <Data_x0020_e_x0020_Modifikimit xmlns="0e656187-b300-4fb0-8bf4-3a50f872073c">2022-08-08T08:52:54Z</Data_x0020_e_x0020_Modifikimit>
    <Dekretuar xmlns="0e656187-b300-4fb0-8bf4-3a50f872073c">false</Dekretuar>
    <Data xmlns="0e656187-b300-4fb0-8bf4-3a50f872073c">2022-07-28T22:00:00Z</Data>
    <Nr_x002e__x0020_protokolli_x0020_i_x0020_aktit xmlns="0e656187-b300-4fb0-8bf4-3a50f872073c">4408/1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4DE10EAE4CC481AB9E198ACDE1D0B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C3A7E-34FC-471A-ACEC-B02D317AECFC}">
  <ds:schemaRefs>
    <ds:schemaRef ds:uri="http://schemas.microsoft.com/sharepoint/v3/contenttype/forms"/>
  </ds:schemaRefs>
</ds:datastoreItem>
</file>

<file path=customXml/itemProps2.xml><?xml version="1.0" encoding="utf-8"?>
<ds:datastoreItem xmlns:ds="http://schemas.openxmlformats.org/officeDocument/2006/customXml" ds:itemID="{10036CCB-9089-4748-AD34-F1FBC0B8E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13606DE-9BC0-4845-894B-636C010B6B19}">
  <ds:schemaRefs>
    <ds:schemaRef ds:uri="http://purl.org/dc/terms/"/>
    <ds:schemaRef ds:uri="http://schemas.microsoft.com/office/2006/documentManagement/types"/>
    <ds:schemaRef ds:uri="http://schemas.microsoft.com/office/2006/metadata/properties"/>
    <ds:schemaRef ds:uri="http://www.w3.org/XML/1998/namespace"/>
    <ds:schemaRef ds:uri="http://purl.org/dc/dcmitype/"/>
    <ds:schemaRef ds:uri="http://schemas.openxmlformats.org/package/2006/metadata/core-properties"/>
    <ds:schemaRef ds:uri="0e656187-b300-4fb0-8bf4-3a50f872073c"/>
    <ds:schemaRef ds:uri="http://purl.org/dc/elements/1.1/"/>
  </ds:schemaRefs>
</ds:datastoreItem>
</file>

<file path=customXml/itemProps4.xml><?xml version="1.0" encoding="utf-8"?>
<ds:datastoreItem xmlns:ds="http://schemas.openxmlformats.org/officeDocument/2006/customXml" ds:itemID="{B1382613-3B3B-44CD-B6BB-45CE175813E0}">
  <ds:schemaRefs>
    <ds:schemaRef ds:uri="http://schemas.microsoft.com/sharepoint/v3/contenttype/forms"/>
  </ds:schemaRefs>
</ds:datastoreItem>
</file>

<file path=customXml/itemProps5.xml><?xml version="1.0" encoding="utf-8"?>
<ds:datastoreItem xmlns:ds="http://schemas.openxmlformats.org/officeDocument/2006/customXml" ds:itemID="{75EB0C6E-13BF-469C-A897-B9D9CF707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2697B41-6214-4CE5-AC1B-C992EFBFB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6200</Words>
  <Characters>35343</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Për disa ndryshime dhe shtesa në ligjin nr. 115/2021, "Për buxhetin e vitit 2022", të ndryshuar</vt:lpstr>
    </vt:vector>
  </TitlesOfParts>
  <Company/>
  <LinksUpToDate>false</LinksUpToDate>
  <CharactersWithSpaces>41461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115/2021, "Për buxhetin e vitit 2022", të ndryshuar</dc:title>
  <dc:creator>gazmend.hanku</dc:creator>
  <cp:lastModifiedBy>Valjeta Kaftalli</cp:lastModifiedBy>
  <cp:revision>39</cp:revision>
  <cp:lastPrinted>2022-08-02T13:13:00Z</cp:lastPrinted>
  <dcterms:created xsi:type="dcterms:W3CDTF">2022-08-08T07:36:00Z</dcterms:created>
  <dcterms:modified xsi:type="dcterms:W3CDTF">2022-08-08T09:02:00Z</dcterms:modified>
</cp:coreProperties>
</file>