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C78D9" w14:textId="77777777" w:rsidR="00C27E19" w:rsidRPr="00587A8F" w:rsidRDefault="0097629F" w:rsidP="00587A8F">
      <w:pPr>
        <w:tabs>
          <w:tab w:val="left" w:pos="11199"/>
        </w:tabs>
        <w:spacing w:after="0" w:line="240" w:lineRule="auto"/>
        <w:ind w:firstLine="284"/>
        <w:jc w:val="center"/>
        <w:rPr>
          <w:rFonts w:ascii="Garamond" w:hAnsi="Garamond" w:cs="Times New Roman"/>
          <w:b/>
          <w:sz w:val="24"/>
          <w:szCs w:val="24"/>
        </w:rPr>
      </w:pPr>
      <w:r w:rsidRPr="00587A8F">
        <w:rPr>
          <w:rFonts w:ascii="Garamond" w:hAnsi="Garamond" w:cs="Times New Roman"/>
          <w:b/>
          <w:sz w:val="24"/>
          <w:szCs w:val="24"/>
        </w:rPr>
        <w:t>AKT NORMATIV</w:t>
      </w:r>
    </w:p>
    <w:p w14:paraId="1CFE7251" w14:textId="01881644" w:rsidR="0097629F" w:rsidRPr="00587A8F" w:rsidRDefault="0097629F" w:rsidP="00587A8F">
      <w:pPr>
        <w:spacing w:after="0" w:line="240" w:lineRule="auto"/>
        <w:ind w:firstLine="284"/>
        <w:jc w:val="center"/>
        <w:rPr>
          <w:rFonts w:ascii="Garamond" w:hAnsi="Garamond" w:cs="Times New Roman"/>
          <w:b/>
          <w:sz w:val="24"/>
          <w:szCs w:val="24"/>
        </w:rPr>
      </w:pPr>
      <w:r w:rsidRPr="00587A8F">
        <w:rPr>
          <w:rFonts w:ascii="Garamond" w:hAnsi="Garamond" w:cs="Times New Roman"/>
          <w:b/>
          <w:sz w:val="24"/>
          <w:szCs w:val="24"/>
        </w:rPr>
        <w:t>Nr.</w:t>
      </w:r>
      <w:r w:rsidR="001669B9">
        <w:rPr>
          <w:rFonts w:ascii="Garamond" w:hAnsi="Garamond" w:cs="Times New Roman"/>
          <w:b/>
          <w:sz w:val="24"/>
          <w:szCs w:val="24"/>
        </w:rPr>
        <w:t xml:space="preserve"> 17</w:t>
      </w:r>
      <w:r w:rsidRPr="00587A8F">
        <w:rPr>
          <w:rFonts w:ascii="Garamond" w:hAnsi="Garamond" w:cs="Times New Roman"/>
          <w:b/>
          <w:sz w:val="24"/>
          <w:szCs w:val="24"/>
        </w:rPr>
        <w:t>, datë</w:t>
      </w:r>
      <w:r w:rsidR="001669B9">
        <w:rPr>
          <w:rFonts w:ascii="Garamond" w:hAnsi="Garamond" w:cs="Times New Roman"/>
          <w:b/>
          <w:sz w:val="24"/>
          <w:szCs w:val="24"/>
        </w:rPr>
        <w:t xml:space="preserve"> 1.12.2022</w:t>
      </w:r>
    </w:p>
    <w:p w14:paraId="442FC62F" w14:textId="77777777" w:rsidR="00DB37B1" w:rsidRPr="00587A8F" w:rsidRDefault="00DB37B1" w:rsidP="00587A8F">
      <w:pPr>
        <w:spacing w:after="0" w:line="240" w:lineRule="auto"/>
        <w:ind w:firstLine="284"/>
        <w:jc w:val="center"/>
        <w:rPr>
          <w:rFonts w:ascii="Garamond" w:hAnsi="Garamond" w:cs="Times New Roman"/>
          <w:b/>
          <w:sz w:val="24"/>
          <w:szCs w:val="24"/>
        </w:rPr>
      </w:pPr>
    </w:p>
    <w:p w14:paraId="0B5927F3" w14:textId="7C6968B9" w:rsidR="00157162" w:rsidRPr="00587A8F" w:rsidRDefault="0097629F" w:rsidP="00587A8F">
      <w:pPr>
        <w:pStyle w:val="Heading1"/>
        <w:ind w:firstLine="284"/>
        <w:rPr>
          <w:rFonts w:ascii="Garamond" w:hAnsi="Garamond"/>
        </w:rPr>
      </w:pPr>
      <w:r w:rsidRPr="00587A8F">
        <w:rPr>
          <w:rFonts w:ascii="Garamond" w:hAnsi="Garamond"/>
        </w:rPr>
        <w:t>PËR</w:t>
      </w:r>
      <w:r w:rsidR="00B63AB8">
        <w:rPr>
          <w:rFonts w:ascii="Garamond" w:hAnsi="Garamond"/>
        </w:rPr>
        <w:t xml:space="preserve"> </w:t>
      </w:r>
      <w:r w:rsidR="00C27E19" w:rsidRPr="00587A8F">
        <w:rPr>
          <w:rFonts w:ascii="Garamond" w:hAnsi="Garamond"/>
        </w:rPr>
        <w:t xml:space="preserve">DISA </w:t>
      </w:r>
      <w:r w:rsidR="003E78D1" w:rsidRPr="00587A8F">
        <w:rPr>
          <w:rFonts w:ascii="Garamond" w:hAnsi="Garamond"/>
        </w:rPr>
        <w:t xml:space="preserve">SHTESA DHE </w:t>
      </w:r>
      <w:r w:rsidR="00C27E19" w:rsidRPr="00587A8F">
        <w:rPr>
          <w:rFonts w:ascii="Garamond" w:hAnsi="Garamond"/>
        </w:rPr>
        <w:t>NDRYSHIME NË LIGJIN NR.</w:t>
      </w:r>
      <w:r w:rsidR="00B63AB8">
        <w:rPr>
          <w:rFonts w:ascii="Garamond" w:hAnsi="Garamond"/>
        </w:rPr>
        <w:t xml:space="preserve"> </w:t>
      </w:r>
      <w:r w:rsidR="00C27E19" w:rsidRPr="00587A8F">
        <w:rPr>
          <w:rFonts w:ascii="Garamond" w:hAnsi="Garamond"/>
        </w:rPr>
        <w:t xml:space="preserve">115/2021, </w:t>
      </w:r>
    </w:p>
    <w:p w14:paraId="765E5138" w14:textId="77777777" w:rsidR="0097629F" w:rsidRPr="00587A8F" w:rsidRDefault="00C27E19" w:rsidP="00587A8F">
      <w:pPr>
        <w:pStyle w:val="Heading1"/>
        <w:ind w:firstLine="284"/>
        <w:rPr>
          <w:rFonts w:ascii="Garamond" w:hAnsi="Garamond"/>
        </w:rPr>
      </w:pPr>
      <w:r w:rsidRPr="00587A8F">
        <w:rPr>
          <w:rFonts w:ascii="Garamond" w:hAnsi="Garamond"/>
        </w:rPr>
        <w:t>“PËR BUXHETIN E VITIT 2022</w:t>
      </w:r>
      <w:r w:rsidR="006D39A3" w:rsidRPr="00587A8F">
        <w:rPr>
          <w:rFonts w:ascii="Garamond" w:hAnsi="Garamond"/>
        </w:rPr>
        <w:t>”</w:t>
      </w:r>
      <w:r w:rsidRPr="00587A8F">
        <w:rPr>
          <w:rFonts w:ascii="Garamond" w:hAnsi="Garamond"/>
        </w:rPr>
        <w:t>, TË</w:t>
      </w:r>
      <w:r w:rsidR="006D39A3" w:rsidRPr="00587A8F">
        <w:rPr>
          <w:rFonts w:ascii="Garamond" w:hAnsi="Garamond"/>
        </w:rPr>
        <w:t xml:space="preserve"> NDRYSHUAR</w:t>
      </w:r>
    </w:p>
    <w:p w14:paraId="1BA5E722" w14:textId="77777777" w:rsidR="006D0F7D" w:rsidRPr="00587A8F" w:rsidRDefault="006D0F7D" w:rsidP="00587A8F">
      <w:pPr>
        <w:widowControl w:val="0"/>
        <w:autoSpaceDE w:val="0"/>
        <w:autoSpaceDN w:val="0"/>
        <w:adjustRightInd w:val="0"/>
        <w:spacing w:after="0" w:line="240" w:lineRule="auto"/>
        <w:ind w:firstLine="284"/>
        <w:jc w:val="both"/>
        <w:rPr>
          <w:rFonts w:ascii="Garamond" w:hAnsi="Garamond" w:cs="Times New Roman"/>
          <w:sz w:val="24"/>
          <w:szCs w:val="24"/>
        </w:rPr>
      </w:pPr>
    </w:p>
    <w:p w14:paraId="46A0B627" w14:textId="77777777" w:rsidR="0097629F" w:rsidRPr="00587A8F" w:rsidRDefault="0097629F" w:rsidP="00587A8F">
      <w:pPr>
        <w:widowControl w:val="0"/>
        <w:autoSpaceDE w:val="0"/>
        <w:autoSpaceDN w:val="0"/>
        <w:adjustRightInd w:val="0"/>
        <w:spacing w:after="0" w:line="240" w:lineRule="auto"/>
        <w:ind w:firstLine="284"/>
        <w:jc w:val="both"/>
        <w:rPr>
          <w:rFonts w:ascii="Garamond" w:hAnsi="Garamond" w:cs="Times New Roman"/>
          <w:bCs/>
          <w:sz w:val="24"/>
          <w:szCs w:val="24"/>
        </w:rPr>
      </w:pPr>
      <w:r w:rsidRPr="00587A8F">
        <w:rPr>
          <w:rFonts w:ascii="Garamond" w:hAnsi="Garamond" w:cs="Times New Roman"/>
          <w:sz w:val="24"/>
          <w:szCs w:val="24"/>
        </w:rPr>
        <w:t xml:space="preserve">Në mbështetje të nenit 101 të Kushtetutës, </w:t>
      </w:r>
      <w:r w:rsidRPr="00587A8F">
        <w:rPr>
          <w:rFonts w:ascii="Garamond" w:hAnsi="Garamond" w:cs="Times New Roman"/>
          <w:bCs/>
          <w:sz w:val="24"/>
          <w:szCs w:val="24"/>
        </w:rPr>
        <w:t>me prop</w:t>
      </w:r>
      <w:r w:rsidR="000E4D1E" w:rsidRPr="00587A8F">
        <w:rPr>
          <w:rFonts w:ascii="Garamond" w:hAnsi="Garamond" w:cs="Times New Roman"/>
          <w:bCs/>
          <w:sz w:val="24"/>
          <w:szCs w:val="24"/>
        </w:rPr>
        <w:t>ozimin e ministrit të Financave</w:t>
      </w:r>
      <w:r w:rsidRPr="00587A8F">
        <w:rPr>
          <w:rFonts w:ascii="Garamond" w:hAnsi="Garamond" w:cs="Times New Roman"/>
          <w:bCs/>
          <w:sz w:val="24"/>
          <w:szCs w:val="24"/>
        </w:rPr>
        <w:t xml:space="preserve"> dhe Ekonomisë, Këshilli i Ministrave</w:t>
      </w:r>
    </w:p>
    <w:p w14:paraId="1E78D5DB" w14:textId="77777777" w:rsidR="006D0F7D" w:rsidRPr="00587A8F" w:rsidRDefault="006D0F7D" w:rsidP="00587A8F">
      <w:pPr>
        <w:widowControl w:val="0"/>
        <w:autoSpaceDE w:val="0"/>
        <w:autoSpaceDN w:val="0"/>
        <w:adjustRightInd w:val="0"/>
        <w:spacing w:after="0" w:line="240" w:lineRule="auto"/>
        <w:ind w:firstLine="284"/>
        <w:jc w:val="both"/>
        <w:rPr>
          <w:rFonts w:ascii="Garamond" w:hAnsi="Garamond" w:cs="Times New Roman"/>
          <w:bCs/>
          <w:sz w:val="24"/>
          <w:szCs w:val="24"/>
        </w:rPr>
      </w:pPr>
    </w:p>
    <w:p w14:paraId="49339BEA" w14:textId="37F8589B" w:rsidR="00C27E19" w:rsidRPr="00587A8F" w:rsidRDefault="00587A8F" w:rsidP="00587A8F">
      <w:pPr>
        <w:widowControl w:val="0"/>
        <w:autoSpaceDE w:val="0"/>
        <w:autoSpaceDN w:val="0"/>
        <w:adjustRightInd w:val="0"/>
        <w:spacing w:after="0" w:line="240" w:lineRule="auto"/>
        <w:ind w:firstLine="284"/>
        <w:jc w:val="center"/>
        <w:rPr>
          <w:rFonts w:ascii="Garamond" w:hAnsi="Garamond" w:cs="Times New Roman"/>
          <w:sz w:val="24"/>
          <w:szCs w:val="24"/>
        </w:rPr>
      </w:pPr>
      <w:r w:rsidRPr="00587A8F">
        <w:rPr>
          <w:rFonts w:ascii="Garamond" w:hAnsi="Garamond" w:cs="Times New Roman"/>
          <w:sz w:val="24"/>
          <w:szCs w:val="24"/>
        </w:rPr>
        <w:t>VENDOS</w:t>
      </w:r>
      <w:r w:rsidR="0097629F" w:rsidRPr="00587A8F">
        <w:rPr>
          <w:rFonts w:ascii="Garamond" w:hAnsi="Garamond" w:cs="Times New Roman"/>
          <w:sz w:val="24"/>
          <w:szCs w:val="24"/>
        </w:rPr>
        <w:t>I:</w:t>
      </w:r>
    </w:p>
    <w:p w14:paraId="52E88D1D" w14:textId="77777777" w:rsidR="000E4D1E" w:rsidRPr="00587A8F" w:rsidRDefault="000E4D1E" w:rsidP="00587A8F">
      <w:pPr>
        <w:widowControl w:val="0"/>
        <w:autoSpaceDE w:val="0"/>
        <w:autoSpaceDN w:val="0"/>
        <w:adjustRightInd w:val="0"/>
        <w:spacing w:after="0" w:line="240" w:lineRule="auto"/>
        <w:ind w:firstLine="284"/>
        <w:jc w:val="center"/>
        <w:rPr>
          <w:rFonts w:ascii="Garamond" w:hAnsi="Garamond" w:cs="Times New Roman"/>
          <w:b/>
          <w:sz w:val="24"/>
          <w:szCs w:val="24"/>
        </w:rPr>
      </w:pPr>
    </w:p>
    <w:p w14:paraId="3E7A618F" w14:textId="79D12346" w:rsidR="0097629F" w:rsidRPr="00587A8F" w:rsidRDefault="008C1BAC" w:rsidP="00587A8F">
      <w:pPr>
        <w:widowControl w:val="0"/>
        <w:autoSpaceDE w:val="0"/>
        <w:autoSpaceDN w:val="0"/>
        <w:adjustRightInd w:val="0"/>
        <w:spacing w:after="0" w:line="240" w:lineRule="auto"/>
        <w:ind w:firstLine="284"/>
        <w:jc w:val="both"/>
        <w:rPr>
          <w:rFonts w:ascii="Garamond" w:hAnsi="Garamond" w:cs="Times New Roman"/>
          <w:sz w:val="24"/>
          <w:szCs w:val="24"/>
        </w:rPr>
      </w:pPr>
      <w:r w:rsidRPr="00587A8F">
        <w:rPr>
          <w:rFonts w:ascii="Garamond" w:hAnsi="Garamond" w:cs="Times New Roman"/>
          <w:sz w:val="24"/>
          <w:szCs w:val="24"/>
        </w:rPr>
        <w:t>Në ligjin nr.</w:t>
      </w:r>
      <w:r w:rsidR="00B63AB8">
        <w:rPr>
          <w:rFonts w:ascii="Garamond" w:hAnsi="Garamond" w:cs="Times New Roman"/>
          <w:sz w:val="24"/>
          <w:szCs w:val="24"/>
        </w:rPr>
        <w:t xml:space="preserve"> </w:t>
      </w:r>
      <w:r w:rsidRPr="00587A8F">
        <w:rPr>
          <w:rFonts w:ascii="Garamond" w:hAnsi="Garamond" w:cs="Times New Roman"/>
          <w:sz w:val="24"/>
          <w:szCs w:val="24"/>
        </w:rPr>
        <w:t>115</w:t>
      </w:r>
      <w:r w:rsidR="0097629F" w:rsidRPr="00587A8F">
        <w:rPr>
          <w:rFonts w:ascii="Garamond" w:hAnsi="Garamond" w:cs="Times New Roman"/>
          <w:sz w:val="24"/>
          <w:szCs w:val="24"/>
        </w:rPr>
        <w:t>/202</w:t>
      </w:r>
      <w:r w:rsidRPr="00587A8F">
        <w:rPr>
          <w:rFonts w:ascii="Garamond" w:hAnsi="Garamond" w:cs="Times New Roman"/>
          <w:sz w:val="24"/>
          <w:szCs w:val="24"/>
        </w:rPr>
        <w:t>1</w:t>
      </w:r>
      <w:r w:rsidR="00C27E19" w:rsidRPr="00587A8F">
        <w:rPr>
          <w:rFonts w:ascii="Garamond" w:hAnsi="Garamond" w:cs="Times New Roman"/>
          <w:sz w:val="24"/>
          <w:szCs w:val="24"/>
        </w:rPr>
        <w:t>,</w:t>
      </w:r>
      <w:r w:rsidR="00B63AB8">
        <w:rPr>
          <w:rFonts w:ascii="Garamond" w:hAnsi="Garamond" w:cs="Times New Roman"/>
          <w:sz w:val="24"/>
          <w:szCs w:val="24"/>
        </w:rPr>
        <w:t xml:space="preserve"> </w:t>
      </w:r>
      <w:r w:rsidRPr="00587A8F">
        <w:rPr>
          <w:rFonts w:ascii="Garamond" w:hAnsi="Garamond" w:cs="Times New Roman"/>
          <w:sz w:val="24"/>
          <w:szCs w:val="24"/>
        </w:rPr>
        <w:t>“Për buxhetin e vitit 2022</w:t>
      </w:r>
      <w:r w:rsidR="00C27E19" w:rsidRPr="00587A8F">
        <w:rPr>
          <w:rFonts w:ascii="Garamond" w:hAnsi="Garamond" w:cs="Times New Roman"/>
          <w:sz w:val="24"/>
          <w:szCs w:val="24"/>
        </w:rPr>
        <w:t>”</w:t>
      </w:r>
      <w:r w:rsidR="00674BE7" w:rsidRPr="00587A8F">
        <w:rPr>
          <w:rFonts w:ascii="Garamond" w:hAnsi="Garamond" w:cs="Times New Roman"/>
          <w:sz w:val="24"/>
          <w:szCs w:val="24"/>
        </w:rPr>
        <w:t>, të</w:t>
      </w:r>
      <w:r w:rsidR="001120C1" w:rsidRPr="00587A8F">
        <w:rPr>
          <w:rFonts w:ascii="Garamond" w:hAnsi="Garamond" w:cs="Times New Roman"/>
          <w:sz w:val="24"/>
          <w:szCs w:val="24"/>
        </w:rPr>
        <w:t xml:space="preserve"> ndryshuar</w:t>
      </w:r>
      <w:r w:rsidR="0097629F" w:rsidRPr="00587A8F">
        <w:rPr>
          <w:rFonts w:ascii="Garamond" w:hAnsi="Garamond" w:cs="Times New Roman"/>
          <w:sz w:val="24"/>
          <w:szCs w:val="24"/>
        </w:rPr>
        <w:t>,</w:t>
      </w:r>
      <w:r w:rsidR="00B63AB8">
        <w:rPr>
          <w:rFonts w:ascii="Garamond" w:hAnsi="Garamond" w:cs="Times New Roman"/>
          <w:sz w:val="24"/>
          <w:szCs w:val="24"/>
        </w:rPr>
        <w:t xml:space="preserve"> </w:t>
      </w:r>
      <w:r w:rsidR="0097629F" w:rsidRPr="00587A8F">
        <w:rPr>
          <w:rFonts w:ascii="Garamond" w:hAnsi="Garamond" w:cs="Times New Roman"/>
          <w:sz w:val="24"/>
          <w:szCs w:val="24"/>
        </w:rPr>
        <w:t xml:space="preserve">bëhen këto </w:t>
      </w:r>
      <w:r w:rsidR="003E78D1" w:rsidRPr="00587A8F">
        <w:rPr>
          <w:rFonts w:ascii="Garamond" w:hAnsi="Garamond" w:cs="Times New Roman"/>
          <w:sz w:val="24"/>
          <w:szCs w:val="24"/>
        </w:rPr>
        <w:t xml:space="preserve">shtesa dhe </w:t>
      </w:r>
      <w:r w:rsidR="0097629F" w:rsidRPr="00587A8F">
        <w:rPr>
          <w:rFonts w:ascii="Garamond" w:hAnsi="Garamond" w:cs="Times New Roman"/>
          <w:sz w:val="24"/>
          <w:szCs w:val="24"/>
        </w:rPr>
        <w:t>ndryshime:</w:t>
      </w:r>
    </w:p>
    <w:p w14:paraId="77FD847C" w14:textId="77777777" w:rsidR="00C27E19" w:rsidRPr="00B63AB8" w:rsidRDefault="00C27E19" w:rsidP="00587A8F">
      <w:pPr>
        <w:widowControl w:val="0"/>
        <w:autoSpaceDE w:val="0"/>
        <w:autoSpaceDN w:val="0"/>
        <w:adjustRightInd w:val="0"/>
        <w:spacing w:after="0" w:line="240" w:lineRule="auto"/>
        <w:ind w:firstLine="284"/>
        <w:jc w:val="both"/>
        <w:rPr>
          <w:rFonts w:ascii="Garamond" w:hAnsi="Garamond" w:cs="Times New Roman"/>
          <w:sz w:val="24"/>
          <w:szCs w:val="24"/>
        </w:rPr>
      </w:pPr>
    </w:p>
    <w:p w14:paraId="53D08B92" w14:textId="77777777" w:rsidR="008C1BAC" w:rsidRPr="00B63AB8" w:rsidRDefault="008C1BAC" w:rsidP="00587A8F">
      <w:pPr>
        <w:spacing w:after="0" w:line="240" w:lineRule="auto"/>
        <w:ind w:firstLine="284"/>
        <w:jc w:val="center"/>
        <w:rPr>
          <w:rFonts w:ascii="Garamond" w:hAnsi="Garamond" w:cs="Times New Roman"/>
          <w:sz w:val="24"/>
          <w:szCs w:val="24"/>
        </w:rPr>
      </w:pPr>
      <w:r w:rsidRPr="00B63AB8">
        <w:rPr>
          <w:rFonts w:ascii="Garamond" w:hAnsi="Garamond" w:cs="Times New Roman"/>
          <w:sz w:val="24"/>
          <w:szCs w:val="24"/>
        </w:rPr>
        <w:t>Neni l</w:t>
      </w:r>
    </w:p>
    <w:p w14:paraId="05185D78" w14:textId="77777777" w:rsidR="009817B2" w:rsidRPr="00587A8F" w:rsidRDefault="009817B2" w:rsidP="00587A8F">
      <w:pPr>
        <w:spacing w:after="0" w:line="240" w:lineRule="auto"/>
        <w:ind w:firstLine="284"/>
        <w:rPr>
          <w:rFonts w:ascii="Garamond" w:hAnsi="Garamond" w:cs="Times New Roman"/>
          <w:bCs/>
          <w:sz w:val="24"/>
          <w:szCs w:val="24"/>
        </w:rPr>
      </w:pPr>
    </w:p>
    <w:p w14:paraId="1B31227A" w14:textId="1943F138" w:rsidR="00BD14E1" w:rsidRPr="00587A8F" w:rsidRDefault="008C1BAC" w:rsidP="00587A8F">
      <w:pPr>
        <w:spacing w:after="0" w:line="240" w:lineRule="auto"/>
        <w:ind w:firstLine="284"/>
        <w:rPr>
          <w:rFonts w:ascii="Garamond" w:hAnsi="Garamond" w:cs="Times New Roman"/>
          <w:bCs/>
          <w:sz w:val="24"/>
          <w:szCs w:val="24"/>
        </w:rPr>
      </w:pPr>
      <w:r w:rsidRPr="00587A8F">
        <w:rPr>
          <w:rFonts w:ascii="Garamond" w:hAnsi="Garamond" w:cs="Times New Roman"/>
          <w:bCs/>
          <w:sz w:val="24"/>
          <w:szCs w:val="24"/>
        </w:rPr>
        <w:t>Nenet</w:t>
      </w:r>
      <w:r w:rsidR="00B63AB8">
        <w:rPr>
          <w:rFonts w:ascii="Garamond" w:hAnsi="Garamond" w:cs="Times New Roman"/>
          <w:bCs/>
          <w:sz w:val="24"/>
          <w:szCs w:val="24"/>
        </w:rPr>
        <w:t xml:space="preserve"> </w:t>
      </w:r>
      <w:r w:rsidRPr="00587A8F">
        <w:rPr>
          <w:rFonts w:ascii="Garamond" w:hAnsi="Garamond" w:cs="Times New Roman"/>
          <w:bCs/>
          <w:sz w:val="24"/>
          <w:szCs w:val="24"/>
        </w:rPr>
        <w:t>1,</w:t>
      </w:r>
      <w:r w:rsidR="000E4D1E" w:rsidRPr="00587A8F">
        <w:rPr>
          <w:rFonts w:ascii="Garamond" w:hAnsi="Garamond" w:cs="Times New Roman"/>
          <w:bCs/>
          <w:sz w:val="24"/>
          <w:szCs w:val="24"/>
        </w:rPr>
        <w:t xml:space="preserve"> 2</w:t>
      </w:r>
      <w:r w:rsidR="0055735F" w:rsidRPr="00587A8F">
        <w:rPr>
          <w:rFonts w:ascii="Garamond" w:hAnsi="Garamond" w:cs="Times New Roman"/>
          <w:bCs/>
          <w:sz w:val="24"/>
          <w:szCs w:val="24"/>
        </w:rPr>
        <w:t>, 3</w:t>
      </w:r>
      <w:r w:rsidR="008C5755" w:rsidRPr="00587A8F">
        <w:rPr>
          <w:rFonts w:ascii="Garamond" w:hAnsi="Garamond" w:cs="Times New Roman"/>
          <w:bCs/>
          <w:sz w:val="24"/>
          <w:szCs w:val="24"/>
        </w:rPr>
        <w:t xml:space="preserve">, </w:t>
      </w:r>
      <w:r w:rsidRPr="00587A8F">
        <w:rPr>
          <w:rFonts w:ascii="Garamond" w:hAnsi="Garamond" w:cs="Times New Roman"/>
          <w:bCs/>
          <w:sz w:val="24"/>
          <w:szCs w:val="24"/>
        </w:rPr>
        <w:t>4</w:t>
      </w:r>
      <w:r w:rsidR="008C5755" w:rsidRPr="00587A8F">
        <w:rPr>
          <w:rFonts w:ascii="Garamond" w:hAnsi="Garamond" w:cs="Times New Roman"/>
          <w:bCs/>
          <w:sz w:val="24"/>
          <w:szCs w:val="24"/>
        </w:rPr>
        <w:t xml:space="preserve"> </w:t>
      </w:r>
      <w:r w:rsidR="00B1717C" w:rsidRPr="00587A8F">
        <w:rPr>
          <w:rFonts w:ascii="Garamond" w:hAnsi="Garamond" w:cs="Times New Roman"/>
          <w:bCs/>
          <w:sz w:val="24"/>
          <w:szCs w:val="24"/>
        </w:rPr>
        <w:t>,</w:t>
      </w:r>
      <w:r w:rsidR="00C66399" w:rsidRPr="00587A8F">
        <w:rPr>
          <w:rFonts w:ascii="Garamond" w:hAnsi="Garamond" w:cs="Times New Roman"/>
          <w:bCs/>
          <w:sz w:val="24"/>
          <w:szCs w:val="24"/>
        </w:rPr>
        <w:t xml:space="preserve"> </w:t>
      </w:r>
      <w:r w:rsidR="008C5755" w:rsidRPr="00587A8F">
        <w:rPr>
          <w:rFonts w:ascii="Garamond" w:hAnsi="Garamond" w:cs="Times New Roman"/>
          <w:bCs/>
          <w:sz w:val="24"/>
          <w:szCs w:val="24"/>
        </w:rPr>
        <w:t>5</w:t>
      </w:r>
      <w:r w:rsidR="00C66399" w:rsidRPr="00587A8F">
        <w:rPr>
          <w:rFonts w:ascii="Garamond" w:hAnsi="Garamond" w:cs="Times New Roman"/>
          <w:bCs/>
          <w:sz w:val="24"/>
          <w:szCs w:val="24"/>
        </w:rPr>
        <w:t xml:space="preserve"> </w:t>
      </w:r>
      <w:r w:rsidR="00FD71A5" w:rsidRPr="00587A8F">
        <w:rPr>
          <w:rFonts w:ascii="Garamond" w:hAnsi="Garamond" w:cs="Times New Roman"/>
          <w:bCs/>
          <w:sz w:val="24"/>
          <w:szCs w:val="24"/>
        </w:rPr>
        <w:t xml:space="preserve">dhe </w:t>
      </w:r>
      <w:r w:rsidR="00B1717C" w:rsidRPr="00587A8F">
        <w:rPr>
          <w:rFonts w:ascii="Garamond" w:hAnsi="Garamond" w:cs="Times New Roman"/>
          <w:bCs/>
          <w:sz w:val="24"/>
          <w:szCs w:val="24"/>
        </w:rPr>
        <w:t xml:space="preserve">6 </w:t>
      </w:r>
      <w:r w:rsidR="000E4D1E" w:rsidRPr="00587A8F">
        <w:rPr>
          <w:rFonts w:ascii="Garamond" w:hAnsi="Garamond" w:cs="Times New Roman"/>
          <w:bCs/>
          <w:sz w:val="24"/>
          <w:szCs w:val="24"/>
        </w:rPr>
        <w:t>ndryshohen, si m</w:t>
      </w:r>
      <w:r w:rsidR="00E638C5" w:rsidRPr="00587A8F">
        <w:rPr>
          <w:rFonts w:ascii="Garamond" w:hAnsi="Garamond" w:cs="Times New Roman"/>
          <w:bCs/>
          <w:sz w:val="24"/>
          <w:szCs w:val="24"/>
        </w:rPr>
        <w:t>ë</w:t>
      </w:r>
      <w:r w:rsidR="000E4D1E" w:rsidRPr="00587A8F">
        <w:rPr>
          <w:rFonts w:ascii="Garamond" w:hAnsi="Garamond" w:cs="Times New Roman"/>
          <w:bCs/>
          <w:sz w:val="24"/>
          <w:szCs w:val="24"/>
        </w:rPr>
        <w:t xml:space="preserve"> posht</w:t>
      </w:r>
      <w:r w:rsidR="00E638C5" w:rsidRPr="00587A8F">
        <w:rPr>
          <w:rFonts w:ascii="Garamond" w:hAnsi="Garamond" w:cs="Times New Roman"/>
          <w:bCs/>
          <w:sz w:val="24"/>
          <w:szCs w:val="24"/>
        </w:rPr>
        <w:t>ë</w:t>
      </w:r>
      <w:r w:rsidR="000E4D1E" w:rsidRPr="00587A8F">
        <w:rPr>
          <w:rFonts w:ascii="Garamond" w:hAnsi="Garamond" w:cs="Times New Roman"/>
          <w:bCs/>
          <w:sz w:val="24"/>
          <w:szCs w:val="24"/>
        </w:rPr>
        <w:t xml:space="preserve"> vijon</w:t>
      </w:r>
      <w:r w:rsidRPr="00587A8F">
        <w:rPr>
          <w:rFonts w:ascii="Garamond" w:hAnsi="Garamond" w:cs="Times New Roman"/>
          <w:bCs/>
          <w:sz w:val="24"/>
          <w:szCs w:val="24"/>
        </w:rPr>
        <w:t>:</w:t>
      </w:r>
    </w:p>
    <w:p w14:paraId="470473EB" w14:textId="77777777" w:rsidR="00157162" w:rsidRPr="00587A8F" w:rsidRDefault="00157162" w:rsidP="00587A8F">
      <w:pPr>
        <w:spacing w:after="0" w:line="240" w:lineRule="auto"/>
        <w:ind w:firstLine="284"/>
        <w:rPr>
          <w:rFonts w:ascii="Garamond" w:hAnsi="Garamond" w:cs="Times New Roman"/>
          <w:bCs/>
          <w:sz w:val="24"/>
          <w:szCs w:val="24"/>
        </w:rPr>
      </w:pPr>
    </w:p>
    <w:p w14:paraId="10DFE7CC" w14:textId="77777777" w:rsidR="00BD14E1" w:rsidRPr="00587A8F" w:rsidRDefault="008C1BAC"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“Neni 1</w:t>
      </w:r>
    </w:p>
    <w:p w14:paraId="78CC4663" w14:textId="77777777"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Buxheti për vitin 2022 është:</w:t>
      </w:r>
    </w:p>
    <w:p w14:paraId="4FB53688" w14:textId="77777777" w:rsidR="000E4D1E" w:rsidRDefault="000E4D1E" w:rsidP="00587A8F">
      <w:pPr>
        <w:spacing w:after="0" w:line="240" w:lineRule="auto"/>
        <w:ind w:firstLine="284"/>
        <w:jc w:val="both"/>
        <w:rPr>
          <w:rFonts w:ascii="Garamond" w:hAnsi="Garamond" w:cs="Times New Roman"/>
          <w:bCs/>
          <w:sz w:val="24"/>
          <w:szCs w:val="24"/>
        </w:rPr>
      </w:pPr>
    </w:p>
    <w:tbl>
      <w:tblPr>
        <w:tblStyle w:val="TableGrid"/>
        <w:tblW w:w="0" w:type="auto"/>
        <w:tblLook w:val="04A0" w:firstRow="1" w:lastRow="0" w:firstColumn="1" w:lastColumn="0" w:noHBand="0" w:noVBand="1"/>
      </w:tblPr>
      <w:tblGrid>
        <w:gridCol w:w="1809"/>
        <w:gridCol w:w="2410"/>
      </w:tblGrid>
      <w:tr w:rsidR="00587A8F" w14:paraId="0B917DAD" w14:textId="77777777" w:rsidTr="00587A8F">
        <w:tc>
          <w:tcPr>
            <w:tcW w:w="1809" w:type="dxa"/>
          </w:tcPr>
          <w:p w14:paraId="18D0E10A" w14:textId="5DE6152E"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Të ardhurat</w:t>
            </w:r>
          </w:p>
        </w:tc>
        <w:tc>
          <w:tcPr>
            <w:tcW w:w="2410" w:type="dxa"/>
          </w:tcPr>
          <w:p w14:paraId="2055F668" w14:textId="58EEC09D"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581 831 milionë lekë;</w:t>
            </w:r>
          </w:p>
        </w:tc>
      </w:tr>
      <w:tr w:rsidR="00587A8F" w14:paraId="18A9481B" w14:textId="77777777" w:rsidTr="00587A8F">
        <w:tc>
          <w:tcPr>
            <w:tcW w:w="1809" w:type="dxa"/>
          </w:tcPr>
          <w:p w14:paraId="678F1D2D" w14:textId="37810208"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Shpenzimet</w:t>
            </w:r>
          </w:p>
        </w:tc>
        <w:tc>
          <w:tcPr>
            <w:tcW w:w="2410" w:type="dxa"/>
          </w:tcPr>
          <w:p w14:paraId="785F448D" w14:textId="6738E832"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665 694 milionë lekë;</w:t>
            </w:r>
          </w:p>
        </w:tc>
      </w:tr>
      <w:tr w:rsidR="00587A8F" w14:paraId="34D48DDA" w14:textId="77777777" w:rsidTr="00587A8F">
        <w:tc>
          <w:tcPr>
            <w:tcW w:w="1809" w:type="dxa"/>
          </w:tcPr>
          <w:p w14:paraId="31400110" w14:textId="1080B580"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Deficiti</w:t>
            </w:r>
          </w:p>
        </w:tc>
        <w:tc>
          <w:tcPr>
            <w:tcW w:w="2410" w:type="dxa"/>
          </w:tcPr>
          <w:p w14:paraId="7F7580B3" w14:textId="723B3F94"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83 863 milionë lekë</w:t>
            </w:r>
          </w:p>
        </w:tc>
      </w:tr>
    </w:tbl>
    <w:p w14:paraId="4D6C0DA5" w14:textId="77777777" w:rsidR="00587A8F" w:rsidRPr="00587A8F" w:rsidRDefault="00587A8F" w:rsidP="00587A8F">
      <w:pPr>
        <w:spacing w:after="0" w:line="240" w:lineRule="auto"/>
        <w:ind w:firstLine="284"/>
        <w:jc w:val="both"/>
        <w:rPr>
          <w:rFonts w:ascii="Garamond" w:hAnsi="Garamond" w:cs="Times New Roman"/>
          <w:bCs/>
          <w:sz w:val="24"/>
          <w:szCs w:val="24"/>
        </w:rPr>
      </w:pPr>
    </w:p>
    <w:p w14:paraId="1462EB37" w14:textId="77777777"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Ai përbëhet nga buxheti i shtetit, buxheti vendor dhe fondet speciale, sigurimet shoqërore, sigurimet shëndetësore dhe kompensimi i ish-pronarëve.</w:t>
      </w:r>
    </w:p>
    <w:p w14:paraId="31E6473E" w14:textId="77777777" w:rsidR="00B35624" w:rsidRPr="00587A8F" w:rsidRDefault="00B35624" w:rsidP="00587A8F">
      <w:pPr>
        <w:spacing w:after="0" w:line="240" w:lineRule="auto"/>
        <w:ind w:firstLine="284"/>
        <w:jc w:val="both"/>
        <w:rPr>
          <w:rFonts w:ascii="Garamond" w:hAnsi="Garamond" w:cs="Times New Roman"/>
          <w:bCs/>
          <w:sz w:val="24"/>
          <w:szCs w:val="24"/>
        </w:rPr>
      </w:pPr>
    </w:p>
    <w:p w14:paraId="6A47DA15" w14:textId="77777777" w:rsidR="00BD14E1" w:rsidRPr="00587A8F" w:rsidRDefault="00BD14E1"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Neni 2</w:t>
      </w:r>
    </w:p>
    <w:p w14:paraId="6186392F" w14:textId="77777777" w:rsidR="00C27E19" w:rsidRPr="00587A8F" w:rsidRDefault="00C27E19" w:rsidP="00587A8F">
      <w:pPr>
        <w:spacing w:after="0" w:line="240" w:lineRule="auto"/>
        <w:ind w:firstLine="284"/>
        <w:jc w:val="center"/>
        <w:rPr>
          <w:rFonts w:ascii="Garamond" w:hAnsi="Garamond" w:cs="Times New Roman"/>
          <w:bCs/>
          <w:sz w:val="24"/>
          <w:szCs w:val="24"/>
        </w:rPr>
      </w:pPr>
    </w:p>
    <w:p w14:paraId="754CACF1" w14:textId="77777777"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Buxheti i shtetit për vitin 2022 është:</w:t>
      </w:r>
    </w:p>
    <w:p w14:paraId="199396D5" w14:textId="77777777" w:rsidR="00C27E19" w:rsidRDefault="00C27E19" w:rsidP="00587A8F">
      <w:pPr>
        <w:spacing w:after="0" w:line="240" w:lineRule="auto"/>
        <w:ind w:firstLine="284"/>
        <w:jc w:val="both"/>
        <w:rPr>
          <w:rFonts w:ascii="Garamond" w:hAnsi="Garamond" w:cs="Times New Roman"/>
          <w:bCs/>
          <w:sz w:val="24"/>
          <w:szCs w:val="24"/>
        </w:rPr>
      </w:pPr>
    </w:p>
    <w:tbl>
      <w:tblPr>
        <w:tblStyle w:val="TableGrid"/>
        <w:tblW w:w="0" w:type="auto"/>
        <w:tblLook w:val="04A0" w:firstRow="1" w:lastRow="0" w:firstColumn="1" w:lastColumn="0" w:noHBand="0" w:noVBand="1"/>
      </w:tblPr>
      <w:tblGrid>
        <w:gridCol w:w="2802"/>
        <w:gridCol w:w="2551"/>
      </w:tblGrid>
      <w:tr w:rsidR="00587A8F" w14:paraId="4A0D037A" w14:textId="77777777" w:rsidTr="00587A8F">
        <w:tc>
          <w:tcPr>
            <w:tcW w:w="2802" w:type="dxa"/>
          </w:tcPr>
          <w:p w14:paraId="58376F56" w14:textId="3ADC17C9"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Të ardhurat</w:t>
            </w:r>
          </w:p>
        </w:tc>
        <w:tc>
          <w:tcPr>
            <w:tcW w:w="2551" w:type="dxa"/>
          </w:tcPr>
          <w:p w14:paraId="61B724D6" w14:textId="5824EF10"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434 644 milionë lekë;</w:t>
            </w:r>
          </w:p>
        </w:tc>
      </w:tr>
      <w:tr w:rsidR="00587A8F" w14:paraId="3F69EC21" w14:textId="77777777" w:rsidTr="00587A8F">
        <w:tc>
          <w:tcPr>
            <w:tcW w:w="2802" w:type="dxa"/>
          </w:tcPr>
          <w:p w14:paraId="704B4213" w14:textId="75829CE3"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Shpenzimet</w:t>
            </w:r>
          </w:p>
        </w:tc>
        <w:tc>
          <w:tcPr>
            <w:tcW w:w="2551" w:type="dxa"/>
          </w:tcPr>
          <w:p w14:paraId="1232BC2E" w14:textId="7C090D2B"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518 507 milionë lekë;</w:t>
            </w:r>
          </w:p>
        </w:tc>
      </w:tr>
      <w:tr w:rsidR="00587A8F" w14:paraId="7EAD6607" w14:textId="77777777" w:rsidTr="00587A8F">
        <w:tc>
          <w:tcPr>
            <w:tcW w:w="2802" w:type="dxa"/>
          </w:tcPr>
          <w:p w14:paraId="5D948966" w14:textId="1C6B2EFC" w:rsidR="00587A8F" w:rsidRDefault="00587A8F" w:rsidP="00587A8F">
            <w:pPr>
              <w:jc w:val="both"/>
              <w:rPr>
                <w:rFonts w:ascii="Garamond" w:hAnsi="Garamond" w:cs="Times New Roman"/>
                <w:bCs/>
                <w:sz w:val="24"/>
                <w:szCs w:val="24"/>
              </w:rPr>
            </w:pPr>
            <w:r>
              <w:rPr>
                <w:rFonts w:ascii="Garamond" w:hAnsi="Garamond" w:cs="Times New Roman"/>
                <w:bCs/>
                <w:sz w:val="24"/>
                <w:szCs w:val="24"/>
              </w:rPr>
              <w:t>Deficiti</w:t>
            </w:r>
          </w:p>
        </w:tc>
        <w:tc>
          <w:tcPr>
            <w:tcW w:w="2551" w:type="dxa"/>
          </w:tcPr>
          <w:p w14:paraId="2667FEF9" w14:textId="04FD7A20"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83 863 milionë lekë.</w:t>
            </w:r>
          </w:p>
        </w:tc>
      </w:tr>
    </w:tbl>
    <w:p w14:paraId="6602FA1D" w14:textId="77777777" w:rsidR="00587A8F" w:rsidRPr="00587A8F" w:rsidRDefault="00587A8F" w:rsidP="00587A8F">
      <w:pPr>
        <w:spacing w:after="0" w:line="240" w:lineRule="auto"/>
        <w:ind w:firstLine="284"/>
        <w:jc w:val="both"/>
        <w:rPr>
          <w:rFonts w:ascii="Garamond" w:hAnsi="Garamond" w:cs="Times New Roman"/>
          <w:bCs/>
          <w:sz w:val="24"/>
          <w:szCs w:val="24"/>
        </w:rPr>
      </w:pPr>
    </w:p>
    <w:p w14:paraId="6A84D754" w14:textId="77777777" w:rsidR="002F174D" w:rsidRDefault="0055735F"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Neni 3</w:t>
      </w:r>
    </w:p>
    <w:p w14:paraId="073EC999" w14:textId="77777777" w:rsidR="005E5F69" w:rsidRPr="00587A8F" w:rsidRDefault="005E5F69" w:rsidP="00587A8F">
      <w:pPr>
        <w:spacing w:after="0" w:line="240" w:lineRule="auto"/>
        <w:ind w:firstLine="284"/>
        <w:jc w:val="center"/>
        <w:rPr>
          <w:rFonts w:ascii="Garamond" w:hAnsi="Garamond" w:cs="Times New Roman"/>
          <w:bCs/>
          <w:sz w:val="24"/>
          <w:szCs w:val="24"/>
        </w:rPr>
      </w:pPr>
    </w:p>
    <w:p w14:paraId="05459613" w14:textId="77777777" w:rsidR="0055735F" w:rsidRPr="00587A8F" w:rsidRDefault="0055735F"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Buxheti vendor për vitin 2022 është:</w:t>
      </w:r>
    </w:p>
    <w:tbl>
      <w:tblPr>
        <w:tblStyle w:val="TableGrid"/>
        <w:tblW w:w="0" w:type="auto"/>
        <w:tblLook w:val="04A0" w:firstRow="1" w:lastRow="0" w:firstColumn="1" w:lastColumn="0" w:noHBand="0" w:noVBand="1"/>
      </w:tblPr>
      <w:tblGrid>
        <w:gridCol w:w="2943"/>
        <w:gridCol w:w="2127"/>
      </w:tblGrid>
      <w:tr w:rsidR="00587A8F" w14:paraId="59DD862D" w14:textId="77777777" w:rsidTr="00587A8F">
        <w:tc>
          <w:tcPr>
            <w:tcW w:w="2943" w:type="dxa"/>
          </w:tcPr>
          <w:p w14:paraId="37E23AD8" w14:textId="5B8195B0"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Të ardhurat</w:t>
            </w:r>
          </w:p>
        </w:tc>
        <w:tc>
          <w:tcPr>
            <w:tcW w:w="2127" w:type="dxa"/>
          </w:tcPr>
          <w:p w14:paraId="7CF83A32" w14:textId="41651003"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61 460 milionë lekë,</w:t>
            </w:r>
          </w:p>
        </w:tc>
      </w:tr>
      <w:tr w:rsidR="00587A8F" w14:paraId="43804BC0" w14:textId="77777777" w:rsidTr="00587A8F">
        <w:tc>
          <w:tcPr>
            <w:tcW w:w="2943" w:type="dxa"/>
          </w:tcPr>
          <w:p w14:paraId="2271497C" w14:textId="706F0E2F"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nga të cilat:</w:t>
            </w:r>
          </w:p>
        </w:tc>
        <w:tc>
          <w:tcPr>
            <w:tcW w:w="2127" w:type="dxa"/>
          </w:tcPr>
          <w:p w14:paraId="6F1CEB6B" w14:textId="77777777" w:rsidR="00587A8F" w:rsidRDefault="00587A8F" w:rsidP="00587A8F">
            <w:pPr>
              <w:jc w:val="both"/>
              <w:rPr>
                <w:rFonts w:ascii="Garamond" w:hAnsi="Garamond" w:cs="Times New Roman"/>
                <w:bCs/>
                <w:sz w:val="24"/>
                <w:szCs w:val="24"/>
              </w:rPr>
            </w:pPr>
          </w:p>
        </w:tc>
      </w:tr>
      <w:tr w:rsidR="00587A8F" w14:paraId="343F1938" w14:textId="77777777" w:rsidTr="00587A8F">
        <w:tc>
          <w:tcPr>
            <w:tcW w:w="2943" w:type="dxa"/>
          </w:tcPr>
          <w:p w14:paraId="2BE6E389" w14:textId="246FCF43" w:rsidR="00587A8F" w:rsidRDefault="00587A8F" w:rsidP="00587A8F">
            <w:pPr>
              <w:jc w:val="both"/>
              <w:rPr>
                <w:rFonts w:ascii="Garamond" w:hAnsi="Garamond" w:cs="Times New Roman"/>
                <w:bCs/>
                <w:sz w:val="24"/>
                <w:szCs w:val="24"/>
              </w:rPr>
            </w:pPr>
            <w:r w:rsidRPr="00587A8F">
              <w:rPr>
                <w:rFonts w:ascii="Garamond" w:hAnsi="Garamond" w:cs="Times New Roman"/>
                <w:bCs/>
                <w:sz w:val="24"/>
                <w:szCs w:val="24"/>
              </w:rPr>
              <w:t>- transferta e pakushtëzuar e përgjithshme</w:t>
            </w:r>
          </w:p>
        </w:tc>
        <w:tc>
          <w:tcPr>
            <w:tcW w:w="2127" w:type="dxa"/>
          </w:tcPr>
          <w:p w14:paraId="53B3CFFE" w14:textId="39499DCC" w:rsidR="00587A8F" w:rsidRDefault="00BD5B3B" w:rsidP="00587A8F">
            <w:pPr>
              <w:jc w:val="both"/>
              <w:rPr>
                <w:rFonts w:ascii="Garamond" w:hAnsi="Garamond" w:cs="Times New Roman"/>
                <w:bCs/>
                <w:sz w:val="24"/>
                <w:szCs w:val="24"/>
              </w:rPr>
            </w:pPr>
            <w:r w:rsidRPr="00587A8F">
              <w:rPr>
                <w:rFonts w:ascii="Garamond" w:hAnsi="Garamond" w:cs="Times New Roman"/>
                <w:bCs/>
                <w:sz w:val="24"/>
                <w:szCs w:val="24"/>
              </w:rPr>
              <w:t>18 733 milionë lekë;</w:t>
            </w:r>
          </w:p>
        </w:tc>
      </w:tr>
      <w:tr w:rsidR="00587A8F" w14:paraId="598E2AB2" w14:textId="77777777" w:rsidTr="00587A8F">
        <w:tc>
          <w:tcPr>
            <w:tcW w:w="2943" w:type="dxa"/>
          </w:tcPr>
          <w:p w14:paraId="73B739EE" w14:textId="4F844A61" w:rsidR="00587A8F" w:rsidRDefault="00BD5B3B" w:rsidP="00587A8F">
            <w:pPr>
              <w:jc w:val="both"/>
              <w:rPr>
                <w:rFonts w:ascii="Garamond" w:hAnsi="Garamond" w:cs="Times New Roman"/>
                <w:bCs/>
                <w:sz w:val="24"/>
                <w:szCs w:val="24"/>
              </w:rPr>
            </w:pPr>
            <w:r w:rsidRPr="00587A8F">
              <w:rPr>
                <w:rFonts w:ascii="Garamond" w:hAnsi="Garamond" w:cs="Times New Roman"/>
                <w:bCs/>
                <w:sz w:val="24"/>
                <w:szCs w:val="24"/>
              </w:rPr>
              <w:t>- transferta e pakushtëzuar sektoriale</w:t>
            </w:r>
          </w:p>
        </w:tc>
        <w:tc>
          <w:tcPr>
            <w:tcW w:w="2127" w:type="dxa"/>
          </w:tcPr>
          <w:p w14:paraId="57364F54" w14:textId="11AA962C" w:rsidR="00587A8F" w:rsidRDefault="00BD5B3B" w:rsidP="00587A8F">
            <w:pPr>
              <w:jc w:val="both"/>
              <w:rPr>
                <w:rFonts w:ascii="Garamond" w:hAnsi="Garamond" w:cs="Times New Roman"/>
                <w:bCs/>
                <w:sz w:val="24"/>
                <w:szCs w:val="24"/>
              </w:rPr>
            </w:pPr>
            <w:r w:rsidRPr="00587A8F">
              <w:rPr>
                <w:rFonts w:ascii="Garamond" w:hAnsi="Garamond" w:cs="Times New Roman"/>
                <w:bCs/>
                <w:sz w:val="24"/>
                <w:szCs w:val="24"/>
              </w:rPr>
              <w:t>9 353 milionë lekë</w:t>
            </w:r>
            <w:r>
              <w:rPr>
                <w:rFonts w:ascii="Garamond" w:hAnsi="Garamond" w:cs="Times New Roman"/>
                <w:bCs/>
                <w:sz w:val="24"/>
                <w:szCs w:val="24"/>
              </w:rPr>
              <w:t>;</w:t>
            </w:r>
          </w:p>
        </w:tc>
      </w:tr>
      <w:tr w:rsidR="00587A8F" w14:paraId="4CCAB840" w14:textId="77777777" w:rsidTr="00587A8F">
        <w:tc>
          <w:tcPr>
            <w:tcW w:w="2943" w:type="dxa"/>
          </w:tcPr>
          <w:p w14:paraId="3E08DF0F" w14:textId="748223A8" w:rsidR="00587A8F" w:rsidRDefault="00BD5B3B" w:rsidP="00587A8F">
            <w:pPr>
              <w:jc w:val="both"/>
              <w:rPr>
                <w:rFonts w:ascii="Garamond" w:hAnsi="Garamond" w:cs="Times New Roman"/>
                <w:bCs/>
                <w:sz w:val="24"/>
                <w:szCs w:val="24"/>
              </w:rPr>
            </w:pPr>
            <w:r w:rsidRPr="00587A8F">
              <w:rPr>
                <w:rFonts w:ascii="Garamond" w:hAnsi="Garamond" w:cs="Times New Roman"/>
                <w:bCs/>
                <w:sz w:val="24"/>
                <w:szCs w:val="24"/>
              </w:rPr>
              <w:t>- transferta specifike</w:t>
            </w:r>
          </w:p>
        </w:tc>
        <w:tc>
          <w:tcPr>
            <w:tcW w:w="2127" w:type="dxa"/>
          </w:tcPr>
          <w:p w14:paraId="7562079B" w14:textId="1FE6C08F" w:rsidR="00587A8F" w:rsidRDefault="00BD5B3B" w:rsidP="00587A8F">
            <w:pPr>
              <w:jc w:val="both"/>
              <w:rPr>
                <w:rFonts w:ascii="Garamond" w:hAnsi="Garamond" w:cs="Times New Roman"/>
                <w:bCs/>
                <w:sz w:val="24"/>
                <w:szCs w:val="24"/>
              </w:rPr>
            </w:pPr>
            <w:r w:rsidRPr="00587A8F">
              <w:rPr>
                <w:rFonts w:ascii="Garamond" w:hAnsi="Garamond" w:cs="Times New Roman"/>
                <w:bCs/>
                <w:sz w:val="24"/>
                <w:szCs w:val="24"/>
              </w:rPr>
              <w:t>1 165 milionë lekë;</w:t>
            </w:r>
          </w:p>
        </w:tc>
      </w:tr>
      <w:tr w:rsidR="00BD5B3B" w14:paraId="60B7FCBD" w14:textId="77777777" w:rsidTr="00587A8F">
        <w:tc>
          <w:tcPr>
            <w:tcW w:w="2943" w:type="dxa"/>
          </w:tcPr>
          <w:p w14:paraId="001F188A" w14:textId="6F561678" w:rsidR="00BD5B3B" w:rsidRDefault="00BD5B3B" w:rsidP="00587A8F">
            <w:pPr>
              <w:jc w:val="both"/>
              <w:rPr>
                <w:rFonts w:ascii="Garamond" w:hAnsi="Garamond" w:cs="Times New Roman"/>
                <w:bCs/>
                <w:sz w:val="24"/>
                <w:szCs w:val="24"/>
              </w:rPr>
            </w:pPr>
            <w:r w:rsidRPr="00587A8F">
              <w:rPr>
                <w:rFonts w:ascii="Garamond" w:hAnsi="Garamond" w:cs="Times New Roman"/>
                <w:bCs/>
                <w:sz w:val="24"/>
                <w:szCs w:val="24"/>
              </w:rPr>
              <w:t>- të ardhura të tjera</w:t>
            </w:r>
          </w:p>
        </w:tc>
        <w:tc>
          <w:tcPr>
            <w:tcW w:w="2127" w:type="dxa"/>
          </w:tcPr>
          <w:p w14:paraId="43FD1FC1" w14:textId="4EFFB96B" w:rsidR="00BD5B3B" w:rsidRDefault="00BD5B3B" w:rsidP="00587A8F">
            <w:pPr>
              <w:jc w:val="both"/>
              <w:rPr>
                <w:rFonts w:ascii="Garamond" w:hAnsi="Garamond" w:cs="Times New Roman"/>
                <w:bCs/>
                <w:sz w:val="24"/>
                <w:szCs w:val="24"/>
              </w:rPr>
            </w:pPr>
            <w:r w:rsidRPr="00587A8F">
              <w:rPr>
                <w:rFonts w:ascii="Garamond" w:hAnsi="Garamond" w:cs="Times New Roman"/>
                <w:bCs/>
                <w:sz w:val="24"/>
                <w:szCs w:val="24"/>
              </w:rPr>
              <w:t>32 209 milionë lekë;</w:t>
            </w:r>
          </w:p>
        </w:tc>
      </w:tr>
      <w:tr w:rsidR="00BD5B3B" w14:paraId="2B36A776" w14:textId="77777777" w:rsidTr="00587A8F">
        <w:tc>
          <w:tcPr>
            <w:tcW w:w="2943" w:type="dxa"/>
          </w:tcPr>
          <w:p w14:paraId="2C472F2A" w14:textId="168C749D" w:rsidR="00BD5B3B" w:rsidRPr="00587A8F" w:rsidRDefault="00BD5B3B" w:rsidP="00587A8F">
            <w:pPr>
              <w:jc w:val="both"/>
              <w:rPr>
                <w:rFonts w:ascii="Garamond" w:hAnsi="Garamond" w:cs="Times New Roman"/>
                <w:bCs/>
                <w:sz w:val="24"/>
                <w:szCs w:val="24"/>
              </w:rPr>
            </w:pPr>
            <w:r w:rsidRPr="00587A8F">
              <w:rPr>
                <w:rFonts w:ascii="Garamond" w:hAnsi="Garamond" w:cs="Times New Roman"/>
                <w:bCs/>
                <w:sz w:val="24"/>
                <w:szCs w:val="24"/>
              </w:rPr>
              <w:t>Shpenzimet</w:t>
            </w:r>
          </w:p>
        </w:tc>
        <w:tc>
          <w:tcPr>
            <w:tcW w:w="2127" w:type="dxa"/>
          </w:tcPr>
          <w:p w14:paraId="41E938D9" w14:textId="65A3CE7F" w:rsidR="00BD5B3B" w:rsidRPr="00587A8F" w:rsidRDefault="00BD5B3B" w:rsidP="00587A8F">
            <w:pPr>
              <w:jc w:val="both"/>
              <w:rPr>
                <w:rFonts w:ascii="Garamond" w:hAnsi="Garamond" w:cs="Times New Roman"/>
                <w:bCs/>
                <w:sz w:val="24"/>
                <w:szCs w:val="24"/>
              </w:rPr>
            </w:pPr>
            <w:r w:rsidRPr="00587A8F">
              <w:rPr>
                <w:rFonts w:ascii="Garamond" w:hAnsi="Garamond" w:cs="Times New Roman"/>
                <w:bCs/>
                <w:sz w:val="24"/>
                <w:szCs w:val="24"/>
              </w:rPr>
              <w:t>61 460</w:t>
            </w:r>
            <w:r w:rsidR="00B63AB8">
              <w:rPr>
                <w:rFonts w:ascii="Garamond" w:hAnsi="Garamond" w:cs="Times New Roman"/>
                <w:bCs/>
                <w:sz w:val="24"/>
                <w:szCs w:val="24"/>
              </w:rPr>
              <w:t xml:space="preserve"> </w:t>
            </w:r>
            <w:r w:rsidRPr="00587A8F">
              <w:rPr>
                <w:rFonts w:ascii="Garamond" w:hAnsi="Garamond" w:cs="Times New Roman"/>
                <w:bCs/>
                <w:sz w:val="24"/>
                <w:szCs w:val="24"/>
              </w:rPr>
              <w:t>milionë lekë.</w:t>
            </w:r>
          </w:p>
        </w:tc>
      </w:tr>
    </w:tbl>
    <w:p w14:paraId="3D3B5013" w14:textId="77777777" w:rsidR="00587A8F" w:rsidRDefault="00587A8F" w:rsidP="00587A8F">
      <w:pPr>
        <w:spacing w:after="0" w:line="240" w:lineRule="auto"/>
        <w:ind w:firstLine="284"/>
        <w:jc w:val="both"/>
        <w:rPr>
          <w:rFonts w:ascii="Garamond" w:hAnsi="Garamond" w:cs="Times New Roman"/>
          <w:bCs/>
          <w:sz w:val="24"/>
          <w:szCs w:val="24"/>
        </w:rPr>
      </w:pPr>
    </w:p>
    <w:p w14:paraId="57C1A03E" w14:textId="77777777" w:rsidR="00BD14E1" w:rsidRPr="00587A8F" w:rsidRDefault="00BD14E1"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lastRenderedPageBreak/>
        <w:t>Neni 4</w:t>
      </w:r>
    </w:p>
    <w:p w14:paraId="65887EB9"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76C3E885" w14:textId="12C68928"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Buxheti i sigurimeve shoqërore për vitin 2022 është:</w:t>
      </w:r>
    </w:p>
    <w:p w14:paraId="54EE8DC4" w14:textId="77777777"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l. Sigurimi i detyrueshëm, programet kompensuese dhe trajtimet e veçanta.</w:t>
      </w:r>
    </w:p>
    <w:tbl>
      <w:tblPr>
        <w:tblStyle w:val="TableGrid"/>
        <w:tblW w:w="0" w:type="auto"/>
        <w:tblLook w:val="04A0" w:firstRow="1" w:lastRow="0" w:firstColumn="1" w:lastColumn="0" w:noHBand="0" w:noVBand="1"/>
      </w:tblPr>
      <w:tblGrid>
        <w:gridCol w:w="2943"/>
        <w:gridCol w:w="2977"/>
      </w:tblGrid>
      <w:tr w:rsidR="00CE15A4" w14:paraId="7ACC4D9F" w14:textId="77777777" w:rsidTr="00CE15A4">
        <w:tc>
          <w:tcPr>
            <w:tcW w:w="2943" w:type="dxa"/>
          </w:tcPr>
          <w:p w14:paraId="15038B7E" w14:textId="7A8F2BC8"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Të ardhurat gjithsej</w:t>
            </w:r>
          </w:p>
        </w:tc>
        <w:tc>
          <w:tcPr>
            <w:tcW w:w="2977" w:type="dxa"/>
          </w:tcPr>
          <w:p w14:paraId="440B2662" w14:textId="53CBE358"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147 203 milionë lekë,</w:t>
            </w:r>
          </w:p>
        </w:tc>
      </w:tr>
      <w:tr w:rsidR="00CE15A4" w14:paraId="0E940E1E" w14:textId="77777777" w:rsidTr="00CE15A4">
        <w:tc>
          <w:tcPr>
            <w:tcW w:w="2943" w:type="dxa"/>
          </w:tcPr>
          <w:p w14:paraId="0ACACCAB" w14:textId="55A8AE33" w:rsidR="00CE15A4" w:rsidRDefault="00CE15A4" w:rsidP="00587A8F">
            <w:pPr>
              <w:jc w:val="both"/>
              <w:rPr>
                <w:rFonts w:ascii="Garamond" w:hAnsi="Garamond" w:cs="Times New Roman"/>
                <w:bCs/>
                <w:sz w:val="24"/>
                <w:szCs w:val="24"/>
              </w:rPr>
            </w:pPr>
            <w:r>
              <w:rPr>
                <w:rFonts w:ascii="Garamond" w:hAnsi="Garamond" w:cs="Times New Roman"/>
                <w:bCs/>
                <w:sz w:val="24"/>
                <w:szCs w:val="24"/>
              </w:rPr>
              <w:t>nga të cilat:</w:t>
            </w:r>
          </w:p>
        </w:tc>
        <w:tc>
          <w:tcPr>
            <w:tcW w:w="2977" w:type="dxa"/>
          </w:tcPr>
          <w:p w14:paraId="211A71FF" w14:textId="77777777" w:rsidR="00CE15A4" w:rsidRDefault="00CE15A4" w:rsidP="00587A8F">
            <w:pPr>
              <w:jc w:val="both"/>
              <w:rPr>
                <w:rFonts w:ascii="Garamond" w:hAnsi="Garamond" w:cs="Times New Roman"/>
                <w:bCs/>
                <w:sz w:val="24"/>
                <w:szCs w:val="24"/>
              </w:rPr>
            </w:pPr>
          </w:p>
        </w:tc>
      </w:tr>
      <w:tr w:rsidR="00CE15A4" w14:paraId="358AE56B" w14:textId="77777777" w:rsidTr="00CE15A4">
        <w:tc>
          <w:tcPr>
            <w:tcW w:w="2943" w:type="dxa"/>
          </w:tcPr>
          <w:p w14:paraId="60EE5D81" w14:textId="4C80DFBF"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 kontributet</w:t>
            </w:r>
          </w:p>
        </w:tc>
        <w:tc>
          <w:tcPr>
            <w:tcW w:w="2977" w:type="dxa"/>
          </w:tcPr>
          <w:p w14:paraId="3385F814" w14:textId="7A6EA8BE"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100 629 milionë lekë;</w:t>
            </w:r>
          </w:p>
        </w:tc>
      </w:tr>
      <w:tr w:rsidR="00CE15A4" w14:paraId="6901297E" w14:textId="77777777" w:rsidTr="00CE15A4">
        <w:tc>
          <w:tcPr>
            <w:tcW w:w="2943" w:type="dxa"/>
          </w:tcPr>
          <w:p w14:paraId="2C8FFEA8" w14:textId="6E1A1624"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 transferimet nga buxheti i shtetit</w:t>
            </w:r>
          </w:p>
        </w:tc>
        <w:tc>
          <w:tcPr>
            <w:tcW w:w="2977" w:type="dxa"/>
          </w:tcPr>
          <w:p w14:paraId="2B294322" w14:textId="6FDCC50A"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39 974 milionë lekë;</w:t>
            </w:r>
          </w:p>
        </w:tc>
      </w:tr>
      <w:tr w:rsidR="00CE15A4" w14:paraId="10AC6BF1" w14:textId="77777777" w:rsidTr="00CE15A4">
        <w:tc>
          <w:tcPr>
            <w:tcW w:w="2943" w:type="dxa"/>
          </w:tcPr>
          <w:p w14:paraId="6CA1C52D" w14:textId="1206AE05"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 transferta për indeksimin e pensioneve</w:t>
            </w:r>
          </w:p>
        </w:tc>
        <w:tc>
          <w:tcPr>
            <w:tcW w:w="2977" w:type="dxa"/>
          </w:tcPr>
          <w:p w14:paraId="15163999" w14:textId="70EB93EE"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3 100 milionë lekë;</w:t>
            </w:r>
          </w:p>
        </w:tc>
      </w:tr>
      <w:tr w:rsidR="00CE15A4" w14:paraId="322F1D1A" w14:textId="77777777" w:rsidTr="00CE15A4">
        <w:tc>
          <w:tcPr>
            <w:tcW w:w="2943" w:type="dxa"/>
          </w:tcPr>
          <w:p w14:paraId="41B5A95C" w14:textId="72B82DF4"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 bonusi i pensionistëve</w:t>
            </w:r>
          </w:p>
        </w:tc>
        <w:tc>
          <w:tcPr>
            <w:tcW w:w="2977" w:type="dxa"/>
          </w:tcPr>
          <w:p w14:paraId="712EF9B9" w14:textId="21C253E0"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3 500 milionë lekë;</w:t>
            </w:r>
          </w:p>
        </w:tc>
      </w:tr>
      <w:tr w:rsidR="00CE15A4" w14:paraId="6009CCCF" w14:textId="77777777" w:rsidTr="00CE15A4">
        <w:tc>
          <w:tcPr>
            <w:tcW w:w="2943" w:type="dxa"/>
          </w:tcPr>
          <w:p w14:paraId="547C41B1" w14:textId="283AF991"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Shpenzimet</w:t>
            </w:r>
          </w:p>
        </w:tc>
        <w:tc>
          <w:tcPr>
            <w:tcW w:w="2977" w:type="dxa"/>
          </w:tcPr>
          <w:p w14:paraId="3DF0F593" w14:textId="4898D09B" w:rsidR="00CE15A4" w:rsidRDefault="00CE15A4" w:rsidP="00587A8F">
            <w:pPr>
              <w:jc w:val="both"/>
              <w:rPr>
                <w:rFonts w:ascii="Garamond" w:hAnsi="Garamond" w:cs="Times New Roman"/>
                <w:bCs/>
                <w:sz w:val="24"/>
                <w:szCs w:val="24"/>
              </w:rPr>
            </w:pPr>
            <w:r w:rsidRPr="00587A8F">
              <w:rPr>
                <w:rFonts w:ascii="Garamond" w:hAnsi="Garamond" w:cs="Times New Roman"/>
                <w:bCs/>
                <w:sz w:val="24"/>
                <w:szCs w:val="24"/>
              </w:rPr>
              <w:t>147 203 milionë lekë.</w:t>
            </w:r>
          </w:p>
        </w:tc>
      </w:tr>
    </w:tbl>
    <w:p w14:paraId="5EC18A64" w14:textId="77777777" w:rsidR="00C27E19" w:rsidRDefault="00C27E19" w:rsidP="00587A8F">
      <w:pPr>
        <w:spacing w:after="0" w:line="240" w:lineRule="auto"/>
        <w:ind w:firstLine="284"/>
        <w:jc w:val="both"/>
        <w:rPr>
          <w:rFonts w:ascii="Garamond" w:hAnsi="Garamond" w:cs="Times New Roman"/>
          <w:bCs/>
          <w:sz w:val="24"/>
          <w:szCs w:val="24"/>
        </w:rPr>
      </w:pPr>
    </w:p>
    <w:p w14:paraId="360D228E" w14:textId="40726C14"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w:t>
      </w:r>
      <w:r w:rsidR="006D39A3" w:rsidRPr="00587A8F">
        <w:rPr>
          <w:rFonts w:ascii="Garamond" w:hAnsi="Garamond" w:cs="Times New Roman"/>
          <w:bCs/>
          <w:sz w:val="24"/>
          <w:szCs w:val="24"/>
        </w:rPr>
        <w:t>etëpunësuar në bujqësi, si dhe p</w:t>
      </w:r>
      <w:r w:rsidRPr="00587A8F">
        <w:rPr>
          <w:rFonts w:ascii="Garamond" w:hAnsi="Garamond" w:cs="Times New Roman"/>
          <w:bCs/>
          <w:sz w:val="24"/>
          <w:szCs w:val="24"/>
        </w:rPr>
        <w:t>ë</w:t>
      </w:r>
      <w:r w:rsidR="006D39A3" w:rsidRPr="00587A8F">
        <w:rPr>
          <w:rFonts w:ascii="Garamond" w:hAnsi="Garamond" w:cs="Times New Roman"/>
          <w:bCs/>
          <w:sz w:val="24"/>
          <w:szCs w:val="24"/>
        </w:rPr>
        <w:t>r</w:t>
      </w:r>
      <w:r w:rsidRPr="00587A8F">
        <w:rPr>
          <w:rFonts w:ascii="Garamond" w:hAnsi="Garamond" w:cs="Times New Roman"/>
          <w:bCs/>
          <w:sz w:val="24"/>
          <w:szCs w:val="24"/>
        </w:rPr>
        <w:t xml:space="preserve"> kategoritë</w:t>
      </w:r>
      <w:r w:rsidR="006D39A3" w:rsidRPr="00587A8F">
        <w:rPr>
          <w:rFonts w:ascii="Garamond" w:hAnsi="Garamond" w:cs="Times New Roman"/>
          <w:bCs/>
          <w:sz w:val="24"/>
          <w:szCs w:val="24"/>
        </w:rPr>
        <w:t xml:space="preserve"> e</w:t>
      </w:r>
      <w:r w:rsidRPr="00587A8F">
        <w:rPr>
          <w:rFonts w:ascii="Garamond" w:hAnsi="Garamond" w:cs="Times New Roman"/>
          <w:bCs/>
          <w:sz w:val="24"/>
          <w:szCs w:val="24"/>
        </w:rPr>
        <w:t xml:space="preserve"> veçanta të personave të vetëpunësuar. Për vitin 2022</w:t>
      </w:r>
      <w:r w:rsidR="000E4D1E" w:rsidRPr="00587A8F">
        <w:rPr>
          <w:rFonts w:ascii="Garamond" w:hAnsi="Garamond" w:cs="Times New Roman"/>
          <w:bCs/>
          <w:sz w:val="24"/>
          <w:szCs w:val="24"/>
        </w:rPr>
        <w:t>,</w:t>
      </w:r>
      <w:r w:rsidRPr="00587A8F">
        <w:rPr>
          <w:rFonts w:ascii="Garamond" w:hAnsi="Garamond" w:cs="Times New Roman"/>
          <w:bCs/>
          <w:sz w:val="24"/>
          <w:szCs w:val="24"/>
        </w:rPr>
        <w:t xml:space="preserve"> teprica ndërmjet të ardhurave dhe shpenzimeve, sipas degëve dhe programeve të sigurimit shoqër</w:t>
      </w:r>
      <w:r w:rsidR="006D39A3" w:rsidRPr="00587A8F">
        <w:rPr>
          <w:rFonts w:ascii="Garamond" w:hAnsi="Garamond" w:cs="Times New Roman"/>
          <w:bCs/>
          <w:sz w:val="24"/>
          <w:szCs w:val="24"/>
        </w:rPr>
        <w:t>or të detyrueshëm e suplementar</w:t>
      </w:r>
      <w:r w:rsidRPr="00587A8F">
        <w:rPr>
          <w:rFonts w:ascii="Garamond" w:hAnsi="Garamond" w:cs="Times New Roman"/>
          <w:bCs/>
          <w:sz w:val="24"/>
          <w:szCs w:val="24"/>
        </w:rPr>
        <w:t xml:space="preserve"> përdoret për mbulimin e deficitit të degës së pensioneve.</w:t>
      </w:r>
    </w:p>
    <w:p w14:paraId="5EBF8CBF" w14:textId="77777777" w:rsidR="00BD14E1" w:rsidRPr="00587A8F" w:rsidRDefault="00F74453"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2. Sigurimi suplementar.</w:t>
      </w:r>
    </w:p>
    <w:p w14:paraId="758763D5" w14:textId="77777777" w:rsidR="00C27E19" w:rsidRDefault="00C27E19" w:rsidP="00587A8F">
      <w:pPr>
        <w:spacing w:after="0" w:line="240" w:lineRule="auto"/>
        <w:ind w:firstLine="284"/>
        <w:jc w:val="both"/>
        <w:rPr>
          <w:rFonts w:ascii="Garamond" w:hAnsi="Garamond" w:cs="Times New Roman"/>
          <w:bCs/>
          <w:sz w:val="24"/>
          <w:szCs w:val="24"/>
        </w:rPr>
      </w:pPr>
    </w:p>
    <w:tbl>
      <w:tblPr>
        <w:tblStyle w:val="TableGrid"/>
        <w:tblW w:w="0" w:type="auto"/>
        <w:tblLook w:val="04A0" w:firstRow="1" w:lastRow="0" w:firstColumn="1" w:lastColumn="0" w:noHBand="0" w:noVBand="1"/>
      </w:tblPr>
      <w:tblGrid>
        <w:gridCol w:w="2943"/>
        <w:gridCol w:w="2977"/>
      </w:tblGrid>
      <w:tr w:rsidR="00B23142" w14:paraId="2155225B" w14:textId="77777777" w:rsidTr="00B23142">
        <w:tc>
          <w:tcPr>
            <w:tcW w:w="2943" w:type="dxa"/>
          </w:tcPr>
          <w:p w14:paraId="2E20DE61" w14:textId="7D4133A8"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Të ardhurat gjithsej</w:t>
            </w:r>
          </w:p>
        </w:tc>
        <w:tc>
          <w:tcPr>
            <w:tcW w:w="2977" w:type="dxa"/>
          </w:tcPr>
          <w:p w14:paraId="3E0001E2" w14:textId="7E88A81B" w:rsidR="00B23142" w:rsidRDefault="00B23142" w:rsidP="00587A8F">
            <w:pPr>
              <w:jc w:val="both"/>
              <w:rPr>
                <w:rFonts w:ascii="Garamond" w:hAnsi="Garamond" w:cs="Times New Roman"/>
                <w:bCs/>
                <w:sz w:val="24"/>
                <w:szCs w:val="24"/>
              </w:rPr>
            </w:pPr>
            <w:r>
              <w:rPr>
                <w:rFonts w:ascii="Garamond" w:hAnsi="Garamond" w:cs="Times New Roman"/>
                <w:bCs/>
                <w:sz w:val="24"/>
                <w:szCs w:val="24"/>
              </w:rPr>
              <w:t xml:space="preserve">7 732 </w:t>
            </w:r>
            <w:r w:rsidRPr="00587A8F">
              <w:rPr>
                <w:rFonts w:ascii="Garamond" w:hAnsi="Garamond" w:cs="Times New Roman"/>
                <w:bCs/>
                <w:sz w:val="24"/>
                <w:szCs w:val="24"/>
              </w:rPr>
              <w:t>milionë lekë,</w:t>
            </w:r>
          </w:p>
        </w:tc>
      </w:tr>
      <w:tr w:rsidR="00B23142" w14:paraId="5232009A" w14:textId="77777777" w:rsidTr="00B23142">
        <w:tc>
          <w:tcPr>
            <w:tcW w:w="2943" w:type="dxa"/>
          </w:tcPr>
          <w:p w14:paraId="5A13BC12" w14:textId="67208EB5"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nga të cilat:</w:t>
            </w:r>
          </w:p>
        </w:tc>
        <w:tc>
          <w:tcPr>
            <w:tcW w:w="2977" w:type="dxa"/>
          </w:tcPr>
          <w:p w14:paraId="4222F586" w14:textId="77777777" w:rsidR="00B23142" w:rsidRDefault="00B23142" w:rsidP="00587A8F">
            <w:pPr>
              <w:jc w:val="both"/>
              <w:rPr>
                <w:rFonts w:ascii="Garamond" w:hAnsi="Garamond" w:cs="Times New Roman"/>
                <w:bCs/>
                <w:sz w:val="24"/>
                <w:szCs w:val="24"/>
              </w:rPr>
            </w:pPr>
          </w:p>
        </w:tc>
      </w:tr>
      <w:tr w:rsidR="00B23142" w14:paraId="0ADD3F6F" w14:textId="77777777" w:rsidTr="00B23142">
        <w:tc>
          <w:tcPr>
            <w:tcW w:w="2943" w:type="dxa"/>
          </w:tcPr>
          <w:p w14:paraId="634DF580" w14:textId="0AF58BA6"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 kontributet</w:t>
            </w:r>
          </w:p>
        </w:tc>
        <w:tc>
          <w:tcPr>
            <w:tcW w:w="2977" w:type="dxa"/>
          </w:tcPr>
          <w:p w14:paraId="40D01C5F" w14:textId="5DFAD5D0"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1 896 milionë lekë</w:t>
            </w:r>
          </w:p>
        </w:tc>
      </w:tr>
      <w:tr w:rsidR="00B23142" w14:paraId="4FE39F73" w14:textId="77777777" w:rsidTr="00B23142">
        <w:tc>
          <w:tcPr>
            <w:tcW w:w="2943" w:type="dxa"/>
          </w:tcPr>
          <w:p w14:paraId="64D72D69" w14:textId="665D5D93"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 transferimet nga buxheti i shtetit</w:t>
            </w:r>
          </w:p>
        </w:tc>
        <w:tc>
          <w:tcPr>
            <w:tcW w:w="2977" w:type="dxa"/>
          </w:tcPr>
          <w:p w14:paraId="2DF5F5CE" w14:textId="4E98FBA5"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5 636 milionë lekë;</w:t>
            </w:r>
          </w:p>
        </w:tc>
      </w:tr>
      <w:tr w:rsidR="00B23142" w14:paraId="71F05D02" w14:textId="77777777" w:rsidTr="00B23142">
        <w:tc>
          <w:tcPr>
            <w:tcW w:w="2943" w:type="dxa"/>
          </w:tcPr>
          <w:p w14:paraId="6A68E0C8" w14:textId="3CDBA386"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 transferta për indeksimin e pensioneve</w:t>
            </w:r>
          </w:p>
        </w:tc>
        <w:tc>
          <w:tcPr>
            <w:tcW w:w="2977" w:type="dxa"/>
          </w:tcPr>
          <w:p w14:paraId="548448F9" w14:textId="6B0C561D"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200</w:t>
            </w:r>
            <w:r w:rsidRPr="00587A8F">
              <w:rPr>
                <w:rFonts w:ascii="Garamond" w:hAnsi="Garamond" w:cs="Times New Roman"/>
                <w:bCs/>
                <w:sz w:val="24"/>
                <w:szCs w:val="24"/>
              </w:rPr>
              <w:tab/>
              <w:t>milionë lekë;</w:t>
            </w:r>
          </w:p>
        </w:tc>
      </w:tr>
      <w:tr w:rsidR="00B23142" w14:paraId="0C71E3F4" w14:textId="77777777" w:rsidTr="00B23142">
        <w:tc>
          <w:tcPr>
            <w:tcW w:w="2943" w:type="dxa"/>
          </w:tcPr>
          <w:p w14:paraId="2D2D0CCA" w14:textId="19709710"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Shpenzimet</w:t>
            </w:r>
          </w:p>
        </w:tc>
        <w:tc>
          <w:tcPr>
            <w:tcW w:w="2977" w:type="dxa"/>
          </w:tcPr>
          <w:p w14:paraId="34506CFD" w14:textId="3F015FEF" w:rsidR="00B23142" w:rsidRDefault="00B23142" w:rsidP="00587A8F">
            <w:pPr>
              <w:jc w:val="both"/>
              <w:rPr>
                <w:rFonts w:ascii="Garamond" w:hAnsi="Garamond" w:cs="Times New Roman"/>
                <w:bCs/>
                <w:sz w:val="24"/>
                <w:szCs w:val="24"/>
              </w:rPr>
            </w:pPr>
            <w:r w:rsidRPr="00587A8F">
              <w:rPr>
                <w:rFonts w:ascii="Garamond" w:hAnsi="Garamond" w:cs="Times New Roman"/>
                <w:bCs/>
                <w:sz w:val="24"/>
                <w:szCs w:val="24"/>
              </w:rPr>
              <w:t>7 732 milionë lekë</w:t>
            </w:r>
          </w:p>
        </w:tc>
      </w:tr>
    </w:tbl>
    <w:p w14:paraId="2987B29C" w14:textId="77777777" w:rsidR="00CE15A4" w:rsidRPr="00587A8F" w:rsidRDefault="00CE15A4" w:rsidP="00587A8F">
      <w:pPr>
        <w:spacing w:after="0" w:line="240" w:lineRule="auto"/>
        <w:ind w:firstLine="284"/>
        <w:jc w:val="both"/>
        <w:rPr>
          <w:rFonts w:ascii="Garamond" w:hAnsi="Garamond" w:cs="Times New Roman"/>
          <w:bCs/>
          <w:sz w:val="24"/>
          <w:szCs w:val="24"/>
        </w:rPr>
      </w:pPr>
    </w:p>
    <w:p w14:paraId="391218A2" w14:textId="77777777"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 xml:space="preserve">Fondi për indeksimin </w:t>
      </w:r>
      <w:r w:rsidR="006D39A3" w:rsidRPr="00587A8F">
        <w:rPr>
          <w:rFonts w:ascii="Garamond" w:hAnsi="Garamond" w:cs="Times New Roman"/>
          <w:bCs/>
          <w:sz w:val="24"/>
          <w:szCs w:val="24"/>
        </w:rPr>
        <w:t xml:space="preserve">e pensioneve është </w:t>
      </w:r>
      <w:r w:rsidR="00046668" w:rsidRPr="00587A8F">
        <w:rPr>
          <w:rFonts w:ascii="Garamond" w:hAnsi="Garamond" w:cs="Times New Roman"/>
          <w:bCs/>
          <w:sz w:val="24"/>
          <w:szCs w:val="24"/>
        </w:rPr>
        <w:t>parashikuar 3</w:t>
      </w:r>
      <w:r w:rsidR="006303E1" w:rsidRPr="00587A8F">
        <w:rPr>
          <w:rFonts w:ascii="Garamond" w:hAnsi="Garamond" w:cs="Times New Roman"/>
          <w:bCs/>
          <w:sz w:val="24"/>
          <w:szCs w:val="24"/>
        </w:rPr>
        <w:t xml:space="preserve"> </w:t>
      </w:r>
      <w:r w:rsidR="00046668" w:rsidRPr="00587A8F">
        <w:rPr>
          <w:rFonts w:ascii="Garamond" w:hAnsi="Garamond" w:cs="Times New Roman"/>
          <w:bCs/>
          <w:sz w:val="24"/>
          <w:szCs w:val="24"/>
        </w:rPr>
        <w:t>30</w:t>
      </w:r>
      <w:r w:rsidRPr="00587A8F">
        <w:rPr>
          <w:rFonts w:ascii="Garamond" w:hAnsi="Garamond" w:cs="Times New Roman"/>
          <w:bCs/>
          <w:sz w:val="24"/>
          <w:szCs w:val="24"/>
        </w:rPr>
        <w:t>0 milionë lekë.</w:t>
      </w:r>
    </w:p>
    <w:p w14:paraId="0647CFA1" w14:textId="1DD6B6AD"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Përdorimi i këtij fondi bëhet sipas përcaktimeve në nenin 61</w:t>
      </w:r>
      <w:r w:rsidR="000E4D1E" w:rsidRPr="00587A8F">
        <w:rPr>
          <w:rFonts w:ascii="Garamond" w:hAnsi="Garamond" w:cs="Times New Roman"/>
          <w:bCs/>
          <w:sz w:val="24"/>
          <w:szCs w:val="24"/>
        </w:rPr>
        <w:t>, të ligjit nr.</w:t>
      </w:r>
      <w:r w:rsidR="005E5F69">
        <w:rPr>
          <w:rFonts w:ascii="Garamond" w:hAnsi="Garamond" w:cs="Times New Roman"/>
          <w:bCs/>
          <w:sz w:val="24"/>
          <w:szCs w:val="24"/>
        </w:rPr>
        <w:t xml:space="preserve"> </w:t>
      </w:r>
      <w:r w:rsidR="006D39A3" w:rsidRPr="00587A8F">
        <w:rPr>
          <w:rFonts w:ascii="Garamond" w:hAnsi="Garamond" w:cs="Times New Roman"/>
          <w:bCs/>
          <w:sz w:val="24"/>
          <w:szCs w:val="24"/>
        </w:rPr>
        <w:t xml:space="preserve">7703, </w:t>
      </w:r>
      <w:r w:rsidRPr="00587A8F">
        <w:rPr>
          <w:rFonts w:ascii="Garamond" w:hAnsi="Garamond" w:cs="Times New Roman"/>
          <w:bCs/>
          <w:sz w:val="24"/>
          <w:szCs w:val="24"/>
        </w:rPr>
        <w:t>datë 11.5.1993, “Për sigurimet shoqërore në Republikën e Shqipërisë”, t</w:t>
      </w:r>
      <w:r w:rsidR="005E5F69">
        <w:rPr>
          <w:rFonts w:ascii="Garamond" w:hAnsi="Garamond" w:cs="Times New Roman"/>
          <w:bCs/>
          <w:sz w:val="24"/>
          <w:szCs w:val="24"/>
        </w:rPr>
        <w:t>ë</w:t>
      </w:r>
      <w:r w:rsidRPr="00587A8F">
        <w:rPr>
          <w:rFonts w:ascii="Garamond" w:hAnsi="Garamond" w:cs="Times New Roman"/>
          <w:bCs/>
          <w:sz w:val="24"/>
          <w:szCs w:val="24"/>
        </w:rPr>
        <w:t xml:space="preserve"> ndryshuar. Shpenzimet administrative, si p</w:t>
      </w:r>
      <w:r w:rsidR="000E4D1E" w:rsidRPr="00587A8F">
        <w:rPr>
          <w:rFonts w:ascii="Garamond" w:hAnsi="Garamond" w:cs="Times New Roman"/>
          <w:bCs/>
          <w:sz w:val="24"/>
          <w:szCs w:val="24"/>
        </w:rPr>
        <w:t>jesë e shpenzimeve totale për</w:t>
      </w:r>
      <w:r w:rsidRPr="00587A8F">
        <w:rPr>
          <w:rFonts w:ascii="Garamond" w:hAnsi="Garamond" w:cs="Times New Roman"/>
          <w:bCs/>
          <w:sz w:val="24"/>
          <w:szCs w:val="24"/>
        </w:rPr>
        <w:t xml:space="preserve"> skemën e sigurimeve shoqërore, janë jo më sh</w:t>
      </w:r>
      <w:r w:rsidR="000E4D1E" w:rsidRPr="00587A8F">
        <w:rPr>
          <w:rFonts w:ascii="Garamond" w:hAnsi="Garamond" w:cs="Times New Roman"/>
          <w:bCs/>
          <w:sz w:val="24"/>
          <w:szCs w:val="24"/>
        </w:rPr>
        <w:t>umë se 2 9</w:t>
      </w:r>
      <w:r w:rsidR="00815825" w:rsidRPr="00587A8F">
        <w:rPr>
          <w:rFonts w:ascii="Garamond" w:hAnsi="Garamond" w:cs="Times New Roman"/>
          <w:bCs/>
          <w:sz w:val="24"/>
          <w:szCs w:val="24"/>
        </w:rPr>
        <w:t>5</w:t>
      </w:r>
      <w:r w:rsidR="000E4D1E" w:rsidRPr="00587A8F">
        <w:rPr>
          <w:rFonts w:ascii="Garamond" w:hAnsi="Garamond" w:cs="Times New Roman"/>
          <w:bCs/>
          <w:sz w:val="24"/>
          <w:szCs w:val="24"/>
        </w:rPr>
        <w:t xml:space="preserve">0 milionë lekë dhe </w:t>
      </w:r>
      <w:r w:rsidRPr="00587A8F">
        <w:rPr>
          <w:rFonts w:ascii="Garamond" w:hAnsi="Garamond" w:cs="Times New Roman"/>
          <w:bCs/>
          <w:sz w:val="24"/>
          <w:szCs w:val="24"/>
        </w:rPr>
        <w:t>ndahen sipas skemave në p</w:t>
      </w:r>
      <w:r w:rsidR="00E638C5" w:rsidRPr="00587A8F">
        <w:rPr>
          <w:rFonts w:ascii="Garamond" w:hAnsi="Garamond" w:cs="Times New Roman"/>
          <w:bCs/>
          <w:sz w:val="24"/>
          <w:szCs w:val="24"/>
        </w:rPr>
        <w:t>ë</w:t>
      </w:r>
      <w:r w:rsidR="000E4D1E" w:rsidRPr="00587A8F">
        <w:rPr>
          <w:rFonts w:ascii="Garamond" w:hAnsi="Garamond" w:cs="Times New Roman"/>
          <w:bCs/>
          <w:sz w:val="24"/>
          <w:szCs w:val="24"/>
        </w:rPr>
        <w:t>rpjes</w:t>
      </w:r>
      <w:r w:rsidR="00E638C5" w:rsidRPr="00587A8F">
        <w:rPr>
          <w:rFonts w:ascii="Garamond" w:hAnsi="Garamond" w:cs="Times New Roman"/>
          <w:bCs/>
          <w:sz w:val="24"/>
          <w:szCs w:val="24"/>
        </w:rPr>
        <w:t>ë</w:t>
      </w:r>
      <w:r w:rsidR="000E4D1E" w:rsidRPr="00587A8F">
        <w:rPr>
          <w:rFonts w:ascii="Garamond" w:hAnsi="Garamond" w:cs="Times New Roman"/>
          <w:bCs/>
          <w:sz w:val="24"/>
          <w:szCs w:val="24"/>
        </w:rPr>
        <w:t xml:space="preserve">tim </w:t>
      </w:r>
      <w:r w:rsidRPr="00587A8F">
        <w:rPr>
          <w:rFonts w:ascii="Garamond" w:hAnsi="Garamond" w:cs="Times New Roman"/>
          <w:bCs/>
          <w:sz w:val="24"/>
          <w:szCs w:val="24"/>
        </w:rPr>
        <w:t>me shpenzimet e drejtpërdrejta.</w:t>
      </w:r>
    </w:p>
    <w:p w14:paraId="0BF4FFA0" w14:textId="77777777" w:rsidR="00C27E19" w:rsidRPr="00587A8F" w:rsidRDefault="00C27E19" w:rsidP="00587A8F">
      <w:pPr>
        <w:spacing w:after="0" w:line="240" w:lineRule="auto"/>
        <w:ind w:firstLine="284"/>
        <w:jc w:val="both"/>
        <w:rPr>
          <w:rFonts w:ascii="Garamond" w:hAnsi="Garamond" w:cs="Times New Roman"/>
          <w:bCs/>
          <w:sz w:val="24"/>
          <w:szCs w:val="24"/>
        </w:rPr>
      </w:pPr>
    </w:p>
    <w:p w14:paraId="50FF5013" w14:textId="77777777" w:rsidR="008C5755" w:rsidRPr="00587A8F" w:rsidRDefault="008C5755"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Neni 5</w:t>
      </w:r>
    </w:p>
    <w:p w14:paraId="2895EC57"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0DC5A28F" w14:textId="712B6385" w:rsidR="008C5755" w:rsidRPr="00587A8F" w:rsidRDefault="008C5755"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Buxheti i sigurimeve shëndetësore për vitin 2022 është:</w:t>
      </w:r>
    </w:p>
    <w:p w14:paraId="71F9ED56" w14:textId="77777777" w:rsidR="00C27E19" w:rsidRDefault="00C27E19" w:rsidP="00587A8F">
      <w:pPr>
        <w:spacing w:after="0" w:line="240" w:lineRule="auto"/>
        <w:ind w:firstLine="284"/>
        <w:jc w:val="both"/>
        <w:rPr>
          <w:rFonts w:ascii="Garamond" w:hAnsi="Garamond" w:cs="Times New Roman"/>
          <w:bCs/>
          <w:sz w:val="24"/>
          <w:szCs w:val="24"/>
        </w:rPr>
      </w:pPr>
    </w:p>
    <w:tbl>
      <w:tblPr>
        <w:tblStyle w:val="TableGrid"/>
        <w:tblW w:w="0" w:type="auto"/>
        <w:tblLook w:val="04A0" w:firstRow="1" w:lastRow="0" w:firstColumn="1" w:lastColumn="0" w:noHBand="0" w:noVBand="1"/>
      </w:tblPr>
      <w:tblGrid>
        <w:gridCol w:w="3369"/>
        <w:gridCol w:w="2551"/>
      </w:tblGrid>
      <w:tr w:rsidR="00B518FF" w14:paraId="5612C02C" w14:textId="77777777" w:rsidTr="00B518FF">
        <w:tc>
          <w:tcPr>
            <w:tcW w:w="3369" w:type="dxa"/>
          </w:tcPr>
          <w:p w14:paraId="2E3CD93D" w14:textId="4A349392" w:rsidR="00B518FF" w:rsidRDefault="00B518FF" w:rsidP="00587A8F">
            <w:pPr>
              <w:jc w:val="both"/>
              <w:rPr>
                <w:rFonts w:ascii="Garamond" w:hAnsi="Garamond" w:cs="Times New Roman"/>
                <w:bCs/>
                <w:sz w:val="24"/>
                <w:szCs w:val="24"/>
              </w:rPr>
            </w:pPr>
            <w:r w:rsidRPr="00587A8F">
              <w:rPr>
                <w:rFonts w:ascii="Garamond" w:hAnsi="Garamond" w:cs="Times New Roman"/>
                <w:bCs/>
                <w:sz w:val="24"/>
                <w:szCs w:val="24"/>
              </w:rPr>
              <w:t>Të ardhurat gjithsej</w:t>
            </w:r>
          </w:p>
        </w:tc>
        <w:tc>
          <w:tcPr>
            <w:tcW w:w="2551" w:type="dxa"/>
          </w:tcPr>
          <w:p w14:paraId="6F66CEA7" w14:textId="62874FCA" w:rsidR="00B518FF" w:rsidRDefault="00B518FF" w:rsidP="00587A8F">
            <w:pPr>
              <w:jc w:val="both"/>
              <w:rPr>
                <w:rFonts w:ascii="Garamond" w:hAnsi="Garamond" w:cs="Times New Roman"/>
                <w:bCs/>
                <w:sz w:val="24"/>
                <w:szCs w:val="24"/>
              </w:rPr>
            </w:pPr>
            <w:r w:rsidRPr="00587A8F">
              <w:rPr>
                <w:rFonts w:ascii="Garamond" w:hAnsi="Garamond" w:cs="Times New Roman"/>
                <w:bCs/>
                <w:sz w:val="24"/>
                <w:szCs w:val="24"/>
              </w:rPr>
              <w:t>52 836 milionë lekë,</w:t>
            </w:r>
          </w:p>
        </w:tc>
      </w:tr>
      <w:tr w:rsidR="00B518FF" w14:paraId="51BAC64C" w14:textId="77777777" w:rsidTr="00B518FF">
        <w:tc>
          <w:tcPr>
            <w:tcW w:w="3369" w:type="dxa"/>
          </w:tcPr>
          <w:p w14:paraId="28633A38" w14:textId="05317880" w:rsidR="00B518FF" w:rsidRDefault="00B518FF" w:rsidP="00587A8F">
            <w:pPr>
              <w:jc w:val="both"/>
              <w:rPr>
                <w:rFonts w:ascii="Garamond" w:hAnsi="Garamond" w:cs="Times New Roman"/>
                <w:bCs/>
                <w:sz w:val="24"/>
                <w:szCs w:val="24"/>
              </w:rPr>
            </w:pPr>
            <w:r>
              <w:rPr>
                <w:rFonts w:ascii="Garamond" w:hAnsi="Garamond" w:cs="Times New Roman"/>
                <w:bCs/>
                <w:sz w:val="24"/>
                <w:szCs w:val="24"/>
              </w:rPr>
              <w:t>nga të cilat:</w:t>
            </w:r>
          </w:p>
        </w:tc>
        <w:tc>
          <w:tcPr>
            <w:tcW w:w="2551" w:type="dxa"/>
          </w:tcPr>
          <w:p w14:paraId="01BD2ED8" w14:textId="77777777" w:rsidR="00B518FF" w:rsidRDefault="00B518FF" w:rsidP="00587A8F">
            <w:pPr>
              <w:jc w:val="both"/>
              <w:rPr>
                <w:rFonts w:ascii="Garamond" w:hAnsi="Garamond" w:cs="Times New Roman"/>
                <w:bCs/>
                <w:sz w:val="24"/>
                <w:szCs w:val="24"/>
              </w:rPr>
            </w:pPr>
          </w:p>
        </w:tc>
      </w:tr>
      <w:tr w:rsidR="00B518FF" w14:paraId="3A61C72A" w14:textId="77777777" w:rsidTr="00B518FF">
        <w:tc>
          <w:tcPr>
            <w:tcW w:w="3369" w:type="dxa"/>
          </w:tcPr>
          <w:p w14:paraId="05562370" w14:textId="733966C0" w:rsidR="00B518FF" w:rsidRDefault="00B518FF" w:rsidP="00587A8F">
            <w:pPr>
              <w:jc w:val="both"/>
              <w:rPr>
                <w:rFonts w:ascii="Garamond" w:hAnsi="Garamond" w:cs="Times New Roman"/>
                <w:bCs/>
                <w:sz w:val="24"/>
                <w:szCs w:val="24"/>
              </w:rPr>
            </w:pPr>
            <w:r w:rsidRPr="00587A8F">
              <w:rPr>
                <w:rFonts w:ascii="Garamond" w:hAnsi="Garamond" w:cs="Times New Roman"/>
                <w:bCs/>
                <w:sz w:val="24"/>
                <w:szCs w:val="24"/>
              </w:rPr>
              <w:t>- kontributet dhe të tjera</w:t>
            </w:r>
          </w:p>
        </w:tc>
        <w:tc>
          <w:tcPr>
            <w:tcW w:w="2551" w:type="dxa"/>
          </w:tcPr>
          <w:p w14:paraId="549A314A" w14:textId="1BAFC874" w:rsidR="00B518FF" w:rsidRDefault="00B518FF" w:rsidP="00587A8F">
            <w:pPr>
              <w:jc w:val="both"/>
              <w:rPr>
                <w:rFonts w:ascii="Garamond" w:hAnsi="Garamond" w:cs="Times New Roman"/>
                <w:bCs/>
                <w:sz w:val="24"/>
                <w:szCs w:val="24"/>
              </w:rPr>
            </w:pPr>
            <w:r w:rsidRPr="00587A8F">
              <w:rPr>
                <w:rFonts w:ascii="Garamond" w:hAnsi="Garamond" w:cs="Times New Roman"/>
                <w:bCs/>
                <w:sz w:val="24"/>
                <w:szCs w:val="24"/>
              </w:rPr>
              <w:t>16 030 milionë lekë;</w:t>
            </w:r>
          </w:p>
        </w:tc>
      </w:tr>
      <w:tr w:rsidR="00B518FF" w14:paraId="0158F1C4" w14:textId="77777777" w:rsidTr="00B518FF">
        <w:tc>
          <w:tcPr>
            <w:tcW w:w="3369" w:type="dxa"/>
          </w:tcPr>
          <w:p w14:paraId="54226395" w14:textId="711EA230" w:rsidR="00B518FF" w:rsidRDefault="00B518FF" w:rsidP="005E5F69">
            <w:pPr>
              <w:jc w:val="both"/>
              <w:rPr>
                <w:rFonts w:ascii="Garamond" w:hAnsi="Garamond" w:cs="Times New Roman"/>
                <w:bCs/>
                <w:sz w:val="24"/>
                <w:szCs w:val="24"/>
              </w:rPr>
            </w:pPr>
            <w:r w:rsidRPr="00587A8F">
              <w:rPr>
                <w:rFonts w:ascii="Garamond" w:hAnsi="Garamond" w:cs="Times New Roman"/>
                <w:bCs/>
                <w:sz w:val="24"/>
                <w:szCs w:val="24"/>
              </w:rPr>
              <w:t>-</w:t>
            </w:r>
            <w:r w:rsidR="005E5F69">
              <w:rPr>
                <w:rFonts w:ascii="Garamond" w:hAnsi="Garamond" w:cs="Times New Roman"/>
                <w:bCs/>
                <w:sz w:val="24"/>
                <w:szCs w:val="24"/>
              </w:rPr>
              <w:t xml:space="preserve"> </w:t>
            </w:r>
            <w:r w:rsidRPr="00587A8F">
              <w:rPr>
                <w:rFonts w:ascii="Garamond" w:hAnsi="Garamond" w:cs="Times New Roman"/>
                <w:bCs/>
                <w:sz w:val="24"/>
                <w:szCs w:val="24"/>
              </w:rPr>
              <w:t>transferimet nga buxheti i shtetit</w:t>
            </w:r>
          </w:p>
        </w:tc>
        <w:tc>
          <w:tcPr>
            <w:tcW w:w="2551" w:type="dxa"/>
          </w:tcPr>
          <w:p w14:paraId="4653365A" w14:textId="4C0D24EF" w:rsidR="00B518FF" w:rsidRDefault="00B518FF" w:rsidP="00587A8F">
            <w:pPr>
              <w:jc w:val="both"/>
              <w:rPr>
                <w:rFonts w:ascii="Garamond" w:hAnsi="Garamond" w:cs="Times New Roman"/>
                <w:bCs/>
                <w:sz w:val="24"/>
                <w:szCs w:val="24"/>
              </w:rPr>
            </w:pPr>
            <w:r w:rsidRPr="00587A8F">
              <w:rPr>
                <w:rFonts w:ascii="Garamond" w:hAnsi="Garamond" w:cs="Times New Roman"/>
                <w:bCs/>
                <w:sz w:val="24"/>
                <w:szCs w:val="24"/>
              </w:rPr>
              <w:t>36 806 milionë lekë;</w:t>
            </w:r>
          </w:p>
        </w:tc>
      </w:tr>
      <w:tr w:rsidR="00B518FF" w14:paraId="5AD87E3C" w14:textId="77777777" w:rsidTr="00B518FF">
        <w:tc>
          <w:tcPr>
            <w:tcW w:w="3369" w:type="dxa"/>
          </w:tcPr>
          <w:p w14:paraId="4C3FA23A" w14:textId="548B2127" w:rsidR="00B518FF" w:rsidRDefault="00B518FF" w:rsidP="00587A8F">
            <w:pPr>
              <w:jc w:val="both"/>
              <w:rPr>
                <w:rFonts w:ascii="Garamond" w:hAnsi="Garamond" w:cs="Times New Roman"/>
                <w:bCs/>
                <w:sz w:val="24"/>
                <w:szCs w:val="24"/>
              </w:rPr>
            </w:pPr>
            <w:r w:rsidRPr="00587A8F">
              <w:rPr>
                <w:rFonts w:ascii="Garamond" w:hAnsi="Garamond" w:cs="Times New Roman"/>
                <w:bCs/>
                <w:sz w:val="24"/>
                <w:szCs w:val="24"/>
              </w:rPr>
              <w:t>Shpenzimet</w:t>
            </w:r>
          </w:p>
        </w:tc>
        <w:tc>
          <w:tcPr>
            <w:tcW w:w="2551" w:type="dxa"/>
          </w:tcPr>
          <w:p w14:paraId="403F637D" w14:textId="635F9439" w:rsidR="00B518FF" w:rsidRDefault="00B518FF" w:rsidP="00587A8F">
            <w:pPr>
              <w:jc w:val="both"/>
              <w:rPr>
                <w:rFonts w:ascii="Garamond" w:hAnsi="Garamond" w:cs="Times New Roman"/>
                <w:bCs/>
                <w:sz w:val="24"/>
                <w:szCs w:val="24"/>
              </w:rPr>
            </w:pPr>
            <w:r w:rsidRPr="00587A8F">
              <w:rPr>
                <w:rFonts w:ascii="Garamond" w:hAnsi="Garamond" w:cs="Times New Roman"/>
                <w:bCs/>
                <w:sz w:val="24"/>
                <w:szCs w:val="24"/>
              </w:rPr>
              <w:t>52 836 milionë lekë.</w:t>
            </w:r>
          </w:p>
        </w:tc>
      </w:tr>
    </w:tbl>
    <w:p w14:paraId="74D1F89D" w14:textId="13450420" w:rsidR="008C5755" w:rsidRPr="00587A8F" w:rsidRDefault="008C5755"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lastRenderedPageBreak/>
        <w:t>Fondi p</w:t>
      </w:r>
      <w:r w:rsidR="005E5F69">
        <w:rPr>
          <w:rFonts w:ascii="Garamond" w:hAnsi="Garamond" w:cs="Times New Roman"/>
          <w:bCs/>
          <w:sz w:val="24"/>
          <w:szCs w:val="24"/>
        </w:rPr>
        <w:t>ë</w:t>
      </w:r>
      <w:r w:rsidRPr="00587A8F">
        <w:rPr>
          <w:rFonts w:ascii="Garamond" w:hAnsi="Garamond" w:cs="Times New Roman"/>
          <w:bCs/>
          <w:sz w:val="24"/>
          <w:szCs w:val="24"/>
        </w:rPr>
        <w:t xml:space="preserve">r rimbursimin e medikamenteve nuk tejkalon tavanin prej 11 </w:t>
      </w:r>
      <w:r w:rsidR="00B63098" w:rsidRPr="00587A8F">
        <w:rPr>
          <w:rFonts w:ascii="Garamond" w:hAnsi="Garamond" w:cs="Times New Roman"/>
          <w:bCs/>
          <w:sz w:val="24"/>
          <w:szCs w:val="24"/>
        </w:rPr>
        <w:t>8</w:t>
      </w:r>
      <w:r w:rsidRPr="00587A8F">
        <w:rPr>
          <w:rFonts w:ascii="Garamond" w:hAnsi="Garamond" w:cs="Times New Roman"/>
          <w:bCs/>
          <w:sz w:val="24"/>
          <w:szCs w:val="24"/>
        </w:rPr>
        <w:t>00 milionë lekësh, përfshirë detyrimet e prapambetura dhe rimbursimin e medikamenteve për kurimin e COVID-19. Fondi për shërbimin spitalor detajohet dhe përdoret me vendim të Këshillit të Ministrave.</w:t>
      </w:r>
    </w:p>
    <w:p w14:paraId="363B9A4B" w14:textId="77777777" w:rsidR="006D0F7D" w:rsidRPr="00587A8F" w:rsidRDefault="006D0F7D" w:rsidP="00587A8F">
      <w:pPr>
        <w:spacing w:after="0" w:line="240" w:lineRule="auto"/>
        <w:ind w:firstLine="284"/>
        <w:jc w:val="both"/>
        <w:rPr>
          <w:rFonts w:ascii="Garamond" w:hAnsi="Garamond" w:cs="Times New Roman"/>
          <w:bCs/>
          <w:sz w:val="24"/>
          <w:szCs w:val="24"/>
        </w:rPr>
      </w:pPr>
    </w:p>
    <w:p w14:paraId="279B0172" w14:textId="77777777" w:rsidR="009B127C" w:rsidRPr="00587A8F" w:rsidRDefault="009B127C"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Neni 6</w:t>
      </w:r>
    </w:p>
    <w:p w14:paraId="69F6436E"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299FBC4D" w14:textId="1A9890C3" w:rsidR="009B127C" w:rsidRPr="00587A8F" w:rsidRDefault="009B127C"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 xml:space="preserve">Buxheti i fondit për kompensimin në vlerë të </w:t>
      </w:r>
      <w:r w:rsidR="00C27E19" w:rsidRPr="00587A8F">
        <w:rPr>
          <w:rFonts w:ascii="Garamond" w:hAnsi="Garamond" w:cs="Times New Roman"/>
          <w:bCs/>
          <w:sz w:val="24"/>
          <w:szCs w:val="24"/>
        </w:rPr>
        <w:t>pronarëve për vitin 2022 është:</w:t>
      </w:r>
    </w:p>
    <w:p w14:paraId="7007A459" w14:textId="77777777" w:rsidR="00C27E19" w:rsidRDefault="00C27E19" w:rsidP="00587A8F">
      <w:pPr>
        <w:spacing w:after="0" w:line="240" w:lineRule="auto"/>
        <w:ind w:firstLine="284"/>
        <w:jc w:val="both"/>
        <w:rPr>
          <w:rFonts w:ascii="Garamond" w:hAnsi="Garamond" w:cs="Times New Roman"/>
          <w:bCs/>
          <w:sz w:val="24"/>
          <w:szCs w:val="24"/>
        </w:rPr>
      </w:pPr>
    </w:p>
    <w:tbl>
      <w:tblPr>
        <w:tblStyle w:val="TableGrid"/>
        <w:tblW w:w="0" w:type="auto"/>
        <w:tblLook w:val="04A0" w:firstRow="1" w:lastRow="0" w:firstColumn="1" w:lastColumn="0" w:noHBand="0" w:noVBand="1"/>
      </w:tblPr>
      <w:tblGrid>
        <w:gridCol w:w="2943"/>
        <w:gridCol w:w="2835"/>
      </w:tblGrid>
      <w:tr w:rsidR="00F14CC4" w14:paraId="7F8B16AE" w14:textId="77777777" w:rsidTr="00F14CC4">
        <w:tc>
          <w:tcPr>
            <w:tcW w:w="2943" w:type="dxa"/>
          </w:tcPr>
          <w:p w14:paraId="5F74B4A7" w14:textId="6969C257"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Të ardhurat gjithsej</w:t>
            </w:r>
          </w:p>
        </w:tc>
        <w:tc>
          <w:tcPr>
            <w:tcW w:w="2835" w:type="dxa"/>
          </w:tcPr>
          <w:p w14:paraId="1B434A6E" w14:textId="3730D923"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3 500 milionë lekë</w:t>
            </w:r>
          </w:p>
        </w:tc>
      </w:tr>
      <w:tr w:rsidR="00F14CC4" w14:paraId="7FB200FA" w14:textId="77777777" w:rsidTr="00F14CC4">
        <w:tc>
          <w:tcPr>
            <w:tcW w:w="2943" w:type="dxa"/>
          </w:tcPr>
          <w:p w14:paraId="15F1FE4F" w14:textId="16E34281"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nga të cilat:</w:t>
            </w:r>
          </w:p>
        </w:tc>
        <w:tc>
          <w:tcPr>
            <w:tcW w:w="2835" w:type="dxa"/>
          </w:tcPr>
          <w:p w14:paraId="7FB5E227" w14:textId="77777777" w:rsidR="00F14CC4" w:rsidRDefault="00F14CC4" w:rsidP="00587A8F">
            <w:pPr>
              <w:jc w:val="both"/>
              <w:rPr>
                <w:rFonts w:ascii="Garamond" w:hAnsi="Garamond" w:cs="Times New Roman"/>
                <w:bCs/>
                <w:sz w:val="24"/>
                <w:szCs w:val="24"/>
              </w:rPr>
            </w:pPr>
          </w:p>
        </w:tc>
      </w:tr>
      <w:tr w:rsidR="00F14CC4" w14:paraId="71FEFAB8" w14:textId="77777777" w:rsidTr="00F14CC4">
        <w:tc>
          <w:tcPr>
            <w:tcW w:w="2943" w:type="dxa"/>
          </w:tcPr>
          <w:p w14:paraId="6ADC7F1D" w14:textId="483650D1"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 të ardhura të tjera</w:t>
            </w:r>
          </w:p>
        </w:tc>
        <w:tc>
          <w:tcPr>
            <w:tcW w:w="2835" w:type="dxa"/>
          </w:tcPr>
          <w:p w14:paraId="280564F6" w14:textId="236F5DC7"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1 000 milionë lekë;</w:t>
            </w:r>
          </w:p>
        </w:tc>
      </w:tr>
      <w:tr w:rsidR="00F14CC4" w14:paraId="3409AEC5" w14:textId="77777777" w:rsidTr="00F14CC4">
        <w:tc>
          <w:tcPr>
            <w:tcW w:w="2943" w:type="dxa"/>
          </w:tcPr>
          <w:p w14:paraId="5DE55E60" w14:textId="0A8BF7BA"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 transferimet nga buxheti i shtetit</w:t>
            </w:r>
          </w:p>
        </w:tc>
        <w:tc>
          <w:tcPr>
            <w:tcW w:w="2835" w:type="dxa"/>
          </w:tcPr>
          <w:p w14:paraId="43627AB1" w14:textId="23AE195A"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2 500 milionë lekë;</w:t>
            </w:r>
          </w:p>
        </w:tc>
      </w:tr>
      <w:tr w:rsidR="00F14CC4" w14:paraId="5CCBBD2D" w14:textId="77777777" w:rsidTr="00F14CC4">
        <w:tc>
          <w:tcPr>
            <w:tcW w:w="2943" w:type="dxa"/>
          </w:tcPr>
          <w:p w14:paraId="72828691" w14:textId="2839D6A6"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Shpenzimet</w:t>
            </w:r>
          </w:p>
        </w:tc>
        <w:tc>
          <w:tcPr>
            <w:tcW w:w="2835" w:type="dxa"/>
          </w:tcPr>
          <w:p w14:paraId="14716210" w14:textId="22C93F8D"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3 500 milionë lekë.”.</w:t>
            </w:r>
          </w:p>
        </w:tc>
      </w:tr>
    </w:tbl>
    <w:p w14:paraId="17B1BDDC" w14:textId="77777777" w:rsidR="00B518FF" w:rsidRPr="00587A8F" w:rsidRDefault="00B518FF" w:rsidP="00587A8F">
      <w:pPr>
        <w:spacing w:after="0" w:line="240" w:lineRule="auto"/>
        <w:ind w:firstLine="284"/>
        <w:jc w:val="both"/>
        <w:rPr>
          <w:rFonts w:ascii="Garamond" w:hAnsi="Garamond" w:cs="Times New Roman"/>
          <w:bCs/>
          <w:sz w:val="24"/>
          <w:szCs w:val="24"/>
        </w:rPr>
      </w:pPr>
    </w:p>
    <w:p w14:paraId="05A2C39F" w14:textId="77777777" w:rsidR="009B127C" w:rsidRPr="00587A8F" w:rsidRDefault="009B127C" w:rsidP="00587A8F">
      <w:pPr>
        <w:spacing w:after="0" w:line="240" w:lineRule="auto"/>
        <w:ind w:firstLine="284"/>
        <w:jc w:val="center"/>
        <w:rPr>
          <w:rFonts w:ascii="Garamond" w:hAnsi="Garamond" w:cs="Times New Roman"/>
          <w:b/>
          <w:sz w:val="24"/>
          <w:szCs w:val="24"/>
        </w:rPr>
      </w:pPr>
      <w:r w:rsidRPr="00587A8F">
        <w:rPr>
          <w:rFonts w:ascii="Garamond" w:hAnsi="Garamond" w:cs="Times New Roman"/>
          <w:b/>
          <w:sz w:val="24"/>
          <w:szCs w:val="24"/>
        </w:rPr>
        <w:t xml:space="preserve">Neni </w:t>
      </w:r>
      <w:r w:rsidR="00FD71A5" w:rsidRPr="00587A8F">
        <w:rPr>
          <w:rFonts w:ascii="Garamond" w:hAnsi="Garamond" w:cs="Times New Roman"/>
          <w:b/>
          <w:sz w:val="24"/>
          <w:szCs w:val="24"/>
        </w:rPr>
        <w:t>2</w:t>
      </w:r>
    </w:p>
    <w:p w14:paraId="54420115"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76C84019" w14:textId="2785D4D0" w:rsidR="00FD71A5" w:rsidRPr="00587A8F" w:rsidRDefault="00FD71A5"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N</w:t>
      </w:r>
      <w:r w:rsidR="00681A5E" w:rsidRPr="00587A8F">
        <w:rPr>
          <w:rFonts w:ascii="Garamond" w:hAnsi="Garamond" w:cs="Times New Roman"/>
          <w:bCs/>
          <w:sz w:val="24"/>
          <w:szCs w:val="24"/>
        </w:rPr>
        <w:t>ë</w:t>
      </w:r>
      <w:r w:rsidRPr="00587A8F">
        <w:rPr>
          <w:rFonts w:ascii="Garamond" w:hAnsi="Garamond" w:cs="Times New Roman"/>
          <w:bCs/>
          <w:sz w:val="24"/>
          <w:szCs w:val="24"/>
        </w:rPr>
        <w:t xml:space="preserve"> nenin 7 b</w:t>
      </w:r>
      <w:r w:rsidR="00681A5E" w:rsidRPr="00587A8F">
        <w:rPr>
          <w:rFonts w:ascii="Garamond" w:hAnsi="Garamond" w:cs="Times New Roman"/>
          <w:bCs/>
          <w:sz w:val="24"/>
          <w:szCs w:val="24"/>
        </w:rPr>
        <w:t>ë</w:t>
      </w:r>
      <w:r w:rsidRPr="00587A8F">
        <w:rPr>
          <w:rFonts w:ascii="Garamond" w:hAnsi="Garamond" w:cs="Times New Roman"/>
          <w:bCs/>
          <w:sz w:val="24"/>
          <w:szCs w:val="24"/>
        </w:rPr>
        <w:t>hen k</w:t>
      </w:r>
      <w:r w:rsidR="00681A5E" w:rsidRPr="00587A8F">
        <w:rPr>
          <w:rFonts w:ascii="Garamond" w:hAnsi="Garamond" w:cs="Times New Roman"/>
          <w:bCs/>
          <w:sz w:val="24"/>
          <w:szCs w:val="24"/>
        </w:rPr>
        <w:t>ë</w:t>
      </w:r>
      <w:r w:rsidRPr="00587A8F">
        <w:rPr>
          <w:rFonts w:ascii="Garamond" w:hAnsi="Garamond" w:cs="Times New Roman"/>
          <w:bCs/>
          <w:sz w:val="24"/>
          <w:szCs w:val="24"/>
        </w:rPr>
        <w:t>to ndryshime:</w:t>
      </w:r>
    </w:p>
    <w:p w14:paraId="7B4FED60" w14:textId="77777777" w:rsidR="00FD71A5" w:rsidRPr="00F14CC4" w:rsidRDefault="00FD71A5" w:rsidP="00F14CC4">
      <w:pPr>
        <w:spacing w:after="0" w:line="240" w:lineRule="auto"/>
        <w:ind w:firstLine="284"/>
        <w:rPr>
          <w:rFonts w:ascii="Garamond" w:hAnsi="Garamond"/>
          <w:sz w:val="24"/>
        </w:rPr>
      </w:pPr>
    </w:p>
    <w:p w14:paraId="4452641A" w14:textId="222B8DD7" w:rsidR="00AE2B97" w:rsidRPr="00F14CC4" w:rsidRDefault="00F14CC4" w:rsidP="00F14CC4">
      <w:pPr>
        <w:spacing w:after="0" w:line="240" w:lineRule="auto"/>
        <w:ind w:firstLine="284"/>
        <w:rPr>
          <w:rFonts w:ascii="Garamond" w:hAnsi="Garamond"/>
          <w:sz w:val="24"/>
        </w:rPr>
      </w:pPr>
      <w:r>
        <w:rPr>
          <w:rFonts w:ascii="Garamond" w:hAnsi="Garamond"/>
          <w:sz w:val="24"/>
        </w:rPr>
        <w:t xml:space="preserve">1. </w:t>
      </w:r>
      <w:r w:rsidR="00E42635" w:rsidRPr="00F14CC4">
        <w:rPr>
          <w:rFonts w:ascii="Garamond" w:hAnsi="Garamond"/>
          <w:sz w:val="24"/>
        </w:rPr>
        <w:t>Shifra “... 20 000 milion</w:t>
      </w:r>
      <w:r w:rsidR="00681A5E" w:rsidRPr="00F14CC4">
        <w:rPr>
          <w:rFonts w:ascii="Garamond" w:hAnsi="Garamond"/>
          <w:sz w:val="24"/>
        </w:rPr>
        <w:t>ë</w:t>
      </w:r>
      <w:r w:rsidR="00E42635" w:rsidRPr="00F14CC4">
        <w:rPr>
          <w:rFonts w:ascii="Garamond" w:hAnsi="Garamond"/>
          <w:sz w:val="24"/>
        </w:rPr>
        <w:t xml:space="preserve"> lekësh...” zëvendësohet me “... 32 </w:t>
      </w:r>
      <w:r w:rsidR="0004034A" w:rsidRPr="00F14CC4">
        <w:rPr>
          <w:rFonts w:ascii="Garamond" w:hAnsi="Garamond"/>
          <w:sz w:val="24"/>
        </w:rPr>
        <w:t>4</w:t>
      </w:r>
      <w:r w:rsidR="00E42635" w:rsidRPr="00F14CC4">
        <w:rPr>
          <w:rFonts w:ascii="Garamond" w:hAnsi="Garamond"/>
          <w:sz w:val="24"/>
        </w:rPr>
        <w:t>00 milion</w:t>
      </w:r>
      <w:r w:rsidR="00681A5E" w:rsidRPr="00F14CC4">
        <w:rPr>
          <w:rFonts w:ascii="Garamond" w:hAnsi="Garamond"/>
          <w:sz w:val="24"/>
        </w:rPr>
        <w:t>ë</w:t>
      </w:r>
      <w:r w:rsidR="00E42635" w:rsidRPr="00F14CC4">
        <w:rPr>
          <w:rFonts w:ascii="Garamond" w:hAnsi="Garamond"/>
          <w:sz w:val="24"/>
        </w:rPr>
        <w:t xml:space="preserve"> lekësh</w:t>
      </w:r>
      <w:r w:rsidR="003E5C35" w:rsidRPr="00F14CC4">
        <w:rPr>
          <w:rFonts w:ascii="Garamond" w:hAnsi="Garamond"/>
          <w:sz w:val="24"/>
        </w:rPr>
        <w:t xml:space="preserve"> </w:t>
      </w:r>
      <w:r w:rsidR="00E42635" w:rsidRPr="00F14CC4">
        <w:rPr>
          <w:rFonts w:ascii="Garamond" w:hAnsi="Garamond"/>
          <w:sz w:val="24"/>
        </w:rPr>
        <w:t>...”.</w:t>
      </w:r>
    </w:p>
    <w:p w14:paraId="7F1D3F6F" w14:textId="1B29AE16" w:rsidR="00FD71A5" w:rsidRPr="00F14CC4" w:rsidRDefault="00F14CC4" w:rsidP="00F14CC4">
      <w:pPr>
        <w:spacing w:after="0" w:line="240" w:lineRule="auto"/>
        <w:ind w:firstLine="284"/>
        <w:rPr>
          <w:rFonts w:ascii="Garamond" w:hAnsi="Garamond"/>
          <w:sz w:val="24"/>
        </w:rPr>
      </w:pPr>
      <w:r>
        <w:rPr>
          <w:rFonts w:ascii="Garamond" w:hAnsi="Garamond"/>
          <w:sz w:val="24"/>
        </w:rPr>
        <w:t>2.</w:t>
      </w:r>
      <w:r w:rsidR="00B63AB8">
        <w:rPr>
          <w:rFonts w:ascii="Garamond" w:hAnsi="Garamond"/>
          <w:sz w:val="24"/>
        </w:rPr>
        <w:t xml:space="preserve"> </w:t>
      </w:r>
      <w:r w:rsidR="00AE2B97" w:rsidRPr="00F14CC4">
        <w:rPr>
          <w:rFonts w:ascii="Garamond" w:hAnsi="Garamond"/>
          <w:sz w:val="24"/>
        </w:rPr>
        <w:t>Në</w:t>
      </w:r>
      <w:r w:rsidR="00B63AB8">
        <w:rPr>
          <w:rFonts w:ascii="Garamond" w:hAnsi="Garamond"/>
          <w:sz w:val="24"/>
        </w:rPr>
        <w:t xml:space="preserve"> </w:t>
      </w:r>
      <w:r w:rsidR="00AE2B97" w:rsidRPr="00F14CC4">
        <w:rPr>
          <w:rFonts w:ascii="Garamond" w:hAnsi="Garamond"/>
          <w:sz w:val="24"/>
        </w:rPr>
        <w:t>fund të nenit shtohet një fjali</w:t>
      </w:r>
      <w:r w:rsidR="003E5C35" w:rsidRPr="00F14CC4">
        <w:rPr>
          <w:rFonts w:ascii="Garamond" w:hAnsi="Garamond"/>
          <w:sz w:val="24"/>
        </w:rPr>
        <w:t>, me këtë përmbajtje</w:t>
      </w:r>
      <w:r w:rsidR="00AE2B97" w:rsidRPr="00F14CC4">
        <w:rPr>
          <w:rFonts w:ascii="Garamond" w:hAnsi="Garamond"/>
          <w:sz w:val="24"/>
        </w:rPr>
        <w:t xml:space="preserve">: </w:t>
      </w:r>
    </w:p>
    <w:p w14:paraId="3E56C13A" w14:textId="5837AD69" w:rsidR="00AE2B97" w:rsidRPr="00587A8F" w:rsidRDefault="00AE2B97" w:rsidP="00587A8F">
      <w:pPr>
        <w:pStyle w:val="ListParagraph"/>
        <w:spacing w:after="0" w:line="240" w:lineRule="auto"/>
        <w:ind w:left="0" w:firstLine="284"/>
        <w:jc w:val="both"/>
        <w:rPr>
          <w:rFonts w:ascii="Garamond" w:hAnsi="Garamond" w:cs="Times New Roman"/>
          <w:bCs/>
          <w:sz w:val="24"/>
          <w:szCs w:val="24"/>
        </w:rPr>
      </w:pPr>
      <w:r w:rsidRPr="00587A8F">
        <w:rPr>
          <w:rFonts w:ascii="Garamond" w:hAnsi="Garamond" w:cs="Times New Roman"/>
          <w:bCs/>
          <w:sz w:val="24"/>
          <w:szCs w:val="24"/>
        </w:rPr>
        <w:t>“Në varësi t</w:t>
      </w:r>
      <w:r w:rsidR="003E5C35" w:rsidRPr="00587A8F">
        <w:rPr>
          <w:rFonts w:ascii="Garamond" w:hAnsi="Garamond" w:cs="Times New Roman"/>
          <w:bCs/>
          <w:sz w:val="24"/>
          <w:szCs w:val="24"/>
        </w:rPr>
        <w:t>ë</w:t>
      </w:r>
      <w:r w:rsidRPr="00587A8F">
        <w:rPr>
          <w:rFonts w:ascii="Garamond" w:hAnsi="Garamond" w:cs="Times New Roman"/>
          <w:bCs/>
          <w:sz w:val="24"/>
          <w:szCs w:val="24"/>
        </w:rPr>
        <w:t xml:space="preserve"> ecuris</w:t>
      </w:r>
      <w:r w:rsidR="00241450" w:rsidRPr="00587A8F">
        <w:rPr>
          <w:rFonts w:ascii="Garamond" w:hAnsi="Garamond" w:cs="Times New Roman"/>
          <w:bCs/>
          <w:sz w:val="24"/>
          <w:szCs w:val="24"/>
        </w:rPr>
        <w:t>ë</w:t>
      </w:r>
      <w:r w:rsidRPr="00587A8F">
        <w:rPr>
          <w:rFonts w:ascii="Garamond" w:hAnsi="Garamond" w:cs="Times New Roman"/>
          <w:bCs/>
          <w:sz w:val="24"/>
          <w:szCs w:val="24"/>
        </w:rPr>
        <w:t xml:space="preserve"> s</w:t>
      </w:r>
      <w:r w:rsidR="003E5C35" w:rsidRPr="00587A8F">
        <w:rPr>
          <w:rFonts w:ascii="Garamond" w:hAnsi="Garamond" w:cs="Times New Roman"/>
          <w:bCs/>
          <w:sz w:val="24"/>
          <w:szCs w:val="24"/>
        </w:rPr>
        <w:t>ë</w:t>
      </w:r>
      <w:r w:rsidRPr="00587A8F">
        <w:rPr>
          <w:rFonts w:ascii="Garamond" w:hAnsi="Garamond" w:cs="Times New Roman"/>
          <w:bCs/>
          <w:sz w:val="24"/>
          <w:szCs w:val="24"/>
        </w:rPr>
        <w:t xml:space="preserve"> projekteve t</w:t>
      </w:r>
      <w:r w:rsidR="00241450" w:rsidRPr="00587A8F">
        <w:rPr>
          <w:rFonts w:ascii="Garamond" w:hAnsi="Garamond" w:cs="Times New Roman"/>
          <w:bCs/>
          <w:sz w:val="24"/>
          <w:szCs w:val="24"/>
        </w:rPr>
        <w:t xml:space="preserve">ë </w:t>
      </w:r>
      <w:r w:rsidRPr="00587A8F">
        <w:rPr>
          <w:rFonts w:ascii="Garamond" w:hAnsi="Garamond" w:cs="Times New Roman"/>
          <w:bCs/>
          <w:sz w:val="24"/>
          <w:szCs w:val="24"/>
        </w:rPr>
        <w:t>rind</w:t>
      </w:r>
      <w:r w:rsidR="00681A5E" w:rsidRPr="00587A8F">
        <w:rPr>
          <w:rFonts w:ascii="Garamond" w:hAnsi="Garamond" w:cs="Times New Roman"/>
          <w:bCs/>
          <w:sz w:val="24"/>
          <w:szCs w:val="24"/>
        </w:rPr>
        <w:t>ë</w:t>
      </w:r>
      <w:r w:rsidRPr="00587A8F">
        <w:rPr>
          <w:rFonts w:ascii="Garamond" w:hAnsi="Garamond" w:cs="Times New Roman"/>
          <w:bCs/>
          <w:sz w:val="24"/>
          <w:szCs w:val="24"/>
        </w:rPr>
        <w:t xml:space="preserve">rtimit, </w:t>
      </w:r>
      <w:r w:rsidR="00FD71A5" w:rsidRPr="00587A8F">
        <w:rPr>
          <w:rFonts w:ascii="Garamond" w:hAnsi="Garamond" w:cs="Times New Roman"/>
          <w:bCs/>
          <w:sz w:val="24"/>
          <w:szCs w:val="24"/>
        </w:rPr>
        <w:t>m</w:t>
      </w:r>
      <w:r w:rsidRPr="00587A8F">
        <w:rPr>
          <w:rFonts w:ascii="Garamond" w:hAnsi="Garamond" w:cs="Times New Roman"/>
          <w:bCs/>
          <w:sz w:val="24"/>
          <w:szCs w:val="24"/>
        </w:rPr>
        <w:t>inistri p</w:t>
      </w:r>
      <w:r w:rsidR="003E5C35" w:rsidRPr="00587A8F">
        <w:rPr>
          <w:rFonts w:ascii="Garamond" w:hAnsi="Garamond" w:cs="Times New Roman"/>
          <w:bCs/>
          <w:sz w:val="24"/>
          <w:szCs w:val="24"/>
        </w:rPr>
        <w:t>ërgjegjë</w:t>
      </w:r>
      <w:r w:rsidRPr="00587A8F">
        <w:rPr>
          <w:rFonts w:ascii="Garamond" w:hAnsi="Garamond" w:cs="Times New Roman"/>
          <w:bCs/>
          <w:sz w:val="24"/>
          <w:szCs w:val="24"/>
        </w:rPr>
        <w:t>s p</w:t>
      </w:r>
      <w:r w:rsidR="00241450" w:rsidRPr="00587A8F">
        <w:rPr>
          <w:rFonts w:ascii="Garamond" w:hAnsi="Garamond" w:cs="Times New Roman"/>
          <w:bCs/>
          <w:sz w:val="24"/>
          <w:szCs w:val="24"/>
        </w:rPr>
        <w:t>ë</w:t>
      </w:r>
      <w:r w:rsidRPr="00587A8F">
        <w:rPr>
          <w:rFonts w:ascii="Garamond" w:hAnsi="Garamond" w:cs="Times New Roman"/>
          <w:bCs/>
          <w:sz w:val="24"/>
          <w:szCs w:val="24"/>
        </w:rPr>
        <w:t>r financat rialokon fondet, t</w:t>
      </w:r>
      <w:r w:rsidR="003E5C35" w:rsidRPr="00587A8F">
        <w:rPr>
          <w:rFonts w:ascii="Garamond" w:hAnsi="Garamond" w:cs="Times New Roman"/>
          <w:bCs/>
          <w:sz w:val="24"/>
          <w:szCs w:val="24"/>
        </w:rPr>
        <w:t>ë</w:t>
      </w:r>
      <w:r w:rsidRPr="00587A8F">
        <w:rPr>
          <w:rFonts w:ascii="Garamond" w:hAnsi="Garamond" w:cs="Times New Roman"/>
          <w:bCs/>
          <w:sz w:val="24"/>
          <w:szCs w:val="24"/>
        </w:rPr>
        <w:t xml:space="preserve"> cilat jan</w:t>
      </w:r>
      <w:r w:rsidR="00681A5E" w:rsidRPr="00587A8F">
        <w:rPr>
          <w:rFonts w:ascii="Garamond" w:hAnsi="Garamond" w:cs="Times New Roman"/>
          <w:bCs/>
          <w:sz w:val="24"/>
          <w:szCs w:val="24"/>
        </w:rPr>
        <w:t>ë</w:t>
      </w:r>
      <w:r w:rsidRPr="00587A8F">
        <w:rPr>
          <w:rFonts w:ascii="Garamond" w:hAnsi="Garamond" w:cs="Times New Roman"/>
          <w:bCs/>
          <w:sz w:val="24"/>
          <w:szCs w:val="24"/>
        </w:rPr>
        <w:t xml:space="preserve"> ngurt</w:t>
      </w:r>
      <w:r w:rsidR="00681A5E" w:rsidRPr="00587A8F">
        <w:rPr>
          <w:rFonts w:ascii="Garamond" w:hAnsi="Garamond" w:cs="Times New Roman"/>
          <w:bCs/>
          <w:sz w:val="24"/>
          <w:szCs w:val="24"/>
        </w:rPr>
        <w:t>ë</w:t>
      </w:r>
      <w:r w:rsidRPr="00587A8F">
        <w:rPr>
          <w:rFonts w:ascii="Garamond" w:hAnsi="Garamond" w:cs="Times New Roman"/>
          <w:bCs/>
          <w:sz w:val="24"/>
          <w:szCs w:val="24"/>
        </w:rPr>
        <w:t>suar n</w:t>
      </w:r>
      <w:r w:rsidR="00681A5E" w:rsidRPr="00587A8F">
        <w:rPr>
          <w:rFonts w:ascii="Garamond" w:hAnsi="Garamond" w:cs="Times New Roman"/>
          <w:bCs/>
          <w:sz w:val="24"/>
          <w:szCs w:val="24"/>
        </w:rPr>
        <w:t>ë</w:t>
      </w:r>
      <w:r w:rsidRPr="00587A8F">
        <w:rPr>
          <w:rFonts w:ascii="Garamond" w:hAnsi="Garamond" w:cs="Times New Roman"/>
          <w:bCs/>
          <w:sz w:val="24"/>
          <w:szCs w:val="24"/>
        </w:rPr>
        <w:t>p</w:t>
      </w:r>
      <w:r w:rsidR="00681A5E" w:rsidRPr="00587A8F">
        <w:rPr>
          <w:rFonts w:ascii="Garamond" w:hAnsi="Garamond" w:cs="Times New Roman"/>
          <w:bCs/>
          <w:sz w:val="24"/>
          <w:szCs w:val="24"/>
        </w:rPr>
        <w:t>ë</w:t>
      </w:r>
      <w:r w:rsidRPr="00587A8F">
        <w:rPr>
          <w:rFonts w:ascii="Garamond" w:hAnsi="Garamond" w:cs="Times New Roman"/>
          <w:bCs/>
          <w:sz w:val="24"/>
          <w:szCs w:val="24"/>
        </w:rPr>
        <w:t xml:space="preserve">rmjet </w:t>
      </w:r>
      <w:r w:rsidR="00FD71A5" w:rsidRPr="00587A8F">
        <w:rPr>
          <w:rFonts w:ascii="Garamond" w:hAnsi="Garamond" w:cs="Times New Roman"/>
          <w:bCs/>
          <w:sz w:val="24"/>
          <w:szCs w:val="24"/>
        </w:rPr>
        <w:t>v</w:t>
      </w:r>
      <w:r w:rsidRPr="00587A8F">
        <w:rPr>
          <w:rFonts w:ascii="Garamond" w:hAnsi="Garamond" w:cs="Times New Roman"/>
          <w:bCs/>
          <w:sz w:val="24"/>
          <w:szCs w:val="24"/>
        </w:rPr>
        <w:t>endimeve t</w:t>
      </w:r>
      <w:r w:rsidR="00681A5E" w:rsidRPr="00587A8F">
        <w:rPr>
          <w:rFonts w:ascii="Garamond" w:hAnsi="Garamond" w:cs="Times New Roman"/>
          <w:bCs/>
          <w:sz w:val="24"/>
          <w:szCs w:val="24"/>
        </w:rPr>
        <w:t>ë</w:t>
      </w:r>
      <w:r w:rsidRPr="00587A8F">
        <w:rPr>
          <w:rFonts w:ascii="Garamond" w:hAnsi="Garamond" w:cs="Times New Roman"/>
          <w:bCs/>
          <w:sz w:val="24"/>
          <w:szCs w:val="24"/>
        </w:rPr>
        <w:t xml:space="preserve"> K</w:t>
      </w:r>
      <w:r w:rsidR="00681A5E" w:rsidRPr="00587A8F">
        <w:rPr>
          <w:rFonts w:ascii="Garamond" w:hAnsi="Garamond" w:cs="Times New Roman"/>
          <w:bCs/>
          <w:sz w:val="24"/>
          <w:szCs w:val="24"/>
        </w:rPr>
        <w:t>ë</w:t>
      </w:r>
      <w:r w:rsidRPr="00587A8F">
        <w:rPr>
          <w:rFonts w:ascii="Garamond" w:hAnsi="Garamond" w:cs="Times New Roman"/>
          <w:bCs/>
          <w:sz w:val="24"/>
          <w:szCs w:val="24"/>
        </w:rPr>
        <w:t>shillit t</w:t>
      </w:r>
      <w:r w:rsidR="00681A5E" w:rsidRPr="00587A8F">
        <w:rPr>
          <w:rFonts w:ascii="Garamond" w:hAnsi="Garamond" w:cs="Times New Roman"/>
          <w:bCs/>
          <w:sz w:val="24"/>
          <w:szCs w:val="24"/>
        </w:rPr>
        <w:t>ë</w:t>
      </w:r>
      <w:r w:rsidRPr="00587A8F">
        <w:rPr>
          <w:rFonts w:ascii="Garamond" w:hAnsi="Garamond" w:cs="Times New Roman"/>
          <w:bCs/>
          <w:sz w:val="24"/>
          <w:szCs w:val="24"/>
        </w:rPr>
        <w:t xml:space="preserve"> Ministrave</w:t>
      </w:r>
      <w:r w:rsidR="00FD71A5" w:rsidRPr="00587A8F">
        <w:rPr>
          <w:rFonts w:ascii="Garamond" w:hAnsi="Garamond" w:cs="Times New Roman"/>
          <w:bCs/>
          <w:sz w:val="24"/>
          <w:szCs w:val="24"/>
        </w:rPr>
        <w:t>.</w:t>
      </w:r>
      <w:r w:rsidRPr="00587A8F">
        <w:rPr>
          <w:rFonts w:ascii="Garamond" w:hAnsi="Garamond" w:cs="Times New Roman"/>
          <w:bCs/>
          <w:sz w:val="24"/>
          <w:szCs w:val="24"/>
        </w:rPr>
        <w:t>”.</w:t>
      </w:r>
    </w:p>
    <w:p w14:paraId="6B048ADB" w14:textId="77777777" w:rsidR="003E5C35" w:rsidRPr="00587A8F" w:rsidRDefault="003E5C35" w:rsidP="00587A8F">
      <w:pPr>
        <w:spacing w:after="0" w:line="240" w:lineRule="auto"/>
        <w:ind w:firstLine="284"/>
        <w:jc w:val="center"/>
        <w:rPr>
          <w:rFonts w:ascii="Garamond" w:hAnsi="Garamond" w:cs="Times New Roman"/>
          <w:b/>
          <w:bCs/>
          <w:sz w:val="24"/>
          <w:szCs w:val="24"/>
        </w:rPr>
      </w:pPr>
    </w:p>
    <w:p w14:paraId="1FD1E192" w14:textId="77777777" w:rsidR="008C1BAC" w:rsidRPr="00587A8F" w:rsidRDefault="008C1BAC" w:rsidP="00587A8F">
      <w:pPr>
        <w:spacing w:after="0" w:line="240" w:lineRule="auto"/>
        <w:ind w:firstLine="284"/>
        <w:jc w:val="center"/>
        <w:rPr>
          <w:rFonts w:ascii="Garamond" w:hAnsi="Garamond" w:cs="Times New Roman"/>
          <w:b/>
          <w:bCs/>
          <w:sz w:val="24"/>
          <w:szCs w:val="24"/>
        </w:rPr>
      </w:pPr>
      <w:r w:rsidRPr="00587A8F">
        <w:rPr>
          <w:rFonts w:ascii="Garamond" w:hAnsi="Garamond" w:cs="Times New Roman"/>
          <w:b/>
          <w:bCs/>
          <w:sz w:val="24"/>
          <w:szCs w:val="24"/>
        </w:rPr>
        <w:t xml:space="preserve">Neni </w:t>
      </w:r>
      <w:r w:rsidR="00FD71A5" w:rsidRPr="00587A8F">
        <w:rPr>
          <w:rFonts w:ascii="Garamond" w:hAnsi="Garamond" w:cs="Times New Roman"/>
          <w:b/>
          <w:bCs/>
          <w:sz w:val="24"/>
          <w:szCs w:val="24"/>
        </w:rPr>
        <w:t>3</w:t>
      </w:r>
    </w:p>
    <w:p w14:paraId="348F67B1"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6B20F1FD" w14:textId="1A959C36" w:rsidR="000468DA" w:rsidRPr="00587A8F" w:rsidRDefault="00581A80"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Nen</w:t>
      </w:r>
      <w:r w:rsidR="00FD71A5" w:rsidRPr="00587A8F">
        <w:rPr>
          <w:rFonts w:ascii="Garamond" w:hAnsi="Garamond" w:cs="Times New Roman"/>
          <w:bCs/>
          <w:sz w:val="24"/>
          <w:szCs w:val="24"/>
        </w:rPr>
        <w:t>et</w:t>
      </w:r>
      <w:r w:rsidRPr="00587A8F">
        <w:rPr>
          <w:rFonts w:ascii="Garamond" w:hAnsi="Garamond" w:cs="Times New Roman"/>
          <w:bCs/>
          <w:sz w:val="24"/>
          <w:szCs w:val="24"/>
        </w:rPr>
        <w:t xml:space="preserve"> </w:t>
      </w:r>
      <w:r w:rsidR="008C1BAC" w:rsidRPr="00587A8F">
        <w:rPr>
          <w:rFonts w:ascii="Garamond" w:hAnsi="Garamond" w:cs="Times New Roman"/>
          <w:bCs/>
          <w:sz w:val="24"/>
          <w:szCs w:val="24"/>
        </w:rPr>
        <w:t>9</w:t>
      </w:r>
      <w:r w:rsidRPr="00587A8F">
        <w:rPr>
          <w:rFonts w:ascii="Garamond" w:hAnsi="Garamond" w:cs="Times New Roman"/>
          <w:bCs/>
          <w:sz w:val="24"/>
          <w:szCs w:val="24"/>
        </w:rPr>
        <w:t xml:space="preserve"> </w:t>
      </w:r>
      <w:r w:rsidR="003E5C35" w:rsidRPr="00587A8F">
        <w:rPr>
          <w:rFonts w:ascii="Garamond" w:hAnsi="Garamond" w:cs="Times New Roman"/>
          <w:bCs/>
          <w:sz w:val="24"/>
          <w:szCs w:val="24"/>
        </w:rPr>
        <w:t>dhe 10</w:t>
      </w:r>
      <w:r w:rsidR="00FD71A5" w:rsidRPr="00587A8F">
        <w:rPr>
          <w:rFonts w:ascii="Garamond" w:hAnsi="Garamond" w:cs="Times New Roman"/>
          <w:bCs/>
          <w:sz w:val="24"/>
          <w:szCs w:val="24"/>
        </w:rPr>
        <w:t xml:space="preserve"> </w:t>
      </w:r>
      <w:r w:rsidRPr="00587A8F">
        <w:rPr>
          <w:rFonts w:ascii="Garamond" w:hAnsi="Garamond" w:cs="Times New Roman"/>
          <w:bCs/>
          <w:sz w:val="24"/>
          <w:szCs w:val="24"/>
        </w:rPr>
        <w:t>ndryshohe</w:t>
      </w:r>
      <w:r w:rsidR="00FD71A5" w:rsidRPr="00587A8F">
        <w:rPr>
          <w:rFonts w:ascii="Garamond" w:hAnsi="Garamond" w:cs="Times New Roman"/>
          <w:bCs/>
          <w:sz w:val="24"/>
          <w:szCs w:val="24"/>
        </w:rPr>
        <w:t>n</w:t>
      </w:r>
      <w:r w:rsidRPr="00587A8F">
        <w:rPr>
          <w:rFonts w:ascii="Garamond" w:hAnsi="Garamond" w:cs="Times New Roman"/>
          <w:bCs/>
          <w:sz w:val="24"/>
          <w:szCs w:val="24"/>
        </w:rPr>
        <w:t>, si m</w:t>
      </w:r>
      <w:r w:rsidR="00E638C5" w:rsidRPr="00587A8F">
        <w:rPr>
          <w:rFonts w:ascii="Garamond" w:hAnsi="Garamond" w:cs="Times New Roman"/>
          <w:bCs/>
          <w:sz w:val="24"/>
          <w:szCs w:val="24"/>
        </w:rPr>
        <w:t>ë</w:t>
      </w:r>
      <w:r w:rsidRPr="00587A8F">
        <w:rPr>
          <w:rFonts w:ascii="Garamond" w:hAnsi="Garamond" w:cs="Times New Roman"/>
          <w:bCs/>
          <w:sz w:val="24"/>
          <w:szCs w:val="24"/>
        </w:rPr>
        <w:t xml:space="preserve"> posht</w:t>
      </w:r>
      <w:r w:rsidR="00E638C5" w:rsidRPr="00587A8F">
        <w:rPr>
          <w:rFonts w:ascii="Garamond" w:hAnsi="Garamond" w:cs="Times New Roman"/>
          <w:bCs/>
          <w:sz w:val="24"/>
          <w:szCs w:val="24"/>
        </w:rPr>
        <w:t>ë</w:t>
      </w:r>
      <w:r w:rsidRPr="00587A8F">
        <w:rPr>
          <w:rFonts w:ascii="Garamond" w:hAnsi="Garamond" w:cs="Times New Roman"/>
          <w:bCs/>
          <w:sz w:val="24"/>
          <w:szCs w:val="24"/>
        </w:rPr>
        <w:t xml:space="preserve"> vijon</w:t>
      </w:r>
      <w:r w:rsidR="00AE2B97" w:rsidRPr="00587A8F">
        <w:rPr>
          <w:rFonts w:ascii="Garamond" w:hAnsi="Garamond" w:cs="Times New Roman"/>
          <w:bCs/>
          <w:sz w:val="24"/>
          <w:szCs w:val="24"/>
        </w:rPr>
        <w:t>:</w:t>
      </w:r>
    </w:p>
    <w:p w14:paraId="69F05B03" w14:textId="77777777" w:rsidR="00062EE6" w:rsidRPr="00587A8F" w:rsidRDefault="00062EE6" w:rsidP="00587A8F">
      <w:pPr>
        <w:spacing w:after="0" w:line="240" w:lineRule="auto"/>
        <w:ind w:firstLine="284"/>
        <w:jc w:val="center"/>
        <w:rPr>
          <w:rFonts w:ascii="Garamond" w:hAnsi="Garamond" w:cs="Times New Roman"/>
          <w:bCs/>
          <w:sz w:val="24"/>
          <w:szCs w:val="24"/>
        </w:rPr>
      </w:pPr>
    </w:p>
    <w:p w14:paraId="44E075B4" w14:textId="77777777" w:rsidR="00BD14E1" w:rsidRPr="00587A8F" w:rsidRDefault="00062EE6"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w:t>
      </w:r>
      <w:r w:rsidR="00BD14E1" w:rsidRPr="00587A8F">
        <w:rPr>
          <w:rFonts w:ascii="Garamond" w:hAnsi="Garamond" w:cs="Times New Roman"/>
          <w:bCs/>
          <w:sz w:val="24"/>
          <w:szCs w:val="24"/>
        </w:rPr>
        <w:t>Neni 9</w:t>
      </w:r>
    </w:p>
    <w:p w14:paraId="494683A9"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790BBB20" w14:textId="7C89B089" w:rsidR="00BD14E1" w:rsidRPr="00587A8F" w:rsidRDefault="00BD14E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Të ardhurat e buxhetit të shtetit sipas grupeve kryesore janë:</w:t>
      </w:r>
    </w:p>
    <w:tbl>
      <w:tblPr>
        <w:tblStyle w:val="TableGrid"/>
        <w:tblW w:w="0" w:type="auto"/>
        <w:tblLook w:val="04A0" w:firstRow="1" w:lastRow="0" w:firstColumn="1" w:lastColumn="0" w:noHBand="0" w:noVBand="1"/>
      </w:tblPr>
      <w:tblGrid>
        <w:gridCol w:w="2518"/>
        <w:gridCol w:w="2268"/>
      </w:tblGrid>
      <w:tr w:rsidR="00F14CC4" w14:paraId="4C6FDFB2" w14:textId="77777777" w:rsidTr="00F14CC4">
        <w:tc>
          <w:tcPr>
            <w:tcW w:w="2518" w:type="dxa"/>
          </w:tcPr>
          <w:p w14:paraId="69419858" w14:textId="5AEEDFB4" w:rsidR="00F14CC4" w:rsidRDefault="00F14CC4" w:rsidP="00587A8F">
            <w:pPr>
              <w:jc w:val="both"/>
              <w:rPr>
                <w:rFonts w:ascii="Garamond" w:hAnsi="Garamond" w:cs="Times New Roman"/>
                <w:bCs/>
                <w:sz w:val="24"/>
                <w:szCs w:val="24"/>
              </w:rPr>
            </w:pPr>
            <w:r>
              <w:rPr>
                <w:rFonts w:ascii="Garamond" w:hAnsi="Garamond" w:cs="Times New Roman"/>
                <w:bCs/>
                <w:sz w:val="24"/>
                <w:szCs w:val="24"/>
              </w:rPr>
              <w:t>Grantet</w:t>
            </w:r>
          </w:p>
        </w:tc>
        <w:tc>
          <w:tcPr>
            <w:tcW w:w="2268" w:type="dxa"/>
          </w:tcPr>
          <w:p w14:paraId="147E4D80" w14:textId="3D48F625"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11 994 milionë lekë;</w:t>
            </w:r>
          </w:p>
        </w:tc>
      </w:tr>
      <w:tr w:rsidR="00F14CC4" w14:paraId="3B458F42" w14:textId="77777777" w:rsidTr="00F14CC4">
        <w:tc>
          <w:tcPr>
            <w:tcW w:w="2518" w:type="dxa"/>
          </w:tcPr>
          <w:p w14:paraId="7AE59257" w14:textId="44079D05"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Të ardhurat tatimore</w:t>
            </w:r>
          </w:p>
        </w:tc>
        <w:tc>
          <w:tcPr>
            <w:tcW w:w="2268" w:type="dxa"/>
          </w:tcPr>
          <w:p w14:paraId="542C1C46" w14:textId="6B9FBBC2"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398 000 milionë lekë;</w:t>
            </w:r>
          </w:p>
        </w:tc>
      </w:tr>
      <w:tr w:rsidR="00F14CC4" w14:paraId="4AA7D477" w14:textId="77777777" w:rsidTr="00F14CC4">
        <w:tc>
          <w:tcPr>
            <w:tcW w:w="2518" w:type="dxa"/>
          </w:tcPr>
          <w:p w14:paraId="7695AB0B" w14:textId="47F4BDEB"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Të ardhurat jotatimore</w:t>
            </w:r>
          </w:p>
        </w:tc>
        <w:tc>
          <w:tcPr>
            <w:tcW w:w="2268" w:type="dxa"/>
          </w:tcPr>
          <w:p w14:paraId="66CFBD8E" w14:textId="453EB4F0" w:rsidR="00F14CC4" w:rsidRDefault="00F14CC4" w:rsidP="00587A8F">
            <w:pPr>
              <w:jc w:val="both"/>
              <w:rPr>
                <w:rFonts w:ascii="Garamond" w:hAnsi="Garamond" w:cs="Times New Roman"/>
                <w:bCs/>
                <w:sz w:val="24"/>
                <w:szCs w:val="24"/>
              </w:rPr>
            </w:pPr>
            <w:r w:rsidRPr="00587A8F">
              <w:rPr>
                <w:rFonts w:ascii="Garamond" w:hAnsi="Garamond" w:cs="Times New Roman"/>
                <w:bCs/>
                <w:sz w:val="24"/>
                <w:szCs w:val="24"/>
              </w:rPr>
              <w:t>24 650 milionë lekë.</w:t>
            </w:r>
          </w:p>
        </w:tc>
      </w:tr>
    </w:tbl>
    <w:p w14:paraId="5216BD13" w14:textId="77777777" w:rsidR="00674BE7" w:rsidRPr="00587A8F" w:rsidRDefault="00674BE7" w:rsidP="00587A8F">
      <w:pPr>
        <w:spacing w:after="0" w:line="240" w:lineRule="auto"/>
        <w:ind w:firstLine="284"/>
        <w:jc w:val="both"/>
        <w:rPr>
          <w:rFonts w:ascii="Garamond" w:hAnsi="Garamond" w:cs="Times New Roman"/>
          <w:bCs/>
          <w:sz w:val="24"/>
          <w:szCs w:val="24"/>
        </w:rPr>
      </w:pPr>
    </w:p>
    <w:p w14:paraId="604F49FB" w14:textId="3135C908" w:rsidR="004804B1" w:rsidRPr="00587A8F" w:rsidRDefault="004804B1"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Neni 10</w:t>
      </w:r>
    </w:p>
    <w:p w14:paraId="5CD60E3B" w14:textId="77777777" w:rsidR="00FD71A5" w:rsidRPr="00587A8F" w:rsidRDefault="00FD71A5" w:rsidP="00587A8F">
      <w:pPr>
        <w:spacing w:after="0" w:line="240" w:lineRule="auto"/>
        <w:ind w:firstLine="284"/>
        <w:jc w:val="both"/>
        <w:rPr>
          <w:rFonts w:ascii="Garamond" w:hAnsi="Garamond" w:cs="Times New Roman"/>
          <w:bCs/>
          <w:sz w:val="24"/>
          <w:szCs w:val="24"/>
        </w:rPr>
      </w:pPr>
    </w:p>
    <w:p w14:paraId="1AECC46E" w14:textId="2D670F85"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Deficiti faktik i buxhetit të shtetit, i cili nuk duhet të rezultojë më tepër se deficiti i përcaktuar në nenin 1</w:t>
      </w:r>
      <w:r w:rsidR="003E5C35" w:rsidRPr="00587A8F">
        <w:rPr>
          <w:rFonts w:ascii="Garamond" w:hAnsi="Garamond" w:cs="Times New Roman"/>
          <w:bCs/>
          <w:sz w:val="24"/>
          <w:szCs w:val="24"/>
        </w:rPr>
        <w:t>,</w:t>
      </w:r>
      <w:r w:rsidRPr="00587A8F">
        <w:rPr>
          <w:rFonts w:ascii="Garamond" w:hAnsi="Garamond" w:cs="Times New Roman"/>
          <w:bCs/>
          <w:sz w:val="24"/>
          <w:szCs w:val="24"/>
        </w:rPr>
        <w:t xml:space="preserve"> të këtij ligji, mund të financohet nëpërmjet huamarrjes neto nga burime të brendshme deri në kufirin maksimal prej 33 000 milionë lekësh.</w:t>
      </w:r>
    </w:p>
    <w:p w14:paraId="75A1F8FD" w14:textId="77777777"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w:t>
      </w:r>
    </w:p>
    <w:p w14:paraId="7FB030F9" w14:textId="4360177B" w:rsidR="004804B1" w:rsidRPr="00587A8F" w:rsidRDefault="004804B1" w:rsidP="00F14CC4">
      <w:pPr>
        <w:pStyle w:val="TEKSTIIII"/>
      </w:pPr>
      <w:r w:rsidRPr="00587A8F">
        <w:t>Vlera indikative e financimit nëpërmjet huamarrjes neto nga burime të huaja është rreth -</w:t>
      </w:r>
      <w:r w:rsidR="00E42635" w:rsidRPr="00587A8F">
        <w:t xml:space="preserve"> </w:t>
      </w:r>
      <w:r w:rsidRPr="00587A8F">
        <w:t>4 225 milionë lekë, ku përfshihen huamarrjet dhe ripagesat me vlera të përafërta indikative si më poshtë</w:t>
      </w:r>
      <w:r w:rsidR="003E5C35" w:rsidRPr="00587A8F">
        <w:t xml:space="preserve"> vijon</w:t>
      </w:r>
      <w:r w:rsidRPr="00587A8F">
        <w:t>:</w:t>
      </w:r>
    </w:p>
    <w:p w14:paraId="58719DFA" w14:textId="77777777" w:rsidR="003E5C35" w:rsidRPr="00587A8F" w:rsidRDefault="003E5C35" w:rsidP="00587A8F">
      <w:pPr>
        <w:spacing w:after="0" w:line="240" w:lineRule="auto"/>
        <w:ind w:firstLine="284"/>
        <w:jc w:val="both"/>
        <w:rPr>
          <w:rFonts w:ascii="Garamond" w:hAnsi="Garamond" w:cs="Times New Roman"/>
          <w:bCs/>
          <w:sz w:val="24"/>
          <w:szCs w:val="24"/>
        </w:rPr>
      </w:pPr>
    </w:p>
    <w:p w14:paraId="2553AA1C" w14:textId="3B906769" w:rsidR="004804B1" w:rsidRPr="00587A8F" w:rsidRDefault="004804B1" w:rsidP="00F14CC4">
      <w:pPr>
        <w:pStyle w:val="TEKSTIIII"/>
      </w:pPr>
      <w:r w:rsidRPr="00587A8F">
        <w:lastRenderedPageBreak/>
        <w:t>-</w:t>
      </w:r>
      <w:r w:rsidR="00B63AB8">
        <w:t xml:space="preserve"> </w:t>
      </w:r>
      <w:r w:rsidR="003E5C35" w:rsidRPr="00587A8F">
        <w:t>H</w:t>
      </w:r>
      <w:r w:rsidRPr="00587A8F">
        <w:t>uamarrje afatgjat</w:t>
      </w:r>
      <w:r w:rsidR="003E5C35" w:rsidRPr="00587A8F">
        <w:t>a</w:t>
      </w:r>
      <w:r w:rsidRPr="00587A8F">
        <w:t xml:space="preserve"> të destinuara për projekte me vlerë rreth 15 202 milionë lekë;</w:t>
      </w:r>
    </w:p>
    <w:p w14:paraId="15B1AC25" w14:textId="7F3D4F18" w:rsidR="004804B1" w:rsidRPr="00587A8F" w:rsidRDefault="004804B1" w:rsidP="00F14CC4">
      <w:pPr>
        <w:pStyle w:val="TEKSTIIII"/>
      </w:pPr>
      <w:r w:rsidRPr="00587A8F">
        <w:t xml:space="preserve">- </w:t>
      </w:r>
      <w:r w:rsidR="003E5C35" w:rsidRPr="00587A8F">
        <w:t>Hu</w:t>
      </w:r>
      <w:r w:rsidRPr="00587A8F">
        <w:t>amarrje në formën “mbështetje buxhetore” nga institucione financiare ndërkombëtare</w:t>
      </w:r>
      <w:r w:rsidR="003E5C35" w:rsidRPr="00587A8F">
        <w:t>,</w:t>
      </w:r>
      <w:r w:rsidRPr="00587A8F">
        <w:t xml:space="preserve"> me vlerë rreth 18 987 milionë lekë;</w:t>
      </w:r>
    </w:p>
    <w:p w14:paraId="5C25D537" w14:textId="6DD0A1B0" w:rsidR="004804B1" w:rsidRPr="00587A8F" w:rsidRDefault="004804B1" w:rsidP="00F14CC4">
      <w:pPr>
        <w:pStyle w:val="TEKSTIIII"/>
      </w:pPr>
      <w:r w:rsidRPr="00587A8F">
        <w:t>-</w:t>
      </w:r>
      <w:r w:rsidR="00B63AB8">
        <w:t xml:space="preserve"> </w:t>
      </w:r>
      <w:r w:rsidR="003E5C35" w:rsidRPr="00587A8F">
        <w:t>Ri</w:t>
      </w:r>
      <w:r w:rsidRPr="00587A8F">
        <w:t>pagesa të principalit</w:t>
      </w:r>
      <w:r w:rsidR="003E5C35" w:rsidRPr="00587A8F">
        <w:t>,</w:t>
      </w:r>
      <w:r w:rsidRPr="00587A8F">
        <w:t xml:space="preserve"> me vlerë rreth -</w:t>
      </w:r>
      <w:r w:rsidR="00E42635" w:rsidRPr="00587A8F">
        <w:t xml:space="preserve"> </w:t>
      </w:r>
      <w:r w:rsidRPr="00587A8F">
        <w:t>39 042 milionë lekë;</w:t>
      </w:r>
    </w:p>
    <w:p w14:paraId="32718DA7" w14:textId="2DF56F24" w:rsidR="004804B1" w:rsidRPr="00587A8F" w:rsidRDefault="004804B1" w:rsidP="00F14CC4">
      <w:pPr>
        <w:pStyle w:val="TEKSTIIII"/>
      </w:pPr>
      <w:r w:rsidRPr="00587A8F">
        <w:t>-</w:t>
      </w:r>
      <w:r w:rsidR="00B63AB8">
        <w:t xml:space="preserve"> </w:t>
      </w:r>
      <w:r w:rsidR="003E5C35" w:rsidRPr="00587A8F">
        <w:t>Në</w:t>
      </w:r>
      <w:r w:rsidRPr="00587A8F">
        <w:t>nhua për pushtetin vendor</w:t>
      </w:r>
      <w:r w:rsidR="003E5C35" w:rsidRPr="00587A8F">
        <w:t>,</w:t>
      </w:r>
      <w:r w:rsidRPr="00587A8F">
        <w:t xml:space="preserve"> me vlerë rreth 627 milionë lekë.</w:t>
      </w:r>
    </w:p>
    <w:p w14:paraId="3644715D" w14:textId="77777777"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Vlera indikative e financimit nëpërmjet përdorimit të gjendjes së akumuluar në llogarinë unike të Këshillit të Ministrave në Bankën e Shqipërisë është rreth 55 088 milionë lekë.</w:t>
      </w:r>
    </w:p>
    <w:p w14:paraId="5C7E50B9" w14:textId="0E466C15"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Çdo diferencë</w:t>
      </w:r>
      <w:r w:rsidR="003E5C35" w:rsidRPr="00587A8F">
        <w:rPr>
          <w:rFonts w:ascii="Garamond" w:hAnsi="Garamond" w:cs="Times New Roman"/>
          <w:bCs/>
          <w:sz w:val="24"/>
          <w:szCs w:val="24"/>
        </w:rPr>
        <w:t>,</w:t>
      </w:r>
      <w:r w:rsidRPr="00587A8F">
        <w:rPr>
          <w:rFonts w:ascii="Garamond" w:hAnsi="Garamond" w:cs="Times New Roman"/>
          <w:bCs/>
          <w:sz w:val="24"/>
          <w:szCs w:val="24"/>
        </w:rPr>
        <w:t xml:space="preserve">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10B7FF91" w14:textId="514A64FC"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Të ardhurat nga privatizimi, që mund të krijohen gjatë vitit 202</w:t>
      </w:r>
      <w:r w:rsidR="00D20F3A" w:rsidRPr="00587A8F">
        <w:rPr>
          <w:rFonts w:ascii="Garamond" w:hAnsi="Garamond" w:cs="Times New Roman"/>
          <w:bCs/>
          <w:sz w:val="24"/>
          <w:szCs w:val="24"/>
        </w:rPr>
        <w:t>2</w:t>
      </w:r>
      <w:r w:rsidRPr="00587A8F">
        <w:rPr>
          <w:rFonts w:ascii="Garamond" w:hAnsi="Garamond" w:cs="Times New Roman"/>
          <w:bCs/>
          <w:sz w:val="24"/>
          <w:szCs w:val="24"/>
        </w:rPr>
        <w:t>,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dhe 2</w:t>
      </w:r>
      <w:r w:rsidR="009817B2" w:rsidRPr="00587A8F">
        <w:rPr>
          <w:rFonts w:ascii="Garamond" w:hAnsi="Garamond" w:cs="Times New Roman"/>
          <w:bCs/>
          <w:sz w:val="24"/>
          <w:szCs w:val="24"/>
        </w:rPr>
        <w:t>,</w:t>
      </w:r>
      <w:r w:rsidRPr="00587A8F">
        <w:rPr>
          <w:rFonts w:ascii="Garamond" w:hAnsi="Garamond" w:cs="Times New Roman"/>
          <w:bCs/>
          <w:sz w:val="24"/>
          <w:szCs w:val="24"/>
        </w:rPr>
        <w:t xml:space="preserve"> të këtij ligji.”</w:t>
      </w:r>
      <w:r w:rsidR="00FD71A5" w:rsidRPr="00587A8F">
        <w:rPr>
          <w:rFonts w:ascii="Garamond" w:hAnsi="Garamond" w:cs="Times New Roman"/>
          <w:bCs/>
          <w:sz w:val="24"/>
          <w:szCs w:val="24"/>
        </w:rPr>
        <w:t>.</w:t>
      </w:r>
    </w:p>
    <w:p w14:paraId="18DF592D" w14:textId="77777777" w:rsidR="00596C50" w:rsidRPr="00587A8F" w:rsidRDefault="00596C50" w:rsidP="00587A8F">
      <w:pPr>
        <w:spacing w:after="0" w:line="240" w:lineRule="auto"/>
        <w:ind w:firstLine="284"/>
        <w:rPr>
          <w:rFonts w:ascii="Garamond" w:hAnsi="Garamond" w:cs="Times New Roman"/>
          <w:bCs/>
          <w:sz w:val="24"/>
          <w:szCs w:val="24"/>
          <w:highlight w:val="cyan"/>
        </w:rPr>
      </w:pPr>
    </w:p>
    <w:p w14:paraId="4C88CC7E" w14:textId="77777777" w:rsidR="00BD14E1" w:rsidRPr="005E5F69" w:rsidRDefault="00581A80" w:rsidP="00587A8F">
      <w:pPr>
        <w:spacing w:after="0" w:line="240" w:lineRule="auto"/>
        <w:ind w:firstLine="284"/>
        <w:jc w:val="center"/>
        <w:rPr>
          <w:rFonts w:ascii="Garamond" w:hAnsi="Garamond" w:cs="Times New Roman"/>
          <w:sz w:val="24"/>
          <w:szCs w:val="24"/>
        </w:rPr>
      </w:pPr>
      <w:r w:rsidRPr="005E5F69">
        <w:rPr>
          <w:rFonts w:ascii="Garamond" w:hAnsi="Garamond" w:cs="Times New Roman"/>
          <w:sz w:val="24"/>
          <w:szCs w:val="24"/>
        </w:rPr>
        <w:t xml:space="preserve">Neni </w:t>
      </w:r>
      <w:r w:rsidR="004804B1" w:rsidRPr="005E5F69">
        <w:rPr>
          <w:rFonts w:ascii="Garamond" w:hAnsi="Garamond" w:cs="Times New Roman"/>
          <w:sz w:val="24"/>
          <w:szCs w:val="24"/>
        </w:rPr>
        <w:t>4</w:t>
      </w:r>
    </w:p>
    <w:p w14:paraId="0B397683" w14:textId="77777777" w:rsidR="009817B2" w:rsidRPr="00587A8F" w:rsidRDefault="009817B2" w:rsidP="00587A8F">
      <w:pPr>
        <w:spacing w:after="0" w:line="240" w:lineRule="auto"/>
        <w:ind w:firstLine="284"/>
        <w:rPr>
          <w:rFonts w:ascii="Garamond" w:hAnsi="Garamond" w:cs="Times New Roman"/>
          <w:bCs/>
          <w:sz w:val="24"/>
          <w:szCs w:val="24"/>
        </w:rPr>
      </w:pPr>
    </w:p>
    <w:p w14:paraId="77BBD952" w14:textId="09473142" w:rsidR="00581A80" w:rsidRPr="00587A8F" w:rsidRDefault="00581A80" w:rsidP="00587A8F">
      <w:pPr>
        <w:spacing w:after="0" w:line="240" w:lineRule="auto"/>
        <w:ind w:firstLine="284"/>
        <w:rPr>
          <w:rFonts w:ascii="Garamond" w:hAnsi="Garamond" w:cs="Times New Roman"/>
          <w:bCs/>
          <w:sz w:val="24"/>
          <w:szCs w:val="24"/>
        </w:rPr>
      </w:pPr>
      <w:r w:rsidRPr="00587A8F">
        <w:rPr>
          <w:rFonts w:ascii="Garamond" w:hAnsi="Garamond" w:cs="Times New Roman"/>
          <w:bCs/>
          <w:sz w:val="24"/>
          <w:szCs w:val="24"/>
        </w:rPr>
        <w:t>N</w:t>
      </w:r>
      <w:r w:rsidR="00E638C5" w:rsidRPr="00587A8F">
        <w:rPr>
          <w:rFonts w:ascii="Garamond" w:hAnsi="Garamond" w:cs="Times New Roman"/>
          <w:bCs/>
          <w:sz w:val="24"/>
          <w:szCs w:val="24"/>
        </w:rPr>
        <w:t>ë</w:t>
      </w:r>
      <w:r w:rsidRPr="00587A8F">
        <w:rPr>
          <w:rFonts w:ascii="Garamond" w:hAnsi="Garamond" w:cs="Times New Roman"/>
          <w:bCs/>
          <w:sz w:val="24"/>
          <w:szCs w:val="24"/>
        </w:rPr>
        <w:t xml:space="preserve"> nenin 11 b</w:t>
      </w:r>
      <w:r w:rsidR="00E638C5" w:rsidRPr="00587A8F">
        <w:rPr>
          <w:rFonts w:ascii="Garamond" w:hAnsi="Garamond" w:cs="Times New Roman"/>
          <w:bCs/>
          <w:sz w:val="24"/>
          <w:szCs w:val="24"/>
        </w:rPr>
        <w:t>ë</w:t>
      </w:r>
      <w:r w:rsidRPr="00587A8F">
        <w:rPr>
          <w:rFonts w:ascii="Garamond" w:hAnsi="Garamond" w:cs="Times New Roman"/>
          <w:bCs/>
          <w:sz w:val="24"/>
          <w:szCs w:val="24"/>
        </w:rPr>
        <w:t>hen k</w:t>
      </w:r>
      <w:r w:rsidR="00E638C5" w:rsidRPr="00587A8F">
        <w:rPr>
          <w:rFonts w:ascii="Garamond" w:hAnsi="Garamond" w:cs="Times New Roman"/>
          <w:bCs/>
          <w:sz w:val="24"/>
          <w:szCs w:val="24"/>
        </w:rPr>
        <w:t>ë</w:t>
      </w:r>
      <w:r w:rsidRPr="00587A8F">
        <w:rPr>
          <w:rFonts w:ascii="Garamond" w:hAnsi="Garamond" w:cs="Times New Roman"/>
          <w:bCs/>
          <w:sz w:val="24"/>
          <w:szCs w:val="24"/>
        </w:rPr>
        <w:t>to ndryshime:</w:t>
      </w:r>
    </w:p>
    <w:p w14:paraId="4D58031B" w14:textId="230DE4E4" w:rsidR="00235BC7" w:rsidRPr="00587A8F" w:rsidRDefault="00F14CC4" w:rsidP="00F14CC4">
      <w:pPr>
        <w:pStyle w:val="TEKSTIIII"/>
      </w:pPr>
      <w:r>
        <w:t xml:space="preserve">1. </w:t>
      </w:r>
      <w:r w:rsidR="00581A80" w:rsidRPr="00587A8F">
        <w:t>P</w:t>
      </w:r>
      <w:r w:rsidR="00062EE6" w:rsidRPr="00587A8F">
        <w:t>aragrafi</w:t>
      </w:r>
      <w:r w:rsidR="00581A80" w:rsidRPr="00587A8F">
        <w:t xml:space="preserve"> i par</w:t>
      </w:r>
      <w:r w:rsidR="00E638C5" w:rsidRPr="00587A8F">
        <w:t>ë</w:t>
      </w:r>
      <w:r w:rsidR="00581A80" w:rsidRPr="00587A8F">
        <w:t xml:space="preserve"> ndryshohet,</w:t>
      </w:r>
      <w:r w:rsidR="00235BC7" w:rsidRPr="00587A8F">
        <w:t xml:space="preserve"> si </w:t>
      </w:r>
      <w:r w:rsidR="00581A80" w:rsidRPr="00587A8F">
        <w:t>m</w:t>
      </w:r>
      <w:r w:rsidR="00E638C5" w:rsidRPr="00587A8F">
        <w:t>ë</w:t>
      </w:r>
      <w:r w:rsidR="00581A80" w:rsidRPr="00587A8F">
        <w:t xml:space="preserve"> posht</w:t>
      </w:r>
      <w:r w:rsidR="00E638C5" w:rsidRPr="00587A8F">
        <w:t>ë</w:t>
      </w:r>
      <w:r w:rsidR="00581A80" w:rsidRPr="00587A8F">
        <w:t xml:space="preserve"> </w:t>
      </w:r>
      <w:r w:rsidR="00235BC7" w:rsidRPr="00587A8F">
        <w:t>vijon:</w:t>
      </w:r>
    </w:p>
    <w:p w14:paraId="641C7807" w14:textId="77777777" w:rsidR="00581A80" w:rsidRPr="00587A8F" w:rsidRDefault="00235BC7"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w:t>
      </w:r>
      <w:r w:rsidR="00BD14E1" w:rsidRPr="00587A8F">
        <w:rPr>
          <w:rFonts w:ascii="Garamond" w:hAnsi="Garamond" w:cs="Times New Roman"/>
          <w:bCs/>
          <w:sz w:val="24"/>
          <w:szCs w:val="24"/>
        </w:rPr>
        <w:t>Shpenzimet e buxhetit të shtetit sipas grupeve kryesore janë:</w:t>
      </w:r>
    </w:p>
    <w:tbl>
      <w:tblPr>
        <w:tblStyle w:val="TableGrid"/>
        <w:tblW w:w="0" w:type="auto"/>
        <w:tblLook w:val="04A0" w:firstRow="1" w:lastRow="0" w:firstColumn="1" w:lastColumn="0" w:noHBand="0" w:noVBand="1"/>
      </w:tblPr>
      <w:tblGrid>
        <w:gridCol w:w="3227"/>
        <w:gridCol w:w="2410"/>
      </w:tblGrid>
      <w:tr w:rsidR="00F14CC4" w:rsidRPr="00F14CC4" w14:paraId="16806640" w14:textId="77777777" w:rsidTr="00F14CC4">
        <w:tc>
          <w:tcPr>
            <w:tcW w:w="3227" w:type="dxa"/>
          </w:tcPr>
          <w:p w14:paraId="46188075" w14:textId="4CEDD4E5" w:rsidR="00F14CC4" w:rsidRPr="00F14CC4" w:rsidRDefault="00F14CC4" w:rsidP="00F14CC4">
            <w:pPr>
              <w:rPr>
                <w:rFonts w:ascii="Garamond" w:hAnsi="Garamond" w:cs="Times New Roman"/>
                <w:bCs/>
                <w:sz w:val="24"/>
                <w:szCs w:val="24"/>
              </w:rPr>
            </w:pPr>
            <w:r w:rsidRPr="00F14CC4">
              <w:rPr>
                <w:rFonts w:ascii="Garamond" w:hAnsi="Garamond"/>
                <w:bCs/>
                <w:sz w:val="24"/>
                <w:szCs w:val="24"/>
              </w:rPr>
              <w:t>-</w:t>
            </w:r>
            <w:r w:rsidR="00750E64">
              <w:rPr>
                <w:rFonts w:ascii="Garamond" w:hAnsi="Garamond"/>
                <w:bCs/>
                <w:sz w:val="24"/>
                <w:szCs w:val="24"/>
              </w:rPr>
              <w:t xml:space="preserve"> </w:t>
            </w:r>
            <w:r w:rsidRPr="00F14CC4">
              <w:rPr>
                <w:rFonts w:ascii="Garamond" w:hAnsi="Garamond"/>
                <w:bCs/>
                <w:sz w:val="24"/>
                <w:szCs w:val="24"/>
              </w:rPr>
              <w:t>shpenzime të buxhetit qendror</w:t>
            </w:r>
          </w:p>
        </w:tc>
        <w:tc>
          <w:tcPr>
            <w:tcW w:w="2410" w:type="dxa"/>
          </w:tcPr>
          <w:p w14:paraId="3504DC33" w14:textId="3E5E450C" w:rsidR="00F14CC4" w:rsidRPr="00F14CC4" w:rsidRDefault="00F14CC4" w:rsidP="00F14CC4">
            <w:pPr>
              <w:jc w:val="right"/>
              <w:rPr>
                <w:rFonts w:ascii="Garamond" w:hAnsi="Garamond" w:cs="Times New Roman"/>
                <w:bCs/>
                <w:sz w:val="24"/>
                <w:szCs w:val="24"/>
              </w:rPr>
            </w:pPr>
            <w:r w:rsidRPr="00F14CC4">
              <w:rPr>
                <w:rFonts w:ascii="Garamond" w:hAnsi="Garamond"/>
                <w:bCs/>
                <w:sz w:val="24"/>
                <w:szCs w:val="24"/>
              </w:rPr>
              <w:t>499 987</w:t>
            </w:r>
            <w:r w:rsidR="00B63AB8">
              <w:rPr>
                <w:rFonts w:ascii="Garamond" w:hAnsi="Garamond"/>
                <w:bCs/>
                <w:sz w:val="24"/>
                <w:szCs w:val="24"/>
              </w:rPr>
              <w:t xml:space="preserve"> </w:t>
            </w:r>
            <w:r w:rsidRPr="00F14CC4">
              <w:rPr>
                <w:rFonts w:ascii="Garamond" w:hAnsi="Garamond"/>
                <w:bCs/>
                <w:sz w:val="24"/>
                <w:szCs w:val="24"/>
              </w:rPr>
              <w:t>milionë lekë;</w:t>
            </w:r>
          </w:p>
        </w:tc>
      </w:tr>
      <w:tr w:rsidR="00F14CC4" w:rsidRPr="00F14CC4" w14:paraId="77DD8448" w14:textId="77777777" w:rsidTr="00F14CC4">
        <w:tc>
          <w:tcPr>
            <w:tcW w:w="3227" w:type="dxa"/>
          </w:tcPr>
          <w:p w14:paraId="56DF50EF" w14:textId="1AC34C91" w:rsidR="00F14CC4" w:rsidRPr="00F14CC4" w:rsidRDefault="00F14CC4" w:rsidP="00F14CC4">
            <w:pPr>
              <w:rPr>
                <w:rFonts w:ascii="Garamond" w:hAnsi="Garamond" w:cs="Times New Roman"/>
                <w:bCs/>
                <w:sz w:val="24"/>
                <w:szCs w:val="24"/>
              </w:rPr>
            </w:pPr>
            <w:r w:rsidRPr="00F14CC4">
              <w:rPr>
                <w:rFonts w:ascii="Garamond" w:hAnsi="Garamond"/>
                <w:sz w:val="24"/>
                <w:szCs w:val="24"/>
              </w:rPr>
              <w:t>-</w:t>
            </w:r>
            <w:r w:rsidR="00750E64">
              <w:rPr>
                <w:rFonts w:ascii="Garamond" w:hAnsi="Garamond"/>
                <w:sz w:val="24"/>
                <w:szCs w:val="24"/>
              </w:rPr>
              <w:t xml:space="preserve"> </w:t>
            </w:r>
            <w:r w:rsidRPr="00F14CC4">
              <w:rPr>
                <w:rFonts w:ascii="Garamond" w:hAnsi="Garamond"/>
                <w:bCs/>
                <w:sz w:val="24"/>
                <w:szCs w:val="24"/>
              </w:rPr>
              <w:t>fondi rezervë i buxhetit</w:t>
            </w:r>
          </w:p>
        </w:tc>
        <w:tc>
          <w:tcPr>
            <w:tcW w:w="2410" w:type="dxa"/>
          </w:tcPr>
          <w:p w14:paraId="5030B6B1" w14:textId="24D555AC" w:rsidR="00F14CC4" w:rsidRPr="00F14CC4" w:rsidRDefault="00F14CC4" w:rsidP="00F14CC4">
            <w:pPr>
              <w:jc w:val="right"/>
              <w:rPr>
                <w:rFonts w:ascii="Garamond" w:hAnsi="Garamond" w:cs="Times New Roman"/>
                <w:bCs/>
                <w:sz w:val="24"/>
                <w:szCs w:val="24"/>
              </w:rPr>
            </w:pPr>
            <w:r w:rsidRPr="00F14CC4">
              <w:rPr>
                <w:rFonts w:ascii="Garamond" w:hAnsi="Garamond"/>
                <w:bCs/>
                <w:sz w:val="24"/>
                <w:szCs w:val="24"/>
              </w:rPr>
              <w:t>3 500</w:t>
            </w:r>
            <w:r w:rsidR="00B63AB8">
              <w:rPr>
                <w:rFonts w:ascii="Garamond" w:hAnsi="Garamond"/>
                <w:bCs/>
                <w:sz w:val="24"/>
                <w:szCs w:val="24"/>
              </w:rPr>
              <w:t xml:space="preserve"> </w:t>
            </w:r>
            <w:r w:rsidRPr="00F14CC4">
              <w:rPr>
                <w:rFonts w:ascii="Garamond" w:hAnsi="Garamond"/>
                <w:bCs/>
                <w:sz w:val="24"/>
                <w:szCs w:val="24"/>
              </w:rPr>
              <w:t>milionë lekë;</w:t>
            </w:r>
          </w:p>
        </w:tc>
      </w:tr>
      <w:tr w:rsidR="00F14CC4" w:rsidRPr="00F14CC4" w14:paraId="6E2A82ED" w14:textId="77777777" w:rsidTr="00F14CC4">
        <w:tc>
          <w:tcPr>
            <w:tcW w:w="3227" w:type="dxa"/>
          </w:tcPr>
          <w:p w14:paraId="0828B226" w14:textId="14CFD159" w:rsidR="00F14CC4" w:rsidRPr="00F14CC4" w:rsidRDefault="00F14CC4" w:rsidP="00F14CC4">
            <w:pPr>
              <w:pStyle w:val="TEKSTIIII"/>
              <w:ind w:firstLine="0"/>
              <w:jc w:val="left"/>
            </w:pPr>
            <w:r w:rsidRPr="00F14CC4">
              <w:t>-</w:t>
            </w:r>
            <w:r w:rsidR="00750E64">
              <w:t xml:space="preserve"> </w:t>
            </w:r>
            <w:r w:rsidRPr="00F14CC4">
              <w:t>kontingjencë për paketën e rezistencës sociale ndaj pasojave të krizës</w:t>
            </w:r>
          </w:p>
        </w:tc>
        <w:tc>
          <w:tcPr>
            <w:tcW w:w="2410" w:type="dxa"/>
          </w:tcPr>
          <w:p w14:paraId="1C47162D" w14:textId="06004E6C" w:rsidR="00F14CC4" w:rsidRPr="00F14CC4" w:rsidRDefault="00F14CC4" w:rsidP="00F14CC4">
            <w:pPr>
              <w:jc w:val="right"/>
              <w:rPr>
                <w:rFonts w:ascii="Garamond" w:hAnsi="Garamond" w:cs="Times New Roman"/>
                <w:bCs/>
                <w:sz w:val="24"/>
                <w:szCs w:val="24"/>
              </w:rPr>
            </w:pPr>
            <w:r w:rsidRPr="00F14CC4">
              <w:rPr>
                <w:rFonts w:ascii="Garamond" w:hAnsi="Garamond"/>
                <w:bCs/>
                <w:sz w:val="24"/>
                <w:szCs w:val="24"/>
              </w:rPr>
              <w:t>10 220</w:t>
            </w:r>
            <w:r w:rsidR="00B63AB8">
              <w:rPr>
                <w:rFonts w:ascii="Garamond" w:hAnsi="Garamond"/>
                <w:bCs/>
                <w:sz w:val="24"/>
                <w:szCs w:val="24"/>
              </w:rPr>
              <w:t xml:space="preserve"> </w:t>
            </w:r>
            <w:r w:rsidRPr="00F14CC4">
              <w:rPr>
                <w:rFonts w:ascii="Garamond" w:hAnsi="Garamond"/>
                <w:bCs/>
                <w:sz w:val="24"/>
                <w:szCs w:val="24"/>
              </w:rPr>
              <w:t>milionë lekë;</w:t>
            </w:r>
          </w:p>
        </w:tc>
      </w:tr>
      <w:tr w:rsidR="00F14CC4" w:rsidRPr="00F14CC4" w14:paraId="7C4E065E" w14:textId="77777777" w:rsidTr="00F14CC4">
        <w:tc>
          <w:tcPr>
            <w:tcW w:w="3227" w:type="dxa"/>
          </w:tcPr>
          <w:p w14:paraId="6FEDC258" w14:textId="197650EC" w:rsidR="00F14CC4" w:rsidRPr="00F14CC4" w:rsidRDefault="00F14CC4" w:rsidP="00F14CC4">
            <w:pPr>
              <w:rPr>
                <w:rFonts w:ascii="Garamond" w:hAnsi="Garamond" w:cs="Times New Roman"/>
                <w:bCs/>
                <w:sz w:val="24"/>
                <w:szCs w:val="24"/>
              </w:rPr>
            </w:pPr>
            <w:r w:rsidRPr="00F14CC4">
              <w:rPr>
                <w:rFonts w:ascii="Garamond" w:hAnsi="Garamond" w:cs="Times New Roman"/>
                <w:bCs/>
                <w:sz w:val="24"/>
                <w:szCs w:val="24"/>
              </w:rPr>
              <w:t>-</w:t>
            </w:r>
            <w:r w:rsidR="00750E64">
              <w:rPr>
                <w:rFonts w:ascii="Garamond" w:hAnsi="Garamond" w:cs="Times New Roman"/>
                <w:bCs/>
                <w:sz w:val="24"/>
                <w:szCs w:val="24"/>
              </w:rPr>
              <w:t xml:space="preserve"> </w:t>
            </w:r>
            <w:r w:rsidRPr="00F14CC4">
              <w:rPr>
                <w:rFonts w:ascii="Garamond" w:hAnsi="Garamond" w:cs="Times New Roman"/>
                <w:bCs/>
                <w:sz w:val="24"/>
                <w:szCs w:val="24"/>
              </w:rPr>
              <w:t>kontingjencë për risqet e borxhit</w:t>
            </w:r>
          </w:p>
        </w:tc>
        <w:tc>
          <w:tcPr>
            <w:tcW w:w="2410" w:type="dxa"/>
          </w:tcPr>
          <w:p w14:paraId="0F459ABD" w14:textId="5D424F9A" w:rsidR="00F14CC4" w:rsidRPr="00F14CC4" w:rsidRDefault="00F14CC4" w:rsidP="00F14CC4">
            <w:pPr>
              <w:jc w:val="right"/>
              <w:rPr>
                <w:rFonts w:ascii="Garamond" w:hAnsi="Garamond" w:cs="Times New Roman"/>
                <w:bCs/>
                <w:sz w:val="24"/>
                <w:szCs w:val="24"/>
              </w:rPr>
            </w:pPr>
            <w:r w:rsidRPr="00F14CC4">
              <w:rPr>
                <w:rFonts w:ascii="Garamond" w:hAnsi="Garamond" w:cs="Times New Roman"/>
                <w:bCs/>
                <w:sz w:val="24"/>
                <w:szCs w:val="24"/>
              </w:rPr>
              <w:t>4 800</w:t>
            </w:r>
            <w:r w:rsidR="00B63AB8">
              <w:rPr>
                <w:rFonts w:ascii="Garamond" w:hAnsi="Garamond" w:cs="Times New Roman"/>
                <w:bCs/>
                <w:sz w:val="24"/>
                <w:szCs w:val="24"/>
              </w:rPr>
              <w:t xml:space="preserve"> </w:t>
            </w:r>
            <w:r w:rsidRPr="00F14CC4">
              <w:rPr>
                <w:rFonts w:ascii="Garamond" w:hAnsi="Garamond" w:cs="Times New Roman"/>
                <w:bCs/>
                <w:sz w:val="24"/>
                <w:szCs w:val="24"/>
              </w:rPr>
              <w:t>milionë lekë.”.</w:t>
            </w:r>
          </w:p>
        </w:tc>
      </w:tr>
    </w:tbl>
    <w:p w14:paraId="3EAD0B37" w14:textId="77777777" w:rsidR="003E5C35" w:rsidRDefault="003E5C35" w:rsidP="00587A8F">
      <w:pPr>
        <w:spacing w:after="0" w:line="240" w:lineRule="auto"/>
        <w:ind w:firstLine="284"/>
        <w:jc w:val="both"/>
        <w:rPr>
          <w:rFonts w:ascii="Garamond" w:hAnsi="Garamond" w:cs="Times New Roman"/>
          <w:bCs/>
          <w:sz w:val="24"/>
          <w:szCs w:val="24"/>
        </w:rPr>
      </w:pPr>
    </w:p>
    <w:p w14:paraId="7BCBFF99" w14:textId="035BAC7E" w:rsidR="007E1E5C" w:rsidRPr="00587A8F" w:rsidRDefault="00F14CC4" w:rsidP="00F14CC4">
      <w:pPr>
        <w:pStyle w:val="TEKSTIIII"/>
      </w:pPr>
      <w:r>
        <w:t xml:space="preserve">2. </w:t>
      </w:r>
      <w:r w:rsidR="007E2C86" w:rsidRPr="00587A8F">
        <w:t>N</w:t>
      </w:r>
      <w:r w:rsidR="00681A5E" w:rsidRPr="00587A8F">
        <w:t>ë</w:t>
      </w:r>
      <w:r w:rsidR="007E2C86" w:rsidRPr="00587A8F">
        <w:t xml:space="preserve"> paragrafin 7, shuma “</w:t>
      </w:r>
      <w:r w:rsidR="009817B2" w:rsidRPr="00587A8F">
        <w:t>...</w:t>
      </w:r>
      <w:r w:rsidR="007E2C86" w:rsidRPr="00587A8F">
        <w:t>1 900 milion</w:t>
      </w:r>
      <w:r w:rsidR="00681A5E" w:rsidRPr="00587A8F">
        <w:t>ë</w:t>
      </w:r>
      <w:r w:rsidR="003E5C35" w:rsidRPr="00587A8F">
        <w:t xml:space="preserve"> </w:t>
      </w:r>
      <w:r w:rsidR="007E2C86" w:rsidRPr="00587A8F">
        <w:t>...” z</w:t>
      </w:r>
      <w:r w:rsidR="00681A5E" w:rsidRPr="00587A8F">
        <w:t>ë</w:t>
      </w:r>
      <w:r w:rsidR="007E2C86" w:rsidRPr="00587A8F">
        <w:t>vend</w:t>
      </w:r>
      <w:r w:rsidR="00681A5E" w:rsidRPr="00587A8F">
        <w:t>ë</w:t>
      </w:r>
      <w:r w:rsidR="007E2C86" w:rsidRPr="00587A8F">
        <w:t>sohet me “...1 200 milion</w:t>
      </w:r>
      <w:r w:rsidR="00681A5E" w:rsidRPr="00587A8F">
        <w:t>ë</w:t>
      </w:r>
      <w:r w:rsidR="003E5C35" w:rsidRPr="00587A8F">
        <w:t xml:space="preserve"> </w:t>
      </w:r>
      <w:r w:rsidR="007E2C86" w:rsidRPr="00587A8F">
        <w:t>...”.</w:t>
      </w:r>
    </w:p>
    <w:p w14:paraId="698E5F0C" w14:textId="1DDE46B2" w:rsidR="007E1E5C" w:rsidRPr="00587A8F" w:rsidRDefault="00F14CC4" w:rsidP="00F14CC4">
      <w:pPr>
        <w:pStyle w:val="TEKSTIIII"/>
      </w:pPr>
      <w:r>
        <w:t xml:space="preserve">3. </w:t>
      </w:r>
      <w:r w:rsidR="007E1E5C" w:rsidRPr="00587A8F">
        <w:t xml:space="preserve">Paragrafi </w:t>
      </w:r>
      <w:r w:rsidR="003E5C35" w:rsidRPr="00587A8F">
        <w:t xml:space="preserve">i </w:t>
      </w:r>
      <w:r w:rsidR="007E2C86" w:rsidRPr="00587A8F">
        <w:t>tet</w:t>
      </w:r>
      <w:r w:rsidR="00681A5E" w:rsidRPr="00587A8F">
        <w:t>ë</w:t>
      </w:r>
      <w:r w:rsidR="007E2C86" w:rsidRPr="00587A8F">
        <w:t xml:space="preserve"> </w:t>
      </w:r>
      <w:r w:rsidR="007E1E5C" w:rsidRPr="00587A8F">
        <w:t>p</w:t>
      </w:r>
      <w:r w:rsidR="00681A5E" w:rsidRPr="00587A8F">
        <w:t>ë</w:t>
      </w:r>
      <w:r w:rsidR="007E1E5C" w:rsidRPr="00587A8F">
        <w:t>r fondin e shpron</w:t>
      </w:r>
      <w:r w:rsidR="00D0444E" w:rsidRPr="00587A8F">
        <w:t>ë</w:t>
      </w:r>
      <w:r w:rsidR="007E1E5C" w:rsidRPr="00587A8F">
        <w:t xml:space="preserve">simeve </w:t>
      </w:r>
      <w:r w:rsidR="007E2C86" w:rsidRPr="00587A8F">
        <w:t>shfuqizohet</w:t>
      </w:r>
      <w:r w:rsidR="007E1E5C" w:rsidRPr="00587A8F">
        <w:t>.</w:t>
      </w:r>
    </w:p>
    <w:p w14:paraId="31D878BE" w14:textId="734ACD50" w:rsidR="007E2C86" w:rsidRPr="00587A8F" w:rsidRDefault="00F14CC4" w:rsidP="00F14CC4">
      <w:pPr>
        <w:pStyle w:val="TEKSTIIII"/>
      </w:pPr>
      <w:r>
        <w:t xml:space="preserve">4. </w:t>
      </w:r>
      <w:r w:rsidR="007E2C86" w:rsidRPr="00587A8F">
        <w:t>Paragraf</w:t>
      </w:r>
      <w:r w:rsidR="00681A5E" w:rsidRPr="00587A8F">
        <w:t>ë</w:t>
      </w:r>
      <w:r w:rsidR="007E2C86" w:rsidRPr="00587A8F">
        <w:t>t e n</w:t>
      </w:r>
      <w:r w:rsidR="00681A5E" w:rsidRPr="00587A8F">
        <w:t>ë</w:t>
      </w:r>
      <w:r w:rsidR="007E2C86" w:rsidRPr="00587A8F">
        <w:t>nt</w:t>
      </w:r>
      <w:r w:rsidR="00681A5E" w:rsidRPr="00587A8F">
        <w:t>ë</w:t>
      </w:r>
      <w:r w:rsidR="007E2C86" w:rsidRPr="00587A8F">
        <w:t>, dhjet</w:t>
      </w:r>
      <w:r w:rsidR="00681A5E" w:rsidRPr="00587A8F">
        <w:t>ë</w:t>
      </w:r>
      <w:r w:rsidR="007E2C86" w:rsidRPr="00587A8F">
        <w:t xml:space="preserve"> dhe nj</w:t>
      </w:r>
      <w:r w:rsidR="00681A5E" w:rsidRPr="00587A8F">
        <w:t>ë</w:t>
      </w:r>
      <w:r w:rsidR="007E2C86" w:rsidRPr="00587A8F">
        <w:t>mb</w:t>
      </w:r>
      <w:r w:rsidR="00681A5E" w:rsidRPr="00587A8F">
        <w:t>ë</w:t>
      </w:r>
      <w:r w:rsidR="007E2C86" w:rsidRPr="00587A8F">
        <w:t>dhjet</w:t>
      </w:r>
      <w:r w:rsidR="00681A5E" w:rsidRPr="00587A8F">
        <w:t>ë</w:t>
      </w:r>
      <w:r w:rsidR="007E2C86" w:rsidRPr="00587A8F">
        <w:t xml:space="preserve"> ndryshohen</w:t>
      </w:r>
      <w:r w:rsidR="003E5C35" w:rsidRPr="00587A8F">
        <w:t>,</w:t>
      </w:r>
      <w:r w:rsidR="007E2C86" w:rsidRPr="00587A8F">
        <w:t xml:space="preserve"> si</w:t>
      </w:r>
      <w:r w:rsidR="003E5C35" w:rsidRPr="00587A8F">
        <w:t xml:space="preserve"> më</w:t>
      </w:r>
      <w:r w:rsidR="007E2C86" w:rsidRPr="00587A8F">
        <w:t xml:space="preserve"> </w:t>
      </w:r>
      <w:r w:rsidR="003E5C35" w:rsidRPr="00587A8F">
        <w:t>poshtë vijon:</w:t>
      </w:r>
      <w:r w:rsidR="007E2C86" w:rsidRPr="00587A8F">
        <w:t xml:space="preserve"> </w:t>
      </w:r>
    </w:p>
    <w:p w14:paraId="7E6E67B9" w14:textId="7E479DA5" w:rsidR="007E1E5C" w:rsidRPr="00587A8F" w:rsidRDefault="007E2C86" w:rsidP="00587A8F">
      <w:pPr>
        <w:pStyle w:val="ListParagraph"/>
        <w:spacing w:after="0" w:line="240" w:lineRule="auto"/>
        <w:ind w:left="0" w:firstLine="284"/>
        <w:jc w:val="both"/>
        <w:rPr>
          <w:rFonts w:ascii="Garamond" w:hAnsi="Garamond" w:cs="Times New Roman"/>
          <w:bCs/>
          <w:sz w:val="24"/>
          <w:szCs w:val="24"/>
        </w:rPr>
      </w:pPr>
      <w:r w:rsidRPr="00587A8F">
        <w:rPr>
          <w:rFonts w:ascii="Garamond" w:hAnsi="Garamond" w:cs="Times New Roman"/>
          <w:bCs/>
          <w:sz w:val="24"/>
          <w:szCs w:val="24"/>
        </w:rPr>
        <w:t>“</w:t>
      </w:r>
      <w:r w:rsidR="007E1E5C" w:rsidRPr="00587A8F">
        <w:rPr>
          <w:rFonts w:ascii="Garamond" w:hAnsi="Garamond" w:cs="Times New Roman"/>
          <w:bCs/>
          <w:sz w:val="24"/>
          <w:szCs w:val="24"/>
        </w:rPr>
        <w:t>Fondi prej 360 milionë lekësh, i parashikuar në programin buxhetor “Ekzekutimi i pagesave të ndryshme” në Ministrinë e Financave dhe Ekonomisë, përdoret për parafinancimin, bashkëfinancimin dhe pagesën e tatimit mbi vlerën e shtuar dhe të detyrimeve doganore për projektet me financim të huaj. Procedurat e shpërndarjes së këtij fondi përcaktohen me udhëzim të ministrit përgjegjës për financat. Shumat e shpërndara nga ky fond shtojnë kufijtë e shpenzimeve të përcaktuara në nenin 3, si dhe në tabelat 1 dhe 3, që përmenden respektivisht në nenet 11 dhe 15 të këtij ligji.</w:t>
      </w:r>
    </w:p>
    <w:p w14:paraId="25709260" w14:textId="35059716" w:rsidR="007E1E5C" w:rsidRPr="00587A8F" w:rsidRDefault="007E1E5C" w:rsidP="00587A8F">
      <w:pPr>
        <w:pStyle w:val="ListParagraph"/>
        <w:spacing w:after="0" w:line="240" w:lineRule="auto"/>
        <w:ind w:left="0" w:firstLine="284"/>
        <w:jc w:val="both"/>
        <w:rPr>
          <w:rFonts w:ascii="Garamond" w:hAnsi="Garamond" w:cs="Times New Roman"/>
          <w:bCs/>
          <w:sz w:val="24"/>
          <w:szCs w:val="24"/>
        </w:rPr>
      </w:pPr>
      <w:r w:rsidRPr="00587A8F">
        <w:rPr>
          <w:rFonts w:ascii="Garamond" w:hAnsi="Garamond" w:cs="Times New Roman"/>
          <w:bCs/>
          <w:sz w:val="24"/>
          <w:szCs w:val="24"/>
        </w:rPr>
        <w:t>Fondi prej 20 000 milionë lekësh për mbështetjen e sektorit energjetik përdoret me vendime të Këshillit të Ministrave, me propozimin e ministrit përgjegjës për energjinë dhe ministrit përgjegjës për financat. Fondi i konti</w:t>
      </w:r>
      <w:r w:rsidR="003E5C35" w:rsidRPr="00587A8F">
        <w:rPr>
          <w:rFonts w:ascii="Garamond" w:hAnsi="Garamond" w:cs="Times New Roman"/>
          <w:bCs/>
          <w:sz w:val="24"/>
          <w:szCs w:val="24"/>
        </w:rPr>
        <w:t>n</w:t>
      </w:r>
      <w:r w:rsidRPr="00587A8F">
        <w:rPr>
          <w:rFonts w:ascii="Garamond" w:hAnsi="Garamond" w:cs="Times New Roman"/>
          <w:bCs/>
          <w:sz w:val="24"/>
          <w:szCs w:val="24"/>
        </w:rPr>
        <w:t xml:space="preserve">gjencës për </w:t>
      </w:r>
      <w:r w:rsidR="003E5C35" w:rsidRPr="00587A8F">
        <w:rPr>
          <w:rFonts w:ascii="Garamond" w:hAnsi="Garamond" w:cs="Times New Roman"/>
          <w:bCs/>
          <w:sz w:val="24"/>
          <w:szCs w:val="24"/>
        </w:rPr>
        <w:t>paketën e rezistencës sociale ndaj pasojave të krizë</w:t>
      </w:r>
      <w:r w:rsidRPr="00587A8F">
        <w:rPr>
          <w:rFonts w:ascii="Garamond" w:hAnsi="Garamond" w:cs="Times New Roman"/>
          <w:bCs/>
          <w:sz w:val="24"/>
          <w:szCs w:val="24"/>
        </w:rPr>
        <w:t xml:space="preserve">s, prej 10 </w:t>
      </w:r>
      <w:r w:rsidR="00B920A8" w:rsidRPr="00587A8F">
        <w:rPr>
          <w:rFonts w:ascii="Garamond" w:hAnsi="Garamond" w:cs="Times New Roman"/>
          <w:bCs/>
          <w:sz w:val="24"/>
          <w:szCs w:val="24"/>
        </w:rPr>
        <w:t>22</w:t>
      </w:r>
      <w:r w:rsidRPr="00587A8F">
        <w:rPr>
          <w:rFonts w:ascii="Garamond" w:hAnsi="Garamond" w:cs="Times New Roman"/>
          <w:bCs/>
          <w:sz w:val="24"/>
          <w:szCs w:val="24"/>
        </w:rPr>
        <w:t>0 milionë lekësh, përdoret me vendime të Këshillit të Ministrave.</w:t>
      </w:r>
    </w:p>
    <w:p w14:paraId="69FFDBBE" w14:textId="63E8B4D4" w:rsidR="007E1E5C" w:rsidRPr="00587A8F" w:rsidRDefault="007E1E5C" w:rsidP="00587A8F">
      <w:pPr>
        <w:pStyle w:val="ListParagraph"/>
        <w:spacing w:after="0" w:line="240" w:lineRule="auto"/>
        <w:ind w:left="0" w:firstLine="284"/>
        <w:jc w:val="both"/>
        <w:rPr>
          <w:rFonts w:ascii="Garamond" w:hAnsi="Garamond" w:cs="Times New Roman"/>
          <w:bCs/>
          <w:sz w:val="24"/>
          <w:szCs w:val="24"/>
        </w:rPr>
      </w:pPr>
      <w:r w:rsidRPr="00587A8F">
        <w:rPr>
          <w:rFonts w:ascii="Garamond" w:hAnsi="Garamond" w:cs="Times New Roman"/>
          <w:bCs/>
          <w:sz w:val="24"/>
          <w:szCs w:val="24"/>
        </w:rPr>
        <w:t>Për përballimin e efekteve</w:t>
      </w:r>
      <w:r w:rsidR="003E5C35" w:rsidRPr="00587A8F">
        <w:rPr>
          <w:rFonts w:ascii="Garamond" w:hAnsi="Garamond" w:cs="Times New Roman"/>
          <w:bCs/>
          <w:sz w:val="24"/>
          <w:szCs w:val="24"/>
        </w:rPr>
        <w:t>,</w:t>
      </w:r>
      <w:r w:rsidRPr="00587A8F">
        <w:rPr>
          <w:rFonts w:ascii="Garamond" w:hAnsi="Garamond" w:cs="Times New Roman"/>
          <w:bCs/>
          <w:sz w:val="24"/>
          <w:szCs w:val="24"/>
        </w:rPr>
        <w:t xml:space="preserve"> që burojnë nga zbatimi i aktit normativ nr.</w:t>
      </w:r>
      <w:r w:rsidR="00750E64">
        <w:rPr>
          <w:rFonts w:ascii="Garamond" w:hAnsi="Garamond" w:cs="Times New Roman"/>
          <w:bCs/>
          <w:sz w:val="24"/>
          <w:szCs w:val="24"/>
        </w:rPr>
        <w:t xml:space="preserve"> </w:t>
      </w:r>
      <w:r w:rsidRPr="00587A8F">
        <w:rPr>
          <w:rFonts w:ascii="Garamond" w:hAnsi="Garamond" w:cs="Times New Roman"/>
          <w:bCs/>
          <w:sz w:val="24"/>
          <w:szCs w:val="24"/>
        </w:rPr>
        <w:t>10, datë 18.5.2022, “Për kompensimin financiar të çmimit për disa materiale ndërtimi, sipas përcaktimeve në kontratat publike për punë, si pasojë e situatës së veçantë të krijuar në treg gjatë vitit 2022”, ministritë/institucionet përgjegjëse përdorin fondet brenda tavanit buxhetor të miratuar për çdo institucion.”</w:t>
      </w:r>
      <w:r w:rsidR="00A10BCE" w:rsidRPr="00587A8F">
        <w:rPr>
          <w:rFonts w:ascii="Garamond" w:hAnsi="Garamond" w:cs="Times New Roman"/>
          <w:bCs/>
          <w:sz w:val="24"/>
          <w:szCs w:val="24"/>
        </w:rPr>
        <w:t>.</w:t>
      </w:r>
    </w:p>
    <w:p w14:paraId="2E7705F1" w14:textId="218E388B" w:rsidR="00A10BCE" w:rsidRPr="00587A8F" w:rsidRDefault="00B176E9" w:rsidP="00F14CC4">
      <w:pPr>
        <w:pStyle w:val="TEKSTIIII"/>
      </w:pPr>
      <w:r>
        <w:t xml:space="preserve">5. </w:t>
      </w:r>
      <w:r w:rsidR="00A10BCE" w:rsidRPr="00587A8F">
        <w:t>N</w:t>
      </w:r>
      <w:r w:rsidR="00681A5E" w:rsidRPr="00587A8F">
        <w:t>ë</w:t>
      </w:r>
      <w:r w:rsidR="00A10BCE" w:rsidRPr="00587A8F">
        <w:t xml:space="preserve"> fund t</w:t>
      </w:r>
      <w:r w:rsidR="00681A5E" w:rsidRPr="00587A8F">
        <w:t>ë</w:t>
      </w:r>
      <w:r w:rsidR="00A10BCE" w:rsidRPr="00587A8F">
        <w:t xml:space="preserve"> nenit shtohet paragrafi</w:t>
      </w:r>
      <w:r w:rsidR="003E5C35" w:rsidRPr="00587A8F">
        <w:t>,</w:t>
      </w:r>
      <w:r w:rsidR="00A10BCE" w:rsidRPr="00587A8F">
        <w:t xml:space="preserve"> me k</w:t>
      </w:r>
      <w:r w:rsidR="00681A5E" w:rsidRPr="00587A8F">
        <w:t>ë</w:t>
      </w:r>
      <w:r w:rsidR="00A10BCE" w:rsidRPr="00587A8F">
        <w:t>t</w:t>
      </w:r>
      <w:r w:rsidR="00681A5E" w:rsidRPr="00587A8F">
        <w:t>ë</w:t>
      </w:r>
      <w:r w:rsidR="00A10BCE" w:rsidRPr="00587A8F">
        <w:t xml:space="preserve"> p</w:t>
      </w:r>
      <w:r w:rsidR="00681A5E" w:rsidRPr="00587A8F">
        <w:t>ë</w:t>
      </w:r>
      <w:r w:rsidR="00A10BCE" w:rsidRPr="00587A8F">
        <w:t>rmbajtje:</w:t>
      </w:r>
    </w:p>
    <w:p w14:paraId="21EB4A8F" w14:textId="6D2A7546" w:rsidR="007E1E5C" w:rsidRPr="00587A8F" w:rsidRDefault="00A10BCE" w:rsidP="00F14CC4">
      <w:pPr>
        <w:pStyle w:val="TEKSTIIII"/>
      </w:pPr>
      <w:r w:rsidRPr="00587A8F">
        <w:t>“</w:t>
      </w:r>
      <w:r w:rsidR="007E1E5C" w:rsidRPr="00587A8F">
        <w:t>Gjendja e mjeteve monetare, që do të rezultojë në fund të vitit buxhetor 2022 në llogarinë unike të thesarit, si rezultat i mosrealizimit të shpenzimeve ose tejkalimit të të ardhurave, transferohet</w:t>
      </w:r>
      <w:r w:rsidR="00B63AB8">
        <w:t xml:space="preserve"> </w:t>
      </w:r>
      <w:r w:rsidR="007E1E5C" w:rsidRPr="00587A8F">
        <w:t>në llogarinë e shpronësimeve në Bankën e Shqipërisë</w:t>
      </w:r>
      <w:r w:rsidR="003E5C35" w:rsidRPr="00587A8F">
        <w:t>,</w:t>
      </w:r>
      <w:r w:rsidR="007E1E5C" w:rsidRPr="00587A8F">
        <w:t xml:space="preserve"> në masën jo më shume se 11 </w:t>
      </w:r>
      <w:r w:rsidR="002F2EF8" w:rsidRPr="00587A8F">
        <w:t>000 milion</w:t>
      </w:r>
      <w:r w:rsidR="007E1E5C" w:rsidRPr="00587A8F">
        <w:t>ë lekë dhe përdoret me vendime të Këshillit të Ministrave.</w:t>
      </w:r>
      <w:r w:rsidR="007E2C86" w:rsidRPr="00587A8F">
        <w:t>”.</w:t>
      </w:r>
      <w:r w:rsidR="007E1E5C" w:rsidRPr="00587A8F">
        <w:t xml:space="preserve"> </w:t>
      </w:r>
    </w:p>
    <w:p w14:paraId="3E3D4851" w14:textId="15E27E63" w:rsidR="007E2C86" w:rsidRPr="00587A8F" w:rsidRDefault="00B176E9" w:rsidP="00F14CC4">
      <w:pPr>
        <w:pStyle w:val="TEKSTIIII"/>
      </w:pPr>
      <w:r>
        <w:t xml:space="preserve">6. </w:t>
      </w:r>
      <w:r w:rsidR="007E2C86" w:rsidRPr="00587A8F">
        <w:t xml:space="preserve">Tabelat 1 dhe 4, që përmenden në </w:t>
      </w:r>
      <w:r w:rsidR="00172B06" w:rsidRPr="00587A8F">
        <w:t>k</w:t>
      </w:r>
      <w:r w:rsidR="00681A5E" w:rsidRPr="00587A8F">
        <w:t>ë</w:t>
      </w:r>
      <w:r w:rsidR="00172B06" w:rsidRPr="00587A8F">
        <w:t>t</w:t>
      </w:r>
      <w:r w:rsidR="00681A5E" w:rsidRPr="00587A8F">
        <w:t>ë</w:t>
      </w:r>
      <w:r w:rsidR="00172B06" w:rsidRPr="00587A8F">
        <w:t xml:space="preserve"> nen</w:t>
      </w:r>
      <w:r w:rsidR="007E2C86" w:rsidRPr="00587A8F">
        <w:t>, zëvendësohen me tabelat 1 dhe 4, që i bashkëlidhen këtij akti normativ.</w:t>
      </w:r>
    </w:p>
    <w:p w14:paraId="1729A2DB" w14:textId="4B6CE193" w:rsidR="00C27E19" w:rsidRPr="00587A8F" w:rsidRDefault="00C27E19" w:rsidP="00587A8F">
      <w:pPr>
        <w:spacing w:after="0" w:line="240" w:lineRule="auto"/>
        <w:ind w:firstLine="284"/>
        <w:jc w:val="both"/>
        <w:rPr>
          <w:rFonts w:ascii="Garamond" w:hAnsi="Garamond" w:cs="Times New Roman"/>
          <w:b/>
          <w:bCs/>
          <w:sz w:val="24"/>
          <w:szCs w:val="24"/>
        </w:rPr>
      </w:pPr>
    </w:p>
    <w:p w14:paraId="33596747" w14:textId="77777777" w:rsidR="00744698" w:rsidRPr="00750E64" w:rsidRDefault="00744698" w:rsidP="00587A8F">
      <w:pPr>
        <w:spacing w:after="0" w:line="240" w:lineRule="auto"/>
        <w:ind w:firstLine="284"/>
        <w:jc w:val="center"/>
        <w:rPr>
          <w:rFonts w:ascii="Garamond" w:hAnsi="Garamond" w:cs="Times New Roman"/>
          <w:sz w:val="24"/>
          <w:szCs w:val="24"/>
        </w:rPr>
      </w:pPr>
      <w:r w:rsidRPr="00750E64">
        <w:rPr>
          <w:rFonts w:ascii="Garamond" w:hAnsi="Garamond" w:cs="Times New Roman"/>
          <w:sz w:val="24"/>
          <w:szCs w:val="24"/>
        </w:rPr>
        <w:t xml:space="preserve">Neni </w:t>
      </w:r>
      <w:r w:rsidR="004804B1" w:rsidRPr="00750E64">
        <w:rPr>
          <w:rFonts w:ascii="Garamond" w:hAnsi="Garamond" w:cs="Times New Roman"/>
          <w:sz w:val="24"/>
          <w:szCs w:val="24"/>
        </w:rPr>
        <w:t>5</w:t>
      </w:r>
    </w:p>
    <w:p w14:paraId="00591639"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07DBDFB8" w14:textId="1CC7BB60" w:rsidR="0010737A" w:rsidRPr="00587A8F" w:rsidRDefault="0010737A"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N</w:t>
      </w:r>
      <w:r w:rsidR="00681A5E" w:rsidRPr="00587A8F">
        <w:rPr>
          <w:rFonts w:ascii="Garamond" w:hAnsi="Garamond" w:cs="Times New Roman"/>
          <w:bCs/>
          <w:sz w:val="24"/>
          <w:szCs w:val="24"/>
        </w:rPr>
        <w:t>ë</w:t>
      </w:r>
      <w:r w:rsidRPr="00587A8F">
        <w:rPr>
          <w:rFonts w:ascii="Garamond" w:hAnsi="Garamond" w:cs="Times New Roman"/>
          <w:bCs/>
          <w:sz w:val="24"/>
          <w:szCs w:val="24"/>
        </w:rPr>
        <w:t xml:space="preserve"> nenin 14</w:t>
      </w:r>
      <w:r w:rsidR="003E5C35" w:rsidRPr="00587A8F">
        <w:rPr>
          <w:rFonts w:ascii="Garamond" w:hAnsi="Garamond" w:cs="Times New Roman"/>
          <w:bCs/>
          <w:sz w:val="24"/>
          <w:szCs w:val="24"/>
        </w:rPr>
        <w:t>,</w:t>
      </w:r>
      <w:r w:rsidRPr="00587A8F">
        <w:rPr>
          <w:rFonts w:ascii="Garamond" w:hAnsi="Garamond" w:cs="Times New Roman"/>
          <w:bCs/>
          <w:sz w:val="24"/>
          <w:szCs w:val="24"/>
        </w:rPr>
        <w:t xml:space="preserve"> shifra e fondit rezerv</w:t>
      </w:r>
      <w:r w:rsidR="003E5C35" w:rsidRPr="00587A8F">
        <w:rPr>
          <w:rFonts w:ascii="Garamond" w:hAnsi="Garamond" w:cs="Times New Roman"/>
          <w:bCs/>
          <w:sz w:val="24"/>
          <w:szCs w:val="24"/>
        </w:rPr>
        <w:t>ë</w:t>
      </w:r>
      <w:r w:rsidRPr="00587A8F">
        <w:rPr>
          <w:rFonts w:ascii="Garamond" w:hAnsi="Garamond" w:cs="Times New Roman"/>
          <w:bCs/>
          <w:sz w:val="24"/>
          <w:szCs w:val="24"/>
        </w:rPr>
        <w:t xml:space="preserve"> </w:t>
      </w:r>
      <w:r w:rsidR="007E2C86" w:rsidRPr="00587A8F">
        <w:rPr>
          <w:rFonts w:ascii="Garamond" w:hAnsi="Garamond" w:cs="Times New Roman"/>
          <w:bCs/>
          <w:sz w:val="24"/>
          <w:szCs w:val="24"/>
        </w:rPr>
        <w:t>ndryshohet dhe b</w:t>
      </w:r>
      <w:r w:rsidR="00681A5E" w:rsidRPr="00587A8F">
        <w:rPr>
          <w:rFonts w:ascii="Garamond" w:hAnsi="Garamond" w:cs="Times New Roman"/>
          <w:bCs/>
          <w:sz w:val="24"/>
          <w:szCs w:val="24"/>
        </w:rPr>
        <w:t>ë</w:t>
      </w:r>
      <w:r w:rsidR="007E2C86" w:rsidRPr="00587A8F">
        <w:rPr>
          <w:rFonts w:ascii="Garamond" w:hAnsi="Garamond" w:cs="Times New Roman"/>
          <w:bCs/>
          <w:sz w:val="24"/>
          <w:szCs w:val="24"/>
        </w:rPr>
        <w:t xml:space="preserve">het </w:t>
      </w:r>
      <w:r w:rsidR="003E5C35" w:rsidRPr="00587A8F">
        <w:rPr>
          <w:rFonts w:ascii="Garamond" w:hAnsi="Garamond" w:cs="Times New Roman"/>
          <w:bCs/>
          <w:sz w:val="24"/>
          <w:szCs w:val="24"/>
        </w:rPr>
        <w:t xml:space="preserve">“... </w:t>
      </w:r>
      <w:r w:rsidRPr="00587A8F">
        <w:rPr>
          <w:rFonts w:ascii="Garamond" w:hAnsi="Garamond" w:cs="Times New Roman"/>
          <w:bCs/>
          <w:sz w:val="24"/>
          <w:szCs w:val="24"/>
        </w:rPr>
        <w:t>3</w:t>
      </w:r>
      <w:r w:rsidR="007E2C86" w:rsidRPr="00587A8F">
        <w:rPr>
          <w:rFonts w:ascii="Garamond" w:hAnsi="Garamond" w:cs="Times New Roman"/>
          <w:bCs/>
          <w:sz w:val="24"/>
          <w:szCs w:val="24"/>
        </w:rPr>
        <w:t xml:space="preserve"> </w:t>
      </w:r>
      <w:r w:rsidRPr="00587A8F">
        <w:rPr>
          <w:rFonts w:ascii="Garamond" w:hAnsi="Garamond" w:cs="Times New Roman"/>
          <w:bCs/>
          <w:sz w:val="24"/>
          <w:szCs w:val="24"/>
        </w:rPr>
        <w:t>500 milion</w:t>
      </w:r>
      <w:r w:rsidR="00D0444E" w:rsidRPr="00587A8F">
        <w:rPr>
          <w:rFonts w:ascii="Garamond" w:hAnsi="Garamond" w:cs="Times New Roman"/>
          <w:bCs/>
          <w:sz w:val="24"/>
          <w:szCs w:val="24"/>
        </w:rPr>
        <w:t>ë</w:t>
      </w:r>
      <w:r w:rsidRPr="00587A8F">
        <w:rPr>
          <w:rFonts w:ascii="Garamond" w:hAnsi="Garamond" w:cs="Times New Roman"/>
          <w:bCs/>
          <w:sz w:val="24"/>
          <w:szCs w:val="24"/>
        </w:rPr>
        <w:t xml:space="preserve"> lek</w:t>
      </w:r>
      <w:r w:rsidR="00D0444E" w:rsidRPr="00587A8F">
        <w:rPr>
          <w:rFonts w:ascii="Garamond" w:hAnsi="Garamond" w:cs="Times New Roman"/>
          <w:bCs/>
          <w:sz w:val="24"/>
          <w:szCs w:val="24"/>
        </w:rPr>
        <w:t>ë</w:t>
      </w:r>
      <w:r w:rsidR="003E5C35" w:rsidRPr="00587A8F">
        <w:rPr>
          <w:rFonts w:ascii="Garamond" w:hAnsi="Garamond" w:cs="Times New Roman"/>
          <w:bCs/>
          <w:sz w:val="24"/>
          <w:szCs w:val="24"/>
        </w:rPr>
        <w:t xml:space="preserve"> ...”</w:t>
      </w:r>
      <w:r w:rsidRPr="00587A8F">
        <w:rPr>
          <w:rFonts w:ascii="Garamond" w:hAnsi="Garamond" w:cs="Times New Roman"/>
          <w:bCs/>
          <w:sz w:val="24"/>
          <w:szCs w:val="24"/>
        </w:rPr>
        <w:t>.</w:t>
      </w:r>
    </w:p>
    <w:p w14:paraId="19224FEA" w14:textId="1BA51A83" w:rsidR="0010737A" w:rsidRPr="00587A8F" w:rsidRDefault="0010737A" w:rsidP="00587A8F">
      <w:pPr>
        <w:spacing w:after="0" w:line="240" w:lineRule="auto"/>
        <w:ind w:firstLine="284"/>
        <w:jc w:val="both"/>
        <w:rPr>
          <w:rFonts w:ascii="Garamond" w:hAnsi="Garamond" w:cs="Times New Roman"/>
          <w:bCs/>
          <w:sz w:val="24"/>
          <w:szCs w:val="24"/>
        </w:rPr>
      </w:pPr>
    </w:p>
    <w:p w14:paraId="5AD50DAF" w14:textId="7C93BF42" w:rsidR="00F30171" w:rsidRPr="00750E64" w:rsidRDefault="00F30171" w:rsidP="00587A8F">
      <w:pPr>
        <w:spacing w:after="0" w:line="240" w:lineRule="auto"/>
        <w:ind w:firstLine="284"/>
        <w:jc w:val="center"/>
        <w:rPr>
          <w:rFonts w:ascii="Garamond" w:hAnsi="Garamond" w:cs="Times New Roman"/>
          <w:sz w:val="24"/>
          <w:szCs w:val="24"/>
        </w:rPr>
      </w:pPr>
      <w:r w:rsidRPr="00750E64">
        <w:rPr>
          <w:rFonts w:ascii="Garamond" w:hAnsi="Garamond" w:cs="Times New Roman"/>
          <w:sz w:val="24"/>
          <w:szCs w:val="24"/>
        </w:rPr>
        <w:t xml:space="preserve">Neni </w:t>
      </w:r>
      <w:r w:rsidR="00596C50" w:rsidRPr="00750E64">
        <w:rPr>
          <w:rFonts w:ascii="Garamond" w:hAnsi="Garamond" w:cs="Times New Roman"/>
          <w:sz w:val="24"/>
          <w:szCs w:val="24"/>
        </w:rPr>
        <w:t>6</w:t>
      </w:r>
    </w:p>
    <w:p w14:paraId="23BB3050" w14:textId="77777777" w:rsidR="009817B2" w:rsidRPr="00587A8F" w:rsidRDefault="009817B2" w:rsidP="00587A8F">
      <w:pPr>
        <w:spacing w:after="0" w:line="240" w:lineRule="auto"/>
        <w:ind w:firstLine="284"/>
        <w:rPr>
          <w:rFonts w:ascii="Garamond" w:hAnsi="Garamond" w:cs="Times New Roman"/>
          <w:bCs/>
          <w:sz w:val="24"/>
          <w:szCs w:val="24"/>
        </w:rPr>
      </w:pPr>
    </w:p>
    <w:p w14:paraId="3A7ADED9" w14:textId="5AB36BAE" w:rsidR="00632F4D" w:rsidRPr="00587A8F" w:rsidRDefault="00796568" w:rsidP="00587A8F">
      <w:pPr>
        <w:spacing w:after="0" w:line="240" w:lineRule="auto"/>
        <w:ind w:firstLine="284"/>
        <w:rPr>
          <w:rFonts w:ascii="Garamond" w:hAnsi="Garamond" w:cs="Times New Roman"/>
          <w:bCs/>
          <w:sz w:val="24"/>
          <w:szCs w:val="24"/>
        </w:rPr>
      </w:pPr>
      <w:r w:rsidRPr="00587A8F">
        <w:rPr>
          <w:rFonts w:ascii="Garamond" w:hAnsi="Garamond" w:cs="Times New Roman"/>
          <w:bCs/>
          <w:sz w:val="24"/>
          <w:szCs w:val="24"/>
        </w:rPr>
        <w:t>N</w:t>
      </w:r>
      <w:r w:rsidR="00D0444E" w:rsidRPr="00587A8F">
        <w:rPr>
          <w:rFonts w:ascii="Garamond" w:hAnsi="Garamond" w:cs="Times New Roman"/>
          <w:bCs/>
          <w:sz w:val="24"/>
          <w:szCs w:val="24"/>
        </w:rPr>
        <w:t>ë</w:t>
      </w:r>
      <w:r w:rsidRPr="00587A8F">
        <w:rPr>
          <w:rFonts w:ascii="Garamond" w:hAnsi="Garamond" w:cs="Times New Roman"/>
          <w:bCs/>
          <w:sz w:val="24"/>
          <w:szCs w:val="24"/>
        </w:rPr>
        <w:t xml:space="preserve"> n</w:t>
      </w:r>
      <w:r w:rsidR="00632F4D" w:rsidRPr="00587A8F">
        <w:rPr>
          <w:rFonts w:ascii="Garamond" w:hAnsi="Garamond" w:cs="Times New Roman"/>
          <w:bCs/>
          <w:sz w:val="24"/>
          <w:szCs w:val="24"/>
        </w:rPr>
        <w:t>eni</w:t>
      </w:r>
      <w:r w:rsidRPr="00587A8F">
        <w:rPr>
          <w:rFonts w:ascii="Garamond" w:hAnsi="Garamond" w:cs="Times New Roman"/>
          <w:bCs/>
          <w:sz w:val="24"/>
          <w:szCs w:val="24"/>
        </w:rPr>
        <w:t>n</w:t>
      </w:r>
      <w:r w:rsidR="00632F4D" w:rsidRPr="00587A8F">
        <w:rPr>
          <w:rFonts w:ascii="Garamond" w:hAnsi="Garamond" w:cs="Times New Roman"/>
          <w:bCs/>
          <w:sz w:val="24"/>
          <w:szCs w:val="24"/>
        </w:rPr>
        <w:t xml:space="preserve"> 15 </w:t>
      </w:r>
      <w:r w:rsidRPr="00587A8F">
        <w:rPr>
          <w:rFonts w:ascii="Garamond" w:hAnsi="Garamond" w:cs="Times New Roman"/>
          <w:bCs/>
          <w:sz w:val="24"/>
          <w:szCs w:val="24"/>
        </w:rPr>
        <w:t>b</w:t>
      </w:r>
      <w:r w:rsidR="0072063F" w:rsidRPr="00587A8F">
        <w:rPr>
          <w:rFonts w:ascii="Garamond" w:hAnsi="Garamond" w:cs="Times New Roman"/>
          <w:bCs/>
          <w:sz w:val="24"/>
          <w:szCs w:val="24"/>
        </w:rPr>
        <w:t>ëhen kë</w:t>
      </w:r>
      <w:r w:rsidRPr="00587A8F">
        <w:rPr>
          <w:rFonts w:ascii="Garamond" w:hAnsi="Garamond" w:cs="Times New Roman"/>
          <w:bCs/>
          <w:sz w:val="24"/>
          <w:szCs w:val="24"/>
        </w:rPr>
        <w:t xml:space="preserve">to </w:t>
      </w:r>
      <w:r w:rsidR="00632F4D" w:rsidRPr="00587A8F">
        <w:rPr>
          <w:rFonts w:ascii="Garamond" w:hAnsi="Garamond" w:cs="Times New Roman"/>
          <w:bCs/>
          <w:sz w:val="24"/>
          <w:szCs w:val="24"/>
        </w:rPr>
        <w:t>ndrysh</w:t>
      </w:r>
      <w:r w:rsidRPr="00587A8F">
        <w:rPr>
          <w:rFonts w:ascii="Garamond" w:hAnsi="Garamond" w:cs="Times New Roman"/>
          <w:bCs/>
          <w:sz w:val="24"/>
          <w:szCs w:val="24"/>
        </w:rPr>
        <w:t>ime</w:t>
      </w:r>
      <w:r w:rsidR="00632F4D" w:rsidRPr="00587A8F">
        <w:rPr>
          <w:rFonts w:ascii="Garamond" w:hAnsi="Garamond" w:cs="Times New Roman"/>
          <w:bCs/>
          <w:sz w:val="24"/>
          <w:szCs w:val="24"/>
        </w:rPr>
        <w:t>:</w:t>
      </w:r>
    </w:p>
    <w:p w14:paraId="57A2CC29" w14:textId="150C6FD9" w:rsidR="00796568" w:rsidRPr="00587A8F" w:rsidRDefault="00B176E9" w:rsidP="00B176E9">
      <w:pPr>
        <w:pStyle w:val="TEKSTIIII"/>
      </w:pPr>
      <w:r>
        <w:t xml:space="preserve">1. </w:t>
      </w:r>
      <w:r w:rsidR="00796568" w:rsidRPr="00587A8F">
        <w:t>Në paragrafin e gjashtë</w:t>
      </w:r>
      <w:r w:rsidR="0072063F" w:rsidRPr="00587A8F">
        <w:t>,</w:t>
      </w:r>
      <w:r w:rsidR="00796568" w:rsidRPr="00587A8F">
        <w:t xml:space="preserve"> </w:t>
      </w:r>
      <w:r w:rsidR="0057471C" w:rsidRPr="00587A8F">
        <w:t>n</w:t>
      </w:r>
      <w:r w:rsidR="00D0444E" w:rsidRPr="00587A8F">
        <w:t>ë</w:t>
      </w:r>
      <w:r w:rsidR="0057471C" w:rsidRPr="00587A8F">
        <w:t xml:space="preserve"> fjalin</w:t>
      </w:r>
      <w:r w:rsidR="00D0444E" w:rsidRPr="00587A8F">
        <w:t>ë</w:t>
      </w:r>
      <w:r w:rsidR="0057471C" w:rsidRPr="00587A8F">
        <w:t xml:space="preserve"> e fundit</w:t>
      </w:r>
      <w:r w:rsidR="003E5C35" w:rsidRPr="00587A8F">
        <w:t>,</w:t>
      </w:r>
      <w:r w:rsidR="0057471C" w:rsidRPr="00587A8F">
        <w:t xml:space="preserve"> shifra bëhet “... 500 milionë lekë ...” dhe </w:t>
      </w:r>
      <w:r w:rsidR="00796568" w:rsidRPr="00587A8F">
        <w:t xml:space="preserve">pas fjalisë së dytë shtohet </w:t>
      </w:r>
      <w:r w:rsidR="0072063F" w:rsidRPr="00587A8F">
        <w:t>fjali</w:t>
      </w:r>
      <w:r w:rsidR="00D0444E" w:rsidRPr="00587A8F">
        <w:t>a</w:t>
      </w:r>
      <w:r w:rsidR="0072063F" w:rsidRPr="00587A8F">
        <w:t xml:space="preserve">, me këtë përmbajtje: </w:t>
      </w:r>
    </w:p>
    <w:p w14:paraId="7576985F" w14:textId="3B25EAD7" w:rsidR="00C51601" w:rsidRPr="00587A8F" w:rsidRDefault="00796568"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“Ministria e Mbrojtjes në bashkëpunim me njësitë e vetëqeverisjes vendore dhe me miratimin e Minist</w:t>
      </w:r>
      <w:r w:rsidR="0072063F" w:rsidRPr="00587A8F">
        <w:rPr>
          <w:rFonts w:ascii="Garamond" w:hAnsi="Garamond" w:cs="Times New Roman"/>
          <w:bCs/>
          <w:sz w:val="24"/>
          <w:szCs w:val="24"/>
        </w:rPr>
        <w:t>risë së Financave dhe Ekonomisë</w:t>
      </w:r>
      <w:r w:rsidRPr="00587A8F">
        <w:rPr>
          <w:rFonts w:ascii="Garamond" w:hAnsi="Garamond" w:cs="Times New Roman"/>
          <w:bCs/>
          <w:sz w:val="24"/>
          <w:szCs w:val="24"/>
        </w:rPr>
        <w:t xml:space="preserve"> ri</w:t>
      </w:r>
      <w:r w:rsidR="0057471C" w:rsidRPr="00587A8F">
        <w:rPr>
          <w:rFonts w:ascii="Garamond" w:hAnsi="Garamond" w:cs="Times New Roman"/>
          <w:bCs/>
          <w:sz w:val="24"/>
          <w:szCs w:val="24"/>
        </w:rPr>
        <w:t>shp</w:t>
      </w:r>
      <w:r w:rsidR="00D0444E" w:rsidRPr="00587A8F">
        <w:rPr>
          <w:rFonts w:ascii="Garamond" w:hAnsi="Garamond" w:cs="Times New Roman"/>
          <w:bCs/>
          <w:sz w:val="24"/>
          <w:szCs w:val="24"/>
        </w:rPr>
        <w:t>ë</w:t>
      </w:r>
      <w:r w:rsidR="0057471C" w:rsidRPr="00587A8F">
        <w:rPr>
          <w:rFonts w:ascii="Garamond" w:hAnsi="Garamond" w:cs="Times New Roman"/>
          <w:bCs/>
          <w:sz w:val="24"/>
          <w:szCs w:val="24"/>
        </w:rPr>
        <w:t>rndan</w:t>
      </w:r>
      <w:r w:rsidRPr="00587A8F">
        <w:rPr>
          <w:rFonts w:ascii="Garamond" w:hAnsi="Garamond" w:cs="Times New Roman"/>
          <w:bCs/>
          <w:sz w:val="24"/>
          <w:szCs w:val="24"/>
        </w:rPr>
        <w:t xml:space="preserve"> këtë fond </w:t>
      </w:r>
      <w:r w:rsidR="0072063F" w:rsidRPr="00587A8F">
        <w:rPr>
          <w:rFonts w:ascii="Garamond" w:hAnsi="Garamond" w:cs="Times New Roman"/>
          <w:bCs/>
          <w:sz w:val="24"/>
          <w:szCs w:val="24"/>
        </w:rPr>
        <w:t>ndërmjet</w:t>
      </w:r>
      <w:r w:rsidRPr="00587A8F">
        <w:rPr>
          <w:rFonts w:ascii="Garamond" w:hAnsi="Garamond" w:cs="Times New Roman"/>
          <w:bCs/>
          <w:sz w:val="24"/>
          <w:szCs w:val="24"/>
        </w:rPr>
        <w:t xml:space="preserve"> njësive të vetëqeverisjes vendore, sipas nevojave dhe rasteve të situatës emergjente.</w:t>
      </w:r>
      <w:r w:rsidR="0057471C" w:rsidRPr="00587A8F">
        <w:rPr>
          <w:rFonts w:ascii="Garamond" w:hAnsi="Garamond" w:cs="Times New Roman"/>
          <w:bCs/>
          <w:sz w:val="24"/>
          <w:szCs w:val="24"/>
        </w:rPr>
        <w:t>”.</w:t>
      </w:r>
      <w:r w:rsidR="00C51601" w:rsidRPr="00587A8F">
        <w:rPr>
          <w:rFonts w:ascii="Garamond" w:hAnsi="Garamond" w:cs="Times New Roman"/>
          <w:bCs/>
          <w:sz w:val="24"/>
          <w:szCs w:val="24"/>
        </w:rPr>
        <w:t xml:space="preserve"> </w:t>
      </w:r>
    </w:p>
    <w:p w14:paraId="5D841732" w14:textId="2D176206" w:rsidR="00796568" w:rsidRPr="00587A8F" w:rsidRDefault="00B176E9" w:rsidP="00B176E9">
      <w:pPr>
        <w:pStyle w:val="TEKSTIIII"/>
      </w:pPr>
      <w:r>
        <w:t xml:space="preserve">2. </w:t>
      </w:r>
      <w:r w:rsidR="00796568" w:rsidRPr="00587A8F">
        <w:t>Në fund</w:t>
      </w:r>
      <w:r w:rsidR="0072063F" w:rsidRPr="00587A8F">
        <w:t xml:space="preserve"> të nenit shtohet paragrafi, me këtë përmbajtje</w:t>
      </w:r>
      <w:r w:rsidR="00796568" w:rsidRPr="00587A8F">
        <w:t>:</w:t>
      </w:r>
    </w:p>
    <w:p w14:paraId="145C9A91" w14:textId="446ED296" w:rsidR="00796568" w:rsidRPr="00587A8F" w:rsidRDefault="0072063F"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w:t>
      </w:r>
      <w:r w:rsidR="005A2235" w:rsidRPr="00587A8F">
        <w:rPr>
          <w:rFonts w:ascii="Garamond" w:hAnsi="Garamond" w:cs="Times New Roman"/>
          <w:bCs/>
          <w:sz w:val="24"/>
          <w:szCs w:val="24"/>
        </w:rPr>
        <w:t>Shuma 1</w:t>
      </w:r>
      <w:r w:rsidR="0057471C" w:rsidRPr="00587A8F">
        <w:rPr>
          <w:rFonts w:ascii="Garamond" w:hAnsi="Garamond" w:cs="Times New Roman"/>
          <w:bCs/>
          <w:sz w:val="24"/>
          <w:szCs w:val="24"/>
        </w:rPr>
        <w:t xml:space="preserve"> 000</w:t>
      </w:r>
      <w:r w:rsidR="005A2235" w:rsidRPr="00587A8F">
        <w:rPr>
          <w:rFonts w:ascii="Garamond" w:hAnsi="Garamond" w:cs="Times New Roman"/>
          <w:bCs/>
          <w:sz w:val="24"/>
          <w:szCs w:val="24"/>
        </w:rPr>
        <w:t xml:space="preserve"> mili</w:t>
      </w:r>
      <w:r w:rsidR="0057471C" w:rsidRPr="00587A8F">
        <w:rPr>
          <w:rFonts w:ascii="Garamond" w:hAnsi="Garamond" w:cs="Times New Roman"/>
          <w:bCs/>
          <w:sz w:val="24"/>
          <w:szCs w:val="24"/>
        </w:rPr>
        <w:t>on</w:t>
      </w:r>
      <w:r w:rsidR="00D0444E" w:rsidRPr="00587A8F">
        <w:rPr>
          <w:rFonts w:ascii="Garamond" w:hAnsi="Garamond" w:cs="Times New Roman"/>
          <w:bCs/>
          <w:sz w:val="24"/>
          <w:szCs w:val="24"/>
        </w:rPr>
        <w:t>ë</w:t>
      </w:r>
      <w:r w:rsidR="00796568" w:rsidRPr="00587A8F">
        <w:rPr>
          <w:rFonts w:ascii="Garamond" w:hAnsi="Garamond" w:cs="Times New Roman"/>
          <w:bCs/>
          <w:sz w:val="24"/>
          <w:szCs w:val="24"/>
        </w:rPr>
        <w:t xml:space="preserve"> lekë si transfertë specifike shpërndahet sipas bashkive dhe qarqeve, duke marrë si kriter peshën e detyrimeve të secilës njësi të vetëqeverisjes vendore ndaj totalit të detyrimeve të prapambetura të muajit dhjetor 2021,</w:t>
      </w:r>
      <w:r w:rsidR="00B63AB8">
        <w:rPr>
          <w:rFonts w:ascii="Garamond" w:hAnsi="Garamond" w:cs="Times New Roman"/>
          <w:bCs/>
          <w:sz w:val="24"/>
          <w:szCs w:val="24"/>
        </w:rPr>
        <w:t xml:space="preserve"> </w:t>
      </w:r>
      <w:r w:rsidR="00796568" w:rsidRPr="00587A8F">
        <w:rPr>
          <w:rFonts w:ascii="Garamond" w:hAnsi="Garamond" w:cs="Times New Roman"/>
          <w:bCs/>
          <w:sz w:val="24"/>
          <w:szCs w:val="24"/>
        </w:rPr>
        <w:t>si dhe shlyerjen e detyrimeve të prapambetura për çdo njësi të vetëqeverisjes vendore për periudhën 2018-2021. Ky fond përdoret për shlyerjen e detyrimeve të prapambetura</w:t>
      </w:r>
      <w:r w:rsidR="005A2235" w:rsidRPr="00587A8F">
        <w:rPr>
          <w:rFonts w:ascii="Garamond" w:hAnsi="Garamond" w:cs="Times New Roman"/>
          <w:bCs/>
          <w:sz w:val="24"/>
          <w:szCs w:val="24"/>
        </w:rPr>
        <w:t>,</w:t>
      </w:r>
      <w:r w:rsidR="00796568" w:rsidRPr="00587A8F">
        <w:rPr>
          <w:rFonts w:ascii="Garamond" w:hAnsi="Garamond" w:cs="Times New Roman"/>
          <w:bCs/>
          <w:sz w:val="24"/>
          <w:szCs w:val="24"/>
        </w:rPr>
        <w:t xml:space="preserve"> </w:t>
      </w:r>
      <w:r w:rsidR="002F578D" w:rsidRPr="00587A8F">
        <w:rPr>
          <w:rFonts w:ascii="Garamond" w:hAnsi="Garamond" w:cs="Times New Roman"/>
          <w:bCs/>
          <w:sz w:val="24"/>
          <w:szCs w:val="24"/>
        </w:rPr>
        <w:t>sipas rregullave q</w:t>
      </w:r>
      <w:r w:rsidR="005A2235" w:rsidRPr="00587A8F">
        <w:rPr>
          <w:rFonts w:ascii="Garamond" w:hAnsi="Garamond" w:cs="Times New Roman"/>
          <w:bCs/>
          <w:sz w:val="24"/>
          <w:szCs w:val="24"/>
        </w:rPr>
        <w:t>ë</w:t>
      </w:r>
      <w:r w:rsidR="002F578D" w:rsidRPr="00587A8F">
        <w:rPr>
          <w:rFonts w:ascii="Garamond" w:hAnsi="Garamond" w:cs="Times New Roman"/>
          <w:bCs/>
          <w:sz w:val="24"/>
          <w:szCs w:val="24"/>
        </w:rPr>
        <w:t xml:space="preserve"> p</w:t>
      </w:r>
      <w:r w:rsidR="005A2235" w:rsidRPr="00587A8F">
        <w:rPr>
          <w:rFonts w:ascii="Garamond" w:hAnsi="Garamond" w:cs="Times New Roman"/>
          <w:bCs/>
          <w:sz w:val="24"/>
          <w:szCs w:val="24"/>
        </w:rPr>
        <w:t>ë</w:t>
      </w:r>
      <w:r w:rsidR="002F578D" w:rsidRPr="00587A8F">
        <w:rPr>
          <w:rFonts w:ascii="Garamond" w:hAnsi="Garamond" w:cs="Times New Roman"/>
          <w:bCs/>
          <w:sz w:val="24"/>
          <w:szCs w:val="24"/>
        </w:rPr>
        <w:t xml:space="preserve">rcaktohen nga </w:t>
      </w:r>
      <w:r w:rsidR="005A2235" w:rsidRPr="00587A8F">
        <w:rPr>
          <w:rFonts w:ascii="Garamond" w:hAnsi="Garamond" w:cs="Times New Roman"/>
          <w:bCs/>
          <w:sz w:val="24"/>
          <w:szCs w:val="24"/>
        </w:rPr>
        <w:t>ministri përgjegjës pë</w:t>
      </w:r>
      <w:r w:rsidR="002F578D" w:rsidRPr="00587A8F">
        <w:rPr>
          <w:rFonts w:ascii="Garamond" w:hAnsi="Garamond" w:cs="Times New Roman"/>
          <w:bCs/>
          <w:sz w:val="24"/>
          <w:szCs w:val="24"/>
        </w:rPr>
        <w:t>r financat</w:t>
      </w:r>
      <w:r w:rsidR="00FE5CE0" w:rsidRPr="00587A8F">
        <w:rPr>
          <w:rFonts w:ascii="Garamond" w:hAnsi="Garamond" w:cs="Times New Roman"/>
          <w:bCs/>
          <w:sz w:val="24"/>
          <w:szCs w:val="24"/>
        </w:rPr>
        <w:t xml:space="preserve">, </w:t>
      </w:r>
      <w:r w:rsidR="00796568" w:rsidRPr="00587A8F">
        <w:rPr>
          <w:rFonts w:ascii="Garamond" w:hAnsi="Garamond" w:cs="Times New Roman"/>
          <w:bCs/>
          <w:sz w:val="24"/>
          <w:szCs w:val="24"/>
        </w:rPr>
        <w:t>duke i dhënë përparësi detyrimit më të vjetër</w:t>
      </w:r>
      <w:r w:rsidR="005A2235" w:rsidRPr="00587A8F">
        <w:rPr>
          <w:rFonts w:ascii="Garamond" w:hAnsi="Garamond" w:cs="Times New Roman"/>
          <w:bCs/>
          <w:sz w:val="24"/>
          <w:szCs w:val="24"/>
        </w:rPr>
        <w:t>.</w:t>
      </w:r>
      <w:r w:rsidRPr="00587A8F">
        <w:rPr>
          <w:rFonts w:ascii="Garamond" w:hAnsi="Garamond" w:cs="Times New Roman"/>
          <w:bCs/>
          <w:sz w:val="24"/>
          <w:szCs w:val="24"/>
        </w:rPr>
        <w:t>”</w:t>
      </w:r>
      <w:r w:rsidR="00EE6FD2" w:rsidRPr="00587A8F">
        <w:rPr>
          <w:rFonts w:ascii="Garamond" w:hAnsi="Garamond" w:cs="Times New Roman"/>
          <w:bCs/>
          <w:sz w:val="24"/>
          <w:szCs w:val="24"/>
        </w:rPr>
        <w:t>.</w:t>
      </w:r>
    </w:p>
    <w:p w14:paraId="4BE48C1C" w14:textId="275E9B7A" w:rsidR="00D0444E" w:rsidRPr="00587A8F" w:rsidRDefault="00B176E9" w:rsidP="00B176E9">
      <w:pPr>
        <w:pStyle w:val="TEKSTIIII"/>
      </w:pPr>
      <w:r>
        <w:t xml:space="preserve">3. </w:t>
      </w:r>
      <w:r w:rsidR="00D0444E" w:rsidRPr="00587A8F">
        <w:t>Tabela nr.</w:t>
      </w:r>
      <w:r w:rsidR="00750E64">
        <w:t xml:space="preserve"> </w:t>
      </w:r>
      <w:r w:rsidR="00D0444E" w:rsidRPr="00587A8F">
        <w:t>3, që përmendet në këtë nen, zëvendësohet me tabelën</w:t>
      </w:r>
      <w:r w:rsidR="00B63AB8">
        <w:t xml:space="preserve"> </w:t>
      </w:r>
      <w:r w:rsidR="00D0444E" w:rsidRPr="00587A8F">
        <w:t>nr.</w:t>
      </w:r>
      <w:r w:rsidR="00750E64">
        <w:t xml:space="preserve"> </w:t>
      </w:r>
      <w:r w:rsidR="00D0444E" w:rsidRPr="00587A8F">
        <w:t>3, që i</w:t>
      </w:r>
      <w:r w:rsidR="00B63AB8">
        <w:t xml:space="preserve"> </w:t>
      </w:r>
      <w:r w:rsidR="00D0444E" w:rsidRPr="00587A8F">
        <w:t>bashkëlidhet këtij akti normativ.</w:t>
      </w:r>
    </w:p>
    <w:p w14:paraId="6FCC6934" w14:textId="77777777" w:rsidR="00596C50" w:rsidRPr="00587A8F" w:rsidRDefault="00596C50" w:rsidP="00587A8F">
      <w:pPr>
        <w:spacing w:after="0" w:line="240" w:lineRule="auto"/>
        <w:ind w:firstLine="284"/>
        <w:jc w:val="center"/>
        <w:rPr>
          <w:rFonts w:ascii="Garamond" w:hAnsi="Garamond" w:cs="Times New Roman"/>
          <w:b/>
          <w:bCs/>
          <w:sz w:val="24"/>
          <w:szCs w:val="24"/>
        </w:rPr>
      </w:pPr>
    </w:p>
    <w:p w14:paraId="574EDBCC" w14:textId="3E20B75F" w:rsidR="004804B1" w:rsidRPr="00750E64" w:rsidRDefault="004804B1" w:rsidP="00587A8F">
      <w:pPr>
        <w:spacing w:after="0" w:line="240" w:lineRule="auto"/>
        <w:ind w:firstLine="284"/>
        <w:jc w:val="center"/>
        <w:rPr>
          <w:rFonts w:ascii="Garamond" w:hAnsi="Garamond" w:cs="Times New Roman"/>
          <w:sz w:val="24"/>
          <w:szCs w:val="24"/>
        </w:rPr>
      </w:pPr>
      <w:r w:rsidRPr="00750E64">
        <w:rPr>
          <w:rFonts w:ascii="Garamond" w:hAnsi="Garamond" w:cs="Times New Roman"/>
          <w:sz w:val="24"/>
          <w:szCs w:val="24"/>
        </w:rPr>
        <w:t xml:space="preserve">Neni </w:t>
      </w:r>
      <w:r w:rsidR="00596C50" w:rsidRPr="00750E64">
        <w:rPr>
          <w:rFonts w:ascii="Garamond" w:hAnsi="Garamond" w:cs="Times New Roman"/>
          <w:sz w:val="24"/>
          <w:szCs w:val="24"/>
        </w:rPr>
        <w:t>7</w:t>
      </w:r>
    </w:p>
    <w:p w14:paraId="4EE1E5F9" w14:textId="77777777" w:rsidR="00466DE8" w:rsidRPr="00587A8F" w:rsidRDefault="00466DE8" w:rsidP="00587A8F">
      <w:pPr>
        <w:spacing w:after="0" w:line="240" w:lineRule="auto"/>
        <w:ind w:firstLine="284"/>
        <w:jc w:val="center"/>
        <w:rPr>
          <w:rFonts w:ascii="Garamond" w:hAnsi="Garamond" w:cs="Times New Roman"/>
          <w:b/>
          <w:bCs/>
          <w:sz w:val="24"/>
          <w:szCs w:val="24"/>
        </w:rPr>
      </w:pPr>
    </w:p>
    <w:p w14:paraId="19BC1C8D" w14:textId="1E35DBE4" w:rsidR="004804B1" w:rsidRPr="00587A8F" w:rsidRDefault="00B63AB8" w:rsidP="00587A8F">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3E5C35" w:rsidRPr="00587A8F">
        <w:rPr>
          <w:rFonts w:ascii="Garamond" w:hAnsi="Garamond" w:cs="Times New Roman"/>
          <w:bCs/>
          <w:sz w:val="24"/>
          <w:szCs w:val="24"/>
        </w:rPr>
        <w:t>Neni 19</w:t>
      </w:r>
      <w:r w:rsidR="004804B1" w:rsidRPr="00587A8F">
        <w:rPr>
          <w:rFonts w:ascii="Garamond" w:hAnsi="Garamond" w:cs="Times New Roman"/>
          <w:bCs/>
          <w:sz w:val="24"/>
          <w:szCs w:val="24"/>
        </w:rPr>
        <w:t xml:space="preserve"> </w:t>
      </w:r>
      <w:r w:rsidR="00EE6FD2" w:rsidRPr="00587A8F">
        <w:rPr>
          <w:rFonts w:ascii="Garamond" w:hAnsi="Garamond" w:cs="Times New Roman"/>
          <w:bCs/>
          <w:sz w:val="24"/>
          <w:szCs w:val="24"/>
        </w:rPr>
        <w:t>ndryshohet</w:t>
      </w:r>
      <w:r w:rsidR="003E5C35" w:rsidRPr="00587A8F">
        <w:rPr>
          <w:rFonts w:ascii="Garamond" w:hAnsi="Garamond" w:cs="Times New Roman"/>
          <w:bCs/>
          <w:sz w:val="24"/>
          <w:szCs w:val="24"/>
        </w:rPr>
        <w:t>,</w:t>
      </w:r>
      <w:r w:rsidR="004804B1" w:rsidRPr="00587A8F">
        <w:rPr>
          <w:rFonts w:ascii="Garamond" w:hAnsi="Garamond" w:cs="Times New Roman"/>
          <w:bCs/>
          <w:sz w:val="24"/>
          <w:szCs w:val="24"/>
        </w:rPr>
        <w:t xml:space="preserve"> si</w:t>
      </w:r>
      <w:r w:rsidR="003E5C35" w:rsidRPr="00587A8F">
        <w:rPr>
          <w:rFonts w:ascii="Garamond" w:hAnsi="Garamond" w:cs="Times New Roman"/>
          <w:bCs/>
          <w:sz w:val="24"/>
          <w:szCs w:val="24"/>
        </w:rPr>
        <w:t xml:space="preserve"> më poshtë</w:t>
      </w:r>
      <w:r w:rsidR="004804B1" w:rsidRPr="00587A8F">
        <w:rPr>
          <w:rFonts w:ascii="Garamond" w:hAnsi="Garamond" w:cs="Times New Roman"/>
          <w:bCs/>
          <w:sz w:val="24"/>
          <w:szCs w:val="24"/>
        </w:rPr>
        <w:t xml:space="preserve"> vijon:</w:t>
      </w:r>
    </w:p>
    <w:p w14:paraId="14743D9B" w14:textId="77777777" w:rsidR="003E5C35" w:rsidRPr="00587A8F" w:rsidRDefault="003E5C35" w:rsidP="00587A8F">
      <w:pPr>
        <w:spacing w:after="0" w:line="240" w:lineRule="auto"/>
        <w:ind w:firstLine="284"/>
        <w:jc w:val="both"/>
        <w:rPr>
          <w:rFonts w:ascii="Garamond" w:hAnsi="Garamond" w:cs="Times New Roman"/>
          <w:bCs/>
          <w:sz w:val="24"/>
          <w:szCs w:val="24"/>
        </w:rPr>
      </w:pPr>
    </w:p>
    <w:p w14:paraId="7502A7CD" w14:textId="0A22A40D" w:rsidR="004804B1" w:rsidRPr="00587A8F" w:rsidRDefault="004804B1" w:rsidP="00587A8F">
      <w:pPr>
        <w:spacing w:after="0" w:line="240" w:lineRule="auto"/>
        <w:ind w:firstLine="284"/>
        <w:jc w:val="center"/>
        <w:rPr>
          <w:rFonts w:ascii="Garamond" w:hAnsi="Garamond" w:cs="Times New Roman"/>
          <w:bCs/>
          <w:sz w:val="24"/>
          <w:szCs w:val="24"/>
        </w:rPr>
      </w:pPr>
      <w:r w:rsidRPr="00587A8F">
        <w:rPr>
          <w:rFonts w:ascii="Garamond" w:hAnsi="Garamond" w:cs="Times New Roman"/>
          <w:bCs/>
          <w:sz w:val="24"/>
          <w:szCs w:val="24"/>
        </w:rPr>
        <w:t>“Neni 19</w:t>
      </w:r>
    </w:p>
    <w:p w14:paraId="2D8C6BD5"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623A924E" w14:textId="783F7ADA" w:rsidR="004804B1" w:rsidRPr="00587A8F" w:rsidRDefault="004804B1" w:rsidP="00B176E9">
      <w:pPr>
        <w:pStyle w:val="TEKSTIIII"/>
      </w:pPr>
      <w:r w:rsidRPr="00587A8F">
        <w:t>Kufiri për rritjen vjetore të totalit ekzistues të stokut të borxhit të qeverisjes qendrore dhe atij të garantuar të qeverisjes qendrore në dobi të palëve të treta përfituese për vitin 2022, pa përfshirë efektet e mundshme prej ndryshimit të kursit të këmbimit, është deri në 42 548 milionë lekë, i dhënë me hollësi</w:t>
      </w:r>
      <w:r w:rsidR="003E5C35" w:rsidRPr="00587A8F">
        <w:t>,</w:t>
      </w:r>
      <w:r w:rsidRPr="00587A8F">
        <w:t xml:space="preserve"> si më</w:t>
      </w:r>
      <w:r w:rsidR="00A82541" w:rsidRPr="00587A8F">
        <w:t xml:space="preserve"> </w:t>
      </w:r>
      <w:r w:rsidRPr="00587A8F">
        <w:t>poshtë</w:t>
      </w:r>
      <w:r w:rsidR="003E5C35" w:rsidRPr="00587A8F">
        <w:t xml:space="preserve"> vijon</w:t>
      </w:r>
      <w:r w:rsidRPr="00587A8F">
        <w:t>:</w:t>
      </w:r>
    </w:p>
    <w:p w14:paraId="635A49DB" w14:textId="414DEE7B" w:rsidR="004804B1" w:rsidRPr="00587A8F" w:rsidRDefault="004804B1" w:rsidP="00B176E9">
      <w:pPr>
        <w:pStyle w:val="TEKSTIIII"/>
      </w:pPr>
      <w:r w:rsidRPr="00587A8F">
        <w:t xml:space="preserve">- </w:t>
      </w:r>
      <w:r w:rsidR="003E5C35" w:rsidRPr="00587A8F">
        <w:t>P</w:t>
      </w:r>
      <w:r w:rsidRPr="00587A8F">
        <w:t xml:space="preserve">ër huamarrjen totale neto vjetore, përfshirë huamarrjen e brendshme dhe atë të huaj, deri në 28 775 milionë lekë; </w:t>
      </w:r>
    </w:p>
    <w:p w14:paraId="19D04EAC" w14:textId="65C2C32B" w:rsidR="004804B1" w:rsidRPr="00587A8F" w:rsidRDefault="004804B1" w:rsidP="00B176E9">
      <w:pPr>
        <w:pStyle w:val="TEKSTIIII"/>
      </w:pPr>
      <w:r w:rsidRPr="00587A8F">
        <w:t xml:space="preserve">- </w:t>
      </w:r>
      <w:r w:rsidR="003E5C35" w:rsidRPr="00587A8F">
        <w:t>P</w:t>
      </w:r>
      <w:r w:rsidRPr="00587A8F">
        <w:t>ër rritjen vjetore të garancive të qeverisjes qendrore në dobi të palëve të treta përfituese deri në 13 774 milionë lekë.</w:t>
      </w:r>
    </w:p>
    <w:p w14:paraId="6F3EF6C9" w14:textId="2E7922F9"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Stoku i borxh</w:t>
      </w:r>
      <w:r w:rsidR="003E5C35" w:rsidRPr="00587A8F">
        <w:rPr>
          <w:rFonts w:ascii="Garamond" w:hAnsi="Garamond" w:cs="Times New Roman"/>
          <w:bCs/>
          <w:sz w:val="24"/>
          <w:szCs w:val="24"/>
        </w:rPr>
        <w:t xml:space="preserve">it publik vlerësohet të arrijë </w:t>
      </w:r>
      <w:r w:rsidRPr="00587A8F">
        <w:rPr>
          <w:rFonts w:ascii="Garamond" w:hAnsi="Garamond" w:cs="Times New Roman"/>
          <w:bCs/>
          <w:sz w:val="24"/>
          <w:szCs w:val="24"/>
        </w:rPr>
        <w:t>në 1 425 860 milionë lekë, pa përfshirë efektet e mundshme prej ndryshimit të kursit të këmbimit, i dhënë me hollësi</w:t>
      </w:r>
      <w:r w:rsidR="003E5C35" w:rsidRPr="00587A8F">
        <w:rPr>
          <w:rFonts w:ascii="Garamond" w:hAnsi="Garamond" w:cs="Times New Roman"/>
          <w:bCs/>
          <w:sz w:val="24"/>
          <w:szCs w:val="24"/>
        </w:rPr>
        <w:t>,</w:t>
      </w:r>
      <w:r w:rsidRPr="00587A8F">
        <w:rPr>
          <w:rFonts w:ascii="Garamond" w:hAnsi="Garamond" w:cs="Times New Roman"/>
          <w:bCs/>
          <w:sz w:val="24"/>
          <w:szCs w:val="24"/>
        </w:rPr>
        <w:t xml:space="preserve"> si më</w:t>
      </w:r>
      <w:r w:rsidR="00596D13" w:rsidRPr="00587A8F">
        <w:rPr>
          <w:rFonts w:ascii="Garamond" w:hAnsi="Garamond" w:cs="Times New Roman"/>
          <w:bCs/>
          <w:sz w:val="24"/>
          <w:szCs w:val="24"/>
        </w:rPr>
        <w:t xml:space="preserve"> </w:t>
      </w:r>
      <w:r w:rsidRPr="00587A8F">
        <w:rPr>
          <w:rFonts w:ascii="Garamond" w:hAnsi="Garamond" w:cs="Times New Roman"/>
          <w:bCs/>
          <w:sz w:val="24"/>
          <w:szCs w:val="24"/>
        </w:rPr>
        <w:t>poshtë</w:t>
      </w:r>
      <w:r w:rsidR="003E5C35" w:rsidRPr="00587A8F">
        <w:rPr>
          <w:rFonts w:ascii="Garamond" w:hAnsi="Garamond" w:cs="Times New Roman"/>
          <w:bCs/>
          <w:sz w:val="24"/>
          <w:szCs w:val="24"/>
        </w:rPr>
        <w:t xml:space="preserve"> vijon</w:t>
      </w:r>
      <w:r w:rsidRPr="00587A8F">
        <w:rPr>
          <w:rFonts w:ascii="Garamond" w:hAnsi="Garamond" w:cs="Times New Roman"/>
          <w:bCs/>
          <w:sz w:val="24"/>
          <w:szCs w:val="24"/>
        </w:rPr>
        <w:t>:</w:t>
      </w:r>
    </w:p>
    <w:p w14:paraId="3C58BD0C" w14:textId="4B222AFB"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 xml:space="preserve">- </w:t>
      </w:r>
      <w:r w:rsidR="003E5C35" w:rsidRPr="00587A8F">
        <w:rPr>
          <w:rFonts w:ascii="Garamond" w:hAnsi="Garamond" w:cs="Times New Roman"/>
          <w:bCs/>
          <w:sz w:val="24"/>
          <w:szCs w:val="24"/>
        </w:rPr>
        <w:t>S</w:t>
      </w:r>
      <w:r w:rsidRPr="00587A8F">
        <w:rPr>
          <w:rFonts w:ascii="Garamond" w:hAnsi="Garamond" w:cs="Times New Roman"/>
          <w:bCs/>
          <w:sz w:val="24"/>
          <w:szCs w:val="24"/>
        </w:rPr>
        <w:t>toku i borxhit të qeverisjes qendrore 1 356 540</w:t>
      </w:r>
      <w:r w:rsidR="00B63AB8">
        <w:rPr>
          <w:rFonts w:ascii="Garamond" w:hAnsi="Garamond" w:cs="Times New Roman"/>
          <w:bCs/>
          <w:sz w:val="24"/>
          <w:szCs w:val="24"/>
        </w:rPr>
        <w:t xml:space="preserve"> </w:t>
      </w:r>
      <w:r w:rsidRPr="00587A8F">
        <w:rPr>
          <w:rFonts w:ascii="Garamond" w:hAnsi="Garamond" w:cs="Times New Roman"/>
          <w:bCs/>
          <w:sz w:val="24"/>
          <w:szCs w:val="24"/>
        </w:rPr>
        <w:t>milionë lekë;</w:t>
      </w:r>
    </w:p>
    <w:p w14:paraId="335941A3" w14:textId="7BC62454"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 xml:space="preserve">- </w:t>
      </w:r>
      <w:r w:rsidR="003E5C35" w:rsidRPr="00587A8F">
        <w:rPr>
          <w:rFonts w:ascii="Garamond" w:hAnsi="Garamond" w:cs="Times New Roman"/>
          <w:bCs/>
          <w:sz w:val="24"/>
          <w:szCs w:val="24"/>
        </w:rPr>
        <w:t>S</w:t>
      </w:r>
      <w:r w:rsidRPr="00587A8F">
        <w:rPr>
          <w:rFonts w:ascii="Garamond" w:hAnsi="Garamond" w:cs="Times New Roman"/>
          <w:bCs/>
          <w:sz w:val="24"/>
          <w:szCs w:val="24"/>
        </w:rPr>
        <w:t>toku i borxhit të garantuar nga qeverisja qendrore 68 670 milionë lekë;</w:t>
      </w:r>
    </w:p>
    <w:p w14:paraId="0237E09C" w14:textId="49DAB789" w:rsidR="004804B1" w:rsidRPr="00587A8F" w:rsidRDefault="004804B1"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 xml:space="preserve">- </w:t>
      </w:r>
      <w:r w:rsidR="003E5C35" w:rsidRPr="00587A8F">
        <w:rPr>
          <w:rFonts w:ascii="Garamond" w:hAnsi="Garamond" w:cs="Times New Roman"/>
          <w:bCs/>
          <w:sz w:val="24"/>
          <w:szCs w:val="24"/>
        </w:rPr>
        <w:t>S</w:t>
      </w:r>
      <w:r w:rsidRPr="00587A8F">
        <w:rPr>
          <w:rFonts w:ascii="Garamond" w:hAnsi="Garamond" w:cs="Times New Roman"/>
          <w:bCs/>
          <w:sz w:val="24"/>
          <w:szCs w:val="24"/>
        </w:rPr>
        <w:t>toku i borxhit të qeverisjes vendore 650 milionë lekë.”</w:t>
      </w:r>
      <w:r w:rsidR="00EE6FD2" w:rsidRPr="00587A8F">
        <w:rPr>
          <w:rFonts w:ascii="Garamond" w:hAnsi="Garamond" w:cs="Times New Roman"/>
          <w:bCs/>
          <w:sz w:val="24"/>
          <w:szCs w:val="24"/>
        </w:rPr>
        <w:t>.</w:t>
      </w:r>
    </w:p>
    <w:p w14:paraId="3728EA6F" w14:textId="77777777" w:rsidR="00596C50" w:rsidRDefault="00596C50" w:rsidP="00587A8F">
      <w:pPr>
        <w:spacing w:after="0" w:line="240" w:lineRule="auto"/>
        <w:ind w:firstLine="284"/>
        <w:jc w:val="center"/>
        <w:rPr>
          <w:rFonts w:ascii="Garamond" w:hAnsi="Garamond" w:cs="Times New Roman"/>
          <w:b/>
          <w:bCs/>
          <w:sz w:val="24"/>
          <w:szCs w:val="24"/>
        </w:rPr>
      </w:pPr>
    </w:p>
    <w:p w14:paraId="7B7FCAA0" w14:textId="77777777" w:rsidR="00E93B1D" w:rsidRPr="00587A8F" w:rsidRDefault="00E93B1D" w:rsidP="00587A8F">
      <w:pPr>
        <w:spacing w:after="0" w:line="240" w:lineRule="auto"/>
        <w:ind w:firstLine="284"/>
        <w:jc w:val="center"/>
        <w:rPr>
          <w:rFonts w:ascii="Garamond" w:hAnsi="Garamond" w:cs="Times New Roman"/>
          <w:b/>
          <w:bCs/>
          <w:sz w:val="24"/>
          <w:szCs w:val="24"/>
        </w:rPr>
      </w:pPr>
      <w:bookmarkStart w:id="0" w:name="_GoBack"/>
      <w:bookmarkEnd w:id="0"/>
    </w:p>
    <w:p w14:paraId="13434D8D" w14:textId="6E77A9E9" w:rsidR="00BD14E1" w:rsidRPr="00587A8F" w:rsidRDefault="00E638C5" w:rsidP="00587A8F">
      <w:pPr>
        <w:spacing w:after="0" w:line="240" w:lineRule="auto"/>
        <w:ind w:firstLine="284"/>
        <w:jc w:val="center"/>
        <w:rPr>
          <w:rFonts w:ascii="Garamond" w:hAnsi="Garamond" w:cs="Times New Roman"/>
          <w:b/>
          <w:bCs/>
          <w:sz w:val="24"/>
          <w:szCs w:val="24"/>
        </w:rPr>
      </w:pPr>
      <w:r w:rsidRPr="00587A8F">
        <w:rPr>
          <w:rFonts w:ascii="Garamond" w:hAnsi="Garamond" w:cs="Times New Roman"/>
          <w:b/>
          <w:bCs/>
          <w:sz w:val="24"/>
          <w:szCs w:val="24"/>
        </w:rPr>
        <w:lastRenderedPageBreak/>
        <w:t xml:space="preserve">Neni </w:t>
      </w:r>
      <w:r w:rsidR="00596C50" w:rsidRPr="00587A8F">
        <w:rPr>
          <w:rFonts w:ascii="Garamond" w:hAnsi="Garamond" w:cs="Times New Roman"/>
          <w:b/>
          <w:bCs/>
          <w:sz w:val="24"/>
          <w:szCs w:val="24"/>
        </w:rPr>
        <w:t>8</w:t>
      </w:r>
    </w:p>
    <w:p w14:paraId="3AB9F50D" w14:textId="77777777" w:rsidR="009817B2" w:rsidRPr="00587A8F" w:rsidRDefault="009817B2" w:rsidP="00587A8F">
      <w:pPr>
        <w:spacing w:after="0" w:line="240" w:lineRule="auto"/>
        <w:ind w:firstLine="284"/>
        <w:jc w:val="both"/>
        <w:rPr>
          <w:rFonts w:ascii="Garamond" w:hAnsi="Garamond" w:cs="Times New Roman"/>
          <w:bCs/>
          <w:sz w:val="24"/>
          <w:szCs w:val="24"/>
        </w:rPr>
      </w:pPr>
    </w:p>
    <w:p w14:paraId="422C3493" w14:textId="0577BD27" w:rsidR="00BD14E1" w:rsidRPr="00587A8F" w:rsidRDefault="00E10F3E" w:rsidP="00587A8F">
      <w:pPr>
        <w:spacing w:after="0" w:line="240" w:lineRule="auto"/>
        <w:ind w:firstLine="284"/>
        <w:jc w:val="both"/>
        <w:rPr>
          <w:rFonts w:ascii="Garamond" w:hAnsi="Garamond" w:cs="Times New Roman"/>
          <w:bCs/>
          <w:sz w:val="24"/>
          <w:szCs w:val="24"/>
        </w:rPr>
      </w:pPr>
      <w:r w:rsidRPr="00587A8F">
        <w:rPr>
          <w:rFonts w:ascii="Garamond" w:hAnsi="Garamond" w:cs="Times New Roman"/>
          <w:bCs/>
          <w:sz w:val="24"/>
          <w:szCs w:val="24"/>
        </w:rPr>
        <w:t>Ky akt normativ hyn në</w:t>
      </w:r>
      <w:r w:rsidR="00BD14E1" w:rsidRPr="00587A8F">
        <w:rPr>
          <w:rFonts w:ascii="Garamond" w:hAnsi="Garamond" w:cs="Times New Roman"/>
          <w:bCs/>
          <w:sz w:val="24"/>
          <w:szCs w:val="24"/>
        </w:rPr>
        <w:t xml:space="preserve"> fuqi </w:t>
      </w:r>
      <w:r w:rsidR="00E638C5" w:rsidRPr="00587A8F">
        <w:rPr>
          <w:rFonts w:ascii="Garamond" w:hAnsi="Garamond" w:cs="Times New Roman"/>
          <w:bCs/>
          <w:sz w:val="24"/>
          <w:szCs w:val="24"/>
        </w:rPr>
        <w:t>menjëherë</w:t>
      </w:r>
      <w:r w:rsidR="009405FD" w:rsidRPr="00587A8F">
        <w:rPr>
          <w:rFonts w:ascii="Garamond" w:hAnsi="Garamond" w:cs="Times New Roman"/>
          <w:bCs/>
          <w:sz w:val="24"/>
          <w:szCs w:val="24"/>
        </w:rPr>
        <w:t xml:space="preserve"> dhe botohet n</w:t>
      </w:r>
      <w:r w:rsidR="00BD14E1" w:rsidRPr="00587A8F">
        <w:rPr>
          <w:rFonts w:ascii="Garamond" w:hAnsi="Garamond" w:cs="Times New Roman"/>
          <w:bCs/>
          <w:sz w:val="24"/>
          <w:szCs w:val="24"/>
        </w:rPr>
        <w:t xml:space="preserve">ë </w:t>
      </w:r>
      <w:r w:rsidR="00E638C5" w:rsidRPr="00587A8F">
        <w:rPr>
          <w:rFonts w:ascii="Garamond" w:hAnsi="Garamond" w:cs="Times New Roman"/>
          <w:bCs/>
          <w:sz w:val="24"/>
          <w:szCs w:val="24"/>
        </w:rPr>
        <w:t xml:space="preserve">Fletoren </w:t>
      </w:r>
      <w:r w:rsidR="00B176E9" w:rsidRPr="00587A8F">
        <w:rPr>
          <w:rFonts w:ascii="Garamond" w:hAnsi="Garamond" w:cs="Times New Roman"/>
          <w:bCs/>
          <w:sz w:val="24"/>
          <w:szCs w:val="24"/>
        </w:rPr>
        <w:t>Zyrtare</w:t>
      </w:r>
      <w:r w:rsidR="009405FD" w:rsidRPr="00587A8F">
        <w:rPr>
          <w:rFonts w:ascii="Garamond" w:hAnsi="Garamond" w:cs="Times New Roman"/>
          <w:bCs/>
          <w:sz w:val="24"/>
          <w:szCs w:val="24"/>
        </w:rPr>
        <w:t>.</w:t>
      </w:r>
      <w:r w:rsidR="00B63AB8">
        <w:rPr>
          <w:rFonts w:ascii="Garamond" w:hAnsi="Garamond" w:cs="Times New Roman"/>
          <w:bCs/>
          <w:sz w:val="24"/>
          <w:szCs w:val="24"/>
        </w:rPr>
        <w:t xml:space="preserve"> </w:t>
      </w:r>
    </w:p>
    <w:p w14:paraId="34E9BEA6" w14:textId="77777777" w:rsidR="001120C1" w:rsidRPr="00587A8F" w:rsidRDefault="001120C1" w:rsidP="00587A8F">
      <w:pPr>
        <w:spacing w:after="0" w:line="240" w:lineRule="auto"/>
        <w:ind w:firstLine="284"/>
        <w:jc w:val="both"/>
        <w:rPr>
          <w:rFonts w:ascii="Garamond" w:hAnsi="Garamond" w:cs="Times New Roman"/>
          <w:bCs/>
          <w:sz w:val="24"/>
          <w:szCs w:val="24"/>
        </w:rPr>
      </w:pPr>
    </w:p>
    <w:p w14:paraId="281E0214" w14:textId="22809D42" w:rsidR="00C27E19" w:rsidRPr="00B176E9" w:rsidRDefault="00B176E9" w:rsidP="00B176E9">
      <w:pPr>
        <w:spacing w:after="0" w:line="240" w:lineRule="auto"/>
        <w:ind w:firstLine="284"/>
        <w:jc w:val="right"/>
        <w:rPr>
          <w:rFonts w:ascii="Garamond" w:eastAsia="Times New Roman" w:hAnsi="Garamond" w:cs="Times New Roman"/>
          <w:bCs/>
          <w:sz w:val="24"/>
          <w:szCs w:val="24"/>
          <w:lang w:bidi="en-US"/>
        </w:rPr>
      </w:pPr>
      <w:r w:rsidRPr="00B176E9">
        <w:rPr>
          <w:rFonts w:ascii="Garamond" w:eastAsia="Times New Roman" w:hAnsi="Garamond" w:cs="Times New Roman"/>
          <w:bCs/>
          <w:sz w:val="24"/>
          <w:szCs w:val="24"/>
          <w:lang w:bidi="en-US"/>
        </w:rPr>
        <w:t>ZËVENDËSKRYEMINISTËR</w:t>
      </w:r>
    </w:p>
    <w:p w14:paraId="237185C5" w14:textId="07F20082" w:rsidR="00C51601" w:rsidRPr="00587A8F" w:rsidRDefault="00B176E9" w:rsidP="00B176E9">
      <w:pPr>
        <w:spacing w:after="0" w:line="240" w:lineRule="auto"/>
        <w:ind w:firstLine="284"/>
        <w:jc w:val="right"/>
        <w:rPr>
          <w:rFonts w:ascii="Garamond" w:eastAsia="Times New Roman" w:hAnsi="Garamond" w:cs="Times New Roman"/>
          <w:b/>
          <w:bCs/>
          <w:sz w:val="24"/>
          <w:szCs w:val="24"/>
          <w:lang w:bidi="en-US"/>
        </w:rPr>
      </w:pPr>
      <w:r w:rsidRPr="00587A8F">
        <w:rPr>
          <w:rFonts w:ascii="Garamond" w:eastAsia="Times New Roman" w:hAnsi="Garamond" w:cs="Times New Roman"/>
          <w:b/>
          <w:bCs/>
          <w:sz w:val="24"/>
          <w:szCs w:val="24"/>
          <w:lang w:bidi="en-US"/>
        </w:rPr>
        <w:t>Belinda Balluku</w:t>
      </w:r>
    </w:p>
    <w:p w14:paraId="381E75DE" w14:textId="77777777" w:rsidR="00D0444E" w:rsidRDefault="00D0444E" w:rsidP="00587A8F">
      <w:pPr>
        <w:spacing w:after="0" w:line="240" w:lineRule="auto"/>
        <w:ind w:firstLine="284"/>
        <w:rPr>
          <w:rFonts w:ascii="Garamond" w:hAnsi="Garamond" w:cs="Times New Roman"/>
          <w:sz w:val="24"/>
          <w:szCs w:val="24"/>
          <w:lang w:val="it-IT"/>
        </w:rPr>
      </w:pPr>
    </w:p>
    <w:p w14:paraId="45CF8DC7" w14:textId="77777777" w:rsidR="00A73716" w:rsidRPr="00ED6ED7" w:rsidRDefault="009B7DF5" w:rsidP="009B7DF5">
      <w:pPr>
        <w:pStyle w:val="TEKSTIIII"/>
        <w:jc w:val="center"/>
        <w:rPr>
          <w:b/>
          <w:lang w:val="it-IT"/>
        </w:rPr>
      </w:pPr>
      <w:r w:rsidRPr="00ED6ED7">
        <w:rPr>
          <w:b/>
          <w:lang w:val="it-IT"/>
        </w:rPr>
        <w:t>BUXHETI 2022</w:t>
      </w:r>
    </w:p>
    <w:p w14:paraId="060A5A8D" w14:textId="467EE774" w:rsidR="009B7DF5" w:rsidRPr="00ED6ED7" w:rsidRDefault="009B7DF5" w:rsidP="009B7DF5">
      <w:pPr>
        <w:pStyle w:val="TEKSTIIII"/>
        <w:jc w:val="center"/>
        <w:rPr>
          <w:b/>
          <w:lang w:val="it-IT"/>
        </w:rPr>
      </w:pPr>
      <w:r w:rsidRPr="00ED6ED7">
        <w:rPr>
          <w:b/>
          <w:lang w:val="it-IT"/>
        </w:rPr>
        <w:t xml:space="preserve"> SIPAS MINISTRIVE T</w:t>
      </w:r>
      <w:r w:rsidR="00A73716" w:rsidRPr="00ED6ED7">
        <w:rPr>
          <w:b/>
          <w:lang w:val="it-IT"/>
        </w:rPr>
        <w:t>Ë</w:t>
      </w:r>
      <w:r w:rsidRPr="00ED6ED7">
        <w:rPr>
          <w:b/>
          <w:lang w:val="it-IT"/>
        </w:rPr>
        <w:t xml:space="preserve"> LINJ</w:t>
      </w:r>
      <w:r w:rsidR="00A73716" w:rsidRPr="00ED6ED7">
        <w:rPr>
          <w:b/>
          <w:lang w:val="it-IT"/>
        </w:rPr>
        <w:t>Ë</w:t>
      </w:r>
      <w:r w:rsidRPr="00ED6ED7">
        <w:rPr>
          <w:b/>
          <w:lang w:val="it-IT"/>
        </w:rPr>
        <w:t>S DHE INSTITUCIONEVE BUXHETORE</w:t>
      </w:r>
    </w:p>
    <w:p w14:paraId="74992794" w14:textId="77777777" w:rsidR="00ED6ED7" w:rsidRDefault="00ED6ED7" w:rsidP="009B7DF5">
      <w:pPr>
        <w:pStyle w:val="TEKSTIIII"/>
        <w:jc w:val="center"/>
        <w:rPr>
          <w:lang w:val="it-IT"/>
        </w:rPr>
      </w:pPr>
    </w:p>
    <w:tbl>
      <w:tblPr>
        <w:tblW w:w="5000" w:type="pct"/>
        <w:tblLook w:val="04A0" w:firstRow="1" w:lastRow="0" w:firstColumn="1" w:lastColumn="0" w:noHBand="0" w:noVBand="1"/>
      </w:tblPr>
      <w:tblGrid>
        <w:gridCol w:w="549"/>
        <w:gridCol w:w="4272"/>
        <w:gridCol w:w="940"/>
        <w:gridCol w:w="830"/>
        <w:gridCol w:w="817"/>
        <w:gridCol w:w="851"/>
        <w:gridCol w:w="1027"/>
      </w:tblGrid>
      <w:tr w:rsidR="007F7864" w:rsidRPr="00750E64" w14:paraId="2AD6C7D2" w14:textId="77777777" w:rsidTr="00C45279">
        <w:trPr>
          <w:trHeight w:val="180"/>
          <w:tblHeader/>
        </w:trPr>
        <w:tc>
          <w:tcPr>
            <w:tcW w:w="296" w:type="pct"/>
            <w:vMerge w:val="restart"/>
            <w:tcBorders>
              <w:top w:val="single" w:sz="4" w:space="0" w:color="auto"/>
              <w:left w:val="single" w:sz="4" w:space="0" w:color="auto"/>
              <w:bottom w:val="single" w:sz="4" w:space="0" w:color="auto"/>
              <w:right w:val="nil"/>
            </w:tcBorders>
            <w:shd w:val="clear" w:color="auto" w:fill="auto"/>
            <w:noWrap/>
            <w:vAlign w:val="center"/>
            <w:hideMark/>
          </w:tcPr>
          <w:p w14:paraId="4DE0B3A1" w14:textId="77777777" w:rsidR="007F7864" w:rsidRPr="00750E64" w:rsidRDefault="007F7864" w:rsidP="00C45279">
            <w:pPr>
              <w:spacing w:after="0" w:line="240" w:lineRule="auto"/>
              <w:jc w:val="center"/>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Kodi</w:t>
            </w:r>
          </w:p>
        </w:tc>
        <w:tc>
          <w:tcPr>
            <w:tcW w:w="23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58182E" w14:textId="0A2D662A" w:rsidR="007F7864" w:rsidRPr="00750E64" w:rsidRDefault="00750E64" w:rsidP="00C45279">
            <w:pPr>
              <w:spacing w:after="0" w:line="240" w:lineRule="auto"/>
              <w:jc w:val="center"/>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Emërtimi</w:t>
            </w:r>
            <w:r w:rsidR="007F7864" w:rsidRPr="00750E64">
              <w:rPr>
                <w:rFonts w:ascii="Garamond" w:eastAsia="Times New Roman" w:hAnsi="Garamond" w:cs="Arial"/>
                <w:b/>
                <w:bCs/>
                <w:sz w:val="12"/>
                <w:szCs w:val="12"/>
                <w:lang w:eastAsia="sq-AL"/>
              </w:rPr>
              <w:t xml:space="preserve"> i </w:t>
            </w:r>
            <w:r w:rsidR="00F86AFB">
              <w:rPr>
                <w:rFonts w:ascii="Garamond" w:eastAsia="Times New Roman" w:hAnsi="Garamond" w:cs="Arial"/>
                <w:b/>
                <w:bCs/>
                <w:sz w:val="12"/>
                <w:szCs w:val="12"/>
                <w:lang w:eastAsia="sq-AL"/>
              </w:rPr>
              <w:t>institucionit/</w:t>
            </w:r>
            <w:r w:rsidR="00C45279" w:rsidRPr="00750E64">
              <w:rPr>
                <w:rFonts w:ascii="Garamond" w:eastAsia="Times New Roman" w:hAnsi="Garamond" w:cs="Arial"/>
                <w:b/>
                <w:bCs/>
                <w:sz w:val="12"/>
                <w:szCs w:val="12"/>
                <w:lang w:eastAsia="sq-AL"/>
              </w:rPr>
              <w:t>programit</w:t>
            </w:r>
          </w:p>
        </w:tc>
        <w:tc>
          <w:tcPr>
            <w:tcW w:w="5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A47DBF" w14:textId="3BF49198" w:rsidR="007F7864" w:rsidRPr="00750E64" w:rsidRDefault="007F7864" w:rsidP="00C45279">
            <w:pPr>
              <w:spacing w:after="0" w:line="240" w:lineRule="auto"/>
              <w:jc w:val="center"/>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 xml:space="preserve">Totali i </w:t>
            </w:r>
            <w:r w:rsidR="00F86AFB" w:rsidRPr="00750E64">
              <w:rPr>
                <w:rFonts w:ascii="Garamond" w:eastAsia="Times New Roman" w:hAnsi="Garamond" w:cs="Arial"/>
                <w:b/>
                <w:bCs/>
                <w:sz w:val="12"/>
                <w:szCs w:val="12"/>
                <w:lang w:eastAsia="sq-AL"/>
              </w:rPr>
              <w:t>shp</w:t>
            </w:r>
            <w:r w:rsidRPr="00750E64">
              <w:rPr>
                <w:rFonts w:ascii="Garamond" w:eastAsia="Times New Roman" w:hAnsi="Garamond" w:cs="Arial"/>
                <w:b/>
                <w:bCs/>
                <w:sz w:val="12"/>
                <w:szCs w:val="12"/>
                <w:lang w:eastAsia="sq-AL"/>
              </w:rPr>
              <w:t>. Korrente</w:t>
            </w:r>
          </w:p>
        </w:tc>
        <w:tc>
          <w:tcPr>
            <w:tcW w:w="1344" w:type="pct"/>
            <w:gridSpan w:val="3"/>
            <w:tcBorders>
              <w:top w:val="single" w:sz="4" w:space="0" w:color="auto"/>
              <w:left w:val="nil"/>
              <w:bottom w:val="single" w:sz="4" w:space="0" w:color="auto"/>
              <w:right w:val="single" w:sz="4" w:space="0" w:color="auto"/>
            </w:tcBorders>
            <w:shd w:val="clear" w:color="auto" w:fill="auto"/>
            <w:noWrap/>
            <w:vAlign w:val="center"/>
            <w:hideMark/>
          </w:tcPr>
          <w:p w14:paraId="5778C47A" w14:textId="19902610" w:rsidR="007F7864" w:rsidRPr="00750E64" w:rsidRDefault="007F7864" w:rsidP="00C45279">
            <w:pPr>
              <w:spacing w:after="0" w:line="240" w:lineRule="auto"/>
              <w:jc w:val="center"/>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 xml:space="preserve">Shpenzimet </w:t>
            </w:r>
            <w:r w:rsidR="00C45279" w:rsidRPr="00750E64">
              <w:rPr>
                <w:rFonts w:ascii="Garamond" w:eastAsia="Times New Roman" w:hAnsi="Garamond" w:cs="Arial"/>
                <w:b/>
                <w:bCs/>
                <w:sz w:val="12"/>
                <w:szCs w:val="12"/>
                <w:lang w:eastAsia="sq-AL"/>
              </w:rPr>
              <w:t>kapitale</w:t>
            </w:r>
          </w:p>
        </w:tc>
        <w:tc>
          <w:tcPr>
            <w:tcW w:w="55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167015" w14:textId="5214278F" w:rsidR="007F7864" w:rsidRPr="00750E64" w:rsidRDefault="007F7864" w:rsidP="00C45279">
            <w:pPr>
              <w:spacing w:after="0" w:line="240" w:lineRule="auto"/>
              <w:jc w:val="center"/>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 xml:space="preserve">Totali i </w:t>
            </w:r>
            <w:r w:rsidR="00C45279" w:rsidRPr="00750E64">
              <w:rPr>
                <w:rFonts w:ascii="Garamond" w:eastAsia="Times New Roman" w:hAnsi="Garamond" w:cs="Arial"/>
                <w:b/>
                <w:bCs/>
                <w:sz w:val="12"/>
                <w:szCs w:val="12"/>
                <w:lang w:eastAsia="sq-AL"/>
              </w:rPr>
              <w:t>shpenzimeve buxh</w:t>
            </w:r>
            <w:r w:rsidRPr="00750E64">
              <w:rPr>
                <w:rFonts w:ascii="Garamond" w:eastAsia="Times New Roman" w:hAnsi="Garamond" w:cs="Arial"/>
                <w:b/>
                <w:bCs/>
                <w:sz w:val="12"/>
                <w:szCs w:val="12"/>
                <w:lang w:eastAsia="sq-AL"/>
              </w:rPr>
              <w:t>etore</w:t>
            </w:r>
          </w:p>
        </w:tc>
      </w:tr>
      <w:tr w:rsidR="00E40FC1" w:rsidRPr="00750E64" w14:paraId="79C41B2F" w14:textId="77777777" w:rsidTr="00E40FC1">
        <w:trPr>
          <w:trHeight w:val="180"/>
          <w:tblHeader/>
        </w:trPr>
        <w:tc>
          <w:tcPr>
            <w:tcW w:w="296" w:type="pct"/>
            <w:vMerge/>
            <w:tcBorders>
              <w:top w:val="single" w:sz="4" w:space="0" w:color="auto"/>
              <w:left w:val="single" w:sz="4" w:space="0" w:color="auto"/>
              <w:bottom w:val="single" w:sz="4" w:space="0" w:color="auto"/>
              <w:right w:val="nil"/>
            </w:tcBorders>
            <w:vAlign w:val="center"/>
            <w:hideMark/>
          </w:tcPr>
          <w:p w14:paraId="0CBC963D" w14:textId="77777777" w:rsidR="007F7864" w:rsidRPr="00750E64" w:rsidRDefault="007F7864" w:rsidP="007F7864">
            <w:pPr>
              <w:spacing w:after="0" w:line="240" w:lineRule="auto"/>
              <w:rPr>
                <w:rFonts w:ascii="Garamond" w:eastAsia="Times New Roman" w:hAnsi="Garamond" w:cs="Arial"/>
                <w:b/>
                <w:bCs/>
                <w:sz w:val="12"/>
                <w:szCs w:val="12"/>
                <w:lang w:eastAsia="sq-AL"/>
              </w:rPr>
            </w:pPr>
          </w:p>
        </w:tc>
        <w:tc>
          <w:tcPr>
            <w:tcW w:w="2300" w:type="pct"/>
            <w:vMerge/>
            <w:tcBorders>
              <w:top w:val="single" w:sz="4" w:space="0" w:color="auto"/>
              <w:left w:val="single" w:sz="4" w:space="0" w:color="auto"/>
              <w:bottom w:val="single" w:sz="4" w:space="0" w:color="auto"/>
              <w:right w:val="single" w:sz="4" w:space="0" w:color="auto"/>
            </w:tcBorders>
            <w:vAlign w:val="center"/>
            <w:hideMark/>
          </w:tcPr>
          <w:p w14:paraId="39DC588F" w14:textId="77777777" w:rsidR="007F7864" w:rsidRPr="00750E64" w:rsidRDefault="007F7864" w:rsidP="007F7864">
            <w:pPr>
              <w:spacing w:after="0" w:line="240" w:lineRule="auto"/>
              <w:rPr>
                <w:rFonts w:ascii="Garamond" w:eastAsia="Times New Roman" w:hAnsi="Garamond" w:cs="Arial"/>
                <w:b/>
                <w:bCs/>
                <w:sz w:val="12"/>
                <w:szCs w:val="12"/>
                <w:lang w:eastAsia="sq-AL"/>
              </w:rPr>
            </w:pPr>
          </w:p>
        </w:tc>
        <w:tc>
          <w:tcPr>
            <w:tcW w:w="506" w:type="pct"/>
            <w:vMerge/>
            <w:tcBorders>
              <w:top w:val="single" w:sz="4" w:space="0" w:color="auto"/>
              <w:left w:val="single" w:sz="4" w:space="0" w:color="auto"/>
              <w:bottom w:val="single" w:sz="4" w:space="0" w:color="auto"/>
              <w:right w:val="single" w:sz="4" w:space="0" w:color="auto"/>
            </w:tcBorders>
            <w:vAlign w:val="center"/>
            <w:hideMark/>
          </w:tcPr>
          <w:p w14:paraId="553E3AD8" w14:textId="77777777" w:rsidR="007F7864" w:rsidRPr="00750E64" w:rsidRDefault="007F7864" w:rsidP="007F7864">
            <w:pPr>
              <w:spacing w:after="0" w:line="240" w:lineRule="auto"/>
              <w:rPr>
                <w:rFonts w:ascii="Garamond" w:eastAsia="Times New Roman" w:hAnsi="Garamond" w:cs="Arial"/>
                <w:b/>
                <w:bCs/>
                <w:sz w:val="12"/>
                <w:szCs w:val="12"/>
                <w:lang w:eastAsia="sq-AL"/>
              </w:rPr>
            </w:pPr>
          </w:p>
        </w:tc>
        <w:tc>
          <w:tcPr>
            <w:tcW w:w="447" w:type="pct"/>
            <w:tcBorders>
              <w:top w:val="nil"/>
              <w:left w:val="nil"/>
              <w:bottom w:val="nil"/>
              <w:right w:val="dashed" w:sz="4" w:space="0" w:color="auto"/>
            </w:tcBorders>
            <w:shd w:val="clear" w:color="auto" w:fill="auto"/>
            <w:vAlign w:val="bottom"/>
            <w:hideMark/>
          </w:tcPr>
          <w:p w14:paraId="4F644297" w14:textId="08580B4D" w:rsidR="007F7864" w:rsidRPr="00F86AFB" w:rsidRDefault="007F7864" w:rsidP="007F7864">
            <w:pPr>
              <w:spacing w:after="0" w:line="240" w:lineRule="auto"/>
              <w:jc w:val="center"/>
              <w:rPr>
                <w:rFonts w:ascii="Garamond" w:eastAsia="Times New Roman" w:hAnsi="Garamond" w:cs="Arial"/>
                <w:b/>
                <w:bCs/>
                <w:sz w:val="12"/>
                <w:szCs w:val="12"/>
                <w:lang w:eastAsia="sq-AL"/>
              </w:rPr>
            </w:pPr>
            <w:r w:rsidRPr="00F86AFB">
              <w:rPr>
                <w:rFonts w:ascii="Garamond" w:eastAsia="Times New Roman" w:hAnsi="Garamond" w:cs="Arial"/>
                <w:b/>
                <w:bCs/>
                <w:sz w:val="12"/>
                <w:szCs w:val="12"/>
                <w:lang w:eastAsia="sq-AL"/>
              </w:rPr>
              <w:t xml:space="preserve">Financim i </w:t>
            </w:r>
            <w:r w:rsidR="00C45279" w:rsidRPr="00F86AFB">
              <w:rPr>
                <w:rFonts w:ascii="Garamond" w:eastAsia="Times New Roman" w:hAnsi="Garamond" w:cs="Arial"/>
                <w:b/>
                <w:bCs/>
                <w:sz w:val="12"/>
                <w:szCs w:val="12"/>
                <w:lang w:eastAsia="sq-AL"/>
              </w:rPr>
              <w:t>brendshëm</w:t>
            </w:r>
          </w:p>
        </w:tc>
        <w:tc>
          <w:tcPr>
            <w:tcW w:w="440" w:type="pct"/>
            <w:tcBorders>
              <w:top w:val="nil"/>
              <w:left w:val="nil"/>
              <w:bottom w:val="nil"/>
              <w:right w:val="dashed" w:sz="4" w:space="0" w:color="auto"/>
            </w:tcBorders>
            <w:shd w:val="clear" w:color="auto" w:fill="auto"/>
            <w:vAlign w:val="bottom"/>
            <w:hideMark/>
          </w:tcPr>
          <w:p w14:paraId="545B77B1" w14:textId="749F8CDF" w:rsidR="007F7864" w:rsidRPr="00F86AFB" w:rsidRDefault="007F7864" w:rsidP="007F7864">
            <w:pPr>
              <w:spacing w:after="0" w:line="240" w:lineRule="auto"/>
              <w:jc w:val="center"/>
              <w:rPr>
                <w:rFonts w:ascii="Garamond" w:eastAsia="Times New Roman" w:hAnsi="Garamond" w:cs="Arial"/>
                <w:b/>
                <w:bCs/>
                <w:sz w:val="12"/>
                <w:szCs w:val="12"/>
                <w:lang w:eastAsia="sq-AL"/>
              </w:rPr>
            </w:pPr>
            <w:r w:rsidRPr="00F86AFB">
              <w:rPr>
                <w:rFonts w:ascii="Garamond" w:eastAsia="Times New Roman" w:hAnsi="Garamond" w:cs="Arial"/>
                <w:b/>
                <w:bCs/>
                <w:sz w:val="12"/>
                <w:szCs w:val="12"/>
                <w:lang w:eastAsia="sq-AL"/>
              </w:rPr>
              <w:t>Financimi i</w:t>
            </w:r>
            <w:r w:rsidRPr="00F86AFB">
              <w:rPr>
                <w:rFonts w:ascii="Garamond" w:eastAsia="Times New Roman" w:hAnsi="Garamond" w:cs="Arial"/>
                <w:b/>
                <w:bCs/>
                <w:sz w:val="12"/>
                <w:szCs w:val="12"/>
                <w:lang w:eastAsia="sq-AL"/>
              </w:rPr>
              <w:br/>
            </w:r>
            <w:r w:rsidR="00C45279" w:rsidRPr="00F86AFB">
              <w:rPr>
                <w:rFonts w:ascii="Garamond" w:eastAsia="Times New Roman" w:hAnsi="Garamond" w:cs="Arial"/>
                <w:b/>
                <w:bCs/>
                <w:sz w:val="12"/>
                <w:szCs w:val="12"/>
                <w:lang w:eastAsia="sq-AL"/>
              </w:rPr>
              <w:t>huaj</w:t>
            </w:r>
          </w:p>
        </w:tc>
        <w:tc>
          <w:tcPr>
            <w:tcW w:w="458" w:type="pct"/>
            <w:tcBorders>
              <w:top w:val="nil"/>
              <w:left w:val="nil"/>
              <w:bottom w:val="nil"/>
              <w:right w:val="single" w:sz="4" w:space="0" w:color="auto"/>
            </w:tcBorders>
            <w:shd w:val="clear" w:color="auto" w:fill="auto"/>
            <w:vAlign w:val="bottom"/>
            <w:hideMark/>
          </w:tcPr>
          <w:p w14:paraId="540B9D29" w14:textId="2209A890" w:rsidR="007F7864" w:rsidRPr="00750E64" w:rsidRDefault="007F7864" w:rsidP="007F7864">
            <w:pPr>
              <w:spacing w:after="0" w:line="240" w:lineRule="auto"/>
              <w:jc w:val="center"/>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 xml:space="preserve">Totali i </w:t>
            </w:r>
            <w:r w:rsidR="00C45279" w:rsidRPr="00750E64">
              <w:rPr>
                <w:rFonts w:ascii="Garamond" w:eastAsia="Times New Roman" w:hAnsi="Garamond" w:cs="Arial"/>
                <w:b/>
                <w:bCs/>
                <w:sz w:val="12"/>
                <w:szCs w:val="12"/>
                <w:lang w:eastAsia="sq-AL"/>
              </w:rPr>
              <w:t>shp. kapitale</w:t>
            </w:r>
          </w:p>
        </w:tc>
        <w:tc>
          <w:tcPr>
            <w:tcW w:w="554" w:type="pct"/>
            <w:vMerge/>
            <w:tcBorders>
              <w:top w:val="single" w:sz="4" w:space="0" w:color="auto"/>
              <w:left w:val="single" w:sz="4" w:space="0" w:color="auto"/>
              <w:bottom w:val="single" w:sz="4" w:space="0" w:color="auto"/>
              <w:right w:val="single" w:sz="4" w:space="0" w:color="auto"/>
            </w:tcBorders>
            <w:vAlign w:val="center"/>
            <w:hideMark/>
          </w:tcPr>
          <w:p w14:paraId="5C992242" w14:textId="77777777" w:rsidR="007F7864" w:rsidRPr="00750E64" w:rsidRDefault="007F7864" w:rsidP="007F7864">
            <w:pPr>
              <w:spacing w:after="0" w:line="240" w:lineRule="auto"/>
              <w:rPr>
                <w:rFonts w:ascii="Garamond" w:eastAsia="Times New Roman" w:hAnsi="Garamond" w:cs="Arial"/>
                <w:b/>
                <w:bCs/>
                <w:sz w:val="12"/>
                <w:szCs w:val="12"/>
                <w:lang w:eastAsia="sq-AL"/>
              </w:rPr>
            </w:pPr>
          </w:p>
        </w:tc>
      </w:tr>
      <w:tr w:rsidR="007F7864" w:rsidRPr="00750E64" w14:paraId="264DC2B0"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7353D8C6"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w:t>
            </w:r>
          </w:p>
        </w:tc>
        <w:tc>
          <w:tcPr>
            <w:tcW w:w="230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2B02A20"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Presidenca</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6B4CF3C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227,778</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022FFCC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16,000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0600DA5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69C463F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16,000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2E3AF17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243,778</w:t>
            </w:r>
          </w:p>
        </w:tc>
      </w:tr>
      <w:tr w:rsidR="007F7864" w:rsidRPr="00750E64" w14:paraId="2693A263"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1032A1B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01120</w:t>
            </w:r>
          </w:p>
        </w:tc>
        <w:tc>
          <w:tcPr>
            <w:tcW w:w="2300" w:type="pct"/>
            <w:tcBorders>
              <w:top w:val="nil"/>
              <w:left w:val="single" w:sz="4" w:space="0" w:color="auto"/>
              <w:bottom w:val="nil"/>
              <w:right w:val="single" w:sz="4" w:space="0" w:color="auto"/>
            </w:tcBorders>
            <w:shd w:val="clear" w:color="auto" w:fill="auto"/>
            <w:noWrap/>
            <w:vAlign w:val="bottom"/>
            <w:hideMark/>
          </w:tcPr>
          <w:p w14:paraId="0172EA23"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e Presidentit</w:t>
            </w:r>
          </w:p>
        </w:tc>
        <w:tc>
          <w:tcPr>
            <w:tcW w:w="506" w:type="pct"/>
            <w:tcBorders>
              <w:top w:val="nil"/>
              <w:left w:val="nil"/>
              <w:bottom w:val="nil"/>
              <w:right w:val="single" w:sz="4" w:space="0" w:color="auto"/>
            </w:tcBorders>
            <w:shd w:val="clear" w:color="auto" w:fill="auto"/>
            <w:noWrap/>
            <w:vAlign w:val="bottom"/>
            <w:hideMark/>
          </w:tcPr>
          <w:p w14:paraId="308CEF7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227,778</w:t>
            </w:r>
          </w:p>
        </w:tc>
        <w:tc>
          <w:tcPr>
            <w:tcW w:w="447" w:type="pct"/>
            <w:tcBorders>
              <w:top w:val="nil"/>
              <w:left w:val="nil"/>
              <w:bottom w:val="nil"/>
              <w:right w:val="dashed" w:sz="4" w:space="0" w:color="auto"/>
            </w:tcBorders>
            <w:shd w:val="clear" w:color="auto" w:fill="auto"/>
            <w:noWrap/>
            <w:vAlign w:val="bottom"/>
            <w:hideMark/>
          </w:tcPr>
          <w:p w14:paraId="29CBB59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16,000</w:t>
            </w:r>
          </w:p>
        </w:tc>
        <w:tc>
          <w:tcPr>
            <w:tcW w:w="440" w:type="pct"/>
            <w:tcBorders>
              <w:top w:val="nil"/>
              <w:left w:val="nil"/>
              <w:bottom w:val="nil"/>
              <w:right w:val="dashed" w:sz="4" w:space="0" w:color="auto"/>
            </w:tcBorders>
            <w:shd w:val="clear" w:color="auto" w:fill="auto"/>
            <w:noWrap/>
            <w:vAlign w:val="bottom"/>
            <w:hideMark/>
          </w:tcPr>
          <w:p w14:paraId="070370B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2A08C7E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16,000</w:t>
            </w:r>
          </w:p>
        </w:tc>
        <w:tc>
          <w:tcPr>
            <w:tcW w:w="554" w:type="pct"/>
            <w:tcBorders>
              <w:top w:val="nil"/>
              <w:left w:val="nil"/>
              <w:bottom w:val="nil"/>
              <w:right w:val="single" w:sz="4" w:space="0" w:color="auto"/>
            </w:tcBorders>
            <w:shd w:val="clear" w:color="auto" w:fill="auto"/>
            <w:noWrap/>
            <w:vAlign w:val="bottom"/>
            <w:hideMark/>
          </w:tcPr>
          <w:p w14:paraId="2DEADFA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243,778</w:t>
            </w:r>
          </w:p>
        </w:tc>
      </w:tr>
      <w:tr w:rsidR="007F7864" w:rsidRPr="00750E64" w14:paraId="63B3DF77"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08C98A72"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2</w:t>
            </w:r>
          </w:p>
        </w:tc>
        <w:tc>
          <w:tcPr>
            <w:tcW w:w="230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D0E469"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Kuvendi</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6D759B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1,006,244</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0E98865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192,200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0C65689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2969D47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192,200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5C09169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1,198,444</w:t>
            </w:r>
          </w:p>
        </w:tc>
      </w:tr>
      <w:tr w:rsidR="007F7864" w:rsidRPr="00750E64" w14:paraId="54CC032E"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0690BED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nil"/>
              <w:right w:val="single" w:sz="4" w:space="0" w:color="auto"/>
            </w:tcBorders>
            <w:shd w:val="clear" w:color="auto" w:fill="auto"/>
            <w:noWrap/>
            <w:vAlign w:val="bottom"/>
            <w:hideMark/>
          </w:tcPr>
          <w:p w14:paraId="79F4D839" w14:textId="6A82D6D0"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nil"/>
              <w:right w:val="single" w:sz="4" w:space="0" w:color="auto"/>
            </w:tcBorders>
            <w:shd w:val="clear" w:color="auto" w:fill="auto"/>
            <w:noWrap/>
            <w:vAlign w:val="bottom"/>
            <w:hideMark/>
          </w:tcPr>
          <w:p w14:paraId="4117F86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373,961</w:t>
            </w:r>
          </w:p>
        </w:tc>
        <w:tc>
          <w:tcPr>
            <w:tcW w:w="447" w:type="pct"/>
            <w:tcBorders>
              <w:top w:val="nil"/>
              <w:left w:val="nil"/>
              <w:bottom w:val="nil"/>
              <w:right w:val="dashed" w:sz="4" w:space="0" w:color="auto"/>
            </w:tcBorders>
            <w:shd w:val="clear" w:color="auto" w:fill="auto"/>
            <w:noWrap/>
            <w:vAlign w:val="bottom"/>
            <w:hideMark/>
          </w:tcPr>
          <w:p w14:paraId="4FA2087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192,200</w:t>
            </w:r>
          </w:p>
        </w:tc>
        <w:tc>
          <w:tcPr>
            <w:tcW w:w="440" w:type="pct"/>
            <w:tcBorders>
              <w:top w:val="nil"/>
              <w:left w:val="nil"/>
              <w:bottom w:val="nil"/>
              <w:right w:val="dashed" w:sz="4" w:space="0" w:color="auto"/>
            </w:tcBorders>
            <w:shd w:val="clear" w:color="auto" w:fill="auto"/>
            <w:noWrap/>
            <w:vAlign w:val="bottom"/>
            <w:hideMark/>
          </w:tcPr>
          <w:p w14:paraId="162CD1F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5080DFA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192,200</w:t>
            </w:r>
          </w:p>
        </w:tc>
        <w:tc>
          <w:tcPr>
            <w:tcW w:w="554" w:type="pct"/>
            <w:tcBorders>
              <w:top w:val="nil"/>
              <w:left w:val="nil"/>
              <w:bottom w:val="nil"/>
              <w:right w:val="single" w:sz="4" w:space="0" w:color="auto"/>
            </w:tcBorders>
            <w:shd w:val="clear" w:color="auto" w:fill="auto"/>
            <w:noWrap/>
            <w:vAlign w:val="bottom"/>
            <w:hideMark/>
          </w:tcPr>
          <w:p w14:paraId="7B10F67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566,161</w:t>
            </w:r>
          </w:p>
        </w:tc>
      </w:tr>
      <w:tr w:rsidR="007F7864" w:rsidRPr="00750E64" w14:paraId="61D15C5A" w14:textId="77777777" w:rsidTr="00E40FC1">
        <w:trPr>
          <w:trHeight w:val="180"/>
        </w:trPr>
        <w:tc>
          <w:tcPr>
            <w:tcW w:w="296" w:type="pct"/>
            <w:tcBorders>
              <w:top w:val="dotted" w:sz="4" w:space="0" w:color="auto"/>
              <w:left w:val="double" w:sz="6" w:space="0" w:color="auto"/>
              <w:bottom w:val="nil"/>
              <w:right w:val="single" w:sz="4" w:space="0" w:color="auto"/>
            </w:tcBorders>
            <w:shd w:val="clear" w:color="auto" w:fill="auto"/>
            <w:noWrap/>
            <w:vAlign w:val="bottom"/>
            <w:hideMark/>
          </w:tcPr>
          <w:p w14:paraId="31A2CE5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01120</w:t>
            </w:r>
          </w:p>
        </w:tc>
        <w:tc>
          <w:tcPr>
            <w:tcW w:w="2300" w:type="pct"/>
            <w:tcBorders>
              <w:top w:val="dotted" w:sz="4" w:space="0" w:color="auto"/>
              <w:left w:val="nil"/>
              <w:bottom w:val="nil"/>
              <w:right w:val="nil"/>
            </w:tcBorders>
            <w:shd w:val="clear" w:color="auto" w:fill="auto"/>
            <w:noWrap/>
            <w:vAlign w:val="bottom"/>
            <w:hideMark/>
          </w:tcPr>
          <w:p w14:paraId="4DD3604F" w14:textId="2600C988"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Veprimtaria </w:t>
            </w:r>
            <w:r w:rsidR="00750E64" w:rsidRPr="00750E64">
              <w:rPr>
                <w:rFonts w:ascii="Garamond" w:eastAsia="Times New Roman" w:hAnsi="Garamond" w:cs="Arial"/>
                <w:sz w:val="12"/>
                <w:szCs w:val="12"/>
                <w:lang w:eastAsia="sq-AL"/>
              </w:rPr>
              <w:t>ligjvënëse</w:t>
            </w:r>
          </w:p>
        </w:tc>
        <w:tc>
          <w:tcPr>
            <w:tcW w:w="506" w:type="pct"/>
            <w:tcBorders>
              <w:top w:val="dotted" w:sz="4" w:space="0" w:color="auto"/>
              <w:left w:val="single" w:sz="4" w:space="0" w:color="auto"/>
              <w:bottom w:val="nil"/>
              <w:right w:val="single" w:sz="4" w:space="0" w:color="auto"/>
            </w:tcBorders>
            <w:shd w:val="clear" w:color="auto" w:fill="auto"/>
            <w:noWrap/>
            <w:vAlign w:val="bottom"/>
            <w:hideMark/>
          </w:tcPr>
          <w:p w14:paraId="41229C1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632,283</w:t>
            </w:r>
          </w:p>
        </w:tc>
        <w:tc>
          <w:tcPr>
            <w:tcW w:w="447" w:type="pct"/>
            <w:tcBorders>
              <w:top w:val="dotted" w:sz="4" w:space="0" w:color="auto"/>
              <w:left w:val="nil"/>
              <w:bottom w:val="nil"/>
              <w:right w:val="dashed" w:sz="4" w:space="0" w:color="auto"/>
            </w:tcBorders>
            <w:shd w:val="clear" w:color="auto" w:fill="auto"/>
            <w:noWrap/>
            <w:vAlign w:val="bottom"/>
            <w:hideMark/>
          </w:tcPr>
          <w:p w14:paraId="67CA7BE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dotted" w:sz="4" w:space="0" w:color="auto"/>
              <w:left w:val="nil"/>
              <w:bottom w:val="nil"/>
              <w:right w:val="dashed" w:sz="4" w:space="0" w:color="auto"/>
            </w:tcBorders>
            <w:shd w:val="clear" w:color="auto" w:fill="auto"/>
            <w:noWrap/>
            <w:vAlign w:val="bottom"/>
            <w:hideMark/>
          </w:tcPr>
          <w:p w14:paraId="5DFF9E6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326C1D8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dotted" w:sz="4" w:space="0" w:color="auto"/>
              <w:left w:val="nil"/>
              <w:bottom w:val="nil"/>
              <w:right w:val="single" w:sz="4" w:space="0" w:color="auto"/>
            </w:tcBorders>
            <w:shd w:val="clear" w:color="auto" w:fill="auto"/>
            <w:noWrap/>
            <w:vAlign w:val="bottom"/>
            <w:hideMark/>
          </w:tcPr>
          <w:p w14:paraId="78B5642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632,283</w:t>
            </w:r>
          </w:p>
        </w:tc>
      </w:tr>
      <w:tr w:rsidR="007F7864" w:rsidRPr="00750E64" w14:paraId="0BECDFBA"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37D0DD82"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3</w:t>
            </w:r>
          </w:p>
        </w:tc>
        <w:tc>
          <w:tcPr>
            <w:tcW w:w="230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2CEA4E2"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Kryeministria</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2C98581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458,050</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6B77D94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13,500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6FD71C6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2A68C03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13,500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0FA36F2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471,550</w:t>
            </w:r>
          </w:p>
        </w:tc>
      </w:tr>
      <w:tr w:rsidR="007F7864" w:rsidRPr="00750E64" w14:paraId="58A5D68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94F95E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D365C4B" w14:textId="68533846"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497F648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458,050</w:t>
            </w:r>
          </w:p>
        </w:tc>
        <w:tc>
          <w:tcPr>
            <w:tcW w:w="447" w:type="pct"/>
            <w:tcBorders>
              <w:top w:val="nil"/>
              <w:left w:val="nil"/>
              <w:bottom w:val="dotted" w:sz="4" w:space="0" w:color="auto"/>
              <w:right w:val="dashed" w:sz="4" w:space="0" w:color="auto"/>
            </w:tcBorders>
            <w:shd w:val="clear" w:color="auto" w:fill="auto"/>
            <w:noWrap/>
            <w:vAlign w:val="bottom"/>
            <w:hideMark/>
          </w:tcPr>
          <w:p w14:paraId="373FE96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13,500</w:t>
            </w:r>
          </w:p>
        </w:tc>
        <w:tc>
          <w:tcPr>
            <w:tcW w:w="440" w:type="pct"/>
            <w:tcBorders>
              <w:top w:val="nil"/>
              <w:left w:val="nil"/>
              <w:bottom w:val="dotted" w:sz="4" w:space="0" w:color="auto"/>
              <w:right w:val="dashed" w:sz="4" w:space="0" w:color="auto"/>
            </w:tcBorders>
            <w:shd w:val="clear" w:color="auto" w:fill="auto"/>
            <w:noWrap/>
            <w:vAlign w:val="bottom"/>
            <w:hideMark/>
          </w:tcPr>
          <w:p w14:paraId="29EAF3C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596284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13,500</w:t>
            </w:r>
          </w:p>
        </w:tc>
        <w:tc>
          <w:tcPr>
            <w:tcW w:w="554" w:type="pct"/>
            <w:tcBorders>
              <w:top w:val="nil"/>
              <w:left w:val="nil"/>
              <w:bottom w:val="dotted" w:sz="4" w:space="0" w:color="auto"/>
              <w:right w:val="single" w:sz="4" w:space="0" w:color="auto"/>
            </w:tcBorders>
            <w:shd w:val="clear" w:color="auto" w:fill="auto"/>
            <w:noWrap/>
            <w:vAlign w:val="bottom"/>
            <w:hideMark/>
          </w:tcPr>
          <w:p w14:paraId="5C94EF1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471,550</w:t>
            </w:r>
          </w:p>
        </w:tc>
      </w:tr>
      <w:tr w:rsidR="007F7864" w:rsidRPr="00750E64" w14:paraId="34D6880C"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6D247660"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5</w:t>
            </w:r>
          </w:p>
        </w:tc>
        <w:tc>
          <w:tcPr>
            <w:tcW w:w="230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ADE1F96" w14:textId="651F62DB"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Ministria e </w:t>
            </w:r>
            <w:r w:rsidR="00750E64" w:rsidRPr="00750E64">
              <w:rPr>
                <w:rFonts w:ascii="Garamond" w:eastAsia="Times New Roman" w:hAnsi="Garamond" w:cs="Arial"/>
                <w:b/>
                <w:bCs/>
                <w:color w:val="000000"/>
                <w:sz w:val="12"/>
                <w:szCs w:val="12"/>
                <w:lang w:eastAsia="sq-AL"/>
              </w:rPr>
              <w:t>Bujqësisë</w:t>
            </w:r>
            <w:r w:rsidRPr="00750E64">
              <w:rPr>
                <w:rFonts w:ascii="Garamond" w:eastAsia="Times New Roman" w:hAnsi="Garamond" w:cs="Arial"/>
                <w:b/>
                <w:bCs/>
                <w:color w:val="000000"/>
                <w:sz w:val="12"/>
                <w:szCs w:val="12"/>
                <w:lang w:eastAsia="sq-AL"/>
              </w:rPr>
              <w:t xml:space="preserve"> dhe Zhvillimit Rural </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266E87B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6,868,510</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795A847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2,518,264</w:t>
            </w:r>
          </w:p>
        </w:tc>
        <w:tc>
          <w:tcPr>
            <w:tcW w:w="440"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098165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2,572,251</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059E6E2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5,090,515</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29F4F13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11,959,025</w:t>
            </w:r>
          </w:p>
        </w:tc>
      </w:tr>
      <w:tr w:rsidR="007F7864" w:rsidRPr="00750E64" w14:paraId="73C2EA20"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52E0FA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31A29BD" w14:textId="0E66967F"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4DC035D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333,354</w:t>
            </w:r>
          </w:p>
        </w:tc>
        <w:tc>
          <w:tcPr>
            <w:tcW w:w="447" w:type="pct"/>
            <w:tcBorders>
              <w:top w:val="nil"/>
              <w:left w:val="nil"/>
              <w:bottom w:val="dotted" w:sz="4" w:space="0" w:color="auto"/>
              <w:right w:val="dashed" w:sz="4" w:space="0" w:color="auto"/>
            </w:tcBorders>
            <w:shd w:val="clear" w:color="auto" w:fill="auto"/>
            <w:noWrap/>
            <w:vAlign w:val="bottom"/>
            <w:hideMark/>
          </w:tcPr>
          <w:p w14:paraId="61DE4E7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w:t>
            </w:r>
          </w:p>
        </w:tc>
        <w:tc>
          <w:tcPr>
            <w:tcW w:w="440" w:type="pct"/>
            <w:tcBorders>
              <w:top w:val="nil"/>
              <w:left w:val="nil"/>
              <w:bottom w:val="dotted" w:sz="4" w:space="0" w:color="auto"/>
              <w:right w:val="dashed" w:sz="4" w:space="0" w:color="auto"/>
            </w:tcBorders>
            <w:shd w:val="clear" w:color="auto" w:fill="auto"/>
            <w:noWrap/>
            <w:vAlign w:val="bottom"/>
            <w:hideMark/>
          </w:tcPr>
          <w:p w14:paraId="2874675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4AD857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w:t>
            </w:r>
          </w:p>
        </w:tc>
        <w:tc>
          <w:tcPr>
            <w:tcW w:w="554" w:type="pct"/>
            <w:tcBorders>
              <w:top w:val="nil"/>
              <w:left w:val="nil"/>
              <w:bottom w:val="dotted" w:sz="4" w:space="0" w:color="auto"/>
              <w:right w:val="single" w:sz="4" w:space="0" w:color="auto"/>
            </w:tcBorders>
            <w:shd w:val="clear" w:color="auto" w:fill="auto"/>
            <w:noWrap/>
            <w:vAlign w:val="bottom"/>
            <w:hideMark/>
          </w:tcPr>
          <w:p w14:paraId="5FE51E2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337,854</w:t>
            </w:r>
          </w:p>
        </w:tc>
      </w:tr>
      <w:tr w:rsidR="007F7864" w:rsidRPr="00750E64" w14:paraId="53830F26"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79CC8A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04220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4CAB8C2"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Siguria ushqimore dhe mbrojtja e konsumatorit</w:t>
            </w:r>
          </w:p>
        </w:tc>
        <w:tc>
          <w:tcPr>
            <w:tcW w:w="506" w:type="pct"/>
            <w:tcBorders>
              <w:top w:val="nil"/>
              <w:left w:val="nil"/>
              <w:bottom w:val="dotted" w:sz="4" w:space="0" w:color="auto"/>
              <w:right w:val="single" w:sz="4" w:space="0" w:color="auto"/>
            </w:tcBorders>
            <w:shd w:val="clear" w:color="auto" w:fill="auto"/>
            <w:noWrap/>
            <w:vAlign w:val="bottom"/>
            <w:hideMark/>
          </w:tcPr>
          <w:p w14:paraId="201EE19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1,424,431</w:t>
            </w:r>
          </w:p>
        </w:tc>
        <w:tc>
          <w:tcPr>
            <w:tcW w:w="447" w:type="pct"/>
            <w:tcBorders>
              <w:top w:val="nil"/>
              <w:left w:val="nil"/>
              <w:bottom w:val="dotted" w:sz="4" w:space="0" w:color="auto"/>
              <w:right w:val="dashed" w:sz="4" w:space="0" w:color="auto"/>
            </w:tcBorders>
            <w:shd w:val="clear" w:color="auto" w:fill="auto"/>
            <w:noWrap/>
            <w:vAlign w:val="bottom"/>
            <w:hideMark/>
          </w:tcPr>
          <w:p w14:paraId="5BC216A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89,359</w:t>
            </w:r>
          </w:p>
        </w:tc>
        <w:tc>
          <w:tcPr>
            <w:tcW w:w="440" w:type="pct"/>
            <w:tcBorders>
              <w:top w:val="nil"/>
              <w:left w:val="nil"/>
              <w:bottom w:val="dotted" w:sz="4" w:space="0" w:color="auto"/>
              <w:right w:val="dashed" w:sz="4" w:space="0" w:color="auto"/>
            </w:tcBorders>
            <w:shd w:val="clear" w:color="auto" w:fill="auto"/>
            <w:noWrap/>
            <w:vAlign w:val="bottom"/>
            <w:hideMark/>
          </w:tcPr>
          <w:p w14:paraId="3FECF87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198,014</w:t>
            </w:r>
          </w:p>
        </w:tc>
        <w:tc>
          <w:tcPr>
            <w:tcW w:w="458" w:type="pct"/>
            <w:tcBorders>
              <w:top w:val="nil"/>
              <w:left w:val="nil"/>
              <w:bottom w:val="dotted" w:sz="4" w:space="0" w:color="auto"/>
              <w:right w:val="single" w:sz="4" w:space="0" w:color="auto"/>
            </w:tcBorders>
            <w:shd w:val="clear" w:color="auto" w:fill="auto"/>
            <w:noWrap/>
            <w:vAlign w:val="bottom"/>
            <w:hideMark/>
          </w:tcPr>
          <w:p w14:paraId="0104AC4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287,373</w:t>
            </w:r>
          </w:p>
        </w:tc>
        <w:tc>
          <w:tcPr>
            <w:tcW w:w="554" w:type="pct"/>
            <w:tcBorders>
              <w:top w:val="nil"/>
              <w:left w:val="nil"/>
              <w:bottom w:val="dotted" w:sz="4" w:space="0" w:color="auto"/>
              <w:right w:val="single" w:sz="4" w:space="0" w:color="auto"/>
            </w:tcBorders>
            <w:shd w:val="clear" w:color="auto" w:fill="auto"/>
            <w:noWrap/>
            <w:vAlign w:val="bottom"/>
            <w:hideMark/>
          </w:tcPr>
          <w:p w14:paraId="2B50BD8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1,711,804</w:t>
            </w:r>
          </w:p>
        </w:tc>
      </w:tr>
      <w:tr w:rsidR="007F7864" w:rsidRPr="00750E64" w14:paraId="13CC5EA5"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65E911D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04240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95F2068" w14:textId="3D8F418C" w:rsidR="007F7864" w:rsidRPr="00750E64" w:rsidRDefault="007F7864" w:rsidP="00750E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Menaxhimi i </w:t>
            </w:r>
            <w:r w:rsidR="00750E64" w:rsidRPr="00750E64">
              <w:rPr>
                <w:rFonts w:ascii="Garamond" w:eastAsia="Times New Roman" w:hAnsi="Garamond" w:cs="Arial"/>
                <w:sz w:val="12"/>
                <w:szCs w:val="12"/>
                <w:lang w:eastAsia="sq-AL"/>
              </w:rPr>
              <w:t>infrastrukturës</w:t>
            </w:r>
            <w:r w:rsidRPr="00750E64">
              <w:rPr>
                <w:rFonts w:ascii="Garamond" w:eastAsia="Times New Roman" w:hAnsi="Garamond" w:cs="Arial"/>
                <w:sz w:val="12"/>
                <w:szCs w:val="12"/>
                <w:lang w:eastAsia="sq-AL"/>
              </w:rPr>
              <w:t xml:space="preserve"> s</w:t>
            </w:r>
            <w:r w:rsidR="00750E64">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kullimit dhe ujitjes</w:t>
            </w:r>
          </w:p>
        </w:tc>
        <w:tc>
          <w:tcPr>
            <w:tcW w:w="506" w:type="pct"/>
            <w:tcBorders>
              <w:top w:val="nil"/>
              <w:left w:val="nil"/>
              <w:bottom w:val="dotted" w:sz="4" w:space="0" w:color="auto"/>
              <w:right w:val="single" w:sz="4" w:space="0" w:color="auto"/>
            </w:tcBorders>
            <w:shd w:val="clear" w:color="auto" w:fill="auto"/>
            <w:noWrap/>
            <w:vAlign w:val="bottom"/>
            <w:hideMark/>
          </w:tcPr>
          <w:p w14:paraId="116AF67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671,340</w:t>
            </w:r>
          </w:p>
        </w:tc>
        <w:tc>
          <w:tcPr>
            <w:tcW w:w="447" w:type="pct"/>
            <w:tcBorders>
              <w:top w:val="nil"/>
              <w:left w:val="nil"/>
              <w:bottom w:val="dotted" w:sz="4" w:space="0" w:color="auto"/>
              <w:right w:val="dashed" w:sz="4" w:space="0" w:color="auto"/>
            </w:tcBorders>
            <w:shd w:val="clear" w:color="auto" w:fill="auto"/>
            <w:noWrap/>
            <w:vAlign w:val="bottom"/>
            <w:hideMark/>
          </w:tcPr>
          <w:p w14:paraId="4F7D43E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1,168,911</w:t>
            </w:r>
          </w:p>
        </w:tc>
        <w:tc>
          <w:tcPr>
            <w:tcW w:w="440" w:type="pct"/>
            <w:tcBorders>
              <w:top w:val="nil"/>
              <w:left w:val="nil"/>
              <w:bottom w:val="dotted" w:sz="4" w:space="0" w:color="auto"/>
              <w:right w:val="dashed" w:sz="4" w:space="0" w:color="auto"/>
            </w:tcBorders>
            <w:shd w:val="clear" w:color="auto" w:fill="auto"/>
            <w:noWrap/>
            <w:vAlign w:val="bottom"/>
            <w:hideMark/>
          </w:tcPr>
          <w:p w14:paraId="13A2387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15C7D9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1,168,911</w:t>
            </w:r>
          </w:p>
        </w:tc>
        <w:tc>
          <w:tcPr>
            <w:tcW w:w="554" w:type="pct"/>
            <w:tcBorders>
              <w:top w:val="nil"/>
              <w:left w:val="nil"/>
              <w:bottom w:val="dotted" w:sz="4" w:space="0" w:color="auto"/>
              <w:right w:val="single" w:sz="4" w:space="0" w:color="auto"/>
            </w:tcBorders>
            <w:shd w:val="clear" w:color="auto" w:fill="auto"/>
            <w:noWrap/>
            <w:vAlign w:val="bottom"/>
            <w:hideMark/>
          </w:tcPr>
          <w:p w14:paraId="644A5C8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1,840,251</w:t>
            </w:r>
          </w:p>
        </w:tc>
      </w:tr>
      <w:tr w:rsidR="007F7864" w:rsidRPr="00750E64" w14:paraId="12015340"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2578AE1"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04250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377904A" w14:textId="75214B8F" w:rsidR="007F7864" w:rsidRPr="00750E64" w:rsidRDefault="007F7864" w:rsidP="00750E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Zhvillimi Rural duke mb</w:t>
            </w:r>
            <w:r w:rsidR="00750E64">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sht. </w:t>
            </w:r>
            <w:r w:rsidR="00750E64" w:rsidRPr="00750E64">
              <w:rPr>
                <w:rFonts w:ascii="Garamond" w:eastAsia="Times New Roman" w:hAnsi="Garamond" w:cs="Arial"/>
                <w:sz w:val="12"/>
                <w:szCs w:val="12"/>
                <w:lang w:eastAsia="sq-AL"/>
              </w:rPr>
              <w:t>prodh. bujq, blek</w:t>
            </w:r>
            <w:r w:rsidR="00750E64">
              <w:rPr>
                <w:rFonts w:ascii="Garamond" w:eastAsia="Times New Roman" w:hAnsi="Garamond" w:cs="Arial"/>
                <w:sz w:val="12"/>
                <w:szCs w:val="12"/>
                <w:lang w:eastAsia="sq-AL"/>
              </w:rPr>
              <w:t>.</w:t>
            </w:r>
            <w:r w:rsidR="00750E64" w:rsidRPr="00750E64">
              <w:rPr>
                <w:rFonts w:ascii="Garamond" w:eastAsia="Times New Roman" w:hAnsi="Garamond" w:cs="Arial"/>
                <w:sz w:val="12"/>
                <w:szCs w:val="12"/>
                <w:lang w:eastAsia="sq-AL"/>
              </w:rPr>
              <w:t>, agroind</w:t>
            </w:r>
            <w:r w:rsidR="00750E64">
              <w:rPr>
                <w:rFonts w:ascii="Garamond" w:eastAsia="Times New Roman" w:hAnsi="Garamond" w:cs="Arial"/>
                <w:sz w:val="12"/>
                <w:szCs w:val="12"/>
                <w:lang w:eastAsia="sq-AL"/>
              </w:rPr>
              <w:t>.</w:t>
            </w:r>
            <w:r w:rsidR="00750E64" w:rsidRPr="00750E64">
              <w:rPr>
                <w:rFonts w:ascii="Garamond" w:eastAsia="Times New Roman" w:hAnsi="Garamond" w:cs="Arial"/>
                <w:sz w:val="12"/>
                <w:szCs w:val="12"/>
                <w:lang w:eastAsia="sq-AL"/>
              </w:rPr>
              <w:t xml:space="preserve"> dhe market.</w:t>
            </w:r>
          </w:p>
        </w:tc>
        <w:tc>
          <w:tcPr>
            <w:tcW w:w="506" w:type="pct"/>
            <w:tcBorders>
              <w:top w:val="nil"/>
              <w:left w:val="nil"/>
              <w:bottom w:val="dotted" w:sz="4" w:space="0" w:color="auto"/>
              <w:right w:val="single" w:sz="4" w:space="0" w:color="auto"/>
            </w:tcBorders>
            <w:shd w:val="clear" w:color="auto" w:fill="auto"/>
            <w:noWrap/>
            <w:vAlign w:val="bottom"/>
            <w:hideMark/>
          </w:tcPr>
          <w:p w14:paraId="6CE7235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3,846,725</w:t>
            </w:r>
          </w:p>
        </w:tc>
        <w:tc>
          <w:tcPr>
            <w:tcW w:w="447" w:type="pct"/>
            <w:tcBorders>
              <w:top w:val="nil"/>
              <w:left w:val="nil"/>
              <w:bottom w:val="dotted" w:sz="4" w:space="0" w:color="auto"/>
              <w:right w:val="dashed" w:sz="4" w:space="0" w:color="auto"/>
            </w:tcBorders>
            <w:shd w:val="clear" w:color="auto" w:fill="auto"/>
            <w:noWrap/>
            <w:vAlign w:val="bottom"/>
            <w:hideMark/>
          </w:tcPr>
          <w:p w14:paraId="7A43FD9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945,844</w:t>
            </w:r>
          </w:p>
        </w:tc>
        <w:tc>
          <w:tcPr>
            <w:tcW w:w="440" w:type="pct"/>
            <w:tcBorders>
              <w:top w:val="nil"/>
              <w:left w:val="nil"/>
              <w:bottom w:val="dotted" w:sz="4" w:space="0" w:color="auto"/>
              <w:right w:val="dashed" w:sz="4" w:space="0" w:color="auto"/>
            </w:tcBorders>
            <w:shd w:val="clear" w:color="auto" w:fill="auto"/>
            <w:noWrap/>
            <w:vAlign w:val="bottom"/>
            <w:hideMark/>
          </w:tcPr>
          <w:p w14:paraId="1D63CE2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2,325,755</w:t>
            </w:r>
          </w:p>
        </w:tc>
        <w:tc>
          <w:tcPr>
            <w:tcW w:w="458" w:type="pct"/>
            <w:tcBorders>
              <w:top w:val="nil"/>
              <w:left w:val="nil"/>
              <w:bottom w:val="dotted" w:sz="4" w:space="0" w:color="auto"/>
              <w:right w:val="single" w:sz="4" w:space="0" w:color="auto"/>
            </w:tcBorders>
            <w:shd w:val="clear" w:color="auto" w:fill="auto"/>
            <w:noWrap/>
            <w:vAlign w:val="bottom"/>
            <w:hideMark/>
          </w:tcPr>
          <w:p w14:paraId="18E7F78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3,271,599</w:t>
            </w:r>
          </w:p>
        </w:tc>
        <w:tc>
          <w:tcPr>
            <w:tcW w:w="554" w:type="pct"/>
            <w:tcBorders>
              <w:top w:val="nil"/>
              <w:left w:val="nil"/>
              <w:bottom w:val="dotted" w:sz="4" w:space="0" w:color="auto"/>
              <w:right w:val="single" w:sz="4" w:space="0" w:color="auto"/>
            </w:tcBorders>
            <w:shd w:val="clear" w:color="auto" w:fill="auto"/>
            <w:noWrap/>
            <w:vAlign w:val="bottom"/>
            <w:hideMark/>
          </w:tcPr>
          <w:p w14:paraId="16107FB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7,118,324</w:t>
            </w:r>
          </w:p>
        </w:tc>
      </w:tr>
      <w:tr w:rsidR="007F7864" w:rsidRPr="00750E64" w14:paraId="4196A5D1"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7E36CB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04860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ACE26E8" w14:textId="258B9841" w:rsidR="007F7864" w:rsidRPr="00750E64" w:rsidRDefault="00750E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Këshillimi</w:t>
            </w:r>
            <w:r w:rsidR="007F7864" w:rsidRPr="00750E64">
              <w:rPr>
                <w:rFonts w:ascii="Garamond" w:eastAsia="Times New Roman" w:hAnsi="Garamond" w:cs="Arial"/>
                <w:sz w:val="12"/>
                <w:szCs w:val="12"/>
                <w:lang w:eastAsia="sq-AL"/>
              </w:rPr>
              <w:t xml:space="preserve"> dhe </w:t>
            </w:r>
            <w:r w:rsidRPr="00750E64">
              <w:rPr>
                <w:rFonts w:ascii="Garamond" w:eastAsia="Times New Roman" w:hAnsi="Garamond" w:cs="Arial"/>
                <w:sz w:val="12"/>
                <w:szCs w:val="12"/>
                <w:lang w:eastAsia="sq-AL"/>
              </w:rPr>
              <w:t>informacioni bujqësor</w:t>
            </w:r>
          </w:p>
        </w:tc>
        <w:tc>
          <w:tcPr>
            <w:tcW w:w="506" w:type="pct"/>
            <w:tcBorders>
              <w:top w:val="nil"/>
              <w:left w:val="nil"/>
              <w:bottom w:val="dotted" w:sz="4" w:space="0" w:color="auto"/>
              <w:right w:val="single" w:sz="4" w:space="0" w:color="auto"/>
            </w:tcBorders>
            <w:shd w:val="clear" w:color="auto" w:fill="auto"/>
            <w:noWrap/>
            <w:vAlign w:val="bottom"/>
            <w:hideMark/>
          </w:tcPr>
          <w:p w14:paraId="61B7733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440,850</w:t>
            </w:r>
          </w:p>
        </w:tc>
        <w:tc>
          <w:tcPr>
            <w:tcW w:w="447" w:type="pct"/>
            <w:tcBorders>
              <w:top w:val="nil"/>
              <w:left w:val="nil"/>
              <w:bottom w:val="dotted" w:sz="4" w:space="0" w:color="auto"/>
              <w:right w:val="dashed" w:sz="4" w:space="0" w:color="auto"/>
            </w:tcBorders>
            <w:shd w:val="clear" w:color="auto" w:fill="auto"/>
            <w:noWrap/>
            <w:vAlign w:val="bottom"/>
            <w:hideMark/>
          </w:tcPr>
          <w:p w14:paraId="55CCC6A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170,000</w:t>
            </w:r>
          </w:p>
        </w:tc>
        <w:tc>
          <w:tcPr>
            <w:tcW w:w="440" w:type="pct"/>
            <w:tcBorders>
              <w:top w:val="nil"/>
              <w:left w:val="nil"/>
              <w:bottom w:val="dotted" w:sz="4" w:space="0" w:color="auto"/>
              <w:right w:val="dashed" w:sz="4" w:space="0" w:color="auto"/>
            </w:tcBorders>
            <w:shd w:val="clear" w:color="auto" w:fill="auto"/>
            <w:noWrap/>
            <w:vAlign w:val="bottom"/>
            <w:hideMark/>
          </w:tcPr>
          <w:p w14:paraId="2BED9FD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619537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170,000</w:t>
            </w:r>
          </w:p>
        </w:tc>
        <w:tc>
          <w:tcPr>
            <w:tcW w:w="554" w:type="pct"/>
            <w:tcBorders>
              <w:top w:val="nil"/>
              <w:left w:val="nil"/>
              <w:bottom w:val="dotted" w:sz="4" w:space="0" w:color="auto"/>
              <w:right w:val="single" w:sz="4" w:space="0" w:color="auto"/>
            </w:tcBorders>
            <w:shd w:val="clear" w:color="auto" w:fill="auto"/>
            <w:noWrap/>
            <w:vAlign w:val="bottom"/>
            <w:hideMark/>
          </w:tcPr>
          <w:p w14:paraId="24A3F91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610,850</w:t>
            </w:r>
          </w:p>
        </w:tc>
      </w:tr>
      <w:tr w:rsidR="007F7864" w:rsidRPr="00750E64" w14:paraId="05776D5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B6415F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05470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9AAC8A4" w14:textId="3322C020"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Menaxhimi </w:t>
            </w:r>
            <w:r w:rsidR="00750E64" w:rsidRPr="00750E64">
              <w:rPr>
                <w:rFonts w:ascii="Garamond" w:eastAsia="Times New Roman" w:hAnsi="Garamond" w:cs="Arial"/>
                <w:sz w:val="12"/>
                <w:szCs w:val="12"/>
                <w:lang w:eastAsia="sq-AL"/>
              </w:rPr>
              <w:t>qëndrueshëm</w:t>
            </w:r>
            <w:r w:rsidRPr="00750E64">
              <w:rPr>
                <w:rFonts w:ascii="Garamond" w:eastAsia="Times New Roman" w:hAnsi="Garamond" w:cs="Arial"/>
                <w:sz w:val="12"/>
                <w:szCs w:val="12"/>
                <w:lang w:eastAsia="sq-AL"/>
              </w:rPr>
              <w:t xml:space="preserve"> i </w:t>
            </w:r>
            <w:r w:rsidR="00750E64" w:rsidRPr="00750E64">
              <w:rPr>
                <w:rFonts w:ascii="Garamond" w:eastAsia="Times New Roman" w:hAnsi="Garamond" w:cs="Arial"/>
                <w:sz w:val="12"/>
                <w:szCs w:val="12"/>
                <w:lang w:eastAsia="sq-AL"/>
              </w:rPr>
              <w:t>tokës</w:t>
            </w:r>
            <w:r w:rsidRPr="00750E64">
              <w:rPr>
                <w:rFonts w:ascii="Garamond" w:eastAsia="Times New Roman" w:hAnsi="Garamond" w:cs="Arial"/>
                <w:sz w:val="12"/>
                <w:szCs w:val="12"/>
                <w:lang w:eastAsia="sq-AL"/>
              </w:rPr>
              <w:t xml:space="preserve"> </w:t>
            </w:r>
            <w:r w:rsidR="00750E64" w:rsidRPr="00750E64">
              <w:rPr>
                <w:rFonts w:ascii="Garamond" w:eastAsia="Times New Roman" w:hAnsi="Garamond" w:cs="Arial"/>
                <w:sz w:val="12"/>
                <w:szCs w:val="12"/>
                <w:lang w:eastAsia="sq-AL"/>
              </w:rPr>
              <w:t>bujqësore</w:t>
            </w:r>
          </w:p>
        </w:tc>
        <w:tc>
          <w:tcPr>
            <w:tcW w:w="506" w:type="pct"/>
            <w:tcBorders>
              <w:top w:val="nil"/>
              <w:left w:val="nil"/>
              <w:bottom w:val="dotted" w:sz="4" w:space="0" w:color="auto"/>
              <w:right w:val="single" w:sz="4" w:space="0" w:color="auto"/>
            </w:tcBorders>
            <w:shd w:val="clear" w:color="auto" w:fill="auto"/>
            <w:noWrap/>
            <w:vAlign w:val="bottom"/>
            <w:hideMark/>
          </w:tcPr>
          <w:p w14:paraId="07E032B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18,000</w:t>
            </w:r>
          </w:p>
        </w:tc>
        <w:tc>
          <w:tcPr>
            <w:tcW w:w="447" w:type="pct"/>
            <w:tcBorders>
              <w:top w:val="nil"/>
              <w:left w:val="nil"/>
              <w:bottom w:val="dotted" w:sz="4" w:space="0" w:color="auto"/>
              <w:right w:val="dashed" w:sz="4" w:space="0" w:color="auto"/>
            </w:tcBorders>
            <w:shd w:val="clear" w:color="auto" w:fill="auto"/>
            <w:noWrap/>
            <w:vAlign w:val="bottom"/>
            <w:hideMark/>
          </w:tcPr>
          <w:p w14:paraId="3F0668F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73F6182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308BDF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416CC96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18,000</w:t>
            </w:r>
          </w:p>
        </w:tc>
      </w:tr>
      <w:tr w:rsidR="007F7864" w:rsidRPr="00750E64" w14:paraId="27EB9BEC"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1AAF5F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04230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6AB6152" w14:textId="65B10000" w:rsidR="007F7864" w:rsidRPr="00750E64" w:rsidRDefault="00750E64" w:rsidP="00750E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r Peshkimin</w:t>
            </w:r>
          </w:p>
        </w:tc>
        <w:tc>
          <w:tcPr>
            <w:tcW w:w="506" w:type="pct"/>
            <w:tcBorders>
              <w:top w:val="nil"/>
              <w:left w:val="nil"/>
              <w:bottom w:val="dotted" w:sz="4" w:space="0" w:color="auto"/>
              <w:right w:val="single" w:sz="4" w:space="0" w:color="auto"/>
            </w:tcBorders>
            <w:shd w:val="clear" w:color="auto" w:fill="auto"/>
            <w:noWrap/>
            <w:vAlign w:val="bottom"/>
            <w:hideMark/>
          </w:tcPr>
          <w:p w14:paraId="17C1570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133,810</w:t>
            </w:r>
          </w:p>
        </w:tc>
        <w:tc>
          <w:tcPr>
            <w:tcW w:w="447" w:type="pct"/>
            <w:tcBorders>
              <w:top w:val="nil"/>
              <w:left w:val="nil"/>
              <w:bottom w:val="dotted" w:sz="4" w:space="0" w:color="auto"/>
              <w:right w:val="dashed" w:sz="4" w:space="0" w:color="auto"/>
            </w:tcBorders>
            <w:shd w:val="clear" w:color="auto" w:fill="auto"/>
            <w:noWrap/>
            <w:vAlign w:val="bottom"/>
            <w:hideMark/>
          </w:tcPr>
          <w:p w14:paraId="6F34E2B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139,650</w:t>
            </w:r>
          </w:p>
        </w:tc>
        <w:tc>
          <w:tcPr>
            <w:tcW w:w="440" w:type="pct"/>
            <w:tcBorders>
              <w:top w:val="nil"/>
              <w:left w:val="nil"/>
              <w:bottom w:val="dotted" w:sz="4" w:space="0" w:color="auto"/>
              <w:right w:val="dashed" w:sz="4" w:space="0" w:color="auto"/>
            </w:tcBorders>
            <w:shd w:val="clear" w:color="auto" w:fill="auto"/>
            <w:noWrap/>
            <w:vAlign w:val="bottom"/>
            <w:hideMark/>
          </w:tcPr>
          <w:p w14:paraId="5AEA564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48,482</w:t>
            </w:r>
          </w:p>
        </w:tc>
        <w:tc>
          <w:tcPr>
            <w:tcW w:w="458" w:type="pct"/>
            <w:tcBorders>
              <w:top w:val="nil"/>
              <w:left w:val="nil"/>
              <w:bottom w:val="dotted" w:sz="4" w:space="0" w:color="auto"/>
              <w:right w:val="single" w:sz="4" w:space="0" w:color="auto"/>
            </w:tcBorders>
            <w:shd w:val="clear" w:color="auto" w:fill="auto"/>
            <w:noWrap/>
            <w:vAlign w:val="bottom"/>
            <w:hideMark/>
          </w:tcPr>
          <w:p w14:paraId="6AFCCCD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188,132</w:t>
            </w:r>
          </w:p>
        </w:tc>
        <w:tc>
          <w:tcPr>
            <w:tcW w:w="554" w:type="pct"/>
            <w:tcBorders>
              <w:top w:val="nil"/>
              <w:left w:val="nil"/>
              <w:bottom w:val="dotted" w:sz="4" w:space="0" w:color="auto"/>
              <w:right w:val="single" w:sz="4" w:space="0" w:color="auto"/>
            </w:tcBorders>
            <w:shd w:val="clear" w:color="auto" w:fill="auto"/>
            <w:noWrap/>
            <w:vAlign w:val="bottom"/>
            <w:hideMark/>
          </w:tcPr>
          <w:p w14:paraId="7F4C29C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321,942</w:t>
            </w:r>
          </w:p>
        </w:tc>
      </w:tr>
      <w:tr w:rsidR="00E40FC1" w:rsidRPr="00750E64" w14:paraId="5DC8AAB1"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14C9847A"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6</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1EC0AB3" w14:textId="196B01CE"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Ministria e </w:t>
            </w:r>
            <w:r w:rsidR="00750E64" w:rsidRPr="00750E64">
              <w:rPr>
                <w:rFonts w:ascii="Garamond" w:eastAsia="Times New Roman" w:hAnsi="Garamond" w:cs="Arial"/>
                <w:b/>
                <w:bCs/>
                <w:color w:val="000000"/>
                <w:sz w:val="12"/>
                <w:szCs w:val="12"/>
                <w:lang w:eastAsia="sq-AL"/>
              </w:rPr>
              <w:t>Infrastrukturës</w:t>
            </w:r>
            <w:r w:rsidRPr="00750E64">
              <w:rPr>
                <w:rFonts w:ascii="Garamond" w:eastAsia="Times New Roman" w:hAnsi="Garamond" w:cs="Arial"/>
                <w:b/>
                <w:bCs/>
                <w:color w:val="000000"/>
                <w:sz w:val="12"/>
                <w:szCs w:val="12"/>
                <w:lang w:eastAsia="sq-AL"/>
              </w:rPr>
              <w:t xml:space="preserve"> dhe </w:t>
            </w:r>
            <w:r w:rsidR="00750E64" w:rsidRPr="00750E64">
              <w:rPr>
                <w:rFonts w:ascii="Garamond" w:eastAsia="Times New Roman" w:hAnsi="Garamond" w:cs="Arial"/>
                <w:b/>
                <w:bCs/>
                <w:color w:val="000000"/>
                <w:sz w:val="12"/>
                <w:szCs w:val="12"/>
                <w:lang w:eastAsia="sq-AL"/>
              </w:rPr>
              <w:t>Energjisë</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2763285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7,803,231</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220FEEC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31,886,239</w:t>
            </w:r>
          </w:p>
        </w:tc>
        <w:tc>
          <w:tcPr>
            <w:tcW w:w="440"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848C36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10,611,755</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7A7C2DB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42,497,994</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08F2984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50,301,225</w:t>
            </w:r>
          </w:p>
        </w:tc>
      </w:tr>
      <w:tr w:rsidR="007F7864" w:rsidRPr="00750E64" w14:paraId="6FE3BB19"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6492C6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0395F08" w14:textId="2101CA59"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63FF9A3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463,050</w:t>
            </w:r>
          </w:p>
        </w:tc>
        <w:tc>
          <w:tcPr>
            <w:tcW w:w="447" w:type="pct"/>
            <w:tcBorders>
              <w:top w:val="nil"/>
              <w:left w:val="nil"/>
              <w:bottom w:val="dotted" w:sz="4" w:space="0" w:color="auto"/>
              <w:right w:val="dashed" w:sz="4" w:space="0" w:color="auto"/>
            </w:tcBorders>
            <w:shd w:val="clear" w:color="auto" w:fill="auto"/>
            <w:noWrap/>
            <w:vAlign w:val="bottom"/>
            <w:hideMark/>
          </w:tcPr>
          <w:p w14:paraId="5FCCD20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10,825</w:t>
            </w:r>
          </w:p>
        </w:tc>
        <w:tc>
          <w:tcPr>
            <w:tcW w:w="440" w:type="pct"/>
            <w:tcBorders>
              <w:top w:val="nil"/>
              <w:left w:val="nil"/>
              <w:bottom w:val="dotted" w:sz="4" w:space="0" w:color="auto"/>
              <w:right w:val="dashed" w:sz="4" w:space="0" w:color="auto"/>
            </w:tcBorders>
            <w:shd w:val="clear" w:color="auto" w:fill="auto"/>
            <w:noWrap/>
            <w:vAlign w:val="bottom"/>
            <w:hideMark/>
          </w:tcPr>
          <w:p w14:paraId="4FA2356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CE7889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10,825</w:t>
            </w:r>
          </w:p>
        </w:tc>
        <w:tc>
          <w:tcPr>
            <w:tcW w:w="554" w:type="pct"/>
            <w:tcBorders>
              <w:top w:val="nil"/>
              <w:left w:val="nil"/>
              <w:bottom w:val="dotted" w:sz="4" w:space="0" w:color="auto"/>
              <w:right w:val="single" w:sz="4" w:space="0" w:color="auto"/>
            </w:tcBorders>
            <w:shd w:val="clear" w:color="auto" w:fill="auto"/>
            <w:noWrap/>
            <w:vAlign w:val="bottom"/>
            <w:hideMark/>
          </w:tcPr>
          <w:p w14:paraId="79709A7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473,875</w:t>
            </w:r>
          </w:p>
        </w:tc>
      </w:tr>
      <w:tr w:rsidR="007F7864" w:rsidRPr="00750E64" w14:paraId="2CC54CB9"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E8D9A8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04520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96D1A68"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Transporti rrugor</w:t>
            </w:r>
          </w:p>
        </w:tc>
        <w:tc>
          <w:tcPr>
            <w:tcW w:w="506" w:type="pct"/>
            <w:tcBorders>
              <w:top w:val="nil"/>
              <w:left w:val="nil"/>
              <w:bottom w:val="dotted" w:sz="4" w:space="0" w:color="auto"/>
              <w:right w:val="single" w:sz="4" w:space="0" w:color="auto"/>
            </w:tcBorders>
            <w:shd w:val="clear" w:color="auto" w:fill="auto"/>
            <w:noWrap/>
            <w:vAlign w:val="bottom"/>
            <w:hideMark/>
          </w:tcPr>
          <w:p w14:paraId="199AF5E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3,385,375</w:t>
            </w:r>
          </w:p>
        </w:tc>
        <w:tc>
          <w:tcPr>
            <w:tcW w:w="447" w:type="pct"/>
            <w:tcBorders>
              <w:top w:val="nil"/>
              <w:left w:val="nil"/>
              <w:bottom w:val="dotted" w:sz="4" w:space="0" w:color="auto"/>
              <w:right w:val="dashed" w:sz="4" w:space="0" w:color="auto"/>
            </w:tcBorders>
            <w:shd w:val="clear" w:color="auto" w:fill="auto"/>
            <w:noWrap/>
            <w:vAlign w:val="bottom"/>
            <w:hideMark/>
          </w:tcPr>
          <w:p w14:paraId="68D95F6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20,571,887</w:t>
            </w:r>
          </w:p>
        </w:tc>
        <w:tc>
          <w:tcPr>
            <w:tcW w:w="440" w:type="pct"/>
            <w:tcBorders>
              <w:top w:val="nil"/>
              <w:left w:val="nil"/>
              <w:bottom w:val="dotted" w:sz="4" w:space="0" w:color="auto"/>
              <w:right w:val="dashed" w:sz="4" w:space="0" w:color="auto"/>
            </w:tcBorders>
            <w:shd w:val="clear" w:color="auto" w:fill="auto"/>
            <w:noWrap/>
            <w:vAlign w:val="bottom"/>
            <w:hideMark/>
          </w:tcPr>
          <w:p w14:paraId="762D2E1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4,580,132</w:t>
            </w:r>
          </w:p>
        </w:tc>
        <w:tc>
          <w:tcPr>
            <w:tcW w:w="458" w:type="pct"/>
            <w:tcBorders>
              <w:top w:val="nil"/>
              <w:left w:val="nil"/>
              <w:bottom w:val="dotted" w:sz="4" w:space="0" w:color="auto"/>
              <w:right w:val="single" w:sz="4" w:space="0" w:color="auto"/>
            </w:tcBorders>
            <w:shd w:val="clear" w:color="auto" w:fill="auto"/>
            <w:noWrap/>
            <w:vAlign w:val="bottom"/>
            <w:hideMark/>
          </w:tcPr>
          <w:p w14:paraId="3E4DC2A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25,152,019</w:t>
            </w:r>
          </w:p>
        </w:tc>
        <w:tc>
          <w:tcPr>
            <w:tcW w:w="554" w:type="pct"/>
            <w:tcBorders>
              <w:top w:val="nil"/>
              <w:left w:val="nil"/>
              <w:bottom w:val="dotted" w:sz="4" w:space="0" w:color="auto"/>
              <w:right w:val="single" w:sz="4" w:space="0" w:color="auto"/>
            </w:tcBorders>
            <w:shd w:val="clear" w:color="auto" w:fill="auto"/>
            <w:noWrap/>
            <w:vAlign w:val="bottom"/>
            <w:hideMark/>
          </w:tcPr>
          <w:p w14:paraId="4831779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28,537,394</w:t>
            </w:r>
          </w:p>
        </w:tc>
      </w:tr>
      <w:tr w:rsidR="007F7864" w:rsidRPr="00750E64" w14:paraId="52D055DA"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81D148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04540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EA91ECF" w14:textId="69FA48A4"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Transporti </w:t>
            </w:r>
            <w:r w:rsidR="00750E64" w:rsidRPr="00750E64">
              <w:rPr>
                <w:rFonts w:ascii="Garamond" w:eastAsia="Times New Roman" w:hAnsi="Garamond" w:cs="Arial"/>
                <w:sz w:val="12"/>
                <w:szCs w:val="12"/>
                <w:lang w:eastAsia="sq-AL"/>
              </w:rPr>
              <w:t>detar</w:t>
            </w:r>
          </w:p>
        </w:tc>
        <w:tc>
          <w:tcPr>
            <w:tcW w:w="506" w:type="pct"/>
            <w:tcBorders>
              <w:top w:val="nil"/>
              <w:left w:val="nil"/>
              <w:bottom w:val="dotted" w:sz="4" w:space="0" w:color="auto"/>
              <w:right w:val="single" w:sz="4" w:space="0" w:color="auto"/>
            </w:tcBorders>
            <w:shd w:val="clear" w:color="auto" w:fill="auto"/>
            <w:noWrap/>
            <w:vAlign w:val="bottom"/>
            <w:hideMark/>
          </w:tcPr>
          <w:p w14:paraId="390FEC0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99,435</w:t>
            </w:r>
          </w:p>
        </w:tc>
        <w:tc>
          <w:tcPr>
            <w:tcW w:w="447" w:type="pct"/>
            <w:tcBorders>
              <w:top w:val="nil"/>
              <w:left w:val="nil"/>
              <w:bottom w:val="dotted" w:sz="4" w:space="0" w:color="auto"/>
              <w:right w:val="dashed" w:sz="4" w:space="0" w:color="auto"/>
            </w:tcBorders>
            <w:shd w:val="clear" w:color="auto" w:fill="auto"/>
            <w:noWrap/>
            <w:vAlign w:val="bottom"/>
            <w:hideMark/>
          </w:tcPr>
          <w:p w14:paraId="32DD9F2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35,000</w:t>
            </w:r>
          </w:p>
        </w:tc>
        <w:tc>
          <w:tcPr>
            <w:tcW w:w="440" w:type="pct"/>
            <w:tcBorders>
              <w:top w:val="nil"/>
              <w:left w:val="nil"/>
              <w:bottom w:val="dotted" w:sz="4" w:space="0" w:color="auto"/>
              <w:right w:val="dashed" w:sz="4" w:space="0" w:color="auto"/>
            </w:tcBorders>
            <w:shd w:val="clear" w:color="auto" w:fill="auto"/>
            <w:noWrap/>
            <w:vAlign w:val="bottom"/>
            <w:hideMark/>
          </w:tcPr>
          <w:p w14:paraId="7B2E9AB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8,000</w:t>
            </w:r>
          </w:p>
        </w:tc>
        <w:tc>
          <w:tcPr>
            <w:tcW w:w="458" w:type="pct"/>
            <w:tcBorders>
              <w:top w:val="nil"/>
              <w:left w:val="nil"/>
              <w:bottom w:val="dotted" w:sz="4" w:space="0" w:color="auto"/>
              <w:right w:val="single" w:sz="4" w:space="0" w:color="auto"/>
            </w:tcBorders>
            <w:shd w:val="clear" w:color="auto" w:fill="auto"/>
            <w:noWrap/>
            <w:vAlign w:val="bottom"/>
            <w:hideMark/>
          </w:tcPr>
          <w:p w14:paraId="45F3382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43,000</w:t>
            </w:r>
          </w:p>
        </w:tc>
        <w:tc>
          <w:tcPr>
            <w:tcW w:w="554" w:type="pct"/>
            <w:tcBorders>
              <w:top w:val="nil"/>
              <w:left w:val="nil"/>
              <w:bottom w:val="dotted" w:sz="4" w:space="0" w:color="auto"/>
              <w:right w:val="single" w:sz="4" w:space="0" w:color="auto"/>
            </w:tcBorders>
            <w:shd w:val="clear" w:color="auto" w:fill="auto"/>
            <w:noWrap/>
            <w:vAlign w:val="bottom"/>
            <w:hideMark/>
          </w:tcPr>
          <w:p w14:paraId="1EBCFA0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142,435</w:t>
            </w:r>
          </w:p>
        </w:tc>
      </w:tr>
      <w:tr w:rsidR="007F7864" w:rsidRPr="00750E64" w14:paraId="7863D96E"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D7A635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04550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B41BD98" w14:textId="47F078CE"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Transporti </w:t>
            </w:r>
            <w:r w:rsidR="00750E64" w:rsidRPr="00750E64">
              <w:rPr>
                <w:rFonts w:ascii="Garamond" w:eastAsia="Times New Roman" w:hAnsi="Garamond" w:cs="Arial"/>
                <w:sz w:val="12"/>
                <w:szCs w:val="12"/>
                <w:lang w:eastAsia="sq-AL"/>
              </w:rPr>
              <w:t>hekurudhor</w:t>
            </w:r>
          </w:p>
        </w:tc>
        <w:tc>
          <w:tcPr>
            <w:tcW w:w="506" w:type="pct"/>
            <w:tcBorders>
              <w:top w:val="nil"/>
              <w:left w:val="nil"/>
              <w:bottom w:val="dotted" w:sz="4" w:space="0" w:color="auto"/>
              <w:right w:val="single" w:sz="4" w:space="0" w:color="auto"/>
            </w:tcBorders>
            <w:shd w:val="clear" w:color="auto" w:fill="auto"/>
            <w:noWrap/>
            <w:vAlign w:val="bottom"/>
            <w:hideMark/>
          </w:tcPr>
          <w:p w14:paraId="24136AE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515,853</w:t>
            </w:r>
          </w:p>
        </w:tc>
        <w:tc>
          <w:tcPr>
            <w:tcW w:w="447" w:type="pct"/>
            <w:tcBorders>
              <w:top w:val="nil"/>
              <w:left w:val="nil"/>
              <w:bottom w:val="dotted" w:sz="4" w:space="0" w:color="auto"/>
              <w:right w:val="dashed" w:sz="4" w:space="0" w:color="auto"/>
            </w:tcBorders>
            <w:shd w:val="clear" w:color="auto" w:fill="auto"/>
            <w:noWrap/>
            <w:vAlign w:val="bottom"/>
            <w:hideMark/>
          </w:tcPr>
          <w:p w14:paraId="17F7FA8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400,000</w:t>
            </w:r>
          </w:p>
        </w:tc>
        <w:tc>
          <w:tcPr>
            <w:tcW w:w="440" w:type="pct"/>
            <w:tcBorders>
              <w:top w:val="nil"/>
              <w:left w:val="nil"/>
              <w:bottom w:val="dotted" w:sz="4" w:space="0" w:color="auto"/>
              <w:right w:val="dashed" w:sz="4" w:space="0" w:color="auto"/>
            </w:tcBorders>
            <w:shd w:val="clear" w:color="auto" w:fill="auto"/>
            <w:noWrap/>
            <w:vAlign w:val="bottom"/>
            <w:hideMark/>
          </w:tcPr>
          <w:p w14:paraId="1F53D1A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1,695,349</w:t>
            </w:r>
          </w:p>
        </w:tc>
        <w:tc>
          <w:tcPr>
            <w:tcW w:w="458" w:type="pct"/>
            <w:tcBorders>
              <w:top w:val="nil"/>
              <w:left w:val="nil"/>
              <w:bottom w:val="dotted" w:sz="4" w:space="0" w:color="auto"/>
              <w:right w:val="single" w:sz="4" w:space="0" w:color="auto"/>
            </w:tcBorders>
            <w:shd w:val="clear" w:color="auto" w:fill="auto"/>
            <w:noWrap/>
            <w:vAlign w:val="bottom"/>
            <w:hideMark/>
          </w:tcPr>
          <w:p w14:paraId="6D9E089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2,095,349</w:t>
            </w:r>
          </w:p>
        </w:tc>
        <w:tc>
          <w:tcPr>
            <w:tcW w:w="554" w:type="pct"/>
            <w:tcBorders>
              <w:top w:val="nil"/>
              <w:left w:val="nil"/>
              <w:bottom w:val="dotted" w:sz="4" w:space="0" w:color="auto"/>
              <w:right w:val="single" w:sz="4" w:space="0" w:color="auto"/>
            </w:tcBorders>
            <w:shd w:val="clear" w:color="auto" w:fill="auto"/>
            <w:noWrap/>
            <w:vAlign w:val="bottom"/>
            <w:hideMark/>
          </w:tcPr>
          <w:p w14:paraId="62BC99C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2,611,202</w:t>
            </w:r>
          </w:p>
        </w:tc>
      </w:tr>
      <w:tr w:rsidR="007F7864" w:rsidRPr="00750E64" w14:paraId="4F61519A"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9993A0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04560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653520A" w14:textId="6BC440EE"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Transporti </w:t>
            </w:r>
            <w:r w:rsidR="00750E64" w:rsidRPr="00750E64">
              <w:rPr>
                <w:rFonts w:ascii="Garamond" w:eastAsia="Times New Roman" w:hAnsi="Garamond" w:cs="Arial"/>
                <w:sz w:val="12"/>
                <w:szCs w:val="12"/>
                <w:lang w:eastAsia="sq-AL"/>
              </w:rPr>
              <w:t>ajror</w:t>
            </w:r>
          </w:p>
        </w:tc>
        <w:tc>
          <w:tcPr>
            <w:tcW w:w="506" w:type="pct"/>
            <w:tcBorders>
              <w:top w:val="nil"/>
              <w:left w:val="nil"/>
              <w:bottom w:val="dotted" w:sz="4" w:space="0" w:color="auto"/>
              <w:right w:val="single" w:sz="4" w:space="0" w:color="auto"/>
            </w:tcBorders>
            <w:shd w:val="clear" w:color="auto" w:fill="auto"/>
            <w:noWrap/>
            <w:vAlign w:val="bottom"/>
            <w:hideMark/>
          </w:tcPr>
          <w:p w14:paraId="757F386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2,010,793</w:t>
            </w:r>
          </w:p>
        </w:tc>
        <w:tc>
          <w:tcPr>
            <w:tcW w:w="447" w:type="pct"/>
            <w:tcBorders>
              <w:top w:val="nil"/>
              <w:left w:val="nil"/>
              <w:bottom w:val="dotted" w:sz="4" w:space="0" w:color="auto"/>
              <w:right w:val="dashed" w:sz="4" w:space="0" w:color="auto"/>
            </w:tcBorders>
            <w:shd w:val="clear" w:color="auto" w:fill="auto"/>
            <w:noWrap/>
            <w:vAlign w:val="bottom"/>
            <w:hideMark/>
          </w:tcPr>
          <w:p w14:paraId="2CA2A6B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76,300</w:t>
            </w:r>
          </w:p>
        </w:tc>
        <w:tc>
          <w:tcPr>
            <w:tcW w:w="440" w:type="pct"/>
            <w:tcBorders>
              <w:top w:val="nil"/>
              <w:left w:val="nil"/>
              <w:bottom w:val="dotted" w:sz="4" w:space="0" w:color="auto"/>
              <w:right w:val="dashed" w:sz="4" w:space="0" w:color="auto"/>
            </w:tcBorders>
            <w:shd w:val="clear" w:color="auto" w:fill="auto"/>
            <w:noWrap/>
            <w:vAlign w:val="bottom"/>
            <w:hideMark/>
          </w:tcPr>
          <w:p w14:paraId="76E1E33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2D5913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76,300</w:t>
            </w:r>
          </w:p>
        </w:tc>
        <w:tc>
          <w:tcPr>
            <w:tcW w:w="554" w:type="pct"/>
            <w:tcBorders>
              <w:top w:val="nil"/>
              <w:left w:val="nil"/>
              <w:bottom w:val="dotted" w:sz="4" w:space="0" w:color="auto"/>
              <w:right w:val="single" w:sz="4" w:space="0" w:color="auto"/>
            </w:tcBorders>
            <w:shd w:val="clear" w:color="auto" w:fill="auto"/>
            <w:noWrap/>
            <w:vAlign w:val="bottom"/>
            <w:hideMark/>
          </w:tcPr>
          <w:p w14:paraId="662FB5E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2,087,093</w:t>
            </w:r>
          </w:p>
        </w:tc>
      </w:tr>
      <w:tr w:rsidR="007F7864" w:rsidRPr="00750E64" w14:paraId="5CA8E821"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63846B1E"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04610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A0E467F"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 për rrjetet e komunikacionit</w:t>
            </w:r>
          </w:p>
        </w:tc>
        <w:tc>
          <w:tcPr>
            <w:tcW w:w="506" w:type="pct"/>
            <w:tcBorders>
              <w:top w:val="nil"/>
              <w:left w:val="nil"/>
              <w:bottom w:val="dotted" w:sz="4" w:space="0" w:color="auto"/>
              <w:right w:val="single" w:sz="4" w:space="0" w:color="auto"/>
            </w:tcBorders>
            <w:shd w:val="clear" w:color="auto" w:fill="auto"/>
            <w:noWrap/>
            <w:vAlign w:val="bottom"/>
            <w:hideMark/>
          </w:tcPr>
          <w:p w14:paraId="40B365D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7" w:type="pct"/>
            <w:tcBorders>
              <w:top w:val="nil"/>
              <w:left w:val="nil"/>
              <w:bottom w:val="dotted" w:sz="4" w:space="0" w:color="auto"/>
              <w:right w:val="dashed" w:sz="4" w:space="0" w:color="auto"/>
            </w:tcBorders>
            <w:shd w:val="clear" w:color="auto" w:fill="auto"/>
            <w:noWrap/>
            <w:vAlign w:val="bottom"/>
            <w:hideMark/>
          </w:tcPr>
          <w:p w14:paraId="3D5755B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dotted" w:sz="4" w:space="0" w:color="auto"/>
              <w:right w:val="dashed" w:sz="4" w:space="0" w:color="auto"/>
            </w:tcBorders>
            <w:shd w:val="clear" w:color="auto" w:fill="auto"/>
            <w:noWrap/>
            <w:vAlign w:val="bottom"/>
            <w:hideMark/>
          </w:tcPr>
          <w:p w14:paraId="5A80B23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64296B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nil"/>
              <w:left w:val="nil"/>
              <w:bottom w:val="dotted" w:sz="4" w:space="0" w:color="auto"/>
              <w:right w:val="single" w:sz="4" w:space="0" w:color="auto"/>
            </w:tcBorders>
            <w:shd w:val="clear" w:color="auto" w:fill="auto"/>
            <w:noWrap/>
            <w:vAlign w:val="bottom"/>
            <w:hideMark/>
          </w:tcPr>
          <w:p w14:paraId="139BD78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r>
      <w:tr w:rsidR="007F7864" w:rsidRPr="00750E64" w14:paraId="241CE26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6DE24C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06370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3352076" w14:textId="56A462F1"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Furnizimi me </w:t>
            </w:r>
            <w:r w:rsidR="00750E64" w:rsidRPr="00750E64">
              <w:rPr>
                <w:rFonts w:ascii="Garamond" w:eastAsia="Times New Roman" w:hAnsi="Garamond" w:cs="Arial"/>
                <w:sz w:val="12"/>
                <w:szCs w:val="12"/>
                <w:lang w:eastAsia="sq-AL"/>
              </w:rPr>
              <w:t>ujë dhe kanalizime</w:t>
            </w:r>
          </w:p>
        </w:tc>
        <w:tc>
          <w:tcPr>
            <w:tcW w:w="506" w:type="pct"/>
            <w:tcBorders>
              <w:top w:val="nil"/>
              <w:left w:val="nil"/>
              <w:bottom w:val="dotted" w:sz="4" w:space="0" w:color="auto"/>
              <w:right w:val="single" w:sz="4" w:space="0" w:color="auto"/>
            </w:tcBorders>
            <w:shd w:val="clear" w:color="auto" w:fill="auto"/>
            <w:noWrap/>
            <w:vAlign w:val="bottom"/>
            <w:hideMark/>
          </w:tcPr>
          <w:p w14:paraId="482B1D9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435,348</w:t>
            </w:r>
          </w:p>
        </w:tc>
        <w:tc>
          <w:tcPr>
            <w:tcW w:w="447" w:type="pct"/>
            <w:tcBorders>
              <w:top w:val="nil"/>
              <w:left w:val="nil"/>
              <w:bottom w:val="dotted" w:sz="4" w:space="0" w:color="auto"/>
              <w:right w:val="dashed" w:sz="4" w:space="0" w:color="auto"/>
            </w:tcBorders>
            <w:shd w:val="clear" w:color="auto" w:fill="auto"/>
            <w:noWrap/>
            <w:vAlign w:val="bottom"/>
            <w:hideMark/>
          </w:tcPr>
          <w:p w14:paraId="391C0C9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8,486,185</w:t>
            </w:r>
          </w:p>
        </w:tc>
        <w:tc>
          <w:tcPr>
            <w:tcW w:w="440" w:type="pct"/>
            <w:tcBorders>
              <w:top w:val="nil"/>
              <w:left w:val="nil"/>
              <w:bottom w:val="dotted" w:sz="4" w:space="0" w:color="auto"/>
              <w:right w:val="dashed" w:sz="4" w:space="0" w:color="auto"/>
            </w:tcBorders>
            <w:shd w:val="clear" w:color="auto" w:fill="auto"/>
            <w:noWrap/>
            <w:vAlign w:val="bottom"/>
            <w:hideMark/>
          </w:tcPr>
          <w:p w14:paraId="041AEC2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1,686,274</w:t>
            </w:r>
          </w:p>
        </w:tc>
        <w:tc>
          <w:tcPr>
            <w:tcW w:w="458" w:type="pct"/>
            <w:tcBorders>
              <w:top w:val="nil"/>
              <w:left w:val="nil"/>
              <w:bottom w:val="dotted" w:sz="4" w:space="0" w:color="auto"/>
              <w:right w:val="single" w:sz="4" w:space="0" w:color="auto"/>
            </w:tcBorders>
            <w:shd w:val="clear" w:color="auto" w:fill="auto"/>
            <w:noWrap/>
            <w:vAlign w:val="bottom"/>
            <w:hideMark/>
          </w:tcPr>
          <w:p w14:paraId="17E3112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10,172,459</w:t>
            </w:r>
          </w:p>
        </w:tc>
        <w:tc>
          <w:tcPr>
            <w:tcW w:w="554" w:type="pct"/>
            <w:tcBorders>
              <w:top w:val="nil"/>
              <w:left w:val="nil"/>
              <w:bottom w:val="dotted" w:sz="4" w:space="0" w:color="auto"/>
              <w:right w:val="single" w:sz="4" w:space="0" w:color="auto"/>
            </w:tcBorders>
            <w:shd w:val="clear" w:color="auto" w:fill="auto"/>
            <w:noWrap/>
            <w:vAlign w:val="bottom"/>
            <w:hideMark/>
          </w:tcPr>
          <w:p w14:paraId="7D14DAD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10,607,807</w:t>
            </w:r>
          </w:p>
        </w:tc>
      </w:tr>
      <w:tr w:rsidR="007F7864" w:rsidRPr="00750E64" w14:paraId="4FC6E418"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326FB3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06220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9802661" w14:textId="55ADA1DA"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Menaxhimi i </w:t>
            </w:r>
            <w:r w:rsidR="00750E64" w:rsidRPr="00750E64">
              <w:rPr>
                <w:rFonts w:ascii="Garamond" w:eastAsia="Times New Roman" w:hAnsi="Garamond" w:cs="Arial"/>
                <w:sz w:val="12"/>
                <w:szCs w:val="12"/>
                <w:lang w:eastAsia="sq-AL"/>
              </w:rPr>
              <w:t>mbetjeve urbane</w:t>
            </w:r>
          </w:p>
        </w:tc>
        <w:tc>
          <w:tcPr>
            <w:tcW w:w="506" w:type="pct"/>
            <w:tcBorders>
              <w:top w:val="nil"/>
              <w:left w:val="nil"/>
              <w:bottom w:val="dotted" w:sz="4" w:space="0" w:color="auto"/>
              <w:right w:val="single" w:sz="4" w:space="0" w:color="auto"/>
            </w:tcBorders>
            <w:shd w:val="clear" w:color="auto" w:fill="auto"/>
            <w:noWrap/>
            <w:vAlign w:val="bottom"/>
            <w:hideMark/>
          </w:tcPr>
          <w:p w14:paraId="144D0FF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180,000</w:t>
            </w:r>
          </w:p>
        </w:tc>
        <w:tc>
          <w:tcPr>
            <w:tcW w:w="447" w:type="pct"/>
            <w:tcBorders>
              <w:top w:val="nil"/>
              <w:left w:val="nil"/>
              <w:bottom w:val="dotted" w:sz="4" w:space="0" w:color="auto"/>
              <w:right w:val="dashed" w:sz="4" w:space="0" w:color="auto"/>
            </w:tcBorders>
            <w:shd w:val="clear" w:color="auto" w:fill="auto"/>
            <w:noWrap/>
            <w:vAlign w:val="bottom"/>
            <w:hideMark/>
          </w:tcPr>
          <w:p w14:paraId="6B6A2E1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562,042</w:t>
            </w:r>
          </w:p>
        </w:tc>
        <w:tc>
          <w:tcPr>
            <w:tcW w:w="440" w:type="pct"/>
            <w:tcBorders>
              <w:top w:val="nil"/>
              <w:left w:val="nil"/>
              <w:bottom w:val="dotted" w:sz="4" w:space="0" w:color="auto"/>
              <w:right w:val="dashed" w:sz="4" w:space="0" w:color="auto"/>
            </w:tcBorders>
            <w:shd w:val="clear" w:color="auto" w:fill="auto"/>
            <w:noWrap/>
            <w:vAlign w:val="bottom"/>
            <w:hideMark/>
          </w:tcPr>
          <w:p w14:paraId="6377223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475,000</w:t>
            </w:r>
          </w:p>
        </w:tc>
        <w:tc>
          <w:tcPr>
            <w:tcW w:w="458" w:type="pct"/>
            <w:tcBorders>
              <w:top w:val="nil"/>
              <w:left w:val="nil"/>
              <w:bottom w:val="dotted" w:sz="4" w:space="0" w:color="auto"/>
              <w:right w:val="single" w:sz="4" w:space="0" w:color="auto"/>
            </w:tcBorders>
            <w:shd w:val="clear" w:color="auto" w:fill="auto"/>
            <w:noWrap/>
            <w:vAlign w:val="bottom"/>
            <w:hideMark/>
          </w:tcPr>
          <w:p w14:paraId="6C68E2A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1,037,042</w:t>
            </w:r>
          </w:p>
        </w:tc>
        <w:tc>
          <w:tcPr>
            <w:tcW w:w="554" w:type="pct"/>
            <w:tcBorders>
              <w:top w:val="nil"/>
              <w:left w:val="nil"/>
              <w:bottom w:val="dotted" w:sz="4" w:space="0" w:color="auto"/>
              <w:right w:val="single" w:sz="4" w:space="0" w:color="auto"/>
            </w:tcBorders>
            <w:shd w:val="clear" w:color="auto" w:fill="auto"/>
            <w:noWrap/>
            <w:vAlign w:val="bottom"/>
            <w:hideMark/>
          </w:tcPr>
          <w:p w14:paraId="0ECC543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1,217,042</w:t>
            </w:r>
          </w:p>
        </w:tc>
      </w:tr>
      <w:tr w:rsidR="007F7864" w:rsidRPr="00750E64" w14:paraId="4645EB38"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C29561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04320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8D7B2D9" w14:textId="5BEF2C15" w:rsidR="007F7864" w:rsidRPr="00750E64" w:rsidRDefault="00750E64" w:rsidP="00750E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r </w:t>
            </w:r>
            <w:r w:rsidRPr="00750E64">
              <w:rPr>
                <w:rFonts w:ascii="Garamond" w:eastAsia="Times New Roman" w:hAnsi="Garamond" w:cs="Arial"/>
                <w:sz w:val="12"/>
                <w:szCs w:val="12"/>
                <w:lang w:eastAsia="sq-AL"/>
              </w:rPr>
              <w:t>energjinë</w:t>
            </w:r>
          </w:p>
        </w:tc>
        <w:tc>
          <w:tcPr>
            <w:tcW w:w="506" w:type="pct"/>
            <w:tcBorders>
              <w:top w:val="nil"/>
              <w:left w:val="nil"/>
              <w:bottom w:val="dotted" w:sz="4" w:space="0" w:color="auto"/>
              <w:right w:val="single" w:sz="4" w:space="0" w:color="auto"/>
            </w:tcBorders>
            <w:shd w:val="clear" w:color="auto" w:fill="auto"/>
            <w:noWrap/>
            <w:vAlign w:val="bottom"/>
            <w:hideMark/>
          </w:tcPr>
          <w:p w14:paraId="05F5258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127,458</w:t>
            </w:r>
          </w:p>
        </w:tc>
        <w:tc>
          <w:tcPr>
            <w:tcW w:w="447" w:type="pct"/>
            <w:tcBorders>
              <w:top w:val="nil"/>
              <w:left w:val="nil"/>
              <w:bottom w:val="dotted" w:sz="4" w:space="0" w:color="auto"/>
              <w:right w:val="dashed" w:sz="4" w:space="0" w:color="auto"/>
            </w:tcBorders>
            <w:shd w:val="clear" w:color="auto" w:fill="auto"/>
            <w:noWrap/>
            <w:vAlign w:val="bottom"/>
            <w:hideMark/>
          </w:tcPr>
          <w:p w14:paraId="28AD2E5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1,502,000</w:t>
            </w:r>
          </w:p>
        </w:tc>
        <w:tc>
          <w:tcPr>
            <w:tcW w:w="440" w:type="pct"/>
            <w:tcBorders>
              <w:top w:val="nil"/>
              <w:left w:val="nil"/>
              <w:bottom w:val="dotted" w:sz="4" w:space="0" w:color="auto"/>
              <w:right w:val="dashed" w:sz="4" w:space="0" w:color="auto"/>
            </w:tcBorders>
            <w:shd w:val="clear" w:color="auto" w:fill="auto"/>
            <w:noWrap/>
            <w:vAlign w:val="bottom"/>
            <w:hideMark/>
          </w:tcPr>
          <w:p w14:paraId="16D897D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2,167,000</w:t>
            </w:r>
          </w:p>
        </w:tc>
        <w:tc>
          <w:tcPr>
            <w:tcW w:w="458" w:type="pct"/>
            <w:tcBorders>
              <w:top w:val="nil"/>
              <w:left w:val="nil"/>
              <w:bottom w:val="dotted" w:sz="4" w:space="0" w:color="auto"/>
              <w:right w:val="single" w:sz="4" w:space="0" w:color="auto"/>
            </w:tcBorders>
            <w:shd w:val="clear" w:color="auto" w:fill="auto"/>
            <w:noWrap/>
            <w:vAlign w:val="bottom"/>
            <w:hideMark/>
          </w:tcPr>
          <w:p w14:paraId="0E45650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3,669,000</w:t>
            </w:r>
          </w:p>
        </w:tc>
        <w:tc>
          <w:tcPr>
            <w:tcW w:w="554" w:type="pct"/>
            <w:tcBorders>
              <w:top w:val="nil"/>
              <w:left w:val="nil"/>
              <w:bottom w:val="dotted" w:sz="4" w:space="0" w:color="auto"/>
              <w:right w:val="single" w:sz="4" w:space="0" w:color="auto"/>
            </w:tcBorders>
            <w:shd w:val="clear" w:color="auto" w:fill="auto"/>
            <w:noWrap/>
            <w:vAlign w:val="bottom"/>
            <w:hideMark/>
          </w:tcPr>
          <w:p w14:paraId="17417C3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3,796,458</w:t>
            </w:r>
          </w:p>
        </w:tc>
      </w:tr>
      <w:tr w:rsidR="007F7864" w:rsidRPr="00750E64" w14:paraId="7F155EE5"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35D9C8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04430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94A06E9" w14:textId="6441F80F" w:rsidR="007F7864" w:rsidRPr="00750E64" w:rsidRDefault="00750E64" w:rsidP="00750E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r </w:t>
            </w:r>
            <w:r w:rsidRPr="00750E64">
              <w:rPr>
                <w:rFonts w:ascii="Garamond" w:eastAsia="Times New Roman" w:hAnsi="Garamond" w:cs="Arial"/>
                <w:sz w:val="12"/>
                <w:szCs w:val="12"/>
                <w:lang w:eastAsia="sq-AL"/>
              </w:rPr>
              <w:t xml:space="preserve">burimet natyrore </w:t>
            </w:r>
          </w:p>
        </w:tc>
        <w:tc>
          <w:tcPr>
            <w:tcW w:w="506" w:type="pct"/>
            <w:tcBorders>
              <w:top w:val="nil"/>
              <w:left w:val="nil"/>
              <w:bottom w:val="dotted" w:sz="4" w:space="0" w:color="auto"/>
              <w:right w:val="single" w:sz="4" w:space="0" w:color="auto"/>
            </w:tcBorders>
            <w:shd w:val="clear" w:color="auto" w:fill="auto"/>
            <w:noWrap/>
            <w:vAlign w:val="bottom"/>
            <w:hideMark/>
          </w:tcPr>
          <w:p w14:paraId="67F7F0C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262,640</w:t>
            </w:r>
          </w:p>
        </w:tc>
        <w:tc>
          <w:tcPr>
            <w:tcW w:w="447" w:type="pct"/>
            <w:tcBorders>
              <w:top w:val="nil"/>
              <w:left w:val="nil"/>
              <w:bottom w:val="dotted" w:sz="4" w:space="0" w:color="auto"/>
              <w:right w:val="dashed" w:sz="4" w:space="0" w:color="auto"/>
            </w:tcBorders>
            <w:shd w:val="clear" w:color="auto" w:fill="auto"/>
            <w:noWrap/>
            <w:vAlign w:val="bottom"/>
            <w:hideMark/>
          </w:tcPr>
          <w:p w14:paraId="2DDC33B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138,000</w:t>
            </w:r>
          </w:p>
        </w:tc>
        <w:tc>
          <w:tcPr>
            <w:tcW w:w="440" w:type="pct"/>
            <w:tcBorders>
              <w:top w:val="nil"/>
              <w:left w:val="nil"/>
              <w:bottom w:val="dotted" w:sz="4" w:space="0" w:color="auto"/>
              <w:right w:val="dashed" w:sz="4" w:space="0" w:color="auto"/>
            </w:tcBorders>
            <w:shd w:val="clear" w:color="auto" w:fill="auto"/>
            <w:noWrap/>
            <w:vAlign w:val="bottom"/>
            <w:hideMark/>
          </w:tcPr>
          <w:p w14:paraId="73B7F8B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73CEA35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138,000</w:t>
            </w:r>
          </w:p>
        </w:tc>
        <w:tc>
          <w:tcPr>
            <w:tcW w:w="554" w:type="pct"/>
            <w:tcBorders>
              <w:top w:val="nil"/>
              <w:left w:val="nil"/>
              <w:bottom w:val="dotted" w:sz="4" w:space="0" w:color="auto"/>
              <w:right w:val="single" w:sz="4" w:space="0" w:color="auto"/>
            </w:tcBorders>
            <w:shd w:val="clear" w:color="auto" w:fill="auto"/>
            <w:noWrap/>
            <w:vAlign w:val="bottom"/>
            <w:hideMark/>
          </w:tcPr>
          <w:p w14:paraId="595DD08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400,640</w:t>
            </w:r>
          </w:p>
        </w:tc>
      </w:tr>
      <w:tr w:rsidR="007F7864" w:rsidRPr="00750E64" w14:paraId="33D0024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1E67C9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04440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2458671" w14:textId="040D9E83" w:rsidR="007F7864" w:rsidRPr="00750E64" w:rsidRDefault="00750E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për</w:t>
            </w:r>
            <w:r w:rsidR="007F7864" w:rsidRPr="00750E64">
              <w:rPr>
                <w:rFonts w:ascii="Garamond" w:eastAsia="Times New Roman" w:hAnsi="Garamond" w:cs="Arial"/>
                <w:sz w:val="12"/>
                <w:szCs w:val="12"/>
                <w:lang w:eastAsia="sq-AL"/>
              </w:rPr>
              <w:t xml:space="preserve"> </w:t>
            </w:r>
            <w:r w:rsidR="00C45279" w:rsidRPr="00750E64">
              <w:rPr>
                <w:rFonts w:ascii="Garamond" w:eastAsia="Times New Roman" w:hAnsi="Garamond" w:cs="Arial"/>
                <w:sz w:val="12"/>
                <w:szCs w:val="12"/>
                <w:lang w:eastAsia="sq-AL"/>
              </w:rPr>
              <w:t>industrinë</w:t>
            </w:r>
          </w:p>
        </w:tc>
        <w:tc>
          <w:tcPr>
            <w:tcW w:w="506" w:type="pct"/>
            <w:tcBorders>
              <w:top w:val="nil"/>
              <w:left w:val="nil"/>
              <w:bottom w:val="dotted" w:sz="4" w:space="0" w:color="auto"/>
              <w:right w:val="single" w:sz="4" w:space="0" w:color="auto"/>
            </w:tcBorders>
            <w:shd w:val="clear" w:color="auto" w:fill="auto"/>
            <w:noWrap/>
            <w:vAlign w:val="bottom"/>
            <w:hideMark/>
          </w:tcPr>
          <w:p w14:paraId="304366B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267,032</w:t>
            </w:r>
          </w:p>
        </w:tc>
        <w:tc>
          <w:tcPr>
            <w:tcW w:w="447" w:type="pct"/>
            <w:tcBorders>
              <w:top w:val="nil"/>
              <w:left w:val="nil"/>
              <w:bottom w:val="dotted" w:sz="4" w:space="0" w:color="auto"/>
              <w:right w:val="dashed" w:sz="4" w:space="0" w:color="auto"/>
            </w:tcBorders>
            <w:shd w:val="clear" w:color="auto" w:fill="auto"/>
            <w:noWrap/>
            <w:vAlign w:val="bottom"/>
            <w:hideMark/>
          </w:tcPr>
          <w:p w14:paraId="24C7F67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58,000</w:t>
            </w:r>
          </w:p>
        </w:tc>
        <w:tc>
          <w:tcPr>
            <w:tcW w:w="440" w:type="pct"/>
            <w:tcBorders>
              <w:top w:val="nil"/>
              <w:left w:val="nil"/>
              <w:bottom w:val="dotted" w:sz="4" w:space="0" w:color="auto"/>
              <w:right w:val="dashed" w:sz="4" w:space="0" w:color="auto"/>
            </w:tcBorders>
            <w:shd w:val="clear" w:color="auto" w:fill="auto"/>
            <w:noWrap/>
            <w:vAlign w:val="bottom"/>
            <w:hideMark/>
          </w:tcPr>
          <w:p w14:paraId="2645E18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1E9024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58,000</w:t>
            </w:r>
          </w:p>
        </w:tc>
        <w:tc>
          <w:tcPr>
            <w:tcW w:w="554" w:type="pct"/>
            <w:tcBorders>
              <w:top w:val="nil"/>
              <w:left w:val="nil"/>
              <w:bottom w:val="dotted" w:sz="4" w:space="0" w:color="auto"/>
              <w:right w:val="single" w:sz="4" w:space="0" w:color="auto"/>
            </w:tcBorders>
            <w:shd w:val="clear" w:color="auto" w:fill="auto"/>
            <w:noWrap/>
            <w:vAlign w:val="bottom"/>
            <w:hideMark/>
          </w:tcPr>
          <w:p w14:paraId="4308632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325,032</w:t>
            </w:r>
          </w:p>
        </w:tc>
      </w:tr>
      <w:tr w:rsidR="007F7864" w:rsidRPr="00750E64" w14:paraId="53277A96"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DF4C32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06180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1EF62B8"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Planifikimi Urban </w:t>
            </w:r>
          </w:p>
        </w:tc>
        <w:tc>
          <w:tcPr>
            <w:tcW w:w="506" w:type="pct"/>
            <w:tcBorders>
              <w:top w:val="nil"/>
              <w:left w:val="nil"/>
              <w:bottom w:val="dotted" w:sz="4" w:space="0" w:color="auto"/>
              <w:right w:val="single" w:sz="4" w:space="0" w:color="auto"/>
            </w:tcBorders>
            <w:shd w:val="clear" w:color="auto" w:fill="auto"/>
            <w:noWrap/>
            <w:vAlign w:val="bottom"/>
            <w:hideMark/>
          </w:tcPr>
          <w:p w14:paraId="17AB057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56,249</w:t>
            </w:r>
          </w:p>
        </w:tc>
        <w:tc>
          <w:tcPr>
            <w:tcW w:w="447" w:type="pct"/>
            <w:tcBorders>
              <w:top w:val="nil"/>
              <w:left w:val="nil"/>
              <w:bottom w:val="dotted" w:sz="4" w:space="0" w:color="auto"/>
              <w:right w:val="dashed" w:sz="4" w:space="0" w:color="auto"/>
            </w:tcBorders>
            <w:shd w:val="clear" w:color="auto" w:fill="auto"/>
            <w:noWrap/>
            <w:vAlign w:val="bottom"/>
            <w:hideMark/>
          </w:tcPr>
          <w:p w14:paraId="16FE3B5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45,000</w:t>
            </w:r>
          </w:p>
        </w:tc>
        <w:tc>
          <w:tcPr>
            <w:tcW w:w="440" w:type="pct"/>
            <w:tcBorders>
              <w:top w:val="nil"/>
              <w:left w:val="nil"/>
              <w:bottom w:val="dotted" w:sz="4" w:space="0" w:color="auto"/>
              <w:right w:val="dashed" w:sz="4" w:space="0" w:color="auto"/>
            </w:tcBorders>
            <w:shd w:val="clear" w:color="auto" w:fill="auto"/>
            <w:noWrap/>
            <w:vAlign w:val="bottom"/>
            <w:hideMark/>
          </w:tcPr>
          <w:p w14:paraId="3236610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B3511C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45,000</w:t>
            </w:r>
          </w:p>
        </w:tc>
        <w:tc>
          <w:tcPr>
            <w:tcW w:w="554" w:type="pct"/>
            <w:tcBorders>
              <w:top w:val="nil"/>
              <w:left w:val="nil"/>
              <w:bottom w:val="dotted" w:sz="4" w:space="0" w:color="auto"/>
              <w:right w:val="single" w:sz="4" w:space="0" w:color="auto"/>
            </w:tcBorders>
            <w:shd w:val="clear" w:color="auto" w:fill="auto"/>
            <w:noWrap/>
            <w:vAlign w:val="bottom"/>
            <w:hideMark/>
          </w:tcPr>
          <w:p w14:paraId="6DF7B6A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101,249</w:t>
            </w:r>
          </w:p>
        </w:tc>
      </w:tr>
      <w:tr w:rsidR="00E40FC1" w:rsidRPr="00750E64" w14:paraId="3D7EB24F"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2C96BCD0"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10</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DD635C1" w14:textId="608CAF4E"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Ministria e Financave dhe </w:t>
            </w:r>
            <w:r w:rsidR="00C45279" w:rsidRPr="00750E64">
              <w:rPr>
                <w:rFonts w:ascii="Garamond" w:eastAsia="Times New Roman" w:hAnsi="Garamond" w:cs="Arial"/>
                <w:b/>
                <w:bCs/>
                <w:color w:val="000000"/>
                <w:sz w:val="12"/>
                <w:szCs w:val="12"/>
                <w:lang w:eastAsia="sq-AL"/>
              </w:rPr>
              <w:t>Ekonomisë</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DD8FDD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57,035,839</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588DE01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4,047,329</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55DAAFC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668,000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4196C5A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4,715,329</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502884E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61,751,168</w:t>
            </w:r>
          </w:p>
        </w:tc>
      </w:tr>
      <w:tr w:rsidR="007F7864" w:rsidRPr="00750E64" w14:paraId="08698BCF"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08B633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E6AA2CE" w14:textId="44A028F0"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1BF4808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1,181,654</w:t>
            </w:r>
          </w:p>
        </w:tc>
        <w:tc>
          <w:tcPr>
            <w:tcW w:w="447" w:type="pct"/>
            <w:tcBorders>
              <w:top w:val="nil"/>
              <w:left w:val="nil"/>
              <w:bottom w:val="dotted" w:sz="4" w:space="0" w:color="auto"/>
              <w:right w:val="dashed" w:sz="4" w:space="0" w:color="auto"/>
            </w:tcBorders>
            <w:shd w:val="clear" w:color="auto" w:fill="auto"/>
            <w:noWrap/>
            <w:vAlign w:val="bottom"/>
            <w:hideMark/>
          </w:tcPr>
          <w:p w14:paraId="0DF427D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170,500</w:t>
            </w:r>
          </w:p>
        </w:tc>
        <w:tc>
          <w:tcPr>
            <w:tcW w:w="440" w:type="pct"/>
            <w:tcBorders>
              <w:top w:val="nil"/>
              <w:left w:val="nil"/>
              <w:bottom w:val="dotted" w:sz="4" w:space="0" w:color="auto"/>
              <w:right w:val="dashed" w:sz="4" w:space="0" w:color="auto"/>
            </w:tcBorders>
            <w:shd w:val="clear" w:color="auto" w:fill="auto"/>
            <w:noWrap/>
            <w:vAlign w:val="bottom"/>
            <w:hideMark/>
          </w:tcPr>
          <w:p w14:paraId="6AA8562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240,000</w:t>
            </w:r>
          </w:p>
        </w:tc>
        <w:tc>
          <w:tcPr>
            <w:tcW w:w="458" w:type="pct"/>
            <w:tcBorders>
              <w:top w:val="nil"/>
              <w:left w:val="nil"/>
              <w:bottom w:val="dotted" w:sz="4" w:space="0" w:color="auto"/>
              <w:right w:val="single" w:sz="4" w:space="0" w:color="auto"/>
            </w:tcBorders>
            <w:shd w:val="clear" w:color="auto" w:fill="auto"/>
            <w:noWrap/>
            <w:vAlign w:val="bottom"/>
            <w:hideMark/>
          </w:tcPr>
          <w:p w14:paraId="56FE6FE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410,500</w:t>
            </w:r>
          </w:p>
        </w:tc>
        <w:tc>
          <w:tcPr>
            <w:tcW w:w="554" w:type="pct"/>
            <w:tcBorders>
              <w:top w:val="nil"/>
              <w:left w:val="nil"/>
              <w:bottom w:val="dotted" w:sz="4" w:space="0" w:color="auto"/>
              <w:right w:val="single" w:sz="4" w:space="0" w:color="auto"/>
            </w:tcBorders>
            <w:shd w:val="clear" w:color="auto" w:fill="auto"/>
            <w:noWrap/>
            <w:vAlign w:val="bottom"/>
            <w:hideMark/>
          </w:tcPr>
          <w:p w14:paraId="7A1811A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1,592,154</w:t>
            </w:r>
          </w:p>
        </w:tc>
      </w:tr>
      <w:tr w:rsidR="007F7864" w:rsidRPr="00750E64" w14:paraId="56758908"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42545C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4F22135" w14:textId="5E5F9141"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Menaxhimi i </w:t>
            </w:r>
            <w:r w:rsidR="00ED6ED7" w:rsidRPr="00750E64">
              <w:rPr>
                <w:rFonts w:ascii="Garamond" w:eastAsia="Times New Roman" w:hAnsi="Garamond" w:cs="Arial"/>
                <w:sz w:val="12"/>
                <w:szCs w:val="12"/>
                <w:lang w:eastAsia="sq-AL"/>
              </w:rPr>
              <w:t>shpenzimeve publike</w:t>
            </w:r>
          </w:p>
        </w:tc>
        <w:tc>
          <w:tcPr>
            <w:tcW w:w="506" w:type="pct"/>
            <w:tcBorders>
              <w:top w:val="nil"/>
              <w:left w:val="nil"/>
              <w:bottom w:val="dotted" w:sz="4" w:space="0" w:color="auto"/>
              <w:right w:val="single" w:sz="4" w:space="0" w:color="auto"/>
            </w:tcBorders>
            <w:shd w:val="clear" w:color="auto" w:fill="auto"/>
            <w:noWrap/>
            <w:vAlign w:val="bottom"/>
            <w:hideMark/>
          </w:tcPr>
          <w:p w14:paraId="47F0C02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358,721</w:t>
            </w:r>
          </w:p>
        </w:tc>
        <w:tc>
          <w:tcPr>
            <w:tcW w:w="447" w:type="pct"/>
            <w:tcBorders>
              <w:top w:val="nil"/>
              <w:left w:val="nil"/>
              <w:bottom w:val="dotted" w:sz="4" w:space="0" w:color="auto"/>
              <w:right w:val="dashed" w:sz="4" w:space="0" w:color="auto"/>
            </w:tcBorders>
            <w:shd w:val="clear" w:color="auto" w:fill="auto"/>
            <w:noWrap/>
            <w:vAlign w:val="bottom"/>
            <w:hideMark/>
          </w:tcPr>
          <w:p w14:paraId="7A08601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2E5B874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0862AEA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4CD3050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358,721</w:t>
            </w:r>
          </w:p>
        </w:tc>
      </w:tr>
      <w:tr w:rsidR="007F7864" w:rsidRPr="00750E64" w14:paraId="7D954AB1"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616D26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4933CE5" w14:textId="3BE0F26B" w:rsidR="007F7864" w:rsidRPr="00750E64" w:rsidRDefault="007F7864" w:rsidP="00ED6ED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Ekzekutimi i </w:t>
            </w:r>
            <w:r w:rsidR="00ED6ED7" w:rsidRPr="00750E64">
              <w:rPr>
                <w:rFonts w:ascii="Garamond" w:eastAsia="Times New Roman" w:hAnsi="Garamond" w:cs="Arial"/>
                <w:sz w:val="12"/>
                <w:szCs w:val="12"/>
                <w:lang w:eastAsia="sq-AL"/>
              </w:rPr>
              <w:t xml:space="preserve">pagesave </w:t>
            </w:r>
            <w:r w:rsidRPr="00750E64">
              <w:rPr>
                <w:rFonts w:ascii="Garamond" w:eastAsia="Times New Roman" w:hAnsi="Garamond" w:cs="Arial"/>
                <w:sz w:val="12"/>
                <w:szCs w:val="12"/>
                <w:lang w:eastAsia="sq-AL"/>
              </w:rPr>
              <w:t>t</w:t>
            </w:r>
            <w:r w:rsidR="00ED6ED7">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w:t>
            </w:r>
            <w:r w:rsidR="00ED6ED7" w:rsidRPr="00750E64">
              <w:rPr>
                <w:rFonts w:ascii="Garamond" w:eastAsia="Times New Roman" w:hAnsi="Garamond" w:cs="Arial"/>
                <w:sz w:val="12"/>
                <w:szCs w:val="12"/>
                <w:lang w:eastAsia="sq-AL"/>
              </w:rPr>
              <w:t>ndryshme</w:t>
            </w:r>
          </w:p>
        </w:tc>
        <w:tc>
          <w:tcPr>
            <w:tcW w:w="506" w:type="pct"/>
            <w:tcBorders>
              <w:top w:val="nil"/>
              <w:left w:val="nil"/>
              <w:bottom w:val="dotted" w:sz="4" w:space="0" w:color="auto"/>
              <w:right w:val="single" w:sz="4" w:space="0" w:color="auto"/>
            </w:tcBorders>
            <w:shd w:val="clear" w:color="auto" w:fill="auto"/>
            <w:noWrap/>
            <w:vAlign w:val="bottom"/>
            <w:hideMark/>
          </w:tcPr>
          <w:p w14:paraId="7F93F7E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771,000</w:t>
            </w:r>
          </w:p>
        </w:tc>
        <w:tc>
          <w:tcPr>
            <w:tcW w:w="447" w:type="pct"/>
            <w:tcBorders>
              <w:top w:val="nil"/>
              <w:left w:val="nil"/>
              <w:bottom w:val="dotted" w:sz="4" w:space="0" w:color="auto"/>
              <w:right w:val="dashed" w:sz="4" w:space="0" w:color="auto"/>
            </w:tcBorders>
            <w:shd w:val="clear" w:color="auto" w:fill="auto"/>
            <w:noWrap/>
            <w:vAlign w:val="bottom"/>
            <w:hideMark/>
          </w:tcPr>
          <w:p w14:paraId="6A9B3E0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2,480,000</w:t>
            </w:r>
          </w:p>
        </w:tc>
        <w:tc>
          <w:tcPr>
            <w:tcW w:w="440" w:type="pct"/>
            <w:tcBorders>
              <w:top w:val="nil"/>
              <w:left w:val="nil"/>
              <w:bottom w:val="dotted" w:sz="4" w:space="0" w:color="auto"/>
              <w:right w:val="dashed" w:sz="4" w:space="0" w:color="auto"/>
            </w:tcBorders>
            <w:shd w:val="clear" w:color="auto" w:fill="auto"/>
            <w:noWrap/>
            <w:vAlign w:val="bottom"/>
            <w:hideMark/>
          </w:tcPr>
          <w:p w14:paraId="60A760F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040D0E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2,480,000</w:t>
            </w:r>
          </w:p>
        </w:tc>
        <w:tc>
          <w:tcPr>
            <w:tcW w:w="554" w:type="pct"/>
            <w:tcBorders>
              <w:top w:val="nil"/>
              <w:left w:val="nil"/>
              <w:bottom w:val="dotted" w:sz="4" w:space="0" w:color="auto"/>
              <w:right w:val="single" w:sz="4" w:space="0" w:color="auto"/>
            </w:tcBorders>
            <w:shd w:val="clear" w:color="auto" w:fill="auto"/>
            <w:noWrap/>
            <w:vAlign w:val="bottom"/>
            <w:hideMark/>
          </w:tcPr>
          <w:p w14:paraId="219C207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3,251,000</w:t>
            </w:r>
          </w:p>
        </w:tc>
      </w:tr>
      <w:tr w:rsidR="007F7864" w:rsidRPr="00750E64" w14:paraId="30E96BA6"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635F589E"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BD78A07" w14:textId="0DE61329"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Menaxhimi i t</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w:t>
            </w:r>
            <w:r w:rsidR="00ED6ED7" w:rsidRPr="00750E64">
              <w:rPr>
                <w:rFonts w:ascii="Garamond" w:eastAsia="Times New Roman" w:hAnsi="Garamond" w:cs="Arial"/>
                <w:sz w:val="12"/>
                <w:szCs w:val="12"/>
                <w:lang w:eastAsia="sq-AL"/>
              </w:rPr>
              <w:t>ardhurave tatimore</w:t>
            </w:r>
          </w:p>
        </w:tc>
        <w:tc>
          <w:tcPr>
            <w:tcW w:w="506" w:type="pct"/>
            <w:tcBorders>
              <w:top w:val="nil"/>
              <w:left w:val="nil"/>
              <w:bottom w:val="dotted" w:sz="4" w:space="0" w:color="auto"/>
              <w:right w:val="single" w:sz="4" w:space="0" w:color="auto"/>
            </w:tcBorders>
            <w:shd w:val="clear" w:color="auto" w:fill="auto"/>
            <w:noWrap/>
            <w:vAlign w:val="bottom"/>
            <w:hideMark/>
          </w:tcPr>
          <w:p w14:paraId="76D7063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2,770,499</w:t>
            </w:r>
          </w:p>
        </w:tc>
        <w:tc>
          <w:tcPr>
            <w:tcW w:w="447" w:type="pct"/>
            <w:tcBorders>
              <w:top w:val="nil"/>
              <w:left w:val="nil"/>
              <w:bottom w:val="dotted" w:sz="4" w:space="0" w:color="auto"/>
              <w:right w:val="dashed" w:sz="4" w:space="0" w:color="auto"/>
            </w:tcBorders>
            <w:shd w:val="clear" w:color="auto" w:fill="auto"/>
            <w:noWrap/>
            <w:vAlign w:val="bottom"/>
            <w:hideMark/>
          </w:tcPr>
          <w:p w14:paraId="32160D0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625,640</w:t>
            </w:r>
          </w:p>
        </w:tc>
        <w:tc>
          <w:tcPr>
            <w:tcW w:w="440" w:type="pct"/>
            <w:tcBorders>
              <w:top w:val="nil"/>
              <w:left w:val="nil"/>
              <w:bottom w:val="dotted" w:sz="4" w:space="0" w:color="auto"/>
              <w:right w:val="dashed" w:sz="4" w:space="0" w:color="auto"/>
            </w:tcBorders>
            <w:shd w:val="clear" w:color="auto" w:fill="auto"/>
            <w:noWrap/>
            <w:vAlign w:val="bottom"/>
            <w:hideMark/>
          </w:tcPr>
          <w:p w14:paraId="12FE7D1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810BF8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625,640</w:t>
            </w:r>
          </w:p>
        </w:tc>
        <w:tc>
          <w:tcPr>
            <w:tcW w:w="554" w:type="pct"/>
            <w:tcBorders>
              <w:top w:val="nil"/>
              <w:left w:val="nil"/>
              <w:bottom w:val="dotted" w:sz="4" w:space="0" w:color="auto"/>
              <w:right w:val="single" w:sz="4" w:space="0" w:color="auto"/>
            </w:tcBorders>
            <w:shd w:val="clear" w:color="auto" w:fill="auto"/>
            <w:noWrap/>
            <w:vAlign w:val="bottom"/>
            <w:hideMark/>
          </w:tcPr>
          <w:p w14:paraId="458F98E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3,396,139</w:t>
            </w:r>
          </w:p>
        </w:tc>
      </w:tr>
      <w:tr w:rsidR="007F7864" w:rsidRPr="00750E64" w14:paraId="73E40734"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5D38CB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FC9C795" w14:textId="28B1182A"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Menaxhimi i t</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w:t>
            </w:r>
            <w:r w:rsidR="00ED6ED7" w:rsidRPr="00750E64">
              <w:rPr>
                <w:rFonts w:ascii="Garamond" w:eastAsia="Times New Roman" w:hAnsi="Garamond" w:cs="Arial"/>
                <w:sz w:val="12"/>
                <w:szCs w:val="12"/>
                <w:lang w:eastAsia="sq-AL"/>
              </w:rPr>
              <w:t>ardhurave doganore</w:t>
            </w:r>
          </w:p>
        </w:tc>
        <w:tc>
          <w:tcPr>
            <w:tcW w:w="506" w:type="pct"/>
            <w:tcBorders>
              <w:top w:val="nil"/>
              <w:left w:val="nil"/>
              <w:bottom w:val="dotted" w:sz="4" w:space="0" w:color="auto"/>
              <w:right w:val="single" w:sz="4" w:space="0" w:color="auto"/>
            </w:tcBorders>
            <w:shd w:val="clear" w:color="auto" w:fill="auto"/>
            <w:noWrap/>
            <w:vAlign w:val="bottom"/>
            <w:hideMark/>
          </w:tcPr>
          <w:p w14:paraId="1AFA721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3,771,000</w:t>
            </w:r>
          </w:p>
        </w:tc>
        <w:tc>
          <w:tcPr>
            <w:tcW w:w="447" w:type="pct"/>
            <w:tcBorders>
              <w:top w:val="nil"/>
              <w:left w:val="nil"/>
              <w:bottom w:val="dotted" w:sz="4" w:space="0" w:color="auto"/>
              <w:right w:val="dashed" w:sz="4" w:space="0" w:color="auto"/>
            </w:tcBorders>
            <w:shd w:val="clear" w:color="auto" w:fill="auto"/>
            <w:noWrap/>
            <w:vAlign w:val="bottom"/>
            <w:hideMark/>
          </w:tcPr>
          <w:p w14:paraId="14F71FA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70,220</w:t>
            </w:r>
          </w:p>
        </w:tc>
        <w:tc>
          <w:tcPr>
            <w:tcW w:w="440" w:type="pct"/>
            <w:tcBorders>
              <w:top w:val="nil"/>
              <w:left w:val="nil"/>
              <w:bottom w:val="dotted" w:sz="4" w:space="0" w:color="auto"/>
              <w:right w:val="dashed" w:sz="4" w:space="0" w:color="auto"/>
            </w:tcBorders>
            <w:shd w:val="clear" w:color="auto" w:fill="auto"/>
            <w:noWrap/>
            <w:vAlign w:val="bottom"/>
            <w:hideMark/>
          </w:tcPr>
          <w:p w14:paraId="678691A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120,690</w:t>
            </w:r>
          </w:p>
        </w:tc>
        <w:tc>
          <w:tcPr>
            <w:tcW w:w="458" w:type="pct"/>
            <w:tcBorders>
              <w:top w:val="nil"/>
              <w:left w:val="nil"/>
              <w:bottom w:val="dotted" w:sz="4" w:space="0" w:color="auto"/>
              <w:right w:val="single" w:sz="4" w:space="0" w:color="auto"/>
            </w:tcBorders>
            <w:shd w:val="clear" w:color="auto" w:fill="auto"/>
            <w:noWrap/>
            <w:vAlign w:val="bottom"/>
            <w:hideMark/>
          </w:tcPr>
          <w:p w14:paraId="308E85C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190,910</w:t>
            </w:r>
          </w:p>
        </w:tc>
        <w:tc>
          <w:tcPr>
            <w:tcW w:w="554" w:type="pct"/>
            <w:tcBorders>
              <w:top w:val="nil"/>
              <w:left w:val="nil"/>
              <w:bottom w:val="dotted" w:sz="4" w:space="0" w:color="auto"/>
              <w:right w:val="single" w:sz="4" w:space="0" w:color="auto"/>
            </w:tcBorders>
            <w:shd w:val="clear" w:color="auto" w:fill="auto"/>
            <w:noWrap/>
            <w:vAlign w:val="bottom"/>
            <w:hideMark/>
          </w:tcPr>
          <w:p w14:paraId="66AF733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3,961,910</w:t>
            </w:r>
          </w:p>
        </w:tc>
      </w:tr>
      <w:tr w:rsidR="007F7864" w:rsidRPr="00750E64" w14:paraId="4009ABAE"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DF54A4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62E7CE7" w14:textId="167EE91C"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Lufta </w:t>
            </w:r>
            <w:r w:rsidR="00C45279" w:rsidRPr="00750E64">
              <w:rPr>
                <w:rFonts w:ascii="Garamond" w:eastAsia="Times New Roman" w:hAnsi="Garamond" w:cs="Arial"/>
                <w:sz w:val="12"/>
                <w:szCs w:val="12"/>
                <w:lang w:eastAsia="sq-AL"/>
              </w:rPr>
              <w:t>kundër</w:t>
            </w:r>
            <w:r w:rsidRPr="00750E64">
              <w:rPr>
                <w:rFonts w:ascii="Garamond" w:eastAsia="Times New Roman" w:hAnsi="Garamond" w:cs="Arial"/>
                <w:sz w:val="12"/>
                <w:szCs w:val="12"/>
                <w:lang w:eastAsia="sq-AL"/>
              </w:rPr>
              <w:t xml:space="preserve"> </w:t>
            </w:r>
            <w:r w:rsidR="00C45279" w:rsidRPr="00750E64">
              <w:rPr>
                <w:rFonts w:ascii="Garamond" w:eastAsia="Times New Roman" w:hAnsi="Garamond" w:cs="Arial"/>
                <w:sz w:val="12"/>
                <w:szCs w:val="12"/>
                <w:lang w:eastAsia="sq-AL"/>
              </w:rPr>
              <w:t>transaksioneve financiare joligjore</w:t>
            </w:r>
          </w:p>
        </w:tc>
        <w:tc>
          <w:tcPr>
            <w:tcW w:w="506" w:type="pct"/>
            <w:tcBorders>
              <w:top w:val="nil"/>
              <w:left w:val="nil"/>
              <w:bottom w:val="dotted" w:sz="4" w:space="0" w:color="auto"/>
              <w:right w:val="single" w:sz="4" w:space="0" w:color="auto"/>
            </w:tcBorders>
            <w:shd w:val="clear" w:color="auto" w:fill="auto"/>
            <w:noWrap/>
            <w:vAlign w:val="bottom"/>
            <w:hideMark/>
          </w:tcPr>
          <w:p w14:paraId="107A62D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71,675</w:t>
            </w:r>
          </w:p>
        </w:tc>
        <w:tc>
          <w:tcPr>
            <w:tcW w:w="447" w:type="pct"/>
            <w:tcBorders>
              <w:top w:val="nil"/>
              <w:left w:val="nil"/>
              <w:bottom w:val="dotted" w:sz="4" w:space="0" w:color="auto"/>
              <w:right w:val="dashed" w:sz="4" w:space="0" w:color="auto"/>
            </w:tcBorders>
            <w:shd w:val="clear" w:color="auto" w:fill="auto"/>
            <w:noWrap/>
            <w:vAlign w:val="bottom"/>
            <w:hideMark/>
          </w:tcPr>
          <w:p w14:paraId="422F93E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440" w:type="pct"/>
            <w:tcBorders>
              <w:top w:val="nil"/>
              <w:left w:val="nil"/>
              <w:bottom w:val="dotted" w:sz="4" w:space="0" w:color="auto"/>
              <w:right w:val="dashed" w:sz="4" w:space="0" w:color="auto"/>
            </w:tcBorders>
            <w:shd w:val="clear" w:color="auto" w:fill="auto"/>
            <w:noWrap/>
            <w:vAlign w:val="bottom"/>
            <w:hideMark/>
          </w:tcPr>
          <w:p w14:paraId="364AA43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889D55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554" w:type="pct"/>
            <w:tcBorders>
              <w:top w:val="nil"/>
              <w:left w:val="nil"/>
              <w:bottom w:val="dotted" w:sz="4" w:space="0" w:color="auto"/>
              <w:right w:val="single" w:sz="4" w:space="0" w:color="auto"/>
            </w:tcBorders>
            <w:shd w:val="clear" w:color="auto" w:fill="auto"/>
            <w:noWrap/>
            <w:vAlign w:val="bottom"/>
            <w:hideMark/>
          </w:tcPr>
          <w:p w14:paraId="0ACB9B1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73,675</w:t>
            </w:r>
          </w:p>
        </w:tc>
      </w:tr>
      <w:tr w:rsidR="007F7864" w:rsidRPr="00750E64" w14:paraId="413F0A64"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E0C026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04130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DC45114" w14:textId="66CEDC46"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për</w:t>
            </w:r>
            <w:r w:rsidR="007F7864" w:rsidRPr="00750E64">
              <w:rPr>
                <w:rFonts w:ascii="Garamond" w:eastAsia="Times New Roman" w:hAnsi="Garamond" w:cs="Arial"/>
                <w:sz w:val="12"/>
                <w:szCs w:val="12"/>
                <w:lang w:eastAsia="sq-AL"/>
              </w:rPr>
              <w:t xml:space="preserve"> </w:t>
            </w:r>
            <w:r w:rsidR="00ED6ED7" w:rsidRPr="00750E64">
              <w:rPr>
                <w:rFonts w:ascii="Garamond" w:eastAsia="Times New Roman" w:hAnsi="Garamond" w:cs="Arial"/>
                <w:sz w:val="12"/>
                <w:szCs w:val="12"/>
                <w:lang w:eastAsia="sq-AL"/>
              </w:rPr>
              <w:t>zhvillim ekonomik</w:t>
            </w:r>
          </w:p>
        </w:tc>
        <w:tc>
          <w:tcPr>
            <w:tcW w:w="506" w:type="pct"/>
            <w:tcBorders>
              <w:top w:val="nil"/>
              <w:left w:val="nil"/>
              <w:bottom w:val="dotted" w:sz="4" w:space="0" w:color="auto"/>
              <w:right w:val="single" w:sz="4" w:space="0" w:color="auto"/>
            </w:tcBorders>
            <w:shd w:val="clear" w:color="auto" w:fill="auto"/>
            <w:noWrap/>
            <w:vAlign w:val="bottom"/>
            <w:hideMark/>
          </w:tcPr>
          <w:p w14:paraId="2F67403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356,070</w:t>
            </w:r>
          </w:p>
        </w:tc>
        <w:tc>
          <w:tcPr>
            <w:tcW w:w="447" w:type="pct"/>
            <w:tcBorders>
              <w:top w:val="nil"/>
              <w:left w:val="nil"/>
              <w:bottom w:val="dotted" w:sz="4" w:space="0" w:color="auto"/>
              <w:right w:val="dashed" w:sz="4" w:space="0" w:color="auto"/>
            </w:tcBorders>
            <w:shd w:val="clear" w:color="auto" w:fill="auto"/>
            <w:noWrap/>
            <w:vAlign w:val="bottom"/>
            <w:hideMark/>
          </w:tcPr>
          <w:p w14:paraId="271635B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41,800</w:t>
            </w:r>
          </w:p>
        </w:tc>
        <w:tc>
          <w:tcPr>
            <w:tcW w:w="440" w:type="pct"/>
            <w:tcBorders>
              <w:top w:val="nil"/>
              <w:left w:val="nil"/>
              <w:bottom w:val="dotted" w:sz="4" w:space="0" w:color="auto"/>
              <w:right w:val="dashed" w:sz="4" w:space="0" w:color="auto"/>
            </w:tcBorders>
            <w:shd w:val="clear" w:color="auto" w:fill="auto"/>
            <w:noWrap/>
            <w:vAlign w:val="bottom"/>
            <w:hideMark/>
          </w:tcPr>
          <w:p w14:paraId="1A16D9B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140,000</w:t>
            </w:r>
          </w:p>
        </w:tc>
        <w:tc>
          <w:tcPr>
            <w:tcW w:w="458" w:type="pct"/>
            <w:tcBorders>
              <w:top w:val="nil"/>
              <w:left w:val="nil"/>
              <w:bottom w:val="dotted" w:sz="4" w:space="0" w:color="auto"/>
              <w:right w:val="single" w:sz="4" w:space="0" w:color="auto"/>
            </w:tcBorders>
            <w:shd w:val="clear" w:color="auto" w:fill="auto"/>
            <w:noWrap/>
            <w:vAlign w:val="bottom"/>
            <w:hideMark/>
          </w:tcPr>
          <w:p w14:paraId="79AAF21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181,800</w:t>
            </w:r>
          </w:p>
        </w:tc>
        <w:tc>
          <w:tcPr>
            <w:tcW w:w="554" w:type="pct"/>
            <w:tcBorders>
              <w:top w:val="nil"/>
              <w:left w:val="nil"/>
              <w:bottom w:val="dotted" w:sz="4" w:space="0" w:color="auto"/>
              <w:right w:val="single" w:sz="4" w:space="0" w:color="auto"/>
            </w:tcBorders>
            <w:shd w:val="clear" w:color="auto" w:fill="auto"/>
            <w:noWrap/>
            <w:vAlign w:val="bottom"/>
            <w:hideMark/>
          </w:tcPr>
          <w:p w14:paraId="2E16F19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537,870</w:t>
            </w:r>
          </w:p>
        </w:tc>
      </w:tr>
      <w:tr w:rsidR="007F7864" w:rsidRPr="00750E64" w14:paraId="6C579A45"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A7E84AF"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04160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2B4E5B2" w14:textId="3C63B694"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për</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mbik</w:t>
            </w:r>
            <w:r>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q. e tregut, infrast. e cilës. dhe pron. industr.</w:t>
            </w:r>
          </w:p>
        </w:tc>
        <w:tc>
          <w:tcPr>
            <w:tcW w:w="506" w:type="pct"/>
            <w:tcBorders>
              <w:top w:val="nil"/>
              <w:left w:val="nil"/>
              <w:bottom w:val="dotted" w:sz="4" w:space="0" w:color="auto"/>
              <w:right w:val="single" w:sz="4" w:space="0" w:color="auto"/>
            </w:tcBorders>
            <w:shd w:val="clear" w:color="auto" w:fill="auto"/>
            <w:noWrap/>
            <w:vAlign w:val="bottom"/>
            <w:hideMark/>
          </w:tcPr>
          <w:p w14:paraId="00DCB96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289,145</w:t>
            </w:r>
          </w:p>
        </w:tc>
        <w:tc>
          <w:tcPr>
            <w:tcW w:w="447" w:type="pct"/>
            <w:tcBorders>
              <w:top w:val="nil"/>
              <w:left w:val="nil"/>
              <w:bottom w:val="dotted" w:sz="4" w:space="0" w:color="auto"/>
              <w:right w:val="dashed" w:sz="4" w:space="0" w:color="auto"/>
            </w:tcBorders>
            <w:shd w:val="clear" w:color="auto" w:fill="auto"/>
            <w:noWrap/>
            <w:vAlign w:val="bottom"/>
            <w:hideMark/>
          </w:tcPr>
          <w:p w14:paraId="2EC07E4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5,500</w:t>
            </w:r>
          </w:p>
        </w:tc>
        <w:tc>
          <w:tcPr>
            <w:tcW w:w="440" w:type="pct"/>
            <w:tcBorders>
              <w:top w:val="nil"/>
              <w:left w:val="nil"/>
              <w:bottom w:val="dotted" w:sz="4" w:space="0" w:color="auto"/>
              <w:right w:val="dashed" w:sz="4" w:space="0" w:color="auto"/>
            </w:tcBorders>
            <w:shd w:val="clear" w:color="auto" w:fill="auto"/>
            <w:noWrap/>
            <w:vAlign w:val="bottom"/>
            <w:hideMark/>
          </w:tcPr>
          <w:p w14:paraId="29BA356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7A079B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5,500</w:t>
            </w:r>
          </w:p>
        </w:tc>
        <w:tc>
          <w:tcPr>
            <w:tcW w:w="554" w:type="pct"/>
            <w:tcBorders>
              <w:top w:val="nil"/>
              <w:left w:val="nil"/>
              <w:bottom w:val="dotted" w:sz="4" w:space="0" w:color="auto"/>
              <w:right w:val="single" w:sz="4" w:space="0" w:color="auto"/>
            </w:tcBorders>
            <w:shd w:val="clear" w:color="auto" w:fill="auto"/>
            <w:noWrap/>
            <w:vAlign w:val="bottom"/>
            <w:hideMark/>
          </w:tcPr>
          <w:p w14:paraId="12694A6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294,645</w:t>
            </w:r>
          </w:p>
        </w:tc>
      </w:tr>
      <w:tr w:rsidR="007F7864" w:rsidRPr="00750E64" w14:paraId="1B3DB932"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7C62EE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10220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901DB57" w14:textId="63E804FB"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Sigurimi </w:t>
            </w:r>
            <w:r w:rsidR="00C45279" w:rsidRPr="00750E64">
              <w:rPr>
                <w:rFonts w:ascii="Garamond" w:eastAsia="Times New Roman" w:hAnsi="Garamond" w:cs="Arial"/>
                <w:sz w:val="12"/>
                <w:szCs w:val="12"/>
                <w:lang w:eastAsia="sq-AL"/>
              </w:rPr>
              <w:t>shoqëror</w:t>
            </w:r>
          </w:p>
        </w:tc>
        <w:tc>
          <w:tcPr>
            <w:tcW w:w="506" w:type="pct"/>
            <w:tcBorders>
              <w:top w:val="nil"/>
              <w:left w:val="nil"/>
              <w:bottom w:val="dotted" w:sz="4" w:space="0" w:color="auto"/>
              <w:right w:val="single" w:sz="4" w:space="0" w:color="auto"/>
            </w:tcBorders>
            <w:shd w:val="clear" w:color="auto" w:fill="auto"/>
            <w:noWrap/>
            <w:vAlign w:val="bottom"/>
            <w:hideMark/>
          </w:tcPr>
          <w:p w14:paraId="27484B7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40,416,116</w:t>
            </w:r>
          </w:p>
        </w:tc>
        <w:tc>
          <w:tcPr>
            <w:tcW w:w="447" w:type="pct"/>
            <w:tcBorders>
              <w:top w:val="nil"/>
              <w:left w:val="nil"/>
              <w:bottom w:val="dotted" w:sz="4" w:space="0" w:color="auto"/>
              <w:right w:val="dashed" w:sz="4" w:space="0" w:color="auto"/>
            </w:tcBorders>
            <w:shd w:val="clear" w:color="auto" w:fill="auto"/>
            <w:noWrap/>
            <w:vAlign w:val="bottom"/>
            <w:hideMark/>
          </w:tcPr>
          <w:p w14:paraId="1B84945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483B7B3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2CF39E6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191023E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40,416,116</w:t>
            </w:r>
          </w:p>
        </w:tc>
      </w:tr>
      <w:tr w:rsidR="007F7864" w:rsidRPr="00750E64" w14:paraId="7C504B01"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9F6851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10550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15B7EBE" w14:textId="34A79179"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Tregu i </w:t>
            </w:r>
            <w:r w:rsidR="00C45279" w:rsidRPr="00750E64">
              <w:rPr>
                <w:rFonts w:ascii="Garamond" w:eastAsia="Times New Roman" w:hAnsi="Garamond" w:cs="Arial"/>
                <w:sz w:val="12"/>
                <w:szCs w:val="12"/>
                <w:lang w:eastAsia="sq-AL"/>
              </w:rPr>
              <w:t>punës</w:t>
            </w:r>
          </w:p>
        </w:tc>
        <w:tc>
          <w:tcPr>
            <w:tcW w:w="506" w:type="pct"/>
            <w:tcBorders>
              <w:top w:val="nil"/>
              <w:left w:val="nil"/>
              <w:bottom w:val="dotted" w:sz="4" w:space="0" w:color="auto"/>
              <w:right w:val="single" w:sz="4" w:space="0" w:color="auto"/>
            </w:tcBorders>
            <w:shd w:val="clear" w:color="auto" w:fill="auto"/>
            <w:noWrap/>
            <w:vAlign w:val="bottom"/>
            <w:hideMark/>
          </w:tcPr>
          <w:p w14:paraId="5E1A273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2,108,235</w:t>
            </w:r>
          </w:p>
        </w:tc>
        <w:tc>
          <w:tcPr>
            <w:tcW w:w="447" w:type="pct"/>
            <w:tcBorders>
              <w:top w:val="nil"/>
              <w:left w:val="nil"/>
              <w:bottom w:val="dotted" w:sz="4" w:space="0" w:color="auto"/>
              <w:right w:val="dashed" w:sz="4" w:space="0" w:color="auto"/>
            </w:tcBorders>
            <w:shd w:val="clear" w:color="auto" w:fill="auto"/>
            <w:noWrap/>
            <w:vAlign w:val="bottom"/>
            <w:hideMark/>
          </w:tcPr>
          <w:p w14:paraId="2C608F3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67,000</w:t>
            </w:r>
          </w:p>
        </w:tc>
        <w:tc>
          <w:tcPr>
            <w:tcW w:w="440" w:type="pct"/>
            <w:tcBorders>
              <w:top w:val="nil"/>
              <w:left w:val="nil"/>
              <w:bottom w:val="dotted" w:sz="4" w:space="0" w:color="auto"/>
              <w:right w:val="dashed" w:sz="4" w:space="0" w:color="auto"/>
            </w:tcBorders>
            <w:shd w:val="clear" w:color="auto" w:fill="auto"/>
            <w:noWrap/>
            <w:vAlign w:val="bottom"/>
            <w:hideMark/>
          </w:tcPr>
          <w:p w14:paraId="0F62864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1C5F0B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67,000</w:t>
            </w:r>
          </w:p>
        </w:tc>
        <w:tc>
          <w:tcPr>
            <w:tcW w:w="554" w:type="pct"/>
            <w:tcBorders>
              <w:top w:val="nil"/>
              <w:left w:val="nil"/>
              <w:bottom w:val="dotted" w:sz="4" w:space="0" w:color="auto"/>
              <w:right w:val="single" w:sz="4" w:space="0" w:color="auto"/>
            </w:tcBorders>
            <w:shd w:val="clear" w:color="auto" w:fill="auto"/>
            <w:noWrap/>
            <w:vAlign w:val="bottom"/>
            <w:hideMark/>
          </w:tcPr>
          <w:p w14:paraId="31B15D2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2,175,235</w:t>
            </w:r>
          </w:p>
        </w:tc>
      </w:tr>
      <w:tr w:rsidR="007F7864" w:rsidRPr="00750E64" w14:paraId="53082FC3"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F5A666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04170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A16DC13" w14:textId="547B0D37"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Inspektimi n</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w:t>
            </w:r>
            <w:r w:rsidR="00C45279" w:rsidRPr="00750E64">
              <w:rPr>
                <w:rFonts w:ascii="Garamond" w:eastAsia="Times New Roman" w:hAnsi="Garamond" w:cs="Arial"/>
                <w:sz w:val="12"/>
                <w:szCs w:val="12"/>
                <w:lang w:eastAsia="sq-AL"/>
              </w:rPr>
              <w:t>pune</w:t>
            </w:r>
          </w:p>
        </w:tc>
        <w:tc>
          <w:tcPr>
            <w:tcW w:w="506" w:type="pct"/>
            <w:tcBorders>
              <w:top w:val="nil"/>
              <w:left w:val="nil"/>
              <w:bottom w:val="dotted" w:sz="4" w:space="0" w:color="auto"/>
              <w:right w:val="single" w:sz="4" w:space="0" w:color="auto"/>
            </w:tcBorders>
            <w:shd w:val="clear" w:color="auto" w:fill="auto"/>
            <w:noWrap/>
            <w:vAlign w:val="bottom"/>
            <w:hideMark/>
          </w:tcPr>
          <w:p w14:paraId="1A05A54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162,397</w:t>
            </w:r>
          </w:p>
        </w:tc>
        <w:tc>
          <w:tcPr>
            <w:tcW w:w="447" w:type="pct"/>
            <w:tcBorders>
              <w:top w:val="nil"/>
              <w:left w:val="nil"/>
              <w:bottom w:val="dotted" w:sz="4" w:space="0" w:color="auto"/>
              <w:right w:val="dashed" w:sz="4" w:space="0" w:color="auto"/>
            </w:tcBorders>
            <w:shd w:val="clear" w:color="auto" w:fill="auto"/>
            <w:noWrap/>
            <w:vAlign w:val="bottom"/>
            <w:hideMark/>
          </w:tcPr>
          <w:p w14:paraId="65A1C57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w:t>
            </w:r>
          </w:p>
        </w:tc>
        <w:tc>
          <w:tcPr>
            <w:tcW w:w="440" w:type="pct"/>
            <w:tcBorders>
              <w:top w:val="nil"/>
              <w:left w:val="nil"/>
              <w:bottom w:val="dotted" w:sz="4" w:space="0" w:color="auto"/>
              <w:right w:val="dashed" w:sz="4" w:space="0" w:color="auto"/>
            </w:tcBorders>
            <w:shd w:val="clear" w:color="auto" w:fill="auto"/>
            <w:noWrap/>
            <w:vAlign w:val="bottom"/>
            <w:hideMark/>
          </w:tcPr>
          <w:p w14:paraId="0A20728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9D706F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w:t>
            </w:r>
          </w:p>
        </w:tc>
        <w:tc>
          <w:tcPr>
            <w:tcW w:w="554" w:type="pct"/>
            <w:tcBorders>
              <w:top w:val="nil"/>
              <w:left w:val="nil"/>
              <w:bottom w:val="dotted" w:sz="4" w:space="0" w:color="auto"/>
              <w:right w:val="single" w:sz="4" w:space="0" w:color="auto"/>
            </w:tcBorders>
            <w:shd w:val="clear" w:color="auto" w:fill="auto"/>
            <w:noWrap/>
            <w:vAlign w:val="bottom"/>
            <w:hideMark/>
          </w:tcPr>
          <w:p w14:paraId="69328AE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166,897</w:t>
            </w:r>
          </w:p>
        </w:tc>
      </w:tr>
      <w:tr w:rsidR="007F7864" w:rsidRPr="00750E64" w14:paraId="0F547E2E"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C1D363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09240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7B6994E" w14:textId="19E552CD"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Arsimi i</w:t>
            </w:r>
            <w:r w:rsidR="00B63AB8"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Mes</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m (profesional)</w:t>
            </w:r>
          </w:p>
        </w:tc>
        <w:tc>
          <w:tcPr>
            <w:tcW w:w="506" w:type="pct"/>
            <w:tcBorders>
              <w:top w:val="nil"/>
              <w:left w:val="nil"/>
              <w:bottom w:val="dotted" w:sz="4" w:space="0" w:color="auto"/>
              <w:right w:val="single" w:sz="4" w:space="0" w:color="auto"/>
            </w:tcBorders>
            <w:shd w:val="clear" w:color="auto" w:fill="auto"/>
            <w:noWrap/>
            <w:vAlign w:val="bottom"/>
            <w:hideMark/>
          </w:tcPr>
          <w:p w14:paraId="0324026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2,121,929</w:t>
            </w:r>
          </w:p>
        </w:tc>
        <w:tc>
          <w:tcPr>
            <w:tcW w:w="447" w:type="pct"/>
            <w:tcBorders>
              <w:top w:val="nil"/>
              <w:left w:val="nil"/>
              <w:bottom w:val="dotted" w:sz="4" w:space="0" w:color="auto"/>
              <w:right w:val="dashed" w:sz="4" w:space="0" w:color="auto"/>
            </w:tcBorders>
            <w:shd w:val="clear" w:color="auto" w:fill="auto"/>
            <w:noWrap/>
            <w:vAlign w:val="bottom"/>
            <w:hideMark/>
          </w:tcPr>
          <w:p w14:paraId="177D04A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200,669</w:t>
            </w:r>
          </w:p>
        </w:tc>
        <w:tc>
          <w:tcPr>
            <w:tcW w:w="440" w:type="pct"/>
            <w:tcBorders>
              <w:top w:val="nil"/>
              <w:left w:val="nil"/>
              <w:bottom w:val="dotted" w:sz="4" w:space="0" w:color="auto"/>
              <w:right w:val="dashed" w:sz="4" w:space="0" w:color="auto"/>
            </w:tcBorders>
            <w:shd w:val="clear" w:color="auto" w:fill="auto"/>
            <w:noWrap/>
            <w:vAlign w:val="bottom"/>
            <w:hideMark/>
          </w:tcPr>
          <w:p w14:paraId="32296A3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167,310</w:t>
            </w:r>
          </w:p>
        </w:tc>
        <w:tc>
          <w:tcPr>
            <w:tcW w:w="458" w:type="pct"/>
            <w:tcBorders>
              <w:top w:val="nil"/>
              <w:left w:val="nil"/>
              <w:bottom w:val="dotted" w:sz="4" w:space="0" w:color="auto"/>
              <w:right w:val="single" w:sz="4" w:space="0" w:color="auto"/>
            </w:tcBorders>
            <w:shd w:val="clear" w:color="auto" w:fill="auto"/>
            <w:noWrap/>
            <w:vAlign w:val="bottom"/>
            <w:hideMark/>
          </w:tcPr>
          <w:p w14:paraId="79DBC89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367,979</w:t>
            </w:r>
          </w:p>
        </w:tc>
        <w:tc>
          <w:tcPr>
            <w:tcW w:w="554" w:type="pct"/>
            <w:tcBorders>
              <w:top w:val="nil"/>
              <w:left w:val="nil"/>
              <w:bottom w:val="dotted" w:sz="4" w:space="0" w:color="auto"/>
              <w:right w:val="single" w:sz="4" w:space="0" w:color="auto"/>
            </w:tcBorders>
            <w:shd w:val="clear" w:color="auto" w:fill="auto"/>
            <w:noWrap/>
            <w:vAlign w:val="bottom"/>
            <w:hideMark/>
          </w:tcPr>
          <w:p w14:paraId="7FAC480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2,489,908</w:t>
            </w:r>
          </w:p>
        </w:tc>
      </w:tr>
      <w:tr w:rsidR="007F7864" w:rsidRPr="00750E64" w14:paraId="249D3715"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3779566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06190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4F4368F"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Strehimi</w:t>
            </w:r>
          </w:p>
        </w:tc>
        <w:tc>
          <w:tcPr>
            <w:tcW w:w="506" w:type="pct"/>
            <w:tcBorders>
              <w:top w:val="nil"/>
              <w:left w:val="nil"/>
              <w:bottom w:val="dotted" w:sz="4" w:space="0" w:color="auto"/>
              <w:right w:val="single" w:sz="4" w:space="0" w:color="auto"/>
            </w:tcBorders>
            <w:shd w:val="clear" w:color="auto" w:fill="auto"/>
            <w:noWrap/>
            <w:vAlign w:val="bottom"/>
            <w:hideMark/>
          </w:tcPr>
          <w:p w14:paraId="67DDEBE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2,657,400</w:t>
            </w:r>
          </w:p>
        </w:tc>
        <w:tc>
          <w:tcPr>
            <w:tcW w:w="447" w:type="pct"/>
            <w:tcBorders>
              <w:top w:val="nil"/>
              <w:left w:val="nil"/>
              <w:bottom w:val="dotted" w:sz="4" w:space="0" w:color="auto"/>
              <w:right w:val="dashed" w:sz="4" w:space="0" w:color="auto"/>
            </w:tcBorders>
            <w:shd w:val="clear" w:color="auto" w:fill="auto"/>
            <w:noWrap/>
            <w:vAlign w:val="bottom"/>
            <w:hideMark/>
          </w:tcPr>
          <w:p w14:paraId="47B0FD7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379,500</w:t>
            </w:r>
          </w:p>
        </w:tc>
        <w:tc>
          <w:tcPr>
            <w:tcW w:w="440" w:type="pct"/>
            <w:tcBorders>
              <w:top w:val="nil"/>
              <w:left w:val="nil"/>
              <w:bottom w:val="dotted" w:sz="4" w:space="0" w:color="auto"/>
              <w:right w:val="dashed" w:sz="4" w:space="0" w:color="auto"/>
            </w:tcBorders>
            <w:shd w:val="clear" w:color="auto" w:fill="auto"/>
            <w:noWrap/>
            <w:vAlign w:val="bottom"/>
            <w:hideMark/>
          </w:tcPr>
          <w:p w14:paraId="6BF8058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24F8392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379,500</w:t>
            </w:r>
          </w:p>
        </w:tc>
        <w:tc>
          <w:tcPr>
            <w:tcW w:w="554" w:type="pct"/>
            <w:tcBorders>
              <w:top w:val="nil"/>
              <w:left w:val="nil"/>
              <w:bottom w:val="dotted" w:sz="4" w:space="0" w:color="auto"/>
              <w:right w:val="single" w:sz="4" w:space="0" w:color="auto"/>
            </w:tcBorders>
            <w:shd w:val="clear" w:color="auto" w:fill="auto"/>
            <w:noWrap/>
            <w:vAlign w:val="bottom"/>
            <w:hideMark/>
          </w:tcPr>
          <w:p w14:paraId="61B62B0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3,036,900</w:t>
            </w:r>
          </w:p>
        </w:tc>
      </w:tr>
      <w:tr w:rsidR="00E40FC1" w:rsidRPr="00750E64" w14:paraId="27824C54"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3E56F96B"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11</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9AB6114" w14:textId="5F620920" w:rsidR="007F7864" w:rsidRPr="00750E64" w:rsidRDefault="007F7864" w:rsidP="00C45279">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Ministria e Arsimit, Sportit dhe Rinis</w:t>
            </w:r>
            <w:r w:rsidR="00C45279">
              <w:rPr>
                <w:rFonts w:ascii="Garamond" w:eastAsia="Times New Roman" w:hAnsi="Garamond" w:cs="Arial"/>
                <w:b/>
                <w:bCs/>
                <w:color w:val="000000"/>
                <w:sz w:val="12"/>
                <w:szCs w:val="12"/>
                <w:lang w:eastAsia="sq-AL"/>
              </w:rPr>
              <w:t>ë</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2EB802A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41,158,522</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64497D1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2,625,500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72514B7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356,100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33CA4D6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2,981,600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73087BC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44,140,122</w:t>
            </w:r>
          </w:p>
        </w:tc>
      </w:tr>
      <w:tr w:rsidR="007F7864" w:rsidRPr="00750E64" w14:paraId="14A1EFA1"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CB6F8DF"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276725B" w14:textId="338162EC"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350DE3C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699,209</w:t>
            </w:r>
          </w:p>
        </w:tc>
        <w:tc>
          <w:tcPr>
            <w:tcW w:w="447" w:type="pct"/>
            <w:tcBorders>
              <w:top w:val="nil"/>
              <w:left w:val="nil"/>
              <w:bottom w:val="dotted" w:sz="4" w:space="0" w:color="auto"/>
              <w:right w:val="dashed" w:sz="4" w:space="0" w:color="auto"/>
            </w:tcBorders>
            <w:shd w:val="clear" w:color="auto" w:fill="auto"/>
            <w:noWrap/>
            <w:vAlign w:val="bottom"/>
            <w:hideMark/>
          </w:tcPr>
          <w:p w14:paraId="70E71CA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80,000</w:t>
            </w:r>
          </w:p>
        </w:tc>
        <w:tc>
          <w:tcPr>
            <w:tcW w:w="440" w:type="pct"/>
            <w:tcBorders>
              <w:top w:val="nil"/>
              <w:left w:val="nil"/>
              <w:bottom w:val="dotted" w:sz="4" w:space="0" w:color="auto"/>
              <w:right w:val="dashed" w:sz="4" w:space="0" w:color="auto"/>
            </w:tcBorders>
            <w:shd w:val="clear" w:color="auto" w:fill="auto"/>
            <w:noWrap/>
            <w:vAlign w:val="bottom"/>
            <w:hideMark/>
          </w:tcPr>
          <w:p w14:paraId="6D43460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8E345A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80,000</w:t>
            </w:r>
          </w:p>
        </w:tc>
        <w:tc>
          <w:tcPr>
            <w:tcW w:w="554" w:type="pct"/>
            <w:tcBorders>
              <w:top w:val="nil"/>
              <w:left w:val="nil"/>
              <w:bottom w:val="dotted" w:sz="4" w:space="0" w:color="auto"/>
              <w:right w:val="single" w:sz="4" w:space="0" w:color="auto"/>
            </w:tcBorders>
            <w:shd w:val="clear" w:color="auto" w:fill="auto"/>
            <w:noWrap/>
            <w:vAlign w:val="bottom"/>
            <w:hideMark/>
          </w:tcPr>
          <w:p w14:paraId="51F3E4E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779,209</w:t>
            </w:r>
          </w:p>
        </w:tc>
      </w:tr>
      <w:tr w:rsidR="007F7864" w:rsidRPr="00750E64" w14:paraId="71608082"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372A851"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09120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0AFE114" w14:textId="1F5A7516"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Arsimi Baze (p</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rfshir</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parashkollorin)</w:t>
            </w:r>
          </w:p>
        </w:tc>
        <w:tc>
          <w:tcPr>
            <w:tcW w:w="506" w:type="pct"/>
            <w:tcBorders>
              <w:top w:val="nil"/>
              <w:left w:val="nil"/>
              <w:bottom w:val="dotted" w:sz="4" w:space="0" w:color="auto"/>
              <w:right w:val="single" w:sz="4" w:space="0" w:color="auto"/>
            </w:tcBorders>
            <w:shd w:val="clear" w:color="auto" w:fill="auto"/>
            <w:noWrap/>
            <w:vAlign w:val="bottom"/>
            <w:hideMark/>
          </w:tcPr>
          <w:p w14:paraId="765A71D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23,798,152</w:t>
            </w:r>
          </w:p>
        </w:tc>
        <w:tc>
          <w:tcPr>
            <w:tcW w:w="447" w:type="pct"/>
            <w:tcBorders>
              <w:top w:val="nil"/>
              <w:left w:val="nil"/>
              <w:bottom w:val="dotted" w:sz="4" w:space="0" w:color="auto"/>
              <w:right w:val="dashed" w:sz="4" w:space="0" w:color="auto"/>
            </w:tcBorders>
            <w:shd w:val="clear" w:color="auto" w:fill="auto"/>
            <w:noWrap/>
            <w:vAlign w:val="bottom"/>
            <w:hideMark/>
          </w:tcPr>
          <w:p w14:paraId="06CE1A1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970,000</w:t>
            </w:r>
          </w:p>
        </w:tc>
        <w:tc>
          <w:tcPr>
            <w:tcW w:w="440" w:type="pct"/>
            <w:tcBorders>
              <w:top w:val="nil"/>
              <w:left w:val="nil"/>
              <w:bottom w:val="dotted" w:sz="4" w:space="0" w:color="auto"/>
              <w:right w:val="dashed" w:sz="4" w:space="0" w:color="auto"/>
            </w:tcBorders>
            <w:shd w:val="clear" w:color="auto" w:fill="auto"/>
            <w:noWrap/>
            <w:vAlign w:val="bottom"/>
            <w:hideMark/>
          </w:tcPr>
          <w:p w14:paraId="2BCB2F8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2CEB4C1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970,000</w:t>
            </w:r>
          </w:p>
        </w:tc>
        <w:tc>
          <w:tcPr>
            <w:tcW w:w="554" w:type="pct"/>
            <w:tcBorders>
              <w:top w:val="nil"/>
              <w:left w:val="nil"/>
              <w:bottom w:val="dotted" w:sz="4" w:space="0" w:color="auto"/>
              <w:right w:val="single" w:sz="4" w:space="0" w:color="auto"/>
            </w:tcBorders>
            <w:shd w:val="clear" w:color="auto" w:fill="auto"/>
            <w:noWrap/>
            <w:vAlign w:val="bottom"/>
            <w:hideMark/>
          </w:tcPr>
          <w:p w14:paraId="59D23C4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24,768,152</w:t>
            </w:r>
          </w:p>
        </w:tc>
      </w:tr>
      <w:tr w:rsidR="007F7864" w:rsidRPr="00750E64" w14:paraId="2D17DAA7"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E2EE4F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09230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8122382" w14:textId="7EB212C1"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Arsimi i Mes</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m (i </w:t>
            </w:r>
            <w:r w:rsidR="00C45279" w:rsidRPr="00750E64">
              <w:rPr>
                <w:rFonts w:ascii="Garamond" w:eastAsia="Times New Roman" w:hAnsi="Garamond" w:cs="Arial"/>
                <w:sz w:val="12"/>
                <w:szCs w:val="12"/>
                <w:lang w:eastAsia="sq-AL"/>
              </w:rPr>
              <w:t>përgjithshëm</w:t>
            </w:r>
            <w:r w:rsidRPr="00750E64">
              <w:rPr>
                <w:rFonts w:ascii="Garamond" w:eastAsia="Times New Roman" w:hAnsi="Garamond" w:cs="Arial"/>
                <w:sz w:val="12"/>
                <w:szCs w:val="12"/>
                <w:lang w:eastAsia="sq-AL"/>
              </w:rPr>
              <w:t>)</w:t>
            </w:r>
          </w:p>
        </w:tc>
        <w:tc>
          <w:tcPr>
            <w:tcW w:w="506" w:type="pct"/>
            <w:tcBorders>
              <w:top w:val="nil"/>
              <w:left w:val="nil"/>
              <w:bottom w:val="dotted" w:sz="4" w:space="0" w:color="auto"/>
              <w:right w:val="single" w:sz="4" w:space="0" w:color="auto"/>
            </w:tcBorders>
            <w:shd w:val="clear" w:color="auto" w:fill="auto"/>
            <w:noWrap/>
            <w:vAlign w:val="bottom"/>
            <w:hideMark/>
          </w:tcPr>
          <w:p w14:paraId="3AE8F4E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6,503,328</w:t>
            </w:r>
          </w:p>
        </w:tc>
        <w:tc>
          <w:tcPr>
            <w:tcW w:w="447" w:type="pct"/>
            <w:tcBorders>
              <w:top w:val="nil"/>
              <w:left w:val="nil"/>
              <w:bottom w:val="dotted" w:sz="4" w:space="0" w:color="auto"/>
              <w:right w:val="dashed" w:sz="4" w:space="0" w:color="auto"/>
            </w:tcBorders>
            <w:shd w:val="clear" w:color="auto" w:fill="auto"/>
            <w:noWrap/>
            <w:vAlign w:val="bottom"/>
            <w:hideMark/>
          </w:tcPr>
          <w:p w14:paraId="160881D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1,002,000</w:t>
            </w:r>
          </w:p>
        </w:tc>
        <w:tc>
          <w:tcPr>
            <w:tcW w:w="440" w:type="pct"/>
            <w:tcBorders>
              <w:top w:val="nil"/>
              <w:left w:val="nil"/>
              <w:bottom w:val="dotted" w:sz="4" w:space="0" w:color="auto"/>
              <w:right w:val="dashed" w:sz="4" w:space="0" w:color="auto"/>
            </w:tcBorders>
            <w:shd w:val="clear" w:color="auto" w:fill="auto"/>
            <w:noWrap/>
            <w:vAlign w:val="bottom"/>
            <w:hideMark/>
          </w:tcPr>
          <w:p w14:paraId="5F68C30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10DF14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1,002,000</w:t>
            </w:r>
          </w:p>
        </w:tc>
        <w:tc>
          <w:tcPr>
            <w:tcW w:w="554" w:type="pct"/>
            <w:tcBorders>
              <w:top w:val="nil"/>
              <w:left w:val="nil"/>
              <w:bottom w:val="dotted" w:sz="4" w:space="0" w:color="auto"/>
              <w:right w:val="single" w:sz="4" w:space="0" w:color="auto"/>
            </w:tcBorders>
            <w:shd w:val="clear" w:color="auto" w:fill="auto"/>
            <w:noWrap/>
            <w:vAlign w:val="bottom"/>
            <w:hideMark/>
          </w:tcPr>
          <w:p w14:paraId="1EEE0A8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7,505,328</w:t>
            </w:r>
          </w:p>
        </w:tc>
      </w:tr>
      <w:tr w:rsidR="007F7864" w:rsidRPr="00750E64" w14:paraId="7E903980"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72C162F"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09450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15BB090"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Arsimi Universitar</w:t>
            </w:r>
          </w:p>
        </w:tc>
        <w:tc>
          <w:tcPr>
            <w:tcW w:w="506" w:type="pct"/>
            <w:tcBorders>
              <w:top w:val="nil"/>
              <w:left w:val="nil"/>
              <w:bottom w:val="dotted" w:sz="4" w:space="0" w:color="auto"/>
              <w:right w:val="single" w:sz="4" w:space="0" w:color="auto"/>
            </w:tcBorders>
            <w:shd w:val="clear" w:color="auto" w:fill="auto"/>
            <w:noWrap/>
            <w:vAlign w:val="bottom"/>
            <w:hideMark/>
          </w:tcPr>
          <w:p w14:paraId="7591539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9,400,000</w:t>
            </w:r>
          </w:p>
        </w:tc>
        <w:tc>
          <w:tcPr>
            <w:tcW w:w="447" w:type="pct"/>
            <w:tcBorders>
              <w:top w:val="nil"/>
              <w:left w:val="nil"/>
              <w:bottom w:val="dotted" w:sz="4" w:space="0" w:color="auto"/>
              <w:right w:val="dashed" w:sz="4" w:space="0" w:color="auto"/>
            </w:tcBorders>
            <w:shd w:val="clear" w:color="auto" w:fill="auto"/>
            <w:noWrap/>
            <w:vAlign w:val="bottom"/>
            <w:hideMark/>
          </w:tcPr>
          <w:p w14:paraId="6340821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236,000</w:t>
            </w:r>
          </w:p>
        </w:tc>
        <w:tc>
          <w:tcPr>
            <w:tcW w:w="440" w:type="pct"/>
            <w:tcBorders>
              <w:top w:val="nil"/>
              <w:left w:val="nil"/>
              <w:bottom w:val="dotted" w:sz="4" w:space="0" w:color="auto"/>
              <w:right w:val="dashed" w:sz="4" w:space="0" w:color="auto"/>
            </w:tcBorders>
            <w:shd w:val="clear" w:color="auto" w:fill="auto"/>
            <w:noWrap/>
            <w:vAlign w:val="bottom"/>
            <w:hideMark/>
          </w:tcPr>
          <w:p w14:paraId="3CCAF1F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200,000</w:t>
            </w:r>
          </w:p>
        </w:tc>
        <w:tc>
          <w:tcPr>
            <w:tcW w:w="458" w:type="pct"/>
            <w:tcBorders>
              <w:top w:val="nil"/>
              <w:left w:val="nil"/>
              <w:bottom w:val="dotted" w:sz="4" w:space="0" w:color="auto"/>
              <w:right w:val="single" w:sz="4" w:space="0" w:color="auto"/>
            </w:tcBorders>
            <w:shd w:val="clear" w:color="auto" w:fill="auto"/>
            <w:noWrap/>
            <w:vAlign w:val="bottom"/>
            <w:hideMark/>
          </w:tcPr>
          <w:p w14:paraId="50B23DA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436,000</w:t>
            </w:r>
          </w:p>
        </w:tc>
        <w:tc>
          <w:tcPr>
            <w:tcW w:w="554" w:type="pct"/>
            <w:tcBorders>
              <w:top w:val="nil"/>
              <w:left w:val="nil"/>
              <w:bottom w:val="dotted" w:sz="4" w:space="0" w:color="auto"/>
              <w:right w:val="single" w:sz="4" w:space="0" w:color="auto"/>
            </w:tcBorders>
            <w:shd w:val="clear" w:color="auto" w:fill="auto"/>
            <w:noWrap/>
            <w:vAlign w:val="bottom"/>
            <w:hideMark/>
          </w:tcPr>
          <w:p w14:paraId="60F3A86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9,836,000</w:t>
            </w:r>
          </w:p>
        </w:tc>
      </w:tr>
      <w:tr w:rsidR="007F7864" w:rsidRPr="00750E64" w14:paraId="21C20415"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7DFAEBA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09770</w:t>
            </w:r>
          </w:p>
        </w:tc>
        <w:tc>
          <w:tcPr>
            <w:tcW w:w="2300" w:type="pct"/>
            <w:tcBorders>
              <w:top w:val="nil"/>
              <w:left w:val="single" w:sz="4" w:space="0" w:color="auto"/>
              <w:bottom w:val="nil"/>
              <w:right w:val="single" w:sz="4" w:space="0" w:color="auto"/>
            </w:tcBorders>
            <w:shd w:val="clear" w:color="auto" w:fill="auto"/>
            <w:noWrap/>
            <w:vAlign w:val="bottom"/>
            <w:hideMark/>
          </w:tcPr>
          <w:p w14:paraId="1E2EF46E" w14:textId="0B27427C"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Fonde p</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r </w:t>
            </w:r>
            <w:r w:rsidR="00C45279" w:rsidRPr="00750E64">
              <w:rPr>
                <w:rFonts w:ascii="Garamond" w:eastAsia="Times New Roman" w:hAnsi="Garamond" w:cs="Arial"/>
                <w:sz w:val="12"/>
                <w:szCs w:val="12"/>
                <w:lang w:eastAsia="sq-AL"/>
              </w:rPr>
              <w:t>Shkencën</w:t>
            </w:r>
          </w:p>
        </w:tc>
        <w:tc>
          <w:tcPr>
            <w:tcW w:w="506" w:type="pct"/>
            <w:tcBorders>
              <w:top w:val="nil"/>
              <w:left w:val="nil"/>
              <w:bottom w:val="nil"/>
              <w:right w:val="single" w:sz="4" w:space="0" w:color="auto"/>
            </w:tcBorders>
            <w:shd w:val="clear" w:color="auto" w:fill="auto"/>
            <w:noWrap/>
            <w:vAlign w:val="bottom"/>
            <w:hideMark/>
          </w:tcPr>
          <w:p w14:paraId="0A63F19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315,286</w:t>
            </w:r>
          </w:p>
        </w:tc>
        <w:tc>
          <w:tcPr>
            <w:tcW w:w="447" w:type="pct"/>
            <w:tcBorders>
              <w:top w:val="nil"/>
              <w:left w:val="nil"/>
              <w:bottom w:val="nil"/>
              <w:right w:val="dashed" w:sz="4" w:space="0" w:color="auto"/>
            </w:tcBorders>
            <w:shd w:val="clear" w:color="auto" w:fill="auto"/>
            <w:noWrap/>
            <w:vAlign w:val="bottom"/>
            <w:hideMark/>
          </w:tcPr>
          <w:p w14:paraId="3736CD5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222,500</w:t>
            </w:r>
          </w:p>
        </w:tc>
        <w:tc>
          <w:tcPr>
            <w:tcW w:w="440" w:type="pct"/>
            <w:tcBorders>
              <w:top w:val="nil"/>
              <w:left w:val="nil"/>
              <w:bottom w:val="nil"/>
              <w:right w:val="dashed" w:sz="4" w:space="0" w:color="auto"/>
            </w:tcBorders>
            <w:shd w:val="clear" w:color="auto" w:fill="auto"/>
            <w:noWrap/>
            <w:vAlign w:val="bottom"/>
            <w:hideMark/>
          </w:tcPr>
          <w:p w14:paraId="4C7187D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156,100</w:t>
            </w:r>
          </w:p>
        </w:tc>
        <w:tc>
          <w:tcPr>
            <w:tcW w:w="458" w:type="pct"/>
            <w:tcBorders>
              <w:top w:val="nil"/>
              <w:left w:val="nil"/>
              <w:bottom w:val="nil"/>
              <w:right w:val="single" w:sz="4" w:space="0" w:color="auto"/>
            </w:tcBorders>
            <w:shd w:val="clear" w:color="auto" w:fill="auto"/>
            <w:noWrap/>
            <w:vAlign w:val="bottom"/>
            <w:hideMark/>
          </w:tcPr>
          <w:p w14:paraId="3A75CE4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378,600</w:t>
            </w:r>
          </w:p>
        </w:tc>
        <w:tc>
          <w:tcPr>
            <w:tcW w:w="554" w:type="pct"/>
            <w:tcBorders>
              <w:top w:val="nil"/>
              <w:left w:val="nil"/>
              <w:bottom w:val="nil"/>
              <w:right w:val="single" w:sz="4" w:space="0" w:color="auto"/>
            </w:tcBorders>
            <w:shd w:val="clear" w:color="auto" w:fill="auto"/>
            <w:noWrap/>
            <w:vAlign w:val="bottom"/>
            <w:hideMark/>
          </w:tcPr>
          <w:p w14:paraId="54782F7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693,886</w:t>
            </w:r>
          </w:p>
        </w:tc>
      </w:tr>
      <w:tr w:rsidR="007F7864" w:rsidRPr="00750E64" w14:paraId="10E03F87" w14:textId="77777777" w:rsidTr="00E40FC1">
        <w:trPr>
          <w:trHeight w:val="180"/>
        </w:trPr>
        <w:tc>
          <w:tcPr>
            <w:tcW w:w="296" w:type="pct"/>
            <w:tcBorders>
              <w:top w:val="dotted" w:sz="4" w:space="0" w:color="auto"/>
              <w:left w:val="double" w:sz="6" w:space="0" w:color="auto"/>
              <w:bottom w:val="single" w:sz="4" w:space="0" w:color="auto"/>
              <w:right w:val="nil"/>
            </w:tcBorders>
            <w:shd w:val="clear" w:color="auto" w:fill="auto"/>
            <w:noWrap/>
            <w:vAlign w:val="bottom"/>
            <w:hideMark/>
          </w:tcPr>
          <w:p w14:paraId="2B236C4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08140</w:t>
            </w:r>
          </w:p>
        </w:tc>
        <w:tc>
          <w:tcPr>
            <w:tcW w:w="2300"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8FDA0AF"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Zhvillimi i Sportit dhe Rinise</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050A189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442,547</w:t>
            </w:r>
          </w:p>
        </w:tc>
        <w:tc>
          <w:tcPr>
            <w:tcW w:w="447" w:type="pct"/>
            <w:tcBorders>
              <w:top w:val="dotted" w:sz="4" w:space="0" w:color="auto"/>
              <w:left w:val="nil"/>
              <w:bottom w:val="single" w:sz="4" w:space="0" w:color="auto"/>
              <w:right w:val="dashed" w:sz="4" w:space="0" w:color="auto"/>
            </w:tcBorders>
            <w:shd w:val="clear" w:color="auto" w:fill="auto"/>
            <w:noWrap/>
            <w:vAlign w:val="bottom"/>
            <w:hideMark/>
          </w:tcPr>
          <w:p w14:paraId="6F5E297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115,000</w:t>
            </w:r>
          </w:p>
        </w:tc>
        <w:tc>
          <w:tcPr>
            <w:tcW w:w="440" w:type="pct"/>
            <w:tcBorders>
              <w:top w:val="dotted" w:sz="4" w:space="0" w:color="auto"/>
              <w:left w:val="nil"/>
              <w:bottom w:val="single" w:sz="4" w:space="0" w:color="auto"/>
              <w:right w:val="dashed" w:sz="4" w:space="0" w:color="auto"/>
            </w:tcBorders>
            <w:shd w:val="clear" w:color="auto" w:fill="auto"/>
            <w:noWrap/>
            <w:vAlign w:val="bottom"/>
            <w:hideMark/>
          </w:tcPr>
          <w:p w14:paraId="0A6A183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single" w:sz="4" w:space="0" w:color="auto"/>
              <w:right w:val="single" w:sz="4" w:space="0" w:color="auto"/>
            </w:tcBorders>
            <w:shd w:val="clear" w:color="auto" w:fill="auto"/>
            <w:noWrap/>
            <w:vAlign w:val="bottom"/>
            <w:hideMark/>
          </w:tcPr>
          <w:p w14:paraId="2330E42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115,000</w:t>
            </w:r>
          </w:p>
        </w:tc>
        <w:tc>
          <w:tcPr>
            <w:tcW w:w="554" w:type="pct"/>
            <w:tcBorders>
              <w:top w:val="dotted" w:sz="4" w:space="0" w:color="auto"/>
              <w:left w:val="nil"/>
              <w:bottom w:val="single" w:sz="4" w:space="0" w:color="auto"/>
              <w:right w:val="single" w:sz="4" w:space="0" w:color="auto"/>
            </w:tcBorders>
            <w:shd w:val="clear" w:color="auto" w:fill="auto"/>
            <w:noWrap/>
            <w:vAlign w:val="bottom"/>
            <w:hideMark/>
          </w:tcPr>
          <w:p w14:paraId="25ADA00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557,547</w:t>
            </w:r>
          </w:p>
        </w:tc>
      </w:tr>
      <w:tr w:rsidR="00E40FC1" w:rsidRPr="00750E64" w14:paraId="6BEE1C9E"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05F1C682"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12</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27592000" w14:textId="161F8754"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Ministria e </w:t>
            </w:r>
            <w:r w:rsidR="00C45279" w:rsidRPr="00750E64">
              <w:rPr>
                <w:rFonts w:ascii="Garamond" w:eastAsia="Times New Roman" w:hAnsi="Garamond" w:cs="Arial"/>
                <w:b/>
                <w:bCs/>
                <w:color w:val="000000"/>
                <w:sz w:val="12"/>
                <w:szCs w:val="12"/>
                <w:lang w:eastAsia="sq-AL"/>
              </w:rPr>
              <w:t>Kulturës</w:t>
            </w:r>
          </w:p>
        </w:tc>
        <w:tc>
          <w:tcPr>
            <w:tcW w:w="506" w:type="pct"/>
            <w:tcBorders>
              <w:top w:val="nil"/>
              <w:left w:val="nil"/>
              <w:bottom w:val="dotted" w:sz="4" w:space="0" w:color="auto"/>
              <w:right w:val="single" w:sz="4" w:space="0" w:color="auto"/>
            </w:tcBorders>
            <w:shd w:val="clear" w:color="auto" w:fill="auto"/>
            <w:noWrap/>
            <w:vAlign w:val="bottom"/>
            <w:hideMark/>
          </w:tcPr>
          <w:p w14:paraId="212D716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2,075,191</w:t>
            </w:r>
          </w:p>
        </w:tc>
        <w:tc>
          <w:tcPr>
            <w:tcW w:w="447" w:type="pct"/>
            <w:tcBorders>
              <w:top w:val="nil"/>
              <w:left w:val="nil"/>
              <w:bottom w:val="dotted" w:sz="4" w:space="0" w:color="auto"/>
              <w:right w:val="single" w:sz="4" w:space="0" w:color="auto"/>
            </w:tcBorders>
            <w:shd w:val="clear" w:color="auto" w:fill="auto"/>
            <w:noWrap/>
            <w:vAlign w:val="bottom"/>
            <w:hideMark/>
          </w:tcPr>
          <w:p w14:paraId="67632D6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1,438,500</w:t>
            </w:r>
          </w:p>
        </w:tc>
        <w:tc>
          <w:tcPr>
            <w:tcW w:w="440" w:type="pct"/>
            <w:tcBorders>
              <w:top w:val="nil"/>
              <w:left w:val="nil"/>
              <w:bottom w:val="dotted" w:sz="4" w:space="0" w:color="auto"/>
              <w:right w:val="single" w:sz="4" w:space="0" w:color="auto"/>
            </w:tcBorders>
            <w:shd w:val="clear" w:color="auto" w:fill="auto"/>
            <w:noWrap/>
            <w:vAlign w:val="bottom"/>
            <w:hideMark/>
          </w:tcPr>
          <w:p w14:paraId="62D1340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160,000</w:t>
            </w:r>
          </w:p>
        </w:tc>
        <w:tc>
          <w:tcPr>
            <w:tcW w:w="458" w:type="pct"/>
            <w:tcBorders>
              <w:top w:val="nil"/>
              <w:left w:val="nil"/>
              <w:bottom w:val="dotted" w:sz="4" w:space="0" w:color="auto"/>
              <w:right w:val="single" w:sz="4" w:space="0" w:color="auto"/>
            </w:tcBorders>
            <w:shd w:val="clear" w:color="auto" w:fill="auto"/>
            <w:noWrap/>
            <w:vAlign w:val="bottom"/>
            <w:hideMark/>
          </w:tcPr>
          <w:p w14:paraId="0EC62DE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1,598,500</w:t>
            </w:r>
          </w:p>
        </w:tc>
        <w:tc>
          <w:tcPr>
            <w:tcW w:w="554" w:type="pct"/>
            <w:tcBorders>
              <w:top w:val="nil"/>
              <w:left w:val="nil"/>
              <w:bottom w:val="dotted" w:sz="4" w:space="0" w:color="auto"/>
              <w:right w:val="single" w:sz="4" w:space="0" w:color="auto"/>
            </w:tcBorders>
            <w:shd w:val="clear" w:color="auto" w:fill="auto"/>
            <w:noWrap/>
            <w:vAlign w:val="bottom"/>
            <w:hideMark/>
          </w:tcPr>
          <w:p w14:paraId="63DB378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3,673,691</w:t>
            </w:r>
          </w:p>
        </w:tc>
      </w:tr>
      <w:tr w:rsidR="007F7864" w:rsidRPr="00750E64" w14:paraId="3D6C0B30"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8CCCCC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3D930BB" w14:textId="349BEA49"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4E2F5D7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158,390</w:t>
            </w:r>
          </w:p>
        </w:tc>
        <w:tc>
          <w:tcPr>
            <w:tcW w:w="447" w:type="pct"/>
            <w:tcBorders>
              <w:top w:val="nil"/>
              <w:left w:val="nil"/>
              <w:bottom w:val="dotted" w:sz="4" w:space="0" w:color="auto"/>
              <w:right w:val="dashed" w:sz="4" w:space="0" w:color="auto"/>
            </w:tcBorders>
            <w:shd w:val="clear" w:color="auto" w:fill="auto"/>
            <w:noWrap/>
            <w:vAlign w:val="bottom"/>
            <w:hideMark/>
          </w:tcPr>
          <w:p w14:paraId="0A2238F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5DEF0F5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72BCF9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26C70DE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158,390</w:t>
            </w:r>
          </w:p>
        </w:tc>
      </w:tr>
      <w:tr w:rsidR="007F7864" w:rsidRPr="00750E64" w14:paraId="7B33CF55"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4F60ED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08220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EA46F94" w14:textId="1AAE6125"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Trashëgimia</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 xml:space="preserve">kulturore dhe muzetë </w:t>
            </w:r>
          </w:p>
        </w:tc>
        <w:tc>
          <w:tcPr>
            <w:tcW w:w="506" w:type="pct"/>
            <w:tcBorders>
              <w:top w:val="nil"/>
              <w:left w:val="nil"/>
              <w:bottom w:val="dotted" w:sz="4" w:space="0" w:color="auto"/>
              <w:right w:val="single" w:sz="4" w:space="0" w:color="auto"/>
            </w:tcBorders>
            <w:shd w:val="clear" w:color="auto" w:fill="auto"/>
            <w:noWrap/>
            <w:vAlign w:val="bottom"/>
            <w:hideMark/>
          </w:tcPr>
          <w:p w14:paraId="2559450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609,500</w:t>
            </w:r>
          </w:p>
        </w:tc>
        <w:tc>
          <w:tcPr>
            <w:tcW w:w="447" w:type="pct"/>
            <w:tcBorders>
              <w:top w:val="nil"/>
              <w:left w:val="nil"/>
              <w:bottom w:val="dotted" w:sz="4" w:space="0" w:color="auto"/>
              <w:right w:val="dashed" w:sz="4" w:space="0" w:color="auto"/>
            </w:tcBorders>
            <w:shd w:val="clear" w:color="auto" w:fill="auto"/>
            <w:noWrap/>
            <w:vAlign w:val="bottom"/>
            <w:hideMark/>
          </w:tcPr>
          <w:p w14:paraId="6CB9E33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18,000</w:t>
            </w:r>
          </w:p>
        </w:tc>
        <w:tc>
          <w:tcPr>
            <w:tcW w:w="440" w:type="pct"/>
            <w:tcBorders>
              <w:top w:val="nil"/>
              <w:left w:val="nil"/>
              <w:bottom w:val="dotted" w:sz="4" w:space="0" w:color="auto"/>
              <w:right w:val="dashed" w:sz="4" w:space="0" w:color="auto"/>
            </w:tcBorders>
            <w:shd w:val="clear" w:color="auto" w:fill="auto"/>
            <w:noWrap/>
            <w:vAlign w:val="bottom"/>
            <w:hideMark/>
          </w:tcPr>
          <w:p w14:paraId="324EFF1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65,000</w:t>
            </w:r>
          </w:p>
        </w:tc>
        <w:tc>
          <w:tcPr>
            <w:tcW w:w="458" w:type="pct"/>
            <w:tcBorders>
              <w:top w:val="nil"/>
              <w:left w:val="nil"/>
              <w:bottom w:val="dotted" w:sz="4" w:space="0" w:color="auto"/>
              <w:right w:val="single" w:sz="4" w:space="0" w:color="auto"/>
            </w:tcBorders>
            <w:shd w:val="clear" w:color="auto" w:fill="auto"/>
            <w:noWrap/>
            <w:vAlign w:val="bottom"/>
            <w:hideMark/>
          </w:tcPr>
          <w:p w14:paraId="1B9BDE4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83,000</w:t>
            </w:r>
          </w:p>
        </w:tc>
        <w:tc>
          <w:tcPr>
            <w:tcW w:w="554" w:type="pct"/>
            <w:tcBorders>
              <w:top w:val="nil"/>
              <w:left w:val="nil"/>
              <w:bottom w:val="dotted" w:sz="4" w:space="0" w:color="auto"/>
              <w:right w:val="single" w:sz="4" w:space="0" w:color="auto"/>
            </w:tcBorders>
            <w:shd w:val="clear" w:color="auto" w:fill="auto"/>
            <w:noWrap/>
            <w:vAlign w:val="bottom"/>
            <w:hideMark/>
          </w:tcPr>
          <w:p w14:paraId="45AC39D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692,500</w:t>
            </w:r>
          </w:p>
        </w:tc>
      </w:tr>
      <w:tr w:rsidR="007F7864" w:rsidRPr="00750E64" w14:paraId="33B36C7D"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DA5F51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08230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2B8BEC9"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Arti dhe Kultura </w:t>
            </w:r>
          </w:p>
        </w:tc>
        <w:tc>
          <w:tcPr>
            <w:tcW w:w="506" w:type="pct"/>
            <w:tcBorders>
              <w:top w:val="nil"/>
              <w:left w:val="nil"/>
              <w:bottom w:val="dotted" w:sz="4" w:space="0" w:color="auto"/>
              <w:right w:val="single" w:sz="4" w:space="0" w:color="auto"/>
            </w:tcBorders>
            <w:shd w:val="clear" w:color="auto" w:fill="auto"/>
            <w:noWrap/>
            <w:vAlign w:val="bottom"/>
            <w:hideMark/>
          </w:tcPr>
          <w:p w14:paraId="747C04C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1,307,301</w:t>
            </w:r>
          </w:p>
        </w:tc>
        <w:tc>
          <w:tcPr>
            <w:tcW w:w="447" w:type="pct"/>
            <w:tcBorders>
              <w:top w:val="nil"/>
              <w:left w:val="nil"/>
              <w:bottom w:val="dotted" w:sz="4" w:space="0" w:color="auto"/>
              <w:right w:val="dashed" w:sz="4" w:space="0" w:color="auto"/>
            </w:tcBorders>
            <w:shd w:val="clear" w:color="auto" w:fill="auto"/>
            <w:noWrap/>
            <w:vAlign w:val="bottom"/>
            <w:hideMark/>
          </w:tcPr>
          <w:p w14:paraId="54D0256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1,420,500</w:t>
            </w:r>
          </w:p>
        </w:tc>
        <w:tc>
          <w:tcPr>
            <w:tcW w:w="440" w:type="pct"/>
            <w:tcBorders>
              <w:top w:val="nil"/>
              <w:left w:val="nil"/>
              <w:bottom w:val="dotted" w:sz="4" w:space="0" w:color="auto"/>
              <w:right w:val="dashed" w:sz="4" w:space="0" w:color="auto"/>
            </w:tcBorders>
            <w:shd w:val="clear" w:color="auto" w:fill="auto"/>
            <w:noWrap/>
            <w:vAlign w:val="bottom"/>
            <w:hideMark/>
          </w:tcPr>
          <w:p w14:paraId="5036C10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95,000</w:t>
            </w:r>
          </w:p>
        </w:tc>
        <w:tc>
          <w:tcPr>
            <w:tcW w:w="458" w:type="pct"/>
            <w:tcBorders>
              <w:top w:val="nil"/>
              <w:left w:val="nil"/>
              <w:bottom w:val="dotted" w:sz="4" w:space="0" w:color="auto"/>
              <w:right w:val="single" w:sz="4" w:space="0" w:color="auto"/>
            </w:tcBorders>
            <w:shd w:val="clear" w:color="auto" w:fill="auto"/>
            <w:noWrap/>
            <w:vAlign w:val="bottom"/>
            <w:hideMark/>
          </w:tcPr>
          <w:p w14:paraId="5F98B5C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1,515,500</w:t>
            </w:r>
          </w:p>
        </w:tc>
        <w:tc>
          <w:tcPr>
            <w:tcW w:w="554" w:type="pct"/>
            <w:tcBorders>
              <w:top w:val="nil"/>
              <w:left w:val="nil"/>
              <w:bottom w:val="dotted" w:sz="4" w:space="0" w:color="auto"/>
              <w:right w:val="single" w:sz="4" w:space="0" w:color="auto"/>
            </w:tcBorders>
            <w:shd w:val="clear" w:color="auto" w:fill="auto"/>
            <w:noWrap/>
            <w:vAlign w:val="bottom"/>
            <w:hideMark/>
          </w:tcPr>
          <w:p w14:paraId="0082C45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2,822,801</w:t>
            </w:r>
          </w:p>
        </w:tc>
      </w:tr>
      <w:tr w:rsidR="00E40FC1" w:rsidRPr="00750E64" w14:paraId="56372B0C"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0555CF4E"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13</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7FEA4C9" w14:textId="05F23CC8"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Ministria e </w:t>
            </w:r>
            <w:r w:rsidR="00C45279" w:rsidRPr="00750E64">
              <w:rPr>
                <w:rFonts w:ascii="Garamond" w:eastAsia="Times New Roman" w:hAnsi="Garamond" w:cs="Arial"/>
                <w:b/>
                <w:bCs/>
                <w:color w:val="000000"/>
                <w:sz w:val="12"/>
                <w:szCs w:val="12"/>
                <w:lang w:eastAsia="sq-AL"/>
              </w:rPr>
              <w:t>Shëndetësisë</w:t>
            </w:r>
            <w:r w:rsidRPr="00750E64">
              <w:rPr>
                <w:rFonts w:ascii="Garamond" w:eastAsia="Times New Roman" w:hAnsi="Garamond" w:cs="Arial"/>
                <w:b/>
                <w:bCs/>
                <w:color w:val="000000"/>
                <w:sz w:val="12"/>
                <w:szCs w:val="12"/>
                <w:lang w:eastAsia="sq-AL"/>
              </w:rPr>
              <w:t xml:space="preserve"> dhe Mbrojtjes Sociale</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F04931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71,713,147</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3D8CAAD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1,012,444</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58828B6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1,846,645</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232B39C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2,859,089</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4C5439B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74,572,236</w:t>
            </w:r>
          </w:p>
        </w:tc>
      </w:tr>
      <w:tr w:rsidR="007F7864" w:rsidRPr="00750E64" w14:paraId="7755D049"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D7B581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FEEE69D" w14:textId="7B4972B1"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2B11C55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447,779</w:t>
            </w:r>
          </w:p>
        </w:tc>
        <w:tc>
          <w:tcPr>
            <w:tcW w:w="447" w:type="pct"/>
            <w:tcBorders>
              <w:top w:val="nil"/>
              <w:left w:val="nil"/>
              <w:bottom w:val="dotted" w:sz="4" w:space="0" w:color="auto"/>
              <w:right w:val="dashed" w:sz="4" w:space="0" w:color="auto"/>
            </w:tcBorders>
            <w:shd w:val="clear" w:color="auto" w:fill="auto"/>
            <w:noWrap/>
            <w:vAlign w:val="bottom"/>
            <w:hideMark/>
          </w:tcPr>
          <w:p w14:paraId="63CD60B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w:t>
            </w:r>
          </w:p>
        </w:tc>
        <w:tc>
          <w:tcPr>
            <w:tcW w:w="440" w:type="pct"/>
            <w:tcBorders>
              <w:top w:val="nil"/>
              <w:left w:val="nil"/>
              <w:bottom w:val="dotted" w:sz="4" w:space="0" w:color="auto"/>
              <w:right w:val="dashed" w:sz="4" w:space="0" w:color="auto"/>
            </w:tcBorders>
            <w:shd w:val="clear" w:color="auto" w:fill="auto"/>
            <w:noWrap/>
            <w:vAlign w:val="bottom"/>
            <w:hideMark/>
          </w:tcPr>
          <w:p w14:paraId="5903535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FA055A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w:t>
            </w:r>
          </w:p>
        </w:tc>
        <w:tc>
          <w:tcPr>
            <w:tcW w:w="554" w:type="pct"/>
            <w:tcBorders>
              <w:top w:val="nil"/>
              <w:left w:val="nil"/>
              <w:bottom w:val="dotted" w:sz="4" w:space="0" w:color="auto"/>
              <w:right w:val="single" w:sz="4" w:space="0" w:color="auto"/>
            </w:tcBorders>
            <w:shd w:val="clear" w:color="auto" w:fill="auto"/>
            <w:noWrap/>
            <w:vAlign w:val="bottom"/>
            <w:hideMark/>
          </w:tcPr>
          <w:p w14:paraId="7502612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450,779</w:t>
            </w:r>
          </w:p>
        </w:tc>
      </w:tr>
      <w:tr w:rsidR="007F7864" w:rsidRPr="00750E64" w14:paraId="13D10886"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3224668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07220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97CF838" w14:textId="63D16F89"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Shërbimet</w:t>
            </w:r>
            <w:r w:rsidR="007F7864" w:rsidRPr="00750E64">
              <w:rPr>
                <w:rFonts w:ascii="Garamond" w:eastAsia="Times New Roman" w:hAnsi="Garamond" w:cs="Arial"/>
                <w:sz w:val="12"/>
                <w:szCs w:val="12"/>
                <w:lang w:eastAsia="sq-AL"/>
              </w:rPr>
              <w:t xml:space="preserve"> e Kujdesit </w:t>
            </w:r>
            <w:r w:rsidRPr="00750E64">
              <w:rPr>
                <w:rFonts w:ascii="Garamond" w:eastAsia="Times New Roman" w:hAnsi="Garamond" w:cs="Arial"/>
                <w:sz w:val="12"/>
                <w:szCs w:val="12"/>
                <w:lang w:eastAsia="sq-AL"/>
              </w:rPr>
              <w:t>Parësor</w:t>
            </w:r>
          </w:p>
        </w:tc>
        <w:tc>
          <w:tcPr>
            <w:tcW w:w="506" w:type="pct"/>
            <w:tcBorders>
              <w:top w:val="nil"/>
              <w:left w:val="nil"/>
              <w:bottom w:val="dotted" w:sz="4" w:space="0" w:color="auto"/>
              <w:right w:val="single" w:sz="4" w:space="0" w:color="auto"/>
            </w:tcBorders>
            <w:shd w:val="clear" w:color="auto" w:fill="auto"/>
            <w:noWrap/>
            <w:vAlign w:val="bottom"/>
            <w:hideMark/>
          </w:tcPr>
          <w:p w14:paraId="0A4B4D4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7,454,649</w:t>
            </w:r>
          </w:p>
        </w:tc>
        <w:tc>
          <w:tcPr>
            <w:tcW w:w="447" w:type="pct"/>
            <w:tcBorders>
              <w:top w:val="nil"/>
              <w:left w:val="nil"/>
              <w:bottom w:val="dotted" w:sz="4" w:space="0" w:color="auto"/>
              <w:right w:val="dashed" w:sz="4" w:space="0" w:color="auto"/>
            </w:tcBorders>
            <w:shd w:val="clear" w:color="auto" w:fill="auto"/>
            <w:noWrap/>
            <w:vAlign w:val="bottom"/>
            <w:hideMark/>
          </w:tcPr>
          <w:p w14:paraId="05E00A2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70,912</w:t>
            </w:r>
          </w:p>
        </w:tc>
        <w:tc>
          <w:tcPr>
            <w:tcW w:w="440" w:type="pct"/>
            <w:tcBorders>
              <w:top w:val="nil"/>
              <w:left w:val="nil"/>
              <w:bottom w:val="dotted" w:sz="4" w:space="0" w:color="auto"/>
              <w:right w:val="dashed" w:sz="4" w:space="0" w:color="auto"/>
            </w:tcBorders>
            <w:shd w:val="clear" w:color="auto" w:fill="auto"/>
            <w:noWrap/>
            <w:vAlign w:val="bottom"/>
            <w:hideMark/>
          </w:tcPr>
          <w:p w14:paraId="7EF1B1C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93E5A6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70,912</w:t>
            </w:r>
          </w:p>
        </w:tc>
        <w:tc>
          <w:tcPr>
            <w:tcW w:w="554" w:type="pct"/>
            <w:tcBorders>
              <w:top w:val="nil"/>
              <w:left w:val="nil"/>
              <w:bottom w:val="dotted" w:sz="4" w:space="0" w:color="auto"/>
              <w:right w:val="single" w:sz="4" w:space="0" w:color="auto"/>
            </w:tcBorders>
            <w:shd w:val="clear" w:color="auto" w:fill="auto"/>
            <w:noWrap/>
            <w:vAlign w:val="bottom"/>
            <w:hideMark/>
          </w:tcPr>
          <w:p w14:paraId="081E773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7,525,561</w:t>
            </w:r>
          </w:p>
        </w:tc>
      </w:tr>
      <w:tr w:rsidR="007F7864" w:rsidRPr="00750E64" w14:paraId="2AEED63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540BA5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07330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F39AE9E" w14:textId="10921C31"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Shërbimet</w:t>
            </w:r>
            <w:r w:rsidR="007F7864" w:rsidRPr="00750E64">
              <w:rPr>
                <w:rFonts w:ascii="Garamond" w:eastAsia="Times New Roman" w:hAnsi="Garamond" w:cs="Arial"/>
                <w:sz w:val="12"/>
                <w:szCs w:val="12"/>
                <w:lang w:eastAsia="sq-AL"/>
              </w:rPr>
              <w:t xml:space="preserve"> e </w:t>
            </w:r>
            <w:r w:rsidRPr="00750E64">
              <w:rPr>
                <w:rFonts w:ascii="Garamond" w:eastAsia="Times New Roman" w:hAnsi="Garamond" w:cs="Arial"/>
                <w:sz w:val="12"/>
                <w:szCs w:val="12"/>
                <w:lang w:eastAsia="sq-AL"/>
              </w:rPr>
              <w:t>kujdesit dytësor</w:t>
            </w:r>
          </w:p>
        </w:tc>
        <w:tc>
          <w:tcPr>
            <w:tcW w:w="506" w:type="pct"/>
            <w:tcBorders>
              <w:top w:val="nil"/>
              <w:left w:val="nil"/>
              <w:bottom w:val="dotted" w:sz="4" w:space="0" w:color="auto"/>
              <w:right w:val="single" w:sz="4" w:space="0" w:color="auto"/>
            </w:tcBorders>
            <w:shd w:val="clear" w:color="auto" w:fill="auto"/>
            <w:noWrap/>
            <w:vAlign w:val="bottom"/>
            <w:hideMark/>
          </w:tcPr>
          <w:p w14:paraId="52ECA56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30,902,859</w:t>
            </w:r>
          </w:p>
        </w:tc>
        <w:tc>
          <w:tcPr>
            <w:tcW w:w="447" w:type="pct"/>
            <w:tcBorders>
              <w:top w:val="nil"/>
              <w:left w:val="nil"/>
              <w:bottom w:val="dotted" w:sz="4" w:space="0" w:color="auto"/>
              <w:right w:val="dashed" w:sz="4" w:space="0" w:color="auto"/>
            </w:tcBorders>
            <w:shd w:val="clear" w:color="auto" w:fill="auto"/>
            <w:noWrap/>
            <w:vAlign w:val="bottom"/>
            <w:hideMark/>
          </w:tcPr>
          <w:p w14:paraId="5B9287F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921,212</w:t>
            </w:r>
          </w:p>
        </w:tc>
        <w:tc>
          <w:tcPr>
            <w:tcW w:w="440" w:type="pct"/>
            <w:tcBorders>
              <w:top w:val="nil"/>
              <w:left w:val="nil"/>
              <w:bottom w:val="dotted" w:sz="4" w:space="0" w:color="auto"/>
              <w:right w:val="dashed" w:sz="4" w:space="0" w:color="auto"/>
            </w:tcBorders>
            <w:shd w:val="clear" w:color="auto" w:fill="auto"/>
            <w:noWrap/>
            <w:vAlign w:val="bottom"/>
            <w:hideMark/>
          </w:tcPr>
          <w:p w14:paraId="1F76A18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1,826,645</w:t>
            </w:r>
          </w:p>
        </w:tc>
        <w:tc>
          <w:tcPr>
            <w:tcW w:w="458" w:type="pct"/>
            <w:tcBorders>
              <w:top w:val="nil"/>
              <w:left w:val="nil"/>
              <w:bottom w:val="dotted" w:sz="4" w:space="0" w:color="auto"/>
              <w:right w:val="single" w:sz="4" w:space="0" w:color="auto"/>
            </w:tcBorders>
            <w:shd w:val="clear" w:color="auto" w:fill="auto"/>
            <w:noWrap/>
            <w:vAlign w:val="bottom"/>
            <w:hideMark/>
          </w:tcPr>
          <w:p w14:paraId="251FF55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2,747,857</w:t>
            </w:r>
          </w:p>
        </w:tc>
        <w:tc>
          <w:tcPr>
            <w:tcW w:w="554" w:type="pct"/>
            <w:tcBorders>
              <w:top w:val="nil"/>
              <w:left w:val="nil"/>
              <w:bottom w:val="dotted" w:sz="4" w:space="0" w:color="auto"/>
              <w:right w:val="single" w:sz="4" w:space="0" w:color="auto"/>
            </w:tcBorders>
            <w:shd w:val="clear" w:color="auto" w:fill="auto"/>
            <w:noWrap/>
            <w:vAlign w:val="bottom"/>
            <w:hideMark/>
          </w:tcPr>
          <w:p w14:paraId="5612D12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33,650,716</w:t>
            </w:r>
          </w:p>
        </w:tc>
      </w:tr>
      <w:tr w:rsidR="007F7864" w:rsidRPr="00750E64" w14:paraId="6D6A05AE"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79D621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07450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BC8B8DD" w14:textId="723F516F"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Shërbimet</w:t>
            </w:r>
            <w:r w:rsidR="007F7864" w:rsidRPr="00750E64">
              <w:rPr>
                <w:rFonts w:ascii="Garamond" w:eastAsia="Times New Roman" w:hAnsi="Garamond" w:cs="Arial"/>
                <w:sz w:val="12"/>
                <w:szCs w:val="12"/>
                <w:lang w:eastAsia="sq-AL"/>
              </w:rPr>
              <w:t xml:space="preserve"> e </w:t>
            </w:r>
            <w:r w:rsidRPr="00750E64">
              <w:rPr>
                <w:rFonts w:ascii="Garamond" w:eastAsia="Times New Roman" w:hAnsi="Garamond" w:cs="Arial"/>
                <w:sz w:val="12"/>
                <w:szCs w:val="12"/>
                <w:lang w:eastAsia="sq-AL"/>
              </w:rPr>
              <w:t>shëndetit publik</w:t>
            </w:r>
          </w:p>
        </w:tc>
        <w:tc>
          <w:tcPr>
            <w:tcW w:w="506" w:type="pct"/>
            <w:tcBorders>
              <w:top w:val="nil"/>
              <w:left w:val="nil"/>
              <w:bottom w:val="dotted" w:sz="4" w:space="0" w:color="auto"/>
              <w:right w:val="single" w:sz="4" w:space="0" w:color="auto"/>
            </w:tcBorders>
            <w:shd w:val="clear" w:color="auto" w:fill="auto"/>
            <w:noWrap/>
            <w:vAlign w:val="bottom"/>
            <w:hideMark/>
          </w:tcPr>
          <w:p w14:paraId="3E68CC1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4,934,774</w:t>
            </w:r>
          </w:p>
        </w:tc>
        <w:tc>
          <w:tcPr>
            <w:tcW w:w="447" w:type="pct"/>
            <w:tcBorders>
              <w:top w:val="nil"/>
              <w:left w:val="nil"/>
              <w:bottom w:val="dotted" w:sz="4" w:space="0" w:color="auto"/>
              <w:right w:val="dashed" w:sz="4" w:space="0" w:color="auto"/>
            </w:tcBorders>
            <w:shd w:val="clear" w:color="auto" w:fill="auto"/>
            <w:noWrap/>
            <w:vAlign w:val="bottom"/>
            <w:hideMark/>
          </w:tcPr>
          <w:p w14:paraId="5569F44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13,680</w:t>
            </w:r>
          </w:p>
        </w:tc>
        <w:tc>
          <w:tcPr>
            <w:tcW w:w="440" w:type="pct"/>
            <w:tcBorders>
              <w:top w:val="nil"/>
              <w:left w:val="nil"/>
              <w:bottom w:val="dotted" w:sz="4" w:space="0" w:color="auto"/>
              <w:right w:val="dashed" w:sz="4" w:space="0" w:color="auto"/>
            </w:tcBorders>
            <w:shd w:val="clear" w:color="auto" w:fill="auto"/>
            <w:noWrap/>
            <w:vAlign w:val="bottom"/>
            <w:hideMark/>
          </w:tcPr>
          <w:p w14:paraId="5CCD3FE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919614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13,680</w:t>
            </w:r>
          </w:p>
        </w:tc>
        <w:tc>
          <w:tcPr>
            <w:tcW w:w="554" w:type="pct"/>
            <w:tcBorders>
              <w:top w:val="nil"/>
              <w:left w:val="nil"/>
              <w:bottom w:val="dotted" w:sz="4" w:space="0" w:color="auto"/>
              <w:right w:val="single" w:sz="4" w:space="0" w:color="auto"/>
            </w:tcBorders>
            <w:shd w:val="clear" w:color="auto" w:fill="auto"/>
            <w:noWrap/>
            <w:vAlign w:val="bottom"/>
            <w:hideMark/>
          </w:tcPr>
          <w:p w14:paraId="6DB5AAE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4,948,454</w:t>
            </w:r>
          </w:p>
        </w:tc>
      </w:tr>
      <w:tr w:rsidR="007F7864" w:rsidRPr="00750E64" w14:paraId="47E7AA18" w14:textId="77777777" w:rsidTr="00E40FC1">
        <w:trPr>
          <w:trHeight w:val="180"/>
        </w:trPr>
        <w:tc>
          <w:tcPr>
            <w:tcW w:w="296" w:type="pct"/>
            <w:tcBorders>
              <w:top w:val="nil"/>
              <w:left w:val="double" w:sz="6" w:space="0" w:color="auto"/>
              <w:bottom w:val="dotted" w:sz="4" w:space="0" w:color="auto"/>
              <w:right w:val="single" w:sz="4" w:space="0" w:color="auto"/>
            </w:tcBorders>
            <w:shd w:val="clear" w:color="auto" w:fill="auto"/>
            <w:noWrap/>
            <w:vAlign w:val="bottom"/>
            <w:hideMark/>
          </w:tcPr>
          <w:p w14:paraId="1768D30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07460</w:t>
            </w:r>
          </w:p>
        </w:tc>
        <w:tc>
          <w:tcPr>
            <w:tcW w:w="2300" w:type="pct"/>
            <w:tcBorders>
              <w:top w:val="nil"/>
              <w:left w:val="nil"/>
              <w:bottom w:val="dotted" w:sz="4" w:space="0" w:color="auto"/>
              <w:right w:val="nil"/>
            </w:tcBorders>
            <w:shd w:val="clear" w:color="auto" w:fill="auto"/>
            <w:noWrap/>
            <w:vAlign w:val="bottom"/>
            <w:hideMark/>
          </w:tcPr>
          <w:p w14:paraId="2B74A642" w14:textId="3F6378CC"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kombëtar i urgjencës</w:t>
            </w:r>
          </w:p>
        </w:tc>
        <w:tc>
          <w:tcPr>
            <w:tcW w:w="506" w:type="pct"/>
            <w:tcBorders>
              <w:top w:val="nil"/>
              <w:left w:val="single" w:sz="4" w:space="0" w:color="auto"/>
              <w:bottom w:val="dotted" w:sz="4" w:space="0" w:color="auto"/>
              <w:right w:val="single" w:sz="4" w:space="0" w:color="auto"/>
            </w:tcBorders>
            <w:shd w:val="clear" w:color="auto" w:fill="auto"/>
            <w:noWrap/>
            <w:vAlign w:val="bottom"/>
            <w:hideMark/>
          </w:tcPr>
          <w:p w14:paraId="351B0F5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240,159</w:t>
            </w:r>
          </w:p>
        </w:tc>
        <w:tc>
          <w:tcPr>
            <w:tcW w:w="447" w:type="pct"/>
            <w:tcBorders>
              <w:top w:val="nil"/>
              <w:left w:val="nil"/>
              <w:bottom w:val="dotted" w:sz="4" w:space="0" w:color="auto"/>
              <w:right w:val="dashed" w:sz="4" w:space="0" w:color="auto"/>
            </w:tcBorders>
            <w:shd w:val="clear" w:color="auto" w:fill="auto"/>
            <w:noWrap/>
            <w:vAlign w:val="bottom"/>
            <w:hideMark/>
          </w:tcPr>
          <w:p w14:paraId="6A283C8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24A691D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2535783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nil"/>
              <w:right w:val="single" w:sz="4" w:space="0" w:color="auto"/>
            </w:tcBorders>
            <w:shd w:val="clear" w:color="auto" w:fill="auto"/>
            <w:noWrap/>
            <w:vAlign w:val="bottom"/>
            <w:hideMark/>
          </w:tcPr>
          <w:p w14:paraId="0F5195A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240,159</w:t>
            </w:r>
          </w:p>
        </w:tc>
      </w:tr>
      <w:tr w:rsidR="007F7864" w:rsidRPr="00750E64" w14:paraId="7448FC2A"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D7546E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10430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72E63F0" w14:textId="3E6CB8CA" w:rsidR="007F7864" w:rsidRPr="00750E64" w:rsidRDefault="00C45279"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Përkujdes</w:t>
            </w:r>
            <w:r>
              <w:rPr>
                <w:rFonts w:ascii="Garamond" w:eastAsia="Times New Roman" w:hAnsi="Garamond" w:cs="Arial"/>
                <w:sz w:val="12"/>
                <w:szCs w:val="12"/>
                <w:lang w:eastAsia="sq-AL"/>
              </w:rPr>
              <w:t>ja</w:t>
            </w:r>
            <w:r w:rsidRPr="00750E64">
              <w:rPr>
                <w:rFonts w:ascii="Garamond" w:eastAsia="Times New Roman" w:hAnsi="Garamond" w:cs="Arial"/>
                <w:sz w:val="12"/>
                <w:szCs w:val="12"/>
                <w:lang w:eastAsia="sq-AL"/>
              </w:rPr>
              <w:t xml:space="preserve"> social</w:t>
            </w:r>
            <w:r>
              <w:rPr>
                <w:rFonts w:ascii="Garamond" w:eastAsia="Times New Roman" w:hAnsi="Garamond" w:cs="Arial"/>
                <w:sz w:val="12"/>
                <w:szCs w:val="12"/>
                <w:lang w:eastAsia="sq-AL"/>
              </w:rPr>
              <w:t>e</w:t>
            </w:r>
          </w:p>
        </w:tc>
        <w:tc>
          <w:tcPr>
            <w:tcW w:w="506" w:type="pct"/>
            <w:tcBorders>
              <w:top w:val="nil"/>
              <w:left w:val="nil"/>
              <w:bottom w:val="dotted" w:sz="4" w:space="0" w:color="auto"/>
              <w:right w:val="single" w:sz="4" w:space="0" w:color="auto"/>
            </w:tcBorders>
            <w:shd w:val="clear" w:color="auto" w:fill="auto"/>
            <w:noWrap/>
            <w:vAlign w:val="bottom"/>
            <w:hideMark/>
          </w:tcPr>
          <w:p w14:paraId="09BCBB5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26,701,602</w:t>
            </w:r>
          </w:p>
        </w:tc>
        <w:tc>
          <w:tcPr>
            <w:tcW w:w="447" w:type="pct"/>
            <w:tcBorders>
              <w:top w:val="nil"/>
              <w:left w:val="nil"/>
              <w:bottom w:val="dotted" w:sz="4" w:space="0" w:color="auto"/>
              <w:right w:val="dashed" w:sz="4" w:space="0" w:color="auto"/>
            </w:tcBorders>
            <w:shd w:val="clear" w:color="auto" w:fill="auto"/>
            <w:noWrap/>
            <w:vAlign w:val="bottom"/>
            <w:hideMark/>
          </w:tcPr>
          <w:p w14:paraId="286CBC1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3,640</w:t>
            </w:r>
          </w:p>
        </w:tc>
        <w:tc>
          <w:tcPr>
            <w:tcW w:w="440" w:type="pct"/>
            <w:tcBorders>
              <w:top w:val="nil"/>
              <w:left w:val="nil"/>
              <w:bottom w:val="dotted" w:sz="4" w:space="0" w:color="auto"/>
              <w:right w:val="dashed" w:sz="4" w:space="0" w:color="auto"/>
            </w:tcBorders>
            <w:shd w:val="clear" w:color="auto" w:fill="auto"/>
            <w:noWrap/>
            <w:vAlign w:val="bottom"/>
            <w:hideMark/>
          </w:tcPr>
          <w:p w14:paraId="6E77DDD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20,000</w:t>
            </w:r>
          </w:p>
        </w:tc>
        <w:tc>
          <w:tcPr>
            <w:tcW w:w="458" w:type="pct"/>
            <w:tcBorders>
              <w:top w:val="dotted" w:sz="4" w:space="0" w:color="auto"/>
              <w:left w:val="nil"/>
              <w:bottom w:val="dotted" w:sz="4" w:space="0" w:color="auto"/>
              <w:right w:val="single" w:sz="4" w:space="0" w:color="auto"/>
            </w:tcBorders>
            <w:shd w:val="clear" w:color="auto" w:fill="auto"/>
            <w:noWrap/>
            <w:vAlign w:val="bottom"/>
            <w:hideMark/>
          </w:tcPr>
          <w:p w14:paraId="0786A97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23,640</w:t>
            </w:r>
          </w:p>
        </w:tc>
        <w:tc>
          <w:tcPr>
            <w:tcW w:w="554" w:type="pct"/>
            <w:tcBorders>
              <w:top w:val="dotted" w:sz="4" w:space="0" w:color="auto"/>
              <w:left w:val="nil"/>
              <w:bottom w:val="dotted" w:sz="4" w:space="0" w:color="auto"/>
              <w:right w:val="single" w:sz="4" w:space="0" w:color="auto"/>
            </w:tcBorders>
            <w:shd w:val="clear" w:color="auto" w:fill="auto"/>
            <w:noWrap/>
            <w:vAlign w:val="bottom"/>
            <w:hideMark/>
          </w:tcPr>
          <w:p w14:paraId="5420402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26,725,242</w:t>
            </w:r>
          </w:p>
        </w:tc>
      </w:tr>
      <w:tr w:rsidR="007F7864" w:rsidRPr="00750E64" w14:paraId="15061B58" w14:textId="77777777" w:rsidTr="00E40FC1">
        <w:trPr>
          <w:trHeight w:val="180"/>
        </w:trPr>
        <w:tc>
          <w:tcPr>
            <w:tcW w:w="296" w:type="pct"/>
            <w:tcBorders>
              <w:top w:val="nil"/>
              <w:left w:val="double" w:sz="6" w:space="0" w:color="auto"/>
              <w:bottom w:val="dotted" w:sz="4" w:space="0" w:color="auto"/>
              <w:right w:val="single" w:sz="4" w:space="0" w:color="auto"/>
            </w:tcBorders>
            <w:shd w:val="clear" w:color="auto" w:fill="auto"/>
            <w:noWrap/>
            <w:vAlign w:val="bottom"/>
            <w:hideMark/>
          </w:tcPr>
          <w:p w14:paraId="2EFED0B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01190</w:t>
            </w:r>
          </w:p>
        </w:tc>
        <w:tc>
          <w:tcPr>
            <w:tcW w:w="2300" w:type="pct"/>
            <w:tcBorders>
              <w:top w:val="nil"/>
              <w:left w:val="nil"/>
              <w:bottom w:val="dotted" w:sz="4" w:space="0" w:color="auto"/>
              <w:right w:val="nil"/>
            </w:tcBorders>
            <w:shd w:val="clear" w:color="auto" w:fill="auto"/>
            <w:noWrap/>
            <w:vAlign w:val="bottom"/>
            <w:hideMark/>
          </w:tcPr>
          <w:p w14:paraId="0099E742" w14:textId="174B22AD" w:rsidR="007F7864" w:rsidRPr="00750E64" w:rsidRDefault="007F7864"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Rehabilitimi</w:t>
            </w:r>
            <w:r w:rsidR="00B63AB8"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i t</w:t>
            </w:r>
            <w:r w:rsidR="00C45279">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w:t>
            </w:r>
            <w:r w:rsidR="00C45279" w:rsidRPr="00750E64">
              <w:rPr>
                <w:rFonts w:ascii="Garamond" w:eastAsia="Times New Roman" w:hAnsi="Garamond" w:cs="Arial"/>
                <w:sz w:val="12"/>
                <w:szCs w:val="12"/>
                <w:lang w:eastAsia="sq-AL"/>
              </w:rPr>
              <w:t>Përndjekurve</w:t>
            </w:r>
            <w:r w:rsidRPr="00750E64">
              <w:rPr>
                <w:rFonts w:ascii="Garamond" w:eastAsia="Times New Roman" w:hAnsi="Garamond" w:cs="Arial"/>
                <w:sz w:val="12"/>
                <w:szCs w:val="12"/>
                <w:lang w:eastAsia="sq-AL"/>
              </w:rPr>
              <w:t xml:space="preserve"> Politik</w:t>
            </w:r>
            <w:r w:rsidR="00C45279">
              <w:rPr>
                <w:rFonts w:ascii="Garamond" w:eastAsia="Times New Roman" w:hAnsi="Garamond" w:cs="Arial"/>
                <w:sz w:val="12"/>
                <w:szCs w:val="12"/>
                <w:lang w:eastAsia="sq-AL"/>
              </w:rPr>
              <w:t>ë</w:t>
            </w:r>
          </w:p>
        </w:tc>
        <w:tc>
          <w:tcPr>
            <w:tcW w:w="506" w:type="pct"/>
            <w:tcBorders>
              <w:top w:val="nil"/>
              <w:left w:val="single" w:sz="4" w:space="0" w:color="auto"/>
              <w:bottom w:val="dotted" w:sz="4" w:space="0" w:color="auto"/>
              <w:right w:val="single" w:sz="4" w:space="0" w:color="auto"/>
            </w:tcBorders>
            <w:shd w:val="clear" w:color="auto" w:fill="auto"/>
            <w:noWrap/>
            <w:vAlign w:val="bottom"/>
            <w:hideMark/>
          </w:tcPr>
          <w:p w14:paraId="2B497C3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1,031,325</w:t>
            </w:r>
          </w:p>
        </w:tc>
        <w:tc>
          <w:tcPr>
            <w:tcW w:w="447" w:type="pct"/>
            <w:tcBorders>
              <w:top w:val="nil"/>
              <w:left w:val="nil"/>
              <w:bottom w:val="dotted" w:sz="4" w:space="0" w:color="auto"/>
              <w:right w:val="dashed" w:sz="4" w:space="0" w:color="auto"/>
            </w:tcBorders>
            <w:shd w:val="clear" w:color="auto" w:fill="auto"/>
            <w:noWrap/>
            <w:vAlign w:val="bottom"/>
            <w:hideMark/>
          </w:tcPr>
          <w:p w14:paraId="3D2FD88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6F93548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021EA32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nil"/>
              <w:right w:val="single" w:sz="4" w:space="0" w:color="auto"/>
            </w:tcBorders>
            <w:shd w:val="clear" w:color="auto" w:fill="auto"/>
            <w:noWrap/>
            <w:vAlign w:val="bottom"/>
            <w:hideMark/>
          </w:tcPr>
          <w:p w14:paraId="6C65B60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1,031,325</w:t>
            </w:r>
          </w:p>
        </w:tc>
      </w:tr>
      <w:tr w:rsidR="00E40FC1" w:rsidRPr="00750E64" w14:paraId="28E7077E"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2653CADF"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14</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79AA6EC" w14:textId="532FDCE0"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Ministria e </w:t>
            </w:r>
            <w:r w:rsidR="00C45279" w:rsidRPr="00750E64">
              <w:rPr>
                <w:rFonts w:ascii="Garamond" w:eastAsia="Times New Roman" w:hAnsi="Garamond" w:cs="Arial"/>
                <w:b/>
                <w:bCs/>
                <w:color w:val="000000"/>
                <w:sz w:val="12"/>
                <w:szCs w:val="12"/>
                <w:lang w:eastAsia="sq-AL"/>
              </w:rPr>
              <w:t>Drejtësisë</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302AAB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9,345,872</w:t>
            </w:r>
          </w:p>
        </w:tc>
        <w:tc>
          <w:tcPr>
            <w:tcW w:w="447" w:type="pct"/>
            <w:tcBorders>
              <w:top w:val="single" w:sz="4" w:space="0" w:color="auto"/>
              <w:left w:val="nil"/>
              <w:bottom w:val="dotted" w:sz="4" w:space="0" w:color="auto"/>
              <w:right w:val="single" w:sz="4" w:space="0" w:color="auto"/>
            </w:tcBorders>
            <w:shd w:val="clear" w:color="auto" w:fill="auto"/>
            <w:noWrap/>
            <w:vAlign w:val="bottom"/>
            <w:hideMark/>
          </w:tcPr>
          <w:p w14:paraId="185CEA0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465,700</w:t>
            </w:r>
          </w:p>
        </w:tc>
        <w:tc>
          <w:tcPr>
            <w:tcW w:w="440" w:type="pct"/>
            <w:tcBorders>
              <w:top w:val="single" w:sz="4" w:space="0" w:color="auto"/>
              <w:left w:val="nil"/>
              <w:bottom w:val="dotted" w:sz="4" w:space="0" w:color="auto"/>
              <w:right w:val="single" w:sz="4" w:space="0" w:color="auto"/>
            </w:tcBorders>
            <w:shd w:val="clear" w:color="auto" w:fill="auto"/>
            <w:noWrap/>
            <w:vAlign w:val="bottom"/>
            <w:hideMark/>
          </w:tcPr>
          <w:p w14:paraId="3F89FDE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2BDF94F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465,700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3B61903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9,811,572</w:t>
            </w:r>
          </w:p>
        </w:tc>
      </w:tr>
      <w:tr w:rsidR="007F7864" w:rsidRPr="00750E64" w14:paraId="204DFEF9"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217415E"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1338FC3" w14:textId="194B1C23"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021EF2C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372,699</w:t>
            </w:r>
          </w:p>
        </w:tc>
        <w:tc>
          <w:tcPr>
            <w:tcW w:w="447" w:type="pct"/>
            <w:tcBorders>
              <w:top w:val="nil"/>
              <w:left w:val="nil"/>
              <w:bottom w:val="dotted" w:sz="4" w:space="0" w:color="auto"/>
              <w:right w:val="dashed" w:sz="4" w:space="0" w:color="auto"/>
            </w:tcBorders>
            <w:shd w:val="clear" w:color="auto" w:fill="auto"/>
            <w:noWrap/>
            <w:vAlign w:val="bottom"/>
            <w:hideMark/>
          </w:tcPr>
          <w:p w14:paraId="7855567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86,100</w:t>
            </w:r>
          </w:p>
        </w:tc>
        <w:tc>
          <w:tcPr>
            <w:tcW w:w="440" w:type="pct"/>
            <w:tcBorders>
              <w:top w:val="nil"/>
              <w:left w:val="nil"/>
              <w:bottom w:val="dotted" w:sz="4" w:space="0" w:color="auto"/>
              <w:right w:val="dashed" w:sz="4" w:space="0" w:color="auto"/>
            </w:tcBorders>
            <w:shd w:val="clear" w:color="auto" w:fill="auto"/>
            <w:noWrap/>
            <w:vAlign w:val="bottom"/>
            <w:hideMark/>
          </w:tcPr>
          <w:p w14:paraId="7CE33C0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4836BE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86,100</w:t>
            </w:r>
          </w:p>
        </w:tc>
        <w:tc>
          <w:tcPr>
            <w:tcW w:w="554" w:type="pct"/>
            <w:tcBorders>
              <w:top w:val="nil"/>
              <w:left w:val="nil"/>
              <w:bottom w:val="dotted" w:sz="4" w:space="0" w:color="auto"/>
              <w:right w:val="single" w:sz="4" w:space="0" w:color="auto"/>
            </w:tcBorders>
            <w:shd w:val="clear" w:color="auto" w:fill="auto"/>
            <w:noWrap/>
            <w:vAlign w:val="bottom"/>
            <w:hideMark/>
          </w:tcPr>
          <w:p w14:paraId="30CF6B2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458,799</w:t>
            </w:r>
          </w:p>
        </w:tc>
      </w:tr>
      <w:tr w:rsidR="007F7864" w:rsidRPr="00750E64" w14:paraId="24848C9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6B3B677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0FCB48A" w14:textId="40BB0309"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Ndihma </w:t>
            </w:r>
            <w:r w:rsidR="00C45279" w:rsidRPr="00750E64">
              <w:rPr>
                <w:rFonts w:ascii="Garamond" w:eastAsia="Times New Roman" w:hAnsi="Garamond" w:cs="Arial"/>
                <w:sz w:val="12"/>
                <w:szCs w:val="12"/>
                <w:lang w:eastAsia="sq-AL"/>
              </w:rPr>
              <w:t>juridike</w:t>
            </w:r>
          </w:p>
        </w:tc>
        <w:tc>
          <w:tcPr>
            <w:tcW w:w="506" w:type="pct"/>
            <w:tcBorders>
              <w:top w:val="nil"/>
              <w:left w:val="nil"/>
              <w:bottom w:val="dotted" w:sz="4" w:space="0" w:color="auto"/>
              <w:right w:val="single" w:sz="4" w:space="0" w:color="auto"/>
            </w:tcBorders>
            <w:shd w:val="clear" w:color="auto" w:fill="auto"/>
            <w:noWrap/>
            <w:vAlign w:val="bottom"/>
            <w:hideMark/>
          </w:tcPr>
          <w:p w14:paraId="59A7057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45,700</w:t>
            </w:r>
          </w:p>
        </w:tc>
        <w:tc>
          <w:tcPr>
            <w:tcW w:w="447" w:type="pct"/>
            <w:tcBorders>
              <w:top w:val="nil"/>
              <w:left w:val="nil"/>
              <w:bottom w:val="dotted" w:sz="4" w:space="0" w:color="auto"/>
              <w:right w:val="dashed" w:sz="4" w:space="0" w:color="auto"/>
            </w:tcBorders>
            <w:shd w:val="clear" w:color="auto" w:fill="auto"/>
            <w:noWrap/>
            <w:vAlign w:val="bottom"/>
            <w:hideMark/>
          </w:tcPr>
          <w:p w14:paraId="7788D52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1,300</w:t>
            </w:r>
          </w:p>
        </w:tc>
        <w:tc>
          <w:tcPr>
            <w:tcW w:w="440" w:type="pct"/>
            <w:tcBorders>
              <w:top w:val="nil"/>
              <w:left w:val="nil"/>
              <w:bottom w:val="dotted" w:sz="4" w:space="0" w:color="auto"/>
              <w:right w:val="dashed" w:sz="4" w:space="0" w:color="auto"/>
            </w:tcBorders>
            <w:shd w:val="clear" w:color="auto" w:fill="auto"/>
            <w:noWrap/>
            <w:vAlign w:val="bottom"/>
            <w:hideMark/>
          </w:tcPr>
          <w:p w14:paraId="57664B3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0A5FE47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1,300</w:t>
            </w:r>
          </w:p>
        </w:tc>
        <w:tc>
          <w:tcPr>
            <w:tcW w:w="554" w:type="pct"/>
            <w:tcBorders>
              <w:top w:val="nil"/>
              <w:left w:val="nil"/>
              <w:bottom w:val="dotted" w:sz="4" w:space="0" w:color="auto"/>
              <w:right w:val="single" w:sz="4" w:space="0" w:color="auto"/>
            </w:tcBorders>
            <w:shd w:val="clear" w:color="auto" w:fill="auto"/>
            <w:noWrap/>
            <w:vAlign w:val="bottom"/>
            <w:hideMark/>
          </w:tcPr>
          <w:p w14:paraId="1BCD0D5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47,000</w:t>
            </w:r>
          </w:p>
        </w:tc>
      </w:tr>
      <w:tr w:rsidR="007F7864" w:rsidRPr="00750E64" w14:paraId="1277FDCE"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C12E84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C65E10E" w14:textId="4A6F54A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Publikimet </w:t>
            </w:r>
            <w:r w:rsidR="00C45279" w:rsidRPr="00750E64">
              <w:rPr>
                <w:rFonts w:ascii="Garamond" w:eastAsia="Times New Roman" w:hAnsi="Garamond" w:cs="Arial"/>
                <w:sz w:val="12"/>
                <w:szCs w:val="12"/>
                <w:lang w:eastAsia="sq-AL"/>
              </w:rPr>
              <w:t>zyrtare</w:t>
            </w:r>
          </w:p>
        </w:tc>
        <w:tc>
          <w:tcPr>
            <w:tcW w:w="506" w:type="pct"/>
            <w:tcBorders>
              <w:top w:val="nil"/>
              <w:left w:val="nil"/>
              <w:bottom w:val="dotted" w:sz="4" w:space="0" w:color="auto"/>
              <w:right w:val="single" w:sz="4" w:space="0" w:color="auto"/>
            </w:tcBorders>
            <w:shd w:val="clear" w:color="auto" w:fill="auto"/>
            <w:noWrap/>
            <w:vAlign w:val="bottom"/>
            <w:hideMark/>
          </w:tcPr>
          <w:p w14:paraId="7B77BA3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43,323</w:t>
            </w:r>
          </w:p>
        </w:tc>
        <w:tc>
          <w:tcPr>
            <w:tcW w:w="447" w:type="pct"/>
            <w:tcBorders>
              <w:top w:val="nil"/>
              <w:left w:val="nil"/>
              <w:bottom w:val="dotted" w:sz="4" w:space="0" w:color="auto"/>
              <w:right w:val="dashed" w:sz="4" w:space="0" w:color="auto"/>
            </w:tcBorders>
            <w:shd w:val="clear" w:color="auto" w:fill="auto"/>
            <w:noWrap/>
            <w:vAlign w:val="bottom"/>
            <w:hideMark/>
          </w:tcPr>
          <w:p w14:paraId="3B2EB70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440" w:type="pct"/>
            <w:tcBorders>
              <w:top w:val="nil"/>
              <w:left w:val="nil"/>
              <w:bottom w:val="dotted" w:sz="4" w:space="0" w:color="auto"/>
              <w:right w:val="dashed" w:sz="4" w:space="0" w:color="auto"/>
            </w:tcBorders>
            <w:shd w:val="clear" w:color="auto" w:fill="auto"/>
            <w:noWrap/>
            <w:vAlign w:val="bottom"/>
            <w:hideMark/>
          </w:tcPr>
          <w:p w14:paraId="0A31520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21259EE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554" w:type="pct"/>
            <w:tcBorders>
              <w:top w:val="nil"/>
              <w:left w:val="nil"/>
              <w:bottom w:val="dotted" w:sz="4" w:space="0" w:color="auto"/>
              <w:right w:val="single" w:sz="4" w:space="0" w:color="auto"/>
            </w:tcBorders>
            <w:shd w:val="clear" w:color="auto" w:fill="auto"/>
            <w:noWrap/>
            <w:vAlign w:val="bottom"/>
            <w:hideMark/>
          </w:tcPr>
          <w:p w14:paraId="3B4CF5A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45,323</w:t>
            </w:r>
          </w:p>
        </w:tc>
      </w:tr>
      <w:tr w:rsidR="007F7864" w:rsidRPr="00750E64" w14:paraId="77BC5394"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05072E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9558C38" w14:textId="7A74CD1D"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Mjekësia</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ligjore</w:t>
            </w:r>
          </w:p>
        </w:tc>
        <w:tc>
          <w:tcPr>
            <w:tcW w:w="506" w:type="pct"/>
            <w:tcBorders>
              <w:top w:val="nil"/>
              <w:left w:val="nil"/>
              <w:bottom w:val="dotted" w:sz="4" w:space="0" w:color="auto"/>
              <w:right w:val="single" w:sz="4" w:space="0" w:color="auto"/>
            </w:tcBorders>
            <w:shd w:val="clear" w:color="auto" w:fill="auto"/>
            <w:noWrap/>
            <w:vAlign w:val="bottom"/>
            <w:hideMark/>
          </w:tcPr>
          <w:p w14:paraId="71F11AE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77,650</w:t>
            </w:r>
          </w:p>
        </w:tc>
        <w:tc>
          <w:tcPr>
            <w:tcW w:w="447" w:type="pct"/>
            <w:tcBorders>
              <w:top w:val="nil"/>
              <w:left w:val="nil"/>
              <w:bottom w:val="dotted" w:sz="4" w:space="0" w:color="auto"/>
              <w:right w:val="dashed" w:sz="4" w:space="0" w:color="auto"/>
            </w:tcBorders>
            <w:shd w:val="clear" w:color="auto" w:fill="auto"/>
            <w:noWrap/>
            <w:vAlign w:val="bottom"/>
            <w:hideMark/>
          </w:tcPr>
          <w:p w14:paraId="49A30D7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5,000</w:t>
            </w:r>
          </w:p>
        </w:tc>
        <w:tc>
          <w:tcPr>
            <w:tcW w:w="440" w:type="pct"/>
            <w:tcBorders>
              <w:top w:val="nil"/>
              <w:left w:val="nil"/>
              <w:bottom w:val="dotted" w:sz="4" w:space="0" w:color="auto"/>
              <w:right w:val="dashed" w:sz="4" w:space="0" w:color="auto"/>
            </w:tcBorders>
            <w:shd w:val="clear" w:color="auto" w:fill="auto"/>
            <w:noWrap/>
            <w:vAlign w:val="bottom"/>
            <w:hideMark/>
          </w:tcPr>
          <w:p w14:paraId="0F47F1B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60F988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5,000</w:t>
            </w:r>
          </w:p>
        </w:tc>
        <w:tc>
          <w:tcPr>
            <w:tcW w:w="554" w:type="pct"/>
            <w:tcBorders>
              <w:top w:val="nil"/>
              <w:left w:val="nil"/>
              <w:bottom w:val="dotted" w:sz="4" w:space="0" w:color="auto"/>
              <w:right w:val="single" w:sz="4" w:space="0" w:color="auto"/>
            </w:tcBorders>
            <w:shd w:val="clear" w:color="auto" w:fill="auto"/>
            <w:noWrap/>
            <w:vAlign w:val="bottom"/>
            <w:hideMark/>
          </w:tcPr>
          <w:p w14:paraId="2F5C01C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82,650</w:t>
            </w:r>
          </w:p>
        </w:tc>
      </w:tr>
      <w:tr w:rsidR="007F7864" w:rsidRPr="00750E64" w14:paraId="6A45F2D2"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EDF486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03440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6E89592" w14:textId="464EC7F1"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Sistemi i </w:t>
            </w:r>
            <w:r w:rsidR="00C45279" w:rsidRPr="00750E64">
              <w:rPr>
                <w:rFonts w:ascii="Garamond" w:eastAsia="Times New Roman" w:hAnsi="Garamond" w:cs="Arial"/>
                <w:sz w:val="12"/>
                <w:szCs w:val="12"/>
                <w:lang w:eastAsia="sq-AL"/>
              </w:rPr>
              <w:t>burgjeve</w:t>
            </w:r>
          </w:p>
        </w:tc>
        <w:tc>
          <w:tcPr>
            <w:tcW w:w="506" w:type="pct"/>
            <w:tcBorders>
              <w:top w:val="nil"/>
              <w:left w:val="nil"/>
              <w:bottom w:val="dotted" w:sz="4" w:space="0" w:color="auto"/>
              <w:right w:val="single" w:sz="4" w:space="0" w:color="auto"/>
            </w:tcBorders>
            <w:shd w:val="clear" w:color="auto" w:fill="auto"/>
            <w:noWrap/>
            <w:vAlign w:val="bottom"/>
            <w:hideMark/>
          </w:tcPr>
          <w:p w14:paraId="43BEBDD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5,865,075</w:t>
            </w:r>
          </w:p>
        </w:tc>
        <w:tc>
          <w:tcPr>
            <w:tcW w:w="447" w:type="pct"/>
            <w:tcBorders>
              <w:top w:val="nil"/>
              <w:left w:val="nil"/>
              <w:bottom w:val="dotted" w:sz="4" w:space="0" w:color="auto"/>
              <w:right w:val="dashed" w:sz="4" w:space="0" w:color="auto"/>
            </w:tcBorders>
            <w:shd w:val="clear" w:color="auto" w:fill="auto"/>
            <w:noWrap/>
            <w:vAlign w:val="bottom"/>
            <w:hideMark/>
          </w:tcPr>
          <w:p w14:paraId="07856C4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360,900</w:t>
            </w:r>
          </w:p>
        </w:tc>
        <w:tc>
          <w:tcPr>
            <w:tcW w:w="440" w:type="pct"/>
            <w:tcBorders>
              <w:top w:val="nil"/>
              <w:left w:val="nil"/>
              <w:bottom w:val="dotted" w:sz="4" w:space="0" w:color="auto"/>
              <w:right w:val="dashed" w:sz="4" w:space="0" w:color="auto"/>
            </w:tcBorders>
            <w:shd w:val="clear" w:color="auto" w:fill="auto"/>
            <w:noWrap/>
            <w:vAlign w:val="bottom"/>
            <w:hideMark/>
          </w:tcPr>
          <w:p w14:paraId="24976F6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098ADA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360,900</w:t>
            </w:r>
          </w:p>
        </w:tc>
        <w:tc>
          <w:tcPr>
            <w:tcW w:w="554" w:type="pct"/>
            <w:tcBorders>
              <w:top w:val="nil"/>
              <w:left w:val="nil"/>
              <w:bottom w:val="dotted" w:sz="4" w:space="0" w:color="auto"/>
              <w:right w:val="single" w:sz="4" w:space="0" w:color="auto"/>
            </w:tcBorders>
            <w:shd w:val="clear" w:color="auto" w:fill="auto"/>
            <w:noWrap/>
            <w:vAlign w:val="bottom"/>
            <w:hideMark/>
          </w:tcPr>
          <w:p w14:paraId="5C4BFD6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6,225,975</w:t>
            </w:r>
          </w:p>
        </w:tc>
      </w:tr>
      <w:tr w:rsidR="007F7864" w:rsidRPr="00750E64" w14:paraId="3184045A"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881534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464C7B3" w14:textId="71551003"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i </w:t>
            </w:r>
            <w:r w:rsidRPr="00750E64">
              <w:rPr>
                <w:rFonts w:ascii="Garamond" w:eastAsia="Times New Roman" w:hAnsi="Garamond" w:cs="Arial"/>
                <w:sz w:val="12"/>
                <w:szCs w:val="12"/>
                <w:lang w:eastAsia="sq-AL"/>
              </w:rPr>
              <w:t>Përmbarimit</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Gjyqësor</w:t>
            </w:r>
          </w:p>
        </w:tc>
        <w:tc>
          <w:tcPr>
            <w:tcW w:w="506" w:type="pct"/>
            <w:tcBorders>
              <w:top w:val="nil"/>
              <w:left w:val="nil"/>
              <w:bottom w:val="dotted" w:sz="4" w:space="0" w:color="auto"/>
              <w:right w:val="single" w:sz="4" w:space="0" w:color="auto"/>
            </w:tcBorders>
            <w:shd w:val="clear" w:color="auto" w:fill="auto"/>
            <w:noWrap/>
            <w:vAlign w:val="bottom"/>
            <w:hideMark/>
          </w:tcPr>
          <w:p w14:paraId="194DF00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126,454</w:t>
            </w:r>
          </w:p>
        </w:tc>
        <w:tc>
          <w:tcPr>
            <w:tcW w:w="447" w:type="pct"/>
            <w:tcBorders>
              <w:top w:val="nil"/>
              <w:left w:val="nil"/>
              <w:bottom w:val="dotted" w:sz="4" w:space="0" w:color="auto"/>
              <w:right w:val="dashed" w:sz="4" w:space="0" w:color="auto"/>
            </w:tcBorders>
            <w:shd w:val="clear" w:color="auto" w:fill="auto"/>
            <w:noWrap/>
            <w:vAlign w:val="bottom"/>
            <w:hideMark/>
          </w:tcPr>
          <w:p w14:paraId="5DFCFEE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1,600</w:t>
            </w:r>
          </w:p>
        </w:tc>
        <w:tc>
          <w:tcPr>
            <w:tcW w:w="440" w:type="pct"/>
            <w:tcBorders>
              <w:top w:val="nil"/>
              <w:left w:val="nil"/>
              <w:bottom w:val="dotted" w:sz="4" w:space="0" w:color="auto"/>
              <w:right w:val="dashed" w:sz="4" w:space="0" w:color="auto"/>
            </w:tcBorders>
            <w:shd w:val="clear" w:color="auto" w:fill="auto"/>
            <w:noWrap/>
            <w:vAlign w:val="bottom"/>
            <w:hideMark/>
          </w:tcPr>
          <w:p w14:paraId="4DCBA1A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8059DA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1,600</w:t>
            </w:r>
          </w:p>
        </w:tc>
        <w:tc>
          <w:tcPr>
            <w:tcW w:w="554" w:type="pct"/>
            <w:tcBorders>
              <w:top w:val="nil"/>
              <w:left w:val="nil"/>
              <w:bottom w:val="dotted" w:sz="4" w:space="0" w:color="auto"/>
              <w:right w:val="single" w:sz="4" w:space="0" w:color="auto"/>
            </w:tcBorders>
            <w:shd w:val="clear" w:color="auto" w:fill="auto"/>
            <w:noWrap/>
            <w:vAlign w:val="bottom"/>
            <w:hideMark/>
          </w:tcPr>
          <w:p w14:paraId="2A7DA73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128,054</w:t>
            </w:r>
          </w:p>
        </w:tc>
      </w:tr>
      <w:tr w:rsidR="007F7864" w:rsidRPr="00750E64" w14:paraId="557AA86A"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30A7CCB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01160</w:t>
            </w:r>
          </w:p>
        </w:tc>
        <w:tc>
          <w:tcPr>
            <w:tcW w:w="2300" w:type="pct"/>
            <w:tcBorders>
              <w:top w:val="nil"/>
              <w:left w:val="single" w:sz="4" w:space="0" w:color="auto"/>
              <w:bottom w:val="nil"/>
              <w:right w:val="single" w:sz="4" w:space="0" w:color="auto"/>
            </w:tcBorders>
            <w:shd w:val="clear" w:color="auto" w:fill="auto"/>
            <w:noWrap/>
            <w:vAlign w:val="bottom"/>
            <w:hideMark/>
          </w:tcPr>
          <w:p w14:paraId="306517B1" w14:textId="2846792E" w:rsidR="007F7864" w:rsidRPr="00750E64" w:rsidRDefault="00C45279"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Shërbimet</w:t>
            </w:r>
            <w:r w:rsidR="007F7864" w:rsidRPr="00750E64">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r </w:t>
            </w:r>
            <w:r w:rsidRPr="00750E64">
              <w:rPr>
                <w:rFonts w:ascii="Garamond" w:eastAsia="Times New Roman" w:hAnsi="Garamond" w:cs="Arial"/>
                <w:sz w:val="12"/>
                <w:szCs w:val="12"/>
                <w:lang w:eastAsia="sq-AL"/>
              </w:rPr>
              <w:t>çështjet</w:t>
            </w:r>
            <w:r w:rsidR="007F7864" w:rsidRPr="00750E64">
              <w:rPr>
                <w:rFonts w:ascii="Garamond" w:eastAsia="Times New Roman" w:hAnsi="Garamond" w:cs="Arial"/>
                <w:sz w:val="12"/>
                <w:szCs w:val="12"/>
                <w:lang w:eastAsia="sq-AL"/>
              </w:rPr>
              <w:t xml:space="preserve"> e </w:t>
            </w:r>
            <w:r w:rsidRPr="00750E64">
              <w:rPr>
                <w:rFonts w:ascii="Garamond" w:eastAsia="Times New Roman" w:hAnsi="Garamond" w:cs="Arial"/>
                <w:sz w:val="12"/>
                <w:szCs w:val="12"/>
                <w:lang w:eastAsia="sq-AL"/>
              </w:rPr>
              <w:t>birësimeve</w:t>
            </w:r>
          </w:p>
        </w:tc>
        <w:tc>
          <w:tcPr>
            <w:tcW w:w="506" w:type="pct"/>
            <w:tcBorders>
              <w:top w:val="nil"/>
              <w:left w:val="nil"/>
              <w:bottom w:val="nil"/>
              <w:right w:val="single" w:sz="4" w:space="0" w:color="auto"/>
            </w:tcBorders>
            <w:shd w:val="clear" w:color="auto" w:fill="auto"/>
            <w:noWrap/>
            <w:vAlign w:val="bottom"/>
            <w:hideMark/>
          </w:tcPr>
          <w:p w14:paraId="314AB64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12,865</w:t>
            </w:r>
          </w:p>
        </w:tc>
        <w:tc>
          <w:tcPr>
            <w:tcW w:w="447" w:type="pct"/>
            <w:tcBorders>
              <w:top w:val="nil"/>
              <w:left w:val="nil"/>
              <w:bottom w:val="nil"/>
              <w:right w:val="dashed" w:sz="4" w:space="0" w:color="auto"/>
            </w:tcBorders>
            <w:shd w:val="clear" w:color="auto" w:fill="auto"/>
            <w:noWrap/>
            <w:vAlign w:val="bottom"/>
            <w:hideMark/>
          </w:tcPr>
          <w:p w14:paraId="1A3F4E2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w:t>
            </w:r>
          </w:p>
        </w:tc>
        <w:tc>
          <w:tcPr>
            <w:tcW w:w="440" w:type="pct"/>
            <w:tcBorders>
              <w:top w:val="nil"/>
              <w:left w:val="nil"/>
              <w:bottom w:val="nil"/>
              <w:right w:val="dashed" w:sz="4" w:space="0" w:color="auto"/>
            </w:tcBorders>
            <w:shd w:val="clear" w:color="auto" w:fill="auto"/>
            <w:noWrap/>
            <w:vAlign w:val="bottom"/>
            <w:hideMark/>
          </w:tcPr>
          <w:p w14:paraId="09A62D4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4722A62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w:t>
            </w:r>
          </w:p>
        </w:tc>
        <w:tc>
          <w:tcPr>
            <w:tcW w:w="554" w:type="pct"/>
            <w:tcBorders>
              <w:top w:val="nil"/>
              <w:left w:val="nil"/>
              <w:bottom w:val="nil"/>
              <w:right w:val="single" w:sz="4" w:space="0" w:color="auto"/>
            </w:tcBorders>
            <w:shd w:val="clear" w:color="auto" w:fill="auto"/>
            <w:noWrap/>
            <w:vAlign w:val="bottom"/>
            <w:hideMark/>
          </w:tcPr>
          <w:p w14:paraId="174BE41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13,065</w:t>
            </w:r>
          </w:p>
        </w:tc>
      </w:tr>
      <w:tr w:rsidR="007F7864" w:rsidRPr="00750E64" w14:paraId="7E1D2052"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5D9BC4B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01180</w:t>
            </w:r>
          </w:p>
        </w:tc>
        <w:tc>
          <w:tcPr>
            <w:tcW w:w="2300" w:type="pct"/>
            <w:tcBorders>
              <w:top w:val="dotted" w:sz="4" w:space="0" w:color="auto"/>
              <w:left w:val="single" w:sz="4" w:space="0" w:color="auto"/>
              <w:bottom w:val="nil"/>
              <w:right w:val="single" w:sz="4" w:space="0" w:color="auto"/>
            </w:tcBorders>
            <w:shd w:val="clear" w:color="auto" w:fill="auto"/>
            <w:noWrap/>
            <w:vAlign w:val="bottom"/>
            <w:hideMark/>
          </w:tcPr>
          <w:p w14:paraId="3BD6BB5C" w14:textId="0704F8B0" w:rsidR="007F7864" w:rsidRPr="00750E64" w:rsidRDefault="00C45279"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i Kthimit dhe Kompensimit t</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 Pronave</w:t>
            </w:r>
          </w:p>
        </w:tc>
        <w:tc>
          <w:tcPr>
            <w:tcW w:w="506" w:type="pct"/>
            <w:tcBorders>
              <w:top w:val="dotted" w:sz="4" w:space="0" w:color="auto"/>
              <w:left w:val="nil"/>
              <w:bottom w:val="nil"/>
              <w:right w:val="single" w:sz="4" w:space="0" w:color="auto"/>
            </w:tcBorders>
            <w:shd w:val="clear" w:color="auto" w:fill="auto"/>
            <w:noWrap/>
            <w:vAlign w:val="bottom"/>
            <w:hideMark/>
          </w:tcPr>
          <w:p w14:paraId="37DE7D3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2,673,620</w:t>
            </w:r>
          </w:p>
        </w:tc>
        <w:tc>
          <w:tcPr>
            <w:tcW w:w="447" w:type="pct"/>
            <w:tcBorders>
              <w:top w:val="dotted" w:sz="4" w:space="0" w:color="auto"/>
              <w:left w:val="nil"/>
              <w:bottom w:val="nil"/>
              <w:right w:val="dashed" w:sz="4" w:space="0" w:color="auto"/>
            </w:tcBorders>
            <w:shd w:val="clear" w:color="auto" w:fill="auto"/>
            <w:noWrap/>
            <w:vAlign w:val="bottom"/>
            <w:hideMark/>
          </w:tcPr>
          <w:p w14:paraId="6D762A5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5,600</w:t>
            </w:r>
          </w:p>
        </w:tc>
        <w:tc>
          <w:tcPr>
            <w:tcW w:w="440" w:type="pct"/>
            <w:tcBorders>
              <w:top w:val="dotted" w:sz="4" w:space="0" w:color="auto"/>
              <w:left w:val="nil"/>
              <w:bottom w:val="nil"/>
              <w:right w:val="dashed" w:sz="4" w:space="0" w:color="auto"/>
            </w:tcBorders>
            <w:shd w:val="clear" w:color="auto" w:fill="auto"/>
            <w:noWrap/>
            <w:vAlign w:val="bottom"/>
            <w:hideMark/>
          </w:tcPr>
          <w:p w14:paraId="69439F3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623F65E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5,600</w:t>
            </w:r>
          </w:p>
        </w:tc>
        <w:tc>
          <w:tcPr>
            <w:tcW w:w="554" w:type="pct"/>
            <w:tcBorders>
              <w:top w:val="dotted" w:sz="4" w:space="0" w:color="auto"/>
              <w:left w:val="nil"/>
              <w:bottom w:val="nil"/>
              <w:right w:val="single" w:sz="4" w:space="0" w:color="auto"/>
            </w:tcBorders>
            <w:shd w:val="clear" w:color="auto" w:fill="auto"/>
            <w:noWrap/>
            <w:vAlign w:val="bottom"/>
            <w:hideMark/>
          </w:tcPr>
          <w:p w14:paraId="353645B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2,679,220</w:t>
            </w:r>
          </w:p>
        </w:tc>
      </w:tr>
      <w:tr w:rsidR="007F7864" w:rsidRPr="00750E64" w14:paraId="6F52FF63" w14:textId="77777777" w:rsidTr="00E40FC1">
        <w:trPr>
          <w:trHeight w:val="180"/>
        </w:trPr>
        <w:tc>
          <w:tcPr>
            <w:tcW w:w="296"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3E6DD56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03490</w:t>
            </w:r>
          </w:p>
        </w:tc>
        <w:tc>
          <w:tcPr>
            <w:tcW w:w="2300" w:type="pct"/>
            <w:tcBorders>
              <w:top w:val="dotted" w:sz="4" w:space="0" w:color="auto"/>
              <w:left w:val="nil"/>
              <w:bottom w:val="dotted" w:sz="4" w:space="0" w:color="auto"/>
              <w:right w:val="nil"/>
            </w:tcBorders>
            <w:shd w:val="clear" w:color="auto" w:fill="auto"/>
            <w:noWrap/>
            <w:vAlign w:val="bottom"/>
            <w:hideMark/>
          </w:tcPr>
          <w:p w14:paraId="16A00A83" w14:textId="47E7F010"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i </w:t>
            </w:r>
            <w:r w:rsidRPr="00750E64">
              <w:rPr>
                <w:rFonts w:ascii="Garamond" w:eastAsia="Times New Roman" w:hAnsi="Garamond" w:cs="Arial"/>
                <w:sz w:val="12"/>
                <w:szCs w:val="12"/>
                <w:lang w:eastAsia="sq-AL"/>
              </w:rPr>
              <w:t>Provës</w:t>
            </w:r>
          </w:p>
        </w:tc>
        <w:tc>
          <w:tcPr>
            <w:tcW w:w="506"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4C00B6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128,486</w:t>
            </w:r>
          </w:p>
        </w:tc>
        <w:tc>
          <w:tcPr>
            <w:tcW w:w="447" w:type="pct"/>
            <w:tcBorders>
              <w:top w:val="dotted" w:sz="4" w:space="0" w:color="auto"/>
              <w:left w:val="nil"/>
              <w:bottom w:val="dotted" w:sz="4" w:space="0" w:color="auto"/>
              <w:right w:val="dashed" w:sz="4" w:space="0" w:color="auto"/>
            </w:tcBorders>
            <w:shd w:val="clear" w:color="auto" w:fill="auto"/>
            <w:noWrap/>
            <w:vAlign w:val="bottom"/>
            <w:hideMark/>
          </w:tcPr>
          <w:p w14:paraId="268115C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w:t>
            </w:r>
          </w:p>
        </w:tc>
        <w:tc>
          <w:tcPr>
            <w:tcW w:w="440" w:type="pct"/>
            <w:tcBorders>
              <w:top w:val="dotted" w:sz="4" w:space="0" w:color="auto"/>
              <w:left w:val="nil"/>
              <w:bottom w:val="dotted" w:sz="4" w:space="0" w:color="auto"/>
              <w:right w:val="dashed" w:sz="4" w:space="0" w:color="auto"/>
            </w:tcBorders>
            <w:shd w:val="clear" w:color="auto" w:fill="auto"/>
            <w:noWrap/>
            <w:vAlign w:val="bottom"/>
            <w:hideMark/>
          </w:tcPr>
          <w:p w14:paraId="412E2E9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23BE3DE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w:t>
            </w:r>
          </w:p>
        </w:tc>
        <w:tc>
          <w:tcPr>
            <w:tcW w:w="554" w:type="pct"/>
            <w:tcBorders>
              <w:top w:val="dotted" w:sz="4" w:space="0" w:color="auto"/>
              <w:left w:val="nil"/>
              <w:bottom w:val="nil"/>
              <w:right w:val="single" w:sz="4" w:space="0" w:color="auto"/>
            </w:tcBorders>
            <w:shd w:val="clear" w:color="auto" w:fill="auto"/>
            <w:noWrap/>
            <w:vAlign w:val="bottom"/>
            <w:hideMark/>
          </w:tcPr>
          <w:p w14:paraId="5458D79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131,486</w:t>
            </w:r>
          </w:p>
        </w:tc>
      </w:tr>
      <w:tr w:rsidR="00E40FC1" w:rsidRPr="00750E64" w14:paraId="0BA8E2F0"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5E1C62C3"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15</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205BEF7" w14:textId="6345571B" w:rsidR="007F7864" w:rsidRPr="00750E64" w:rsidRDefault="007F7864" w:rsidP="00C45279">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Ministria e </w:t>
            </w:r>
            <w:r w:rsidR="00C45279" w:rsidRPr="00750E64">
              <w:rPr>
                <w:rFonts w:ascii="Garamond" w:eastAsia="Times New Roman" w:hAnsi="Garamond" w:cs="Arial"/>
                <w:b/>
                <w:bCs/>
                <w:color w:val="000000"/>
                <w:sz w:val="12"/>
                <w:szCs w:val="12"/>
                <w:lang w:eastAsia="sq-AL"/>
              </w:rPr>
              <w:t>Evropës</w:t>
            </w:r>
            <w:r w:rsidRPr="00750E64">
              <w:rPr>
                <w:rFonts w:ascii="Garamond" w:eastAsia="Times New Roman" w:hAnsi="Garamond" w:cs="Arial"/>
                <w:b/>
                <w:bCs/>
                <w:color w:val="000000"/>
                <w:sz w:val="12"/>
                <w:szCs w:val="12"/>
                <w:lang w:eastAsia="sq-AL"/>
              </w:rPr>
              <w:t xml:space="preserve"> dhe </w:t>
            </w:r>
            <w:r w:rsidR="00C45279" w:rsidRPr="00750E64">
              <w:rPr>
                <w:rFonts w:ascii="Garamond" w:eastAsia="Times New Roman" w:hAnsi="Garamond" w:cs="Arial"/>
                <w:b/>
                <w:bCs/>
                <w:color w:val="000000"/>
                <w:sz w:val="12"/>
                <w:szCs w:val="12"/>
                <w:lang w:eastAsia="sq-AL"/>
              </w:rPr>
              <w:t>Punëve</w:t>
            </w:r>
            <w:r w:rsidRPr="00750E64">
              <w:rPr>
                <w:rFonts w:ascii="Garamond" w:eastAsia="Times New Roman" w:hAnsi="Garamond" w:cs="Arial"/>
                <w:b/>
                <w:bCs/>
                <w:color w:val="000000"/>
                <w:sz w:val="12"/>
                <w:szCs w:val="12"/>
                <w:lang w:eastAsia="sq-AL"/>
              </w:rPr>
              <w:t xml:space="preserve"> t</w:t>
            </w:r>
            <w:r w:rsidR="00C45279">
              <w:rPr>
                <w:rFonts w:ascii="Garamond" w:eastAsia="Times New Roman" w:hAnsi="Garamond" w:cs="Arial"/>
                <w:b/>
                <w:bCs/>
                <w:color w:val="000000"/>
                <w:sz w:val="12"/>
                <w:szCs w:val="12"/>
                <w:lang w:eastAsia="sq-AL"/>
              </w:rPr>
              <w:t>ë</w:t>
            </w:r>
            <w:r w:rsidRPr="00750E64">
              <w:rPr>
                <w:rFonts w:ascii="Garamond" w:eastAsia="Times New Roman" w:hAnsi="Garamond" w:cs="Arial"/>
                <w:b/>
                <w:bCs/>
                <w:color w:val="000000"/>
                <w:sz w:val="12"/>
                <w:szCs w:val="12"/>
                <w:lang w:eastAsia="sq-AL"/>
              </w:rPr>
              <w:t xml:space="preserve"> Jashtme</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317BC15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2,581,931</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73B484D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184,500</w:t>
            </w:r>
          </w:p>
        </w:tc>
        <w:tc>
          <w:tcPr>
            <w:tcW w:w="440"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F58137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80,780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20F0092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265,280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339C3BA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2,847,211</w:t>
            </w:r>
          </w:p>
        </w:tc>
      </w:tr>
      <w:tr w:rsidR="007F7864" w:rsidRPr="00750E64" w14:paraId="1AFCC422"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6916DB4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CE79860" w14:textId="5154AB01"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4BCD635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238,985</w:t>
            </w:r>
          </w:p>
        </w:tc>
        <w:tc>
          <w:tcPr>
            <w:tcW w:w="447" w:type="pct"/>
            <w:tcBorders>
              <w:top w:val="nil"/>
              <w:left w:val="nil"/>
              <w:bottom w:val="dotted" w:sz="4" w:space="0" w:color="auto"/>
              <w:right w:val="dashed" w:sz="4" w:space="0" w:color="auto"/>
            </w:tcBorders>
            <w:shd w:val="clear" w:color="auto" w:fill="auto"/>
            <w:noWrap/>
            <w:vAlign w:val="bottom"/>
            <w:hideMark/>
          </w:tcPr>
          <w:p w14:paraId="2168802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149,500</w:t>
            </w:r>
          </w:p>
        </w:tc>
        <w:tc>
          <w:tcPr>
            <w:tcW w:w="440" w:type="pct"/>
            <w:tcBorders>
              <w:top w:val="nil"/>
              <w:left w:val="nil"/>
              <w:bottom w:val="dotted" w:sz="4" w:space="0" w:color="auto"/>
              <w:right w:val="dashed" w:sz="4" w:space="0" w:color="auto"/>
            </w:tcBorders>
            <w:shd w:val="clear" w:color="auto" w:fill="auto"/>
            <w:noWrap/>
            <w:vAlign w:val="bottom"/>
            <w:hideMark/>
          </w:tcPr>
          <w:p w14:paraId="410954E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E0BCC2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149,500</w:t>
            </w:r>
          </w:p>
        </w:tc>
        <w:tc>
          <w:tcPr>
            <w:tcW w:w="554" w:type="pct"/>
            <w:tcBorders>
              <w:top w:val="nil"/>
              <w:left w:val="nil"/>
              <w:bottom w:val="dotted" w:sz="4" w:space="0" w:color="auto"/>
              <w:right w:val="single" w:sz="4" w:space="0" w:color="auto"/>
            </w:tcBorders>
            <w:shd w:val="clear" w:color="auto" w:fill="auto"/>
            <w:noWrap/>
            <w:vAlign w:val="bottom"/>
            <w:hideMark/>
          </w:tcPr>
          <w:p w14:paraId="45A30B7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388,485</w:t>
            </w:r>
          </w:p>
        </w:tc>
      </w:tr>
      <w:tr w:rsidR="007F7864" w:rsidRPr="00750E64" w14:paraId="0C620362"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6DFCFA4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01120</w:t>
            </w:r>
          </w:p>
        </w:tc>
        <w:tc>
          <w:tcPr>
            <w:tcW w:w="2300" w:type="pct"/>
            <w:tcBorders>
              <w:top w:val="nil"/>
              <w:left w:val="single" w:sz="4" w:space="0" w:color="auto"/>
              <w:bottom w:val="nil"/>
              <w:right w:val="single" w:sz="4" w:space="0" w:color="auto"/>
            </w:tcBorders>
            <w:shd w:val="clear" w:color="auto" w:fill="auto"/>
            <w:noWrap/>
            <w:vAlign w:val="bottom"/>
            <w:hideMark/>
          </w:tcPr>
          <w:p w14:paraId="1D1A8343" w14:textId="4892733B"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diplomatike </w:t>
            </w:r>
            <w:r w:rsidRPr="00750E64">
              <w:rPr>
                <w:rFonts w:ascii="Garamond" w:eastAsia="Times New Roman" w:hAnsi="Garamond" w:cs="Arial"/>
                <w:sz w:val="12"/>
                <w:szCs w:val="12"/>
                <w:lang w:eastAsia="sq-AL"/>
              </w:rPr>
              <w:t>jashtë</w:t>
            </w:r>
            <w:r w:rsidR="007F7864" w:rsidRPr="00750E64">
              <w:rPr>
                <w:rFonts w:ascii="Garamond" w:eastAsia="Times New Roman" w:hAnsi="Garamond" w:cs="Arial"/>
                <w:sz w:val="12"/>
                <w:szCs w:val="12"/>
                <w:lang w:eastAsia="sq-AL"/>
              </w:rPr>
              <w:t xml:space="preserve"> shtetit</w:t>
            </w:r>
          </w:p>
        </w:tc>
        <w:tc>
          <w:tcPr>
            <w:tcW w:w="506" w:type="pct"/>
            <w:tcBorders>
              <w:top w:val="nil"/>
              <w:left w:val="nil"/>
              <w:bottom w:val="nil"/>
              <w:right w:val="single" w:sz="4" w:space="0" w:color="auto"/>
            </w:tcBorders>
            <w:shd w:val="clear" w:color="auto" w:fill="auto"/>
            <w:noWrap/>
            <w:vAlign w:val="bottom"/>
            <w:hideMark/>
          </w:tcPr>
          <w:p w14:paraId="1D2A526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2,087,809</w:t>
            </w:r>
          </w:p>
        </w:tc>
        <w:tc>
          <w:tcPr>
            <w:tcW w:w="447" w:type="pct"/>
            <w:tcBorders>
              <w:top w:val="nil"/>
              <w:left w:val="nil"/>
              <w:bottom w:val="nil"/>
              <w:right w:val="dashed" w:sz="4" w:space="0" w:color="auto"/>
            </w:tcBorders>
            <w:shd w:val="clear" w:color="auto" w:fill="auto"/>
            <w:noWrap/>
            <w:vAlign w:val="bottom"/>
            <w:hideMark/>
          </w:tcPr>
          <w:p w14:paraId="7BA8ABB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15,000</w:t>
            </w:r>
          </w:p>
        </w:tc>
        <w:tc>
          <w:tcPr>
            <w:tcW w:w="440" w:type="pct"/>
            <w:tcBorders>
              <w:top w:val="nil"/>
              <w:left w:val="nil"/>
              <w:bottom w:val="nil"/>
              <w:right w:val="dashed" w:sz="4" w:space="0" w:color="auto"/>
            </w:tcBorders>
            <w:shd w:val="clear" w:color="auto" w:fill="auto"/>
            <w:noWrap/>
            <w:vAlign w:val="bottom"/>
            <w:hideMark/>
          </w:tcPr>
          <w:p w14:paraId="10D1357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44FD254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15,000</w:t>
            </w:r>
          </w:p>
        </w:tc>
        <w:tc>
          <w:tcPr>
            <w:tcW w:w="554" w:type="pct"/>
            <w:tcBorders>
              <w:top w:val="nil"/>
              <w:left w:val="nil"/>
              <w:bottom w:val="nil"/>
              <w:right w:val="single" w:sz="4" w:space="0" w:color="auto"/>
            </w:tcBorders>
            <w:shd w:val="clear" w:color="auto" w:fill="auto"/>
            <w:noWrap/>
            <w:vAlign w:val="bottom"/>
            <w:hideMark/>
          </w:tcPr>
          <w:p w14:paraId="3E8B986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2,102,809</w:t>
            </w:r>
          </w:p>
        </w:tc>
      </w:tr>
      <w:tr w:rsidR="007F7864" w:rsidRPr="00750E64" w14:paraId="615BB294"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27286BE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01130</w:t>
            </w:r>
          </w:p>
        </w:tc>
        <w:tc>
          <w:tcPr>
            <w:tcW w:w="2300" w:type="pct"/>
            <w:tcBorders>
              <w:top w:val="dotted" w:sz="4" w:space="0" w:color="auto"/>
              <w:left w:val="single" w:sz="4" w:space="0" w:color="auto"/>
              <w:bottom w:val="nil"/>
              <w:right w:val="single" w:sz="4" w:space="0" w:color="auto"/>
            </w:tcBorders>
            <w:shd w:val="clear" w:color="auto" w:fill="auto"/>
            <w:noWrap/>
            <w:vAlign w:val="bottom"/>
            <w:hideMark/>
          </w:tcPr>
          <w:p w14:paraId="54C0DB61" w14:textId="58B0A5FB"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Aktiviteti diplomatik dhe konsullor i MPJ</w:t>
            </w:r>
            <w:r w:rsidR="00C45279">
              <w:rPr>
                <w:rFonts w:ascii="Garamond" w:eastAsia="Times New Roman" w:hAnsi="Garamond" w:cs="Arial"/>
                <w:sz w:val="12"/>
                <w:szCs w:val="12"/>
                <w:lang w:eastAsia="sq-AL"/>
              </w:rPr>
              <w:t>-së</w:t>
            </w:r>
          </w:p>
        </w:tc>
        <w:tc>
          <w:tcPr>
            <w:tcW w:w="506" w:type="pct"/>
            <w:tcBorders>
              <w:top w:val="dotted" w:sz="4" w:space="0" w:color="auto"/>
              <w:left w:val="nil"/>
              <w:bottom w:val="dotted" w:sz="4" w:space="0" w:color="auto"/>
              <w:right w:val="single" w:sz="4" w:space="0" w:color="auto"/>
            </w:tcBorders>
            <w:shd w:val="clear" w:color="auto" w:fill="auto"/>
            <w:noWrap/>
            <w:vAlign w:val="bottom"/>
            <w:hideMark/>
          </w:tcPr>
          <w:p w14:paraId="05ACFD3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184,709</w:t>
            </w:r>
          </w:p>
        </w:tc>
        <w:tc>
          <w:tcPr>
            <w:tcW w:w="447" w:type="pct"/>
            <w:tcBorders>
              <w:top w:val="dotted" w:sz="4" w:space="0" w:color="auto"/>
              <w:left w:val="nil"/>
              <w:bottom w:val="dotted" w:sz="4" w:space="0" w:color="auto"/>
              <w:right w:val="dashed" w:sz="4" w:space="0" w:color="auto"/>
            </w:tcBorders>
            <w:shd w:val="clear" w:color="auto" w:fill="auto"/>
            <w:noWrap/>
            <w:vAlign w:val="bottom"/>
            <w:hideMark/>
          </w:tcPr>
          <w:p w14:paraId="587C07A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dotted" w:sz="4" w:space="0" w:color="auto"/>
              <w:left w:val="nil"/>
              <w:bottom w:val="dotted" w:sz="4" w:space="0" w:color="auto"/>
              <w:right w:val="dashed" w:sz="4" w:space="0" w:color="auto"/>
            </w:tcBorders>
            <w:shd w:val="clear" w:color="auto" w:fill="auto"/>
            <w:noWrap/>
            <w:vAlign w:val="bottom"/>
            <w:hideMark/>
          </w:tcPr>
          <w:p w14:paraId="293F044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7194443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dotted" w:sz="4" w:space="0" w:color="auto"/>
              <w:left w:val="nil"/>
              <w:bottom w:val="nil"/>
              <w:right w:val="single" w:sz="4" w:space="0" w:color="auto"/>
            </w:tcBorders>
            <w:shd w:val="clear" w:color="auto" w:fill="auto"/>
            <w:noWrap/>
            <w:vAlign w:val="bottom"/>
            <w:hideMark/>
          </w:tcPr>
          <w:p w14:paraId="6009570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184,709</w:t>
            </w:r>
          </w:p>
        </w:tc>
      </w:tr>
      <w:tr w:rsidR="007F7864" w:rsidRPr="00750E64" w14:paraId="427424D5"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15DEC33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01150</w:t>
            </w:r>
          </w:p>
        </w:tc>
        <w:tc>
          <w:tcPr>
            <w:tcW w:w="2300" w:type="pct"/>
            <w:tcBorders>
              <w:top w:val="dotted" w:sz="4" w:space="0" w:color="auto"/>
              <w:left w:val="single" w:sz="4" w:space="0" w:color="auto"/>
              <w:bottom w:val="nil"/>
              <w:right w:val="single" w:sz="4" w:space="0" w:color="auto"/>
            </w:tcBorders>
            <w:shd w:val="clear" w:color="auto" w:fill="auto"/>
            <w:noWrap/>
            <w:vAlign w:val="bottom"/>
            <w:hideMark/>
          </w:tcPr>
          <w:p w14:paraId="1DF3DA97" w14:textId="5E9CEC79"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Mbështetja</w:t>
            </w:r>
            <w:r w:rsidR="007F7864" w:rsidRPr="00750E64">
              <w:rPr>
                <w:rFonts w:ascii="Garamond" w:eastAsia="Times New Roman" w:hAnsi="Garamond" w:cs="Arial"/>
                <w:sz w:val="12"/>
                <w:szCs w:val="12"/>
                <w:lang w:eastAsia="sq-AL"/>
              </w:rPr>
              <w:t xml:space="preserve"> Institucionale </w:t>
            </w:r>
            <w:r w:rsidRPr="00750E64">
              <w:rPr>
                <w:rFonts w:ascii="Garamond" w:eastAsia="Times New Roman" w:hAnsi="Garamond" w:cs="Arial"/>
                <w:sz w:val="12"/>
                <w:szCs w:val="12"/>
                <w:lang w:eastAsia="sq-AL"/>
              </w:rPr>
              <w:t>për</w:t>
            </w:r>
            <w:r w:rsidR="007F7864" w:rsidRPr="00750E64">
              <w:rPr>
                <w:rFonts w:ascii="Garamond" w:eastAsia="Times New Roman" w:hAnsi="Garamond" w:cs="Arial"/>
                <w:sz w:val="12"/>
                <w:szCs w:val="12"/>
                <w:lang w:eastAsia="sq-AL"/>
              </w:rPr>
              <w:t xml:space="preserve"> Procesin e Integrimit</w:t>
            </w:r>
          </w:p>
        </w:tc>
        <w:tc>
          <w:tcPr>
            <w:tcW w:w="506" w:type="pct"/>
            <w:tcBorders>
              <w:top w:val="nil"/>
              <w:left w:val="nil"/>
              <w:bottom w:val="dotted" w:sz="4" w:space="0" w:color="auto"/>
              <w:right w:val="single" w:sz="4" w:space="0" w:color="auto"/>
            </w:tcBorders>
            <w:shd w:val="clear" w:color="auto" w:fill="auto"/>
            <w:noWrap/>
            <w:vAlign w:val="bottom"/>
            <w:hideMark/>
          </w:tcPr>
          <w:p w14:paraId="2F15A2E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70,429</w:t>
            </w:r>
          </w:p>
        </w:tc>
        <w:tc>
          <w:tcPr>
            <w:tcW w:w="447" w:type="pct"/>
            <w:tcBorders>
              <w:top w:val="nil"/>
              <w:left w:val="nil"/>
              <w:bottom w:val="dotted" w:sz="4" w:space="0" w:color="auto"/>
              <w:right w:val="dashed" w:sz="4" w:space="0" w:color="auto"/>
            </w:tcBorders>
            <w:shd w:val="clear" w:color="auto" w:fill="auto"/>
            <w:noWrap/>
            <w:vAlign w:val="bottom"/>
            <w:hideMark/>
          </w:tcPr>
          <w:p w14:paraId="6C166B4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20,000</w:t>
            </w:r>
          </w:p>
        </w:tc>
        <w:tc>
          <w:tcPr>
            <w:tcW w:w="440" w:type="pct"/>
            <w:tcBorders>
              <w:top w:val="nil"/>
              <w:left w:val="nil"/>
              <w:bottom w:val="dotted" w:sz="4" w:space="0" w:color="auto"/>
              <w:right w:val="dashed" w:sz="4" w:space="0" w:color="auto"/>
            </w:tcBorders>
            <w:shd w:val="clear" w:color="auto" w:fill="auto"/>
            <w:noWrap/>
            <w:vAlign w:val="bottom"/>
            <w:hideMark/>
          </w:tcPr>
          <w:p w14:paraId="331E5EF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80,780</w:t>
            </w:r>
          </w:p>
        </w:tc>
        <w:tc>
          <w:tcPr>
            <w:tcW w:w="458" w:type="pct"/>
            <w:tcBorders>
              <w:top w:val="dotted" w:sz="4" w:space="0" w:color="auto"/>
              <w:left w:val="nil"/>
              <w:bottom w:val="nil"/>
              <w:right w:val="single" w:sz="4" w:space="0" w:color="auto"/>
            </w:tcBorders>
            <w:shd w:val="clear" w:color="auto" w:fill="auto"/>
            <w:noWrap/>
            <w:vAlign w:val="bottom"/>
            <w:hideMark/>
          </w:tcPr>
          <w:p w14:paraId="2F2DA0A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100,780</w:t>
            </w:r>
          </w:p>
        </w:tc>
        <w:tc>
          <w:tcPr>
            <w:tcW w:w="554" w:type="pct"/>
            <w:tcBorders>
              <w:top w:val="dotted" w:sz="4" w:space="0" w:color="auto"/>
              <w:left w:val="nil"/>
              <w:bottom w:val="nil"/>
              <w:right w:val="single" w:sz="4" w:space="0" w:color="auto"/>
            </w:tcBorders>
            <w:shd w:val="clear" w:color="auto" w:fill="auto"/>
            <w:noWrap/>
            <w:vAlign w:val="bottom"/>
            <w:hideMark/>
          </w:tcPr>
          <w:p w14:paraId="0479746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171,209</w:t>
            </w:r>
          </w:p>
        </w:tc>
      </w:tr>
      <w:tr w:rsidR="00E40FC1" w:rsidRPr="00750E64" w14:paraId="0839AA86"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7CB5D1CC"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16</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63E77D1"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Ministria e Brendshme</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05877EB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20,141,568</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3A16157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829,800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7C434DC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683,290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3D0B9E5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1,513,090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01C546C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21,654,658</w:t>
            </w:r>
          </w:p>
        </w:tc>
      </w:tr>
      <w:tr w:rsidR="007F7864" w:rsidRPr="00750E64" w14:paraId="7811C6B0"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74F82D1"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05A55DF" w14:textId="4DC673BD"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149D215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1,177,431</w:t>
            </w:r>
          </w:p>
        </w:tc>
        <w:tc>
          <w:tcPr>
            <w:tcW w:w="447" w:type="pct"/>
            <w:tcBorders>
              <w:top w:val="nil"/>
              <w:left w:val="nil"/>
              <w:bottom w:val="dotted" w:sz="4" w:space="0" w:color="auto"/>
              <w:right w:val="dashed" w:sz="4" w:space="0" w:color="auto"/>
            </w:tcBorders>
            <w:shd w:val="clear" w:color="auto" w:fill="auto"/>
            <w:noWrap/>
            <w:vAlign w:val="bottom"/>
            <w:hideMark/>
          </w:tcPr>
          <w:p w14:paraId="6B1405B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27,250</w:t>
            </w:r>
          </w:p>
        </w:tc>
        <w:tc>
          <w:tcPr>
            <w:tcW w:w="440" w:type="pct"/>
            <w:tcBorders>
              <w:top w:val="nil"/>
              <w:left w:val="nil"/>
              <w:bottom w:val="dotted" w:sz="4" w:space="0" w:color="auto"/>
              <w:right w:val="dashed" w:sz="4" w:space="0" w:color="auto"/>
            </w:tcBorders>
            <w:shd w:val="clear" w:color="auto" w:fill="auto"/>
            <w:noWrap/>
            <w:vAlign w:val="bottom"/>
            <w:hideMark/>
          </w:tcPr>
          <w:p w14:paraId="7A2B30A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5F654B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27,250</w:t>
            </w:r>
          </w:p>
        </w:tc>
        <w:tc>
          <w:tcPr>
            <w:tcW w:w="554" w:type="pct"/>
            <w:tcBorders>
              <w:top w:val="nil"/>
              <w:left w:val="nil"/>
              <w:bottom w:val="dotted" w:sz="4" w:space="0" w:color="auto"/>
              <w:right w:val="single" w:sz="4" w:space="0" w:color="auto"/>
            </w:tcBorders>
            <w:shd w:val="clear" w:color="auto" w:fill="auto"/>
            <w:noWrap/>
            <w:vAlign w:val="bottom"/>
            <w:hideMark/>
          </w:tcPr>
          <w:p w14:paraId="361C55B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1,204,681</w:t>
            </w:r>
          </w:p>
        </w:tc>
      </w:tr>
      <w:tr w:rsidR="007F7864" w:rsidRPr="00750E64" w14:paraId="6A71BB21"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D00536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03140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08BC3C5"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Policia e Shtetit</w:t>
            </w:r>
          </w:p>
        </w:tc>
        <w:tc>
          <w:tcPr>
            <w:tcW w:w="506" w:type="pct"/>
            <w:tcBorders>
              <w:top w:val="nil"/>
              <w:left w:val="nil"/>
              <w:bottom w:val="dotted" w:sz="4" w:space="0" w:color="auto"/>
              <w:right w:val="single" w:sz="4" w:space="0" w:color="auto"/>
            </w:tcBorders>
            <w:shd w:val="clear" w:color="auto" w:fill="auto"/>
            <w:noWrap/>
            <w:vAlign w:val="bottom"/>
            <w:hideMark/>
          </w:tcPr>
          <w:p w14:paraId="3CE24F5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16,299,090</w:t>
            </w:r>
          </w:p>
        </w:tc>
        <w:tc>
          <w:tcPr>
            <w:tcW w:w="447" w:type="pct"/>
            <w:tcBorders>
              <w:top w:val="nil"/>
              <w:left w:val="nil"/>
              <w:bottom w:val="dotted" w:sz="4" w:space="0" w:color="auto"/>
              <w:right w:val="dashed" w:sz="4" w:space="0" w:color="auto"/>
            </w:tcBorders>
            <w:shd w:val="clear" w:color="auto" w:fill="auto"/>
            <w:noWrap/>
            <w:vAlign w:val="bottom"/>
            <w:hideMark/>
          </w:tcPr>
          <w:p w14:paraId="510B3A6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660,750</w:t>
            </w:r>
          </w:p>
        </w:tc>
        <w:tc>
          <w:tcPr>
            <w:tcW w:w="440" w:type="pct"/>
            <w:tcBorders>
              <w:top w:val="nil"/>
              <w:left w:val="nil"/>
              <w:bottom w:val="dotted" w:sz="4" w:space="0" w:color="auto"/>
              <w:right w:val="dashed" w:sz="4" w:space="0" w:color="auto"/>
            </w:tcBorders>
            <w:shd w:val="clear" w:color="auto" w:fill="auto"/>
            <w:noWrap/>
            <w:vAlign w:val="bottom"/>
            <w:hideMark/>
          </w:tcPr>
          <w:p w14:paraId="36CBCA1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668,290</w:t>
            </w:r>
          </w:p>
        </w:tc>
        <w:tc>
          <w:tcPr>
            <w:tcW w:w="458" w:type="pct"/>
            <w:tcBorders>
              <w:top w:val="nil"/>
              <w:left w:val="nil"/>
              <w:bottom w:val="dotted" w:sz="4" w:space="0" w:color="auto"/>
              <w:right w:val="single" w:sz="4" w:space="0" w:color="auto"/>
            </w:tcBorders>
            <w:shd w:val="clear" w:color="auto" w:fill="auto"/>
            <w:noWrap/>
            <w:vAlign w:val="bottom"/>
            <w:hideMark/>
          </w:tcPr>
          <w:p w14:paraId="4315DF2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1,329,040</w:t>
            </w:r>
          </w:p>
        </w:tc>
        <w:tc>
          <w:tcPr>
            <w:tcW w:w="554" w:type="pct"/>
            <w:tcBorders>
              <w:top w:val="nil"/>
              <w:left w:val="nil"/>
              <w:bottom w:val="dotted" w:sz="4" w:space="0" w:color="auto"/>
              <w:right w:val="single" w:sz="4" w:space="0" w:color="auto"/>
            </w:tcBorders>
            <w:shd w:val="clear" w:color="auto" w:fill="auto"/>
            <w:noWrap/>
            <w:vAlign w:val="bottom"/>
            <w:hideMark/>
          </w:tcPr>
          <w:p w14:paraId="391EB77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17,628,130</w:t>
            </w:r>
          </w:p>
        </w:tc>
      </w:tr>
      <w:tr w:rsidR="007F7864" w:rsidRPr="00750E64" w14:paraId="67814257"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824CBD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03150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6ACAB55" w14:textId="472B32C1"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Garda e </w:t>
            </w:r>
            <w:r w:rsidR="00C45279" w:rsidRPr="00750E64">
              <w:rPr>
                <w:rFonts w:ascii="Garamond" w:eastAsia="Times New Roman" w:hAnsi="Garamond" w:cs="Arial"/>
                <w:sz w:val="12"/>
                <w:szCs w:val="12"/>
                <w:lang w:eastAsia="sq-AL"/>
              </w:rPr>
              <w:t>Republikës</w:t>
            </w:r>
          </w:p>
        </w:tc>
        <w:tc>
          <w:tcPr>
            <w:tcW w:w="506" w:type="pct"/>
            <w:tcBorders>
              <w:top w:val="nil"/>
              <w:left w:val="nil"/>
              <w:bottom w:val="dotted" w:sz="4" w:space="0" w:color="auto"/>
              <w:right w:val="single" w:sz="4" w:space="0" w:color="auto"/>
            </w:tcBorders>
            <w:shd w:val="clear" w:color="auto" w:fill="auto"/>
            <w:noWrap/>
            <w:vAlign w:val="bottom"/>
            <w:hideMark/>
          </w:tcPr>
          <w:p w14:paraId="4935A68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1,743,855</w:t>
            </w:r>
          </w:p>
        </w:tc>
        <w:tc>
          <w:tcPr>
            <w:tcW w:w="447" w:type="pct"/>
            <w:tcBorders>
              <w:top w:val="nil"/>
              <w:left w:val="nil"/>
              <w:bottom w:val="dotted" w:sz="4" w:space="0" w:color="auto"/>
              <w:right w:val="dashed" w:sz="4" w:space="0" w:color="auto"/>
            </w:tcBorders>
            <w:shd w:val="clear" w:color="auto" w:fill="auto"/>
            <w:noWrap/>
            <w:vAlign w:val="bottom"/>
            <w:hideMark/>
          </w:tcPr>
          <w:p w14:paraId="2A419FC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27,700</w:t>
            </w:r>
          </w:p>
        </w:tc>
        <w:tc>
          <w:tcPr>
            <w:tcW w:w="440" w:type="pct"/>
            <w:tcBorders>
              <w:top w:val="nil"/>
              <w:left w:val="nil"/>
              <w:bottom w:val="dotted" w:sz="4" w:space="0" w:color="auto"/>
              <w:right w:val="dashed" w:sz="4" w:space="0" w:color="auto"/>
            </w:tcBorders>
            <w:shd w:val="clear" w:color="auto" w:fill="auto"/>
            <w:noWrap/>
            <w:vAlign w:val="bottom"/>
            <w:hideMark/>
          </w:tcPr>
          <w:p w14:paraId="329B1A8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0355EF0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27,700</w:t>
            </w:r>
          </w:p>
        </w:tc>
        <w:tc>
          <w:tcPr>
            <w:tcW w:w="554" w:type="pct"/>
            <w:tcBorders>
              <w:top w:val="nil"/>
              <w:left w:val="nil"/>
              <w:bottom w:val="dotted" w:sz="4" w:space="0" w:color="auto"/>
              <w:right w:val="single" w:sz="4" w:space="0" w:color="auto"/>
            </w:tcBorders>
            <w:shd w:val="clear" w:color="auto" w:fill="auto"/>
            <w:noWrap/>
            <w:vAlign w:val="bottom"/>
            <w:hideMark/>
          </w:tcPr>
          <w:p w14:paraId="12BFEA0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1,771,555</w:t>
            </w:r>
          </w:p>
        </w:tc>
      </w:tr>
      <w:tr w:rsidR="007F7864" w:rsidRPr="00750E64" w14:paraId="58502429"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64DAE7D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CFDBE1C" w14:textId="66DAD4C6"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Prefekturat</w:t>
            </w:r>
            <w:r w:rsidR="00ED6ED7">
              <w:rPr>
                <w:rFonts w:ascii="Garamond" w:eastAsia="Times New Roman" w:hAnsi="Garamond" w:cs="Arial"/>
                <w:sz w:val="12"/>
                <w:szCs w:val="12"/>
                <w:lang w:eastAsia="sq-AL"/>
              </w:rPr>
              <w:t xml:space="preserve"> dhe Funksionet e Deleguara të</w:t>
            </w:r>
            <w:r w:rsidRPr="00750E64">
              <w:rPr>
                <w:rFonts w:ascii="Garamond" w:eastAsia="Times New Roman" w:hAnsi="Garamond" w:cs="Arial"/>
                <w:sz w:val="12"/>
                <w:szCs w:val="12"/>
                <w:lang w:eastAsia="sq-AL"/>
              </w:rPr>
              <w:t xml:space="preserve"> Pushtetit Vendor</w:t>
            </w:r>
          </w:p>
        </w:tc>
        <w:tc>
          <w:tcPr>
            <w:tcW w:w="506" w:type="pct"/>
            <w:tcBorders>
              <w:top w:val="nil"/>
              <w:left w:val="nil"/>
              <w:bottom w:val="dotted" w:sz="4" w:space="0" w:color="auto"/>
              <w:right w:val="single" w:sz="4" w:space="0" w:color="auto"/>
            </w:tcBorders>
            <w:shd w:val="clear" w:color="auto" w:fill="auto"/>
            <w:noWrap/>
            <w:vAlign w:val="bottom"/>
            <w:hideMark/>
          </w:tcPr>
          <w:p w14:paraId="6D73142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474,014</w:t>
            </w:r>
          </w:p>
        </w:tc>
        <w:tc>
          <w:tcPr>
            <w:tcW w:w="447" w:type="pct"/>
            <w:tcBorders>
              <w:top w:val="nil"/>
              <w:left w:val="nil"/>
              <w:bottom w:val="dotted" w:sz="4" w:space="0" w:color="auto"/>
              <w:right w:val="dashed" w:sz="4" w:space="0" w:color="auto"/>
            </w:tcBorders>
            <w:shd w:val="clear" w:color="auto" w:fill="auto"/>
            <w:noWrap/>
            <w:vAlign w:val="bottom"/>
            <w:hideMark/>
          </w:tcPr>
          <w:p w14:paraId="72DA2B0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84,100</w:t>
            </w:r>
          </w:p>
        </w:tc>
        <w:tc>
          <w:tcPr>
            <w:tcW w:w="440" w:type="pct"/>
            <w:tcBorders>
              <w:top w:val="nil"/>
              <w:left w:val="nil"/>
              <w:bottom w:val="dotted" w:sz="4" w:space="0" w:color="auto"/>
              <w:right w:val="dashed" w:sz="4" w:space="0" w:color="auto"/>
            </w:tcBorders>
            <w:shd w:val="clear" w:color="auto" w:fill="auto"/>
            <w:noWrap/>
            <w:vAlign w:val="bottom"/>
            <w:hideMark/>
          </w:tcPr>
          <w:p w14:paraId="36B0E72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15,000</w:t>
            </w:r>
          </w:p>
        </w:tc>
        <w:tc>
          <w:tcPr>
            <w:tcW w:w="458" w:type="pct"/>
            <w:tcBorders>
              <w:top w:val="nil"/>
              <w:left w:val="nil"/>
              <w:bottom w:val="dotted" w:sz="4" w:space="0" w:color="auto"/>
              <w:right w:val="single" w:sz="4" w:space="0" w:color="auto"/>
            </w:tcBorders>
            <w:shd w:val="clear" w:color="auto" w:fill="auto"/>
            <w:noWrap/>
            <w:vAlign w:val="bottom"/>
            <w:hideMark/>
          </w:tcPr>
          <w:p w14:paraId="3B9FE37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99,100</w:t>
            </w:r>
          </w:p>
        </w:tc>
        <w:tc>
          <w:tcPr>
            <w:tcW w:w="554" w:type="pct"/>
            <w:tcBorders>
              <w:top w:val="nil"/>
              <w:left w:val="nil"/>
              <w:bottom w:val="dotted" w:sz="4" w:space="0" w:color="auto"/>
              <w:right w:val="single" w:sz="4" w:space="0" w:color="auto"/>
            </w:tcBorders>
            <w:shd w:val="clear" w:color="auto" w:fill="auto"/>
            <w:noWrap/>
            <w:vAlign w:val="bottom"/>
            <w:hideMark/>
          </w:tcPr>
          <w:p w14:paraId="7FE6E79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573,114</w:t>
            </w:r>
          </w:p>
        </w:tc>
      </w:tr>
      <w:tr w:rsidR="007F7864" w:rsidRPr="00750E64" w14:paraId="1AC408D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58826A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01170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3402592" w14:textId="3F6D5571"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i Gjendjes Civile</w:t>
            </w:r>
          </w:p>
        </w:tc>
        <w:tc>
          <w:tcPr>
            <w:tcW w:w="506" w:type="pct"/>
            <w:tcBorders>
              <w:top w:val="nil"/>
              <w:left w:val="nil"/>
              <w:bottom w:val="dotted" w:sz="4" w:space="0" w:color="auto"/>
              <w:right w:val="single" w:sz="4" w:space="0" w:color="auto"/>
            </w:tcBorders>
            <w:shd w:val="clear" w:color="auto" w:fill="auto"/>
            <w:noWrap/>
            <w:vAlign w:val="bottom"/>
            <w:hideMark/>
          </w:tcPr>
          <w:p w14:paraId="6EEE156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447,177</w:t>
            </w:r>
          </w:p>
        </w:tc>
        <w:tc>
          <w:tcPr>
            <w:tcW w:w="447" w:type="pct"/>
            <w:tcBorders>
              <w:top w:val="nil"/>
              <w:left w:val="nil"/>
              <w:bottom w:val="dotted" w:sz="4" w:space="0" w:color="auto"/>
              <w:right w:val="dashed" w:sz="4" w:space="0" w:color="auto"/>
            </w:tcBorders>
            <w:shd w:val="clear" w:color="auto" w:fill="auto"/>
            <w:noWrap/>
            <w:vAlign w:val="bottom"/>
            <w:hideMark/>
          </w:tcPr>
          <w:p w14:paraId="3EB7CF3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30,000</w:t>
            </w:r>
          </w:p>
        </w:tc>
        <w:tc>
          <w:tcPr>
            <w:tcW w:w="440" w:type="pct"/>
            <w:tcBorders>
              <w:top w:val="nil"/>
              <w:left w:val="nil"/>
              <w:bottom w:val="dotted" w:sz="4" w:space="0" w:color="auto"/>
              <w:right w:val="dashed" w:sz="4" w:space="0" w:color="auto"/>
            </w:tcBorders>
            <w:shd w:val="clear" w:color="auto" w:fill="auto"/>
            <w:noWrap/>
            <w:vAlign w:val="bottom"/>
            <w:hideMark/>
          </w:tcPr>
          <w:p w14:paraId="2C95067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C26A1E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30,000</w:t>
            </w:r>
          </w:p>
        </w:tc>
        <w:tc>
          <w:tcPr>
            <w:tcW w:w="554" w:type="pct"/>
            <w:tcBorders>
              <w:top w:val="nil"/>
              <w:left w:val="nil"/>
              <w:bottom w:val="dotted" w:sz="4" w:space="0" w:color="auto"/>
              <w:right w:val="single" w:sz="4" w:space="0" w:color="auto"/>
            </w:tcBorders>
            <w:shd w:val="clear" w:color="auto" w:fill="auto"/>
            <w:noWrap/>
            <w:vAlign w:val="bottom"/>
            <w:hideMark/>
          </w:tcPr>
          <w:p w14:paraId="211E197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477,177</w:t>
            </w:r>
          </w:p>
        </w:tc>
      </w:tr>
      <w:tr w:rsidR="00E40FC1" w:rsidRPr="00750E64" w14:paraId="7501686D"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6D94817D"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17</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53880A2"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Ministria e Mbrojtjes</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13ABBA2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21,325,727</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3E11CC1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6,299,500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4BCEE78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100,000</w:t>
            </w:r>
          </w:p>
        </w:tc>
        <w:tc>
          <w:tcPr>
            <w:tcW w:w="45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B9595E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6,399,500</w:t>
            </w:r>
          </w:p>
        </w:tc>
        <w:tc>
          <w:tcPr>
            <w:tcW w:w="554"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4A40FD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27,725,227</w:t>
            </w:r>
          </w:p>
        </w:tc>
      </w:tr>
      <w:tr w:rsidR="007F7864" w:rsidRPr="00750E64" w14:paraId="5D8B6A23"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21000F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B016516" w14:textId="74DE97FB"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0F8FCBA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1,386,356</w:t>
            </w:r>
          </w:p>
        </w:tc>
        <w:tc>
          <w:tcPr>
            <w:tcW w:w="447" w:type="pct"/>
            <w:tcBorders>
              <w:top w:val="nil"/>
              <w:left w:val="nil"/>
              <w:bottom w:val="dotted" w:sz="4" w:space="0" w:color="auto"/>
              <w:right w:val="dashed" w:sz="4" w:space="0" w:color="auto"/>
            </w:tcBorders>
            <w:shd w:val="clear" w:color="auto" w:fill="auto"/>
            <w:noWrap/>
            <w:vAlign w:val="bottom"/>
            <w:hideMark/>
          </w:tcPr>
          <w:p w14:paraId="1A852E5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36,500</w:t>
            </w:r>
          </w:p>
        </w:tc>
        <w:tc>
          <w:tcPr>
            <w:tcW w:w="440" w:type="pct"/>
            <w:tcBorders>
              <w:top w:val="nil"/>
              <w:left w:val="nil"/>
              <w:bottom w:val="dotted" w:sz="4" w:space="0" w:color="auto"/>
              <w:right w:val="dashed" w:sz="4" w:space="0" w:color="auto"/>
            </w:tcBorders>
            <w:shd w:val="clear" w:color="auto" w:fill="auto"/>
            <w:noWrap/>
            <w:vAlign w:val="bottom"/>
            <w:hideMark/>
          </w:tcPr>
          <w:p w14:paraId="024ED96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25F7278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36,500</w:t>
            </w:r>
          </w:p>
        </w:tc>
        <w:tc>
          <w:tcPr>
            <w:tcW w:w="554" w:type="pct"/>
            <w:tcBorders>
              <w:top w:val="nil"/>
              <w:left w:val="nil"/>
              <w:bottom w:val="dotted" w:sz="4" w:space="0" w:color="auto"/>
              <w:right w:val="single" w:sz="4" w:space="0" w:color="auto"/>
            </w:tcBorders>
            <w:shd w:val="clear" w:color="auto" w:fill="auto"/>
            <w:noWrap/>
            <w:vAlign w:val="bottom"/>
            <w:hideMark/>
          </w:tcPr>
          <w:p w14:paraId="15B50B9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1,422,856</w:t>
            </w:r>
          </w:p>
        </w:tc>
      </w:tr>
      <w:tr w:rsidR="007F7864" w:rsidRPr="00750E64" w14:paraId="5A2E0A9A"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873B454"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02120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9D9DEC6" w14:textId="14ACD52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Forcat e </w:t>
            </w:r>
            <w:r w:rsidR="00ED6ED7" w:rsidRPr="00750E64">
              <w:rPr>
                <w:rFonts w:ascii="Garamond" w:eastAsia="Times New Roman" w:hAnsi="Garamond" w:cs="Arial"/>
                <w:sz w:val="12"/>
                <w:szCs w:val="12"/>
                <w:lang w:eastAsia="sq-AL"/>
              </w:rPr>
              <w:t>luftimit</w:t>
            </w:r>
          </w:p>
        </w:tc>
        <w:tc>
          <w:tcPr>
            <w:tcW w:w="506" w:type="pct"/>
            <w:tcBorders>
              <w:top w:val="nil"/>
              <w:left w:val="nil"/>
              <w:bottom w:val="dotted" w:sz="4" w:space="0" w:color="auto"/>
              <w:right w:val="single" w:sz="4" w:space="0" w:color="auto"/>
            </w:tcBorders>
            <w:shd w:val="clear" w:color="auto" w:fill="auto"/>
            <w:noWrap/>
            <w:vAlign w:val="bottom"/>
            <w:hideMark/>
          </w:tcPr>
          <w:p w14:paraId="564406C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5,548,739</w:t>
            </w:r>
          </w:p>
        </w:tc>
        <w:tc>
          <w:tcPr>
            <w:tcW w:w="447" w:type="pct"/>
            <w:tcBorders>
              <w:top w:val="nil"/>
              <w:left w:val="nil"/>
              <w:bottom w:val="dotted" w:sz="4" w:space="0" w:color="auto"/>
              <w:right w:val="dashed" w:sz="4" w:space="0" w:color="auto"/>
            </w:tcBorders>
            <w:shd w:val="clear" w:color="auto" w:fill="auto"/>
            <w:noWrap/>
            <w:vAlign w:val="bottom"/>
            <w:hideMark/>
          </w:tcPr>
          <w:p w14:paraId="0AC3F62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4,600,500</w:t>
            </w:r>
          </w:p>
        </w:tc>
        <w:tc>
          <w:tcPr>
            <w:tcW w:w="440" w:type="pct"/>
            <w:tcBorders>
              <w:top w:val="nil"/>
              <w:left w:val="nil"/>
              <w:bottom w:val="dotted" w:sz="4" w:space="0" w:color="auto"/>
              <w:right w:val="dashed" w:sz="4" w:space="0" w:color="auto"/>
            </w:tcBorders>
            <w:shd w:val="clear" w:color="auto" w:fill="auto"/>
            <w:noWrap/>
            <w:vAlign w:val="bottom"/>
            <w:hideMark/>
          </w:tcPr>
          <w:p w14:paraId="1AC6059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9D03A4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4,600,500</w:t>
            </w:r>
          </w:p>
        </w:tc>
        <w:tc>
          <w:tcPr>
            <w:tcW w:w="554" w:type="pct"/>
            <w:tcBorders>
              <w:top w:val="nil"/>
              <w:left w:val="nil"/>
              <w:bottom w:val="dotted" w:sz="4" w:space="0" w:color="auto"/>
              <w:right w:val="single" w:sz="4" w:space="0" w:color="auto"/>
            </w:tcBorders>
            <w:shd w:val="clear" w:color="auto" w:fill="auto"/>
            <w:noWrap/>
            <w:vAlign w:val="bottom"/>
            <w:hideMark/>
          </w:tcPr>
          <w:p w14:paraId="0458B54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10,149,239</w:t>
            </w:r>
          </w:p>
        </w:tc>
      </w:tr>
      <w:tr w:rsidR="007F7864" w:rsidRPr="00750E64" w14:paraId="2B1D9D83"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3359922F"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09430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E49DF8E" w14:textId="169C4FEA"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Arsimi </w:t>
            </w:r>
            <w:r w:rsidR="00ED6ED7" w:rsidRPr="00750E64">
              <w:rPr>
                <w:rFonts w:ascii="Garamond" w:eastAsia="Times New Roman" w:hAnsi="Garamond" w:cs="Arial"/>
                <w:sz w:val="12"/>
                <w:szCs w:val="12"/>
                <w:lang w:eastAsia="sq-AL"/>
              </w:rPr>
              <w:t>ushtarak</w:t>
            </w:r>
          </w:p>
        </w:tc>
        <w:tc>
          <w:tcPr>
            <w:tcW w:w="506" w:type="pct"/>
            <w:tcBorders>
              <w:top w:val="nil"/>
              <w:left w:val="nil"/>
              <w:bottom w:val="dotted" w:sz="4" w:space="0" w:color="auto"/>
              <w:right w:val="single" w:sz="4" w:space="0" w:color="auto"/>
            </w:tcBorders>
            <w:shd w:val="clear" w:color="auto" w:fill="auto"/>
            <w:noWrap/>
            <w:vAlign w:val="bottom"/>
            <w:hideMark/>
          </w:tcPr>
          <w:p w14:paraId="4312133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793,551</w:t>
            </w:r>
          </w:p>
        </w:tc>
        <w:tc>
          <w:tcPr>
            <w:tcW w:w="447" w:type="pct"/>
            <w:tcBorders>
              <w:top w:val="nil"/>
              <w:left w:val="nil"/>
              <w:bottom w:val="dotted" w:sz="4" w:space="0" w:color="auto"/>
              <w:right w:val="dashed" w:sz="4" w:space="0" w:color="auto"/>
            </w:tcBorders>
            <w:shd w:val="clear" w:color="auto" w:fill="auto"/>
            <w:noWrap/>
            <w:vAlign w:val="bottom"/>
            <w:hideMark/>
          </w:tcPr>
          <w:p w14:paraId="2777190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68,000</w:t>
            </w:r>
          </w:p>
        </w:tc>
        <w:tc>
          <w:tcPr>
            <w:tcW w:w="440" w:type="pct"/>
            <w:tcBorders>
              <w:top w:val="nil"/>
              <w:left w:val="nil"/>
              <w:bottom w:val="dotted" w:sz="4" w:space="0" w:color="auto"/>
              <w:right w:val="dashed" w:sz="4" w:space="0" w:color="auto"/>
            </w:tcBorders>
            <w:shd w:val="clear" w:color="auto" w:fill="auto"/>
            <w:noWrap/>
            <w:vAlign w:val="bottom"/>
            <w:hideMark/>
          </w:tcPr>
          <w:p w14:paraId="1F077C9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7D440B1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68,000</w:t>
            </w:r>
          </w:p>
        </w:tc>
        <w:tc>
          <w:tcPr>
            <w:tcW w:w="554" w:type="pct"/>
            <w:tcBorders>
              <w:top w:val="nil"/>
              <w:left w:val="nil"/>
              <w:bottom w:val="dotted" w:sz="4" w:space="0" w:color="auto"/>
              <w:right w:val="single" w:sz="4" w:space="0" w:color="auto"/>
            </w:tcBorders>
            <w:shd w:val="clear" w:color="auto" w:fill="auto"/>
            <w:noWrap/>
            <w:vAlign w:val="bottom"/>
            <w:hideMark/>
          </w:tcPr>
          <w:p w14:paraId="366A67D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861,551</w:t>
            </w:r>
          </w:p>
        </w:tc>
      </w:tr>
      <w:tr w:rsidR="007F7864" w:rsidRPr="00750E64" w14:paraId="39A8BF7F"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A30633D"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02150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D5BDAED" w14:textId="0AB04E3E"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Mbështetja</w:t>
            </w:r>
            <w:r w:rsidR="007F7864" w:rsidRPr="00750E64">
              <w:rPr>
                <w:rFonts w:ascii="Garamond" w:eastAsia="Times New Roman" w:hAnsi="Garamond" w:cs="Arial"/>
                <w:sz w:val="12"/>
                <w:szCs w:val="12"/>
                <w:lang w:eastAsia="sq-AL"/>
              </w:rPr>
              <w:t xml:space="preserve"> e </w:t>
            </w:r>
            <w:r w:rsidR="00ED6ED7" w:rsidRPr="00750E64">
              <w:rPr>
                <w:rFonts w:ascii="Garamond" w:eastAsia="Times New Roman" w:hAnsi="Garamond" w:cs="Arial"/>
                <w:sz w:val="12"/>
                <w:szCs w:val="12"/>
                <w:lang w:eastAsia="sq-AL"/>
              </w:rPr>
              <w:t>luftimit</w:t>
            </w:r>
          </w:p>
        </w:tc>
        <w:tc>
          <w:tcPr>
            <w:tcW w:w="506" w:type="pct"/>
            <w:tcBorders>
              <w:top w:val="nil"/>
              <w:left w:val="nil"/>
              <w:bottom w:val="dotted" w:sz="4" w:space="0" w:color="auto"/>
              <w:right w:val="single" w:sz="4" w:space="0" w:color="auto"/>
            </w:tcBorders>
            <w:shd w:val="clear" w:color="auto" w:fill="auto"/>
            <w:noWrap/>
            <w:vAlign w:val="bottom"/>
            <w:hideMark/>
          </w:tcPr>
          <w:p w14:paraId="67EA7FA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5,749,927</w:t>
            </w:r>
          </w:p>
        </w:tc>
        <w:tc>
          <w:tcPr>
            <w:tcW w:w="447" w:type="pct"/>
            <w:tcBorders>
              <w:top w:val="nil"/>
              <w:left w:val="nil"/>
              <w:bottom w:val="dotted" w:sz="4" w:space="0" w:color="auto"/>
              <w:right w:val="dashed" w:sz="4" w:space="0" w:color="auto"/>
            </w:tcBorders>
            <w:shd w:val="clear" w:color="auto" w:fill="auto"/>
            <w:noWrap/>
            <w:vAlign w:val="bottom"/>
            <w:hideMark/>
          </w:tcPr>
          <w:p w14:paraId="2A30F7E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556,000</w:t>
            </w:r>
          </w:p>
        </w:tc>
        <w:tc>
          <w:tcPr>
            <w:tcW w:w="440" w:type="pct"/>
            <w:tcBorders>
              <w:top w:val="nil"/>
              <w:left w:val="nil"/>
              <w:bottom w:val="dotted" w:sz="4" w:space="0" w:color="auto"/>
              <w:right w:val="dashed" w:sz="4" w:space="0" w:color="auto"/>
            </w:tcBorders>
            <w:shd w:val="clear" w:color="auto" w:fill="auto"/>
            <w:noWrap/>
            <w:vAlign w:val="bottom"/>
            <w:hideMark/>
          </w:tcPr>
          <w:p w14:paraId="33A3FE0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5558F4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556,000</w:t>
            </w:r>
          </w:p>
        </w:tc>
        <w:tc>
          <w:tcPr>
            <w:tcW w:w="554" w:type="pct"/>
            <w:tcBorders>
              <w:top w:val="nil"/>
              <w:left w:val="nil"/>
              <w:bottom w:val="dotted" w:sz="4" w:space="0" w:color="auto"/>
              <w:right w:val="single" w:sz="4" w:space="0" w:color="auto"/>
            </w:tcBorders>
            <w:shd w:val="clear" w:color="auto" w:fill="auto"/>
            <w:noWrap/>
            <w:vAlign w:val="bottom"/>
            <w:hideMark/>
          </w:tcPr>
          <w:p w14:paraId="2E66D29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6,305,927</w:t>
            </w:r>
          </w:p>
        </w:tc>
      </w:tr>
      <w:tr w:rsidR="007F7864" w:rsidRPr="00750E64" w14:paraId="1EA95503"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9C7352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07340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A4F77C9" w14:textId="611AE06E" w:rsidR="007F7864" w:rsidRPr="00750E64" w:rsidRDefault="00C45279"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për</w:t>
            </w:r>
            <w:r w:rsidR="007F7864" w:rsidRPr="00750E64">
              <w:rPr>
                <w:rFonts w:ascii="Garamond" w:eastAsia="Times New Roman" w:hAnsi="Garamond" w:cs="Arial"/>
                <w:sz w:val="12"/>
                <w:szCs w:val="12"/>
                <w:lang w:eastAsia="sq-AL"/>
              </w:rPr>
              <w:t xml:space="preserve"> </w:t>
            </w:r>
            <w:r w:rsidR="00ED6ED7" w:rsidRPr="00750E64">
              <w:rPr>
                <w:rFonts w:ascii="Garamond" w:eastAsia="Times New Roman" w:hAnsi="Garamond" w:cs="Arial"/>
                <w:sz w:val="12"/>
                <w:szCs w:val="12"/>
                <w:lang w:eastAsia="sq-AL"/>
              </w:rPr>
              <w:t>shëndetësinë</w:t>
            </w:r>
          </w:p>
        </w:tc>
        <w:tc>
          <w:tcPr>
            <w:tcW w:w="506" w:type="pct"/>
            <w:tcBorders>
              <w:top w:val="nil"/>
              <w:left w:val="nil"/>
              <w:bottom w:val="dotted" w:sz="4" w:space="0" w:color="auto"/>
              <w:right w:val="single" w:sz="4" w:space="0" w:color="auto"/>
            </w:tcBorders>
            <w:shd w:val="clear" w:color="auto" w:fill="auto"/>
            <w:noWrap/>
            <w:vAlign w:val="bottom"/>
            <w:hideMark/>
          </w:tcPr>
          <w:p w14:paraId="25B3003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1,123,930</w:t>
            </w:r>
          </w:p>
        </w:tc>
        <w:tc>
          <w:tcPr>
            <w:tcW w:w="447" w:type="pct"/>
            <w:tcBorders>
              <w:top w:val="nil"/>
              <w:left w:val="nil"/>
              <w:bottom w:val="dotted" w:sz="4" w:space="0" w:color="auto"/>
              <w:right w:val="dashed" w:sz="4" w:space="0" w:color="auto"/>
            </w:tcBorders>
            <w:shd w:val="clear" w:color="auto" w:fill="auto"/>
            <w:noWrap/>
            <w:vAlign w:val="bottom"/>
            <w:hideMark/>
          </w:tcPr>
          <w:p w14:paraId="5F1CC9B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250,000</w:t>
            </w:r>
          </w:p>
        </w:tc>
        <w:tc>
          <w:tcPr>
            <w:tcW w:w="440" w:type="pct"/>
            <w:tcBorders>
              <w:top w:val="nil"/>
              <w:left w:val="nil"/>
              <w:bottom w:val="dotted" w:sz="4" w:space="0" w:color="auto"/>
              <w:right w:val="dashed" w:sz="4" w:space="0" w:color="auto"/>
            </w:tcBorders>
            <w:shd w:val="clear" w:color="auto" w:fill="auto"/>
            <w:noWrap/>
            <w:vAlign w:val="bottom"/>
            <w:hideMark/>
          </w:tcPr>
          <w:p w14:paraId="6E72B1F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121433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250,000</w:t>
            </w:r>
          </w:p>
        </w:tc>
        <w:tc>
          <w:tcPr>
            <w:tcW w:w="554" w:type="pct"/>
            <w:tcBorders>
              <w:top w:val="nil"/>
              <w:left w:val="nil"/>
              <w:bottom w:val="dotted" w:sz="4" w:space="0" w:color="auto"/>
              <w:right w:val="single" w:sz="4" w:space="0" w:color="auto"/>
            </w:tcBorders>
            <w:shd w:val="clear" w:color="auto" w:fill="auto"/>
            <w:noWrap/>
            <w:vAlign w:val="bottom"/>
            <w:hideMark/>
          </w:tcPr>
          <w:p w14:paraId="341B842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1,373,930</w:t>
            </w:r>
          </w:p>
        </w:tc>
      </w:tr>
      <w:tr w:rsidR="007F7864" w:rsidRPr="00750E64" w14:paraId="75D7E060"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612F183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10270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6C03AA3" w14:textId="2C9F20C7" w:rsidR="007F7864" w:rsidRPr="00750E64" w:rsidRDefault="00C45279"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w:t>
            </w:r>
            <w:r w:rsidR="00ED6ED7" w:rsidRPr="00750E64">
              <w:rPr>
                <w:rFonts w:ascii="Garamond" w:eastAsia="Times New Roman" w:hAnsi="Garamond" w:cs="Arial"/>
                <w:sz w:val="12"/>
                <w:szCs w:val="12"/>
                <w:lang w:eastAsia="sq-AL"/>
              </w:rPr>
              <w:t>sociale për ushtarak</w:t>
            </w:r>
            <w:r w:rsidR="00ED6ED7">
              <w:rPr>
                <w:rFonts w:ascii="Garamond" w:eastAsia="Times New Roman" w:hAnsi="Garamond" w:cs="Arial"/>
                <w:sz w:val="12"/>
                <w:szCs w:val="12"/>
                <w:lang w:eastAsia="sq-AL"/>
              </w:rPr>
              <w:t>ë</w:t>
            </w:r>
            <w:r w:rsidR="00ED6ED7" w:rsidRPr="00750E64">
              <w:rPr>
                <w:rFonts w:ascii="Garamond" w:eastAsia="Times New Roman" w:hAnsi="Garamond" w:cs="Arial"/>
                <w:sz w:val="12"/>
                <w:szCs w:val="12"/>
                <w:lang w:eastAsia="sq-AL"/>
              </w:rPr>
              <w:t>t</w:t>
            </w:r>
          </w:p>
        </w:tc>
        <w:tc>
          <w:tcPr>
            <w:tcW w:w="506" w:type="pct"/>
            <w:tcBorders>
              <w:top w:val="nil"/>
              <w:left w:val="nil"/>
              <w:bottom w:val="dotted" w:sz="4" w:space="0" w:color="auto"/>
              <w:right w:val="single" w:sz="4" w:space="0" w:color="auto"/>
            </w:tcBorders>
            <w:shd w:val="clear" w:color="auto" w:fill="auto"/>
            <w:noWrap/>
            <w:vAlign w:val="bottom"/>
            <w:hideMark/>
          </w:tcPr>
          <w:p w14:paraId="77965E7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5,200,000</w:t>
            </w:r>
          </w:p>
        </w:tc>
        <w:tc>
          <w:tcPr>
            <w:tcW w:w="447" w:type="pct"/>
            <w:tcBorders>
              <w:top w:val="nil"/>
              <w:left w:val="nil"/>
              <w:bottom w:val="dotted" w:sz="4" w:space="0" w:color="auto"/>
              <w:right w:val="dashed" w:sz="4" w:space="0" w:color="auto"/>
            </w:tcBorders>
            <w:shd w:val="clear" w:color="auto" w:fill="auto"/>
            <w:noWrap/>
            <w:vAlign w:val="bottom"/>
            <w:hideMark/>
          </w:tcPr>
          <w:p w14:paraId="5EB2367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75DF972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DB6373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72710BA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5,200,000</w:t>
            </w:r>
          </w:p>
        </w:tc>
      </w:tr>
      <w:tr w:rsidR="007F7864" w:rsidRPr="00750E64" w14:paraId="4834E47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5C7A86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10910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794560E" w14:textId="25CFB185"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Emergjencat </w:t>
            </w:r>
            <w:r w:rsidR="00ED6ED7" w:rsidRPr="00750E64">
              <w:rPr>
                <w:rFonts w:ascii="Garamond" w:eastAsia="Times New Roman" w:hAnsi="Garamond" w:cs="Arial"/>
                <w:sz w:val="12"/>
                <w:szCs w:val="12"/>
                <w:lang w:eastAsia="sq-AL"/>
              </w:rPr>
              <w:t xml:space="preserve">civile </w:t>
            </w:r>
          </w:p>
        </w:tc>
        <w:tc>
          <w:tcPr>
            <w:tcW w:w="506" w:type="pct"/>
            <w:tcBorders>
              <w:top w:val="nil"/>
              <w:left w:val="nil"/>
              <w:bottom w:val="dotted" w:sz="4" w:space="0" w:color="auto"/>
              <w:right w:val="single" w:sz="4" w:space="0" w:color="auto"/>
            </w:tcBorders>
            <w:shd w:val="clear" w:color="auto" w:fill="auto"/>
            <w:noWrap/>
            <w:vAlign w:val="bottom"/>
            <w:hideMark/>
          </w:tcPr>
          <w:p w14:paraId="60B61A7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1,523,225</w:t>
            </w:r>
          </w:p>
        </w:tc>
        <w:tc>
          <w:tcPr>
            <w:tcW w:w="447" w:type="pct"/>
            <w:tcBorders>
              <w:top w:val="nil"/>
              <w:left w:val="nil"/>
              <w:bottom w:val="dotted" w:sz="4" w:space="0" w:color="auto"/>
              <w:right w:val="dashed" w:sz="4" w:space="0" w:color="auto"/>
            </w:tcBorders>
            <w:shd w:val="clear" w:color="auto" w:fill="auto"/>
            <w:noWrap/>
            <w:vAlign w:val="bottom"/>
            <w:hideMark/>
          </w:tcPr>
          <w:p w14:paraId="45216C9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788,500</w:t>
            </w:r>
          </w:p>
        </w:tc>
        <w:tc>
          <w:tcPr>
            <w:tcW w:w="440" w:type="pct"/>
            <w:tcBorders>
              <w:top w:val="nil"/>
              <w:left w:val="nil"/>
              <w:bottom w:val="dotted" w:sz="4" w:space="0" w:color="auto"/>
              <w:right w:val="dashed" w:sz="4" w:space="0" w:color="auto"/>
            </w:tcBorders>
            <w:shd w:val="clear" w:color="auto" w:fill="auto"/>
            <w:noWrap/>
            <w:vAlign w:val="bottom"/>
            <w:hideMark/>
          </w:tcPr>
          <w:p w14:paraId="2E4ED8C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100,000</w:t>
            </w:r>
          </w:p>
        </w:tc>
        <w:tc>
          <w:tcPr>
            <w:tcW w:w="458" w:type="pct"/>
            <w:tcBorders>
              <w:top w:val="nil"/>
              <w:left w:val="nil"/>
              <w:bottom w:val="dotted" w:sz="4" w:space="0" w:color="auto"/>
              <w:right w:val="single" w:sz="4" w:space="0" w:color="auto"/>
            </w:tcBorders>
            <w:shd w:val="clear" w:color="auto" w:fill="auto"/>
            <w:noWrap/>
            <w:vAlign w:val="bottom"/>
            <w:hideMark/>
          </w:tcPr>
          <w:p w14:paraId="21DE5B6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888,500</w:t>
            </w:r>
          </w:p>
        </w:tc>
        <w:tc>
          <w:tcPr>
            <w:tcW w:w="554" w:type="pct"/>
            <w:tcBorders>
              <w:top w:val="nil"/>
              <w:left w:val="nil"/>
              <w:bottom w:val="dotted" w:sz="4" w:space="0" w:color="auto"/>
              <w:right w:val="single" w:sz="4" w:space="0" w:color="auto"/>
            </w:tcBorders>
            <w:shd w:val="clear" w:color="auto" w:fill="auto"/>
            <w:noWrap/>
            <w:vAlign w:val="bottom"/>
            <w:hideMark/>
          </w:tcPr>
          <w:p w14:paraId="6A65387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2,411,725</w:t>
            </w:r>
          </w:p>
        </w:tc>
      </w:tr>
      <w:tr w:rsidR="00E40FC1" w:rsidRPr="00750E64" w14:paraId="1EF0AA92"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302E310E"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18</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71CAEEA" w14:textId="26715485" w:rsidR="007F7864" w:rsidRPr="00750E64" w:rsidRDefault="00C45279"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Shërbimi</w:t>
            </w:r>
            <w:r w:rsidR="007F7864" w:rsidRPr="00750E64">
              <w:rPr>
                <w:rFonts w:ascii="Garamond" w:eastAsia="Times New Roman" w:hAnsi="Garamond" w:cs="Arial"/>
                <w:b/>
                <w:bCs/>
                <w:color w:val="000000"/>
                <w:sz w:val="12"/>
                <w:szCs w:val="12"/>
                <w:lang w:eastAsia="sq-AL"/>
              </w:rPr>
              <w:t xml:space="preserve"> Informativ </w:t>
            </w:r>
            <w:r w:rsidRPr="00750E64">
              <w:rPr>
                <w:rFonts w:ascii="Garamond" w:eastAsia="Times New Roman" w:hAnsi="Garamond" w:cs="Arial"/>
                <w:b/>
                <w:bCs/>
                <w:color w:val="000000"/>
                <w:sz w:val="12"/>
                <w:szCs w:val="12"/>
                <w:lang w:eastAsia="sq-AL"/>
              </w:rPr>
              <w:t>Shtetëror</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226F362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1,633,455</w:t>
            </w:r>
          </w:p>
        </w:tc>
        <w:tc>
          <w:tcPr>
            <w:tcW w:w="447" w:type="pct"/>
            <w:tcBorders>
              <w:top w:val="single" w:sz="4" w:space="0" w:color="auto"/>
              <w:left w:val="nil"/>
              <w:bottom w:val="dotted" w:sz="4" w:space="0" w:color="auto"/>
              <w:right w:val="single" w:sz="4" w:space="0" w:color="auto"/>
            </w:tcBorders>
            <w:shd w:val="clear" w:color="auto" w:fill="auto"/>
            <w:noWrap/>
            <w:vAlign w:val="bottom"/>
            <w:hideMark/>
          </w:tcPr>
          <w:p w14:paraId="1F7C51D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50,000</w:t>
            </w:r>
          </w:p>
        </w:tc>
        <w:tc>
          <w:tcPr>
            <w:tcW w:w="440" w:type="pct"/>
            <w:tcBorders>
              <w:top w:val="single" w:sz="4" w:space="0" w:color="auto"/>
              <w:left w:val="nil"/>
              <w:bottom w:val="dotted" w:sz="4" w:space="0" w:color="auto"/>
              <w:right w:val="single" w:sz="4" w:space="0" w:color="auto"/>
            </w:tcBorders>
            <w:shd w:val="clear" w:color="auto" w:fill="auto"/>
            <w:noWrap/>
            <w:vAlign w:val="bottom"/>
            <w:hideMark/>
          </w:tcPr>
          <w:p w14:paraId="7F5CE51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29CCCB5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50,000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30A0ABE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1,683,455</w:t>
            </w:r>
          </w:p>
        </w:tc>
      </w:tr>
      <w:tr w:rsidR="007F7864" w:rsidRPr="00750E64" w14:paraId="2F68EC22"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1CC661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03520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975BCB9" w14:textId="591D928A"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Veprimtaria Informative </w:t>
            </w:r>
            <w:r w:rsidR="00C45279" w:rsidRPr="00750E64">
              <w:rPr>
                <w:rFonts w:ascii="Garamond" w:eastAsia="Times New Roman" w:hAnsi="Garamond" w:cs="Arial"/>
                <w:sz w:val="12"/>
                <w:szCs w:val="12"/>
                <w:lang w:eastAsia="sq-AL"/>
              </w:rPr>
              <w:t>Shtetërore</w:t>
            </w:r>
          </w:p>
        </w:tc>
        <w:tc>
          <w:tcPr>
            <w:tcW w:w="506" w:type="pct"/>
            <w:tcBorders>
              <w:top w:val="nil"/>
              <w:left w:val="nil"/>
              <w:bottom w:val="dotted" w:sz="4" w:space="0" w:color="auto"/>
              <w:right w:val="single" w:sz="4" w:space="0" w:color="auto"/>
            </w:tcBorders>
            <w:shd w:val="clear" w:color="auto" w:fill="auto"/>
            <w:noWrap/>
            <w:vAlign w:val="bottom"/>
            <w:hideMark/>
          </w:tcPr>
          <w:p w14:paraId="64D5F7C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1,633,455</w:t>
            </w:r>
          </w:p>
        </w:tc>
        <w:tc>
          <w:tcPr>
            <w:tcW w:w="447" w:type="pct"/>
            <w:tcBorders>
              <w:top w:val="nil"/>
              <w:left w:val="nil"/>
              <w:bottom w:val="dotted" w:sz="4" w:space="0" w:color="auto"/>
              <w:right w:val="dashed" w:sz="4" w:space="0" w:color="auto"/>
            </w:tcBorders>
            <w:shd w:val="clear" w:color="auto" w:fill="auto"/>
            <w:noWrap/>
            <w:vAlign w:val="bottom"/>
            <w:hideMark/>
          </w:tcPr>
          <w:p w14:paraId="7F8F365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50,000</w:t>
            </w:r>
          </w:p>
        </w:tc>
        <w:tc>
          <w:tcPr>
            <w:tcW w:w="440" w:type="pct"/>
            <w:tcBorders>
              <w:top w:val="nil"/>
              <w:left w:val="nil"/>
              <w:bottom w:val="dotted" w:sz="4" w:space="0" w:color="auto"/>
              <w:right w:val="dashed" w:sz="4" w:space="0" w:color="auto"/>
            </w:tcBorders>
            <w:shd w:val="clear" w:color="auto" w:fill="auto"/>
            <w:noWrap/>
            <w:vAlign w:val="bottom"/>
            <w:hideMark/>
          </w:tcPr>
          <w:p w14:paraId="3425093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0BDF59D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50,000</w:t>
            </w:r>
          </w:p>
        </w:tc>
        <w:tc>
          <w:tcPr>
            <w:tcW w:w="554" w:type="pct"/>
            <w:tcBorders>
              <w:top w:val="nil"/>
              <w:left w:val="nil"/>
              <w:bottom w:val="single" w:sz="4" w:space="0" w:color="auto"/>
              <w:right w:val="single" w:sz="4" w:space="0" w:color="auto"/>
            </w:tcBorders>
            <w:shd w:val="clear" w:color="auto" w:fill="auto"/>
            <w:noWrap/>
            <w:vAlign w:val="bottom"/>
            <w:hideMark/>
          </w:tcPr>
          <w:p w14:paraId="1285BB2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1,683,455</w:t>
            </w:r>
          </w:p>
        </w:tc>
      </w:tr>
      <w:tr w:rsidR="00E40FC1" w:rsidRPr="00750E64" w14:paraId="5E521AED"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67379397"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19</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A25ED62" w14:textId="0B1988F6" w:rsidR="007F7864" w:rsidRPr="00750E64" w:rsidRDefault="00ED6ED7" w:rsidP="00ED6ED7">
            <w:pPr>
              <w:spacing w:after="0" w:line="240" w:lineRule="auto"/>
              <w:rPr>
                <w:rFonts w:ascii="Garamond" w:eastAsia="Times New Roman" w:hAnsi="Garamond" w:cs="Arial"/>
                <w:b/>
                <w:bCs/>
                <w:color w:val="000000"/>
                <w:sz w:val="12"/>
                <w:szCs w:val="12"/>
                <w:lang w:eastAsia="sq-AL"/>
              </w:rPr>
            </w:pPr>
            <w:r>
              <w:rPr>
                <w:rFonts w:ascii="Garamond" w:eastAsia="Times New Roman" w:hAnsi="Garamond" w:cs="Arial"/>
                <w:b/>
                <w:bCs/>
                <w:color w:val="000000"/>
                <w:sz w:val="12"/>
                <w:szCs w:val="12"/>
                <w:lang w:eastAsia="sq-AL"/>
              </w:rPr>
              <w:t>Drejtoria e Radiot</w:t>
            </w:r>
            <w:r w:rsidR="007F7864" w:rsidRPr="00750E64">
              <w:rPr>
                <w:rFonts w:ascii="Garamond" w:eastAsia="Times New Roman" w:hAnsi="Garamond" w:cs="Arial"/>
                <w:b/>
                <w:bCs/>
                <w:color w:val="000000"/>
                <w:sz w:val="12"/>
                <w:szCs w:val="12"/>
                <w:lang w:eastAsia="sq-AL"/>
              </w:rPr>
              <w:t>elevizionit</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7C10A72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567,600</w:t>
            </w:r>
          </w:p>
        </w:tc>
        <w:tc>
          <w:tcPr>
            <w:tcW w:w="447" w:type="pct"/>
            <w:tcBorders>
              <w:top w:val="single" w:sz="4" w:space="0" w:color="auto"/>
              <w:left w:val="nil"/>
              <w:bottom w:val="dotted" w:sz="4" w:space="0" w:color="auto"/>
              <w:right w:val="single" w:sz="4" w:space="0" w:color="auto"/>
            </w:tcBorders>
            <w:shd w:val="clear" w:color="auto" w:fill="auto"/>
            <w:noWrap/>
            <w:vAlign w:val="bottom"/>
            <w:hideMark/>
          </w:tcPr>
          <w:p w14:paraId="25E9B29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40" w:type="pct"/>
            <w:tcBorders>
              <w:top w:val="single" w:sz="4" w:space="0" w:color="auto"/>
              <w:left w:val="nil"/>
              <w:bottom w:val="dotted" w:sz="4" w:space="0" w:color="auto"/>
              <w:right w:val="single" w:sz="4" w:space="0" w:color="auto"/>
            </w:tcBorders>
            <w:shd w:val="clear" w:color="auto" w:fill="auto"/>
            <w:noWrap/>
            <w:vAlign w:val="bottom"/>
            <w:hideMark/>
          </w:tcPr>
          <w:p w14:paraId="117493C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0564C7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49BFCE1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567,600</w:t>
            </w:r>
          </w:p>
        </w:tc>
      </w:tr>
      <w:tr w:rsidR="007F7864" w:rsidRPr="00750E64" w14:paraId="42BB7A7C"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EDFD66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08310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C3030BD" w14:textId="428BBF7E" w:rsidR="007F7864" w:rsidRPr="00750E64" w:rsidRDefault="00C45279" w:rsidP="00C45279">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Shërbimet</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për</w:t>
            </w:r>
            <w:r w:rsidR="007F7864" w:rsidRPr="00750E64">
              <w:rPr>
                <w:rFonts w:ascii="Garamond" w:eastAsia="Times New Roman" w:hAnsi="Garamond" w:cs="Arial"/>
                <w:sz w:val="12"/>
                <w:szCs w:val="12"/>
                <w:lang w:eastAsia="sq-AL"/>
              </w:rPr>
              <w:t xml:space="preserve"> shqiptar</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t </w:t>
            </w:r>
            <w:r w:rsidRPr="00750E64">
              <w:rPr>
                <w:rFonts w:ascii="Garamond" w:eastAsia="Times New Roman" w:hAnsi="Garamond" w:cs="Arial"/>
                <w:sz w:val="12"/>
                <w:szCs w:val="12"/>
                <w:lang w:eastAsia="sq-AL"/>
              </w:rPr>
              <w:t>jashtë</w:t>
            </w:r>
            <w:r w:rsidR="007F7864" w:rsidRPr="00750E64">
              <w:rPr>
                <w:rFonts w:ascii="Garamond" w:eastAsia="Times New Roman" w:hAnsi="Garamond" w:cs="Arial"/>
                <w:sz w:val="12"/>
                <w:szCs w:val="12"/>
                <w:lang w:eastAsia="sq-AL"/>
              </w:rPr>
              <w:t xml:space="preserve"> kufirit </w:t>
            </w:r>
          </w:p>
        </w:tc>
        <w:tc>
          <w:tcPr>
            <w:tcW w:w="506" w:type="pct"/>
            <w:tcBorders>
              <w:top w:val="nil"/>
              <w:left w:val="nil"/>
              <w:bottom w:val="dotted" w:sz="4" w:space="0" w:color="auto"/>
              <w:right w:val="single" w:sz="4" w:space="0" w:color="auto"/>
            </w:tcBorders>
            <w:shd w:val="clear" w:color="auto" w:fill="auto"/>
            <w:noWrap/>
            <w:vAlign w:val="bottom"/>
            <w:hideMark/>
          </w:tcPr>
          <w:p w14:paraId="1FCA92E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240,000</w:t>
            </w:r>
          </w:p>
        </w:tc>
        <w:tc>
          <w:tcPr>
            <w:tcW w:w="447" w:type="pct"/>
            <w:tcBorders>
              <w:top w:val="nil"/>
              <w:left w:val="nil"/>
              <w:bottom w:val="dotted" w:sz="4" w:space="0" w:color="auto"/>
              <w:right w:val="dashed" w:sz="4" w:space="0" w:color="auto"/>
            </w:tcBorders>
            <w:shd w:val="clear" w:color="auto" w:fill="auto"/>
            <w:noWrap/>
            <w:vAlign w:val="bottom"/>
            <w:hideMark/>
          </w:tcPr>
          <w:p w14:paraId="3972BCB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01BEFB6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6BE302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1949E3F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240,000</w:t>
            </w:r>
          </w:p>
        </w:tc>
      </w:tr>
      <w:tr w:rsidR="007F7864" w:rsidRPr="00750E64" w14:paraId="3ED808AF"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D56B54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08520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2750A2E" w14:textId="3DD2B5BD" w:rsidR="007F7864" w:rsidRPr="00750E64" w:rsidRDefault="007F7864" w:rsidP="00ED6ED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Projekte teknike </w:t>
            </w:r>
            <w:r w:rsidR="00C45279" w:rsidRPr="00750E64">
              <w:rPr>
                <w:rFonts w:ascii="Garamond" w:eastAsia="Times New Roman" w:hAnsi="Garamond" w:cs="Arial"/>
                <w:sz w:val="12"/>
                <w:szCs w:val="12"/>
                <w:lang w:eastAsia="sq-AL"/>
              </w:rPr>
              <w:t>për</w:t>
            </w:r>
            <w:r w:rsidRPr="00750E64">
              <w:rPr>
                <w:rFonts w:ascii="Garamond" w:eastAsia="Times New Roman" w:hAnsi="Garamond" w:cs="Arial"/>
                <w:sz w:val="12"/>
                <w:szCs w:val="12"/>
                <w:lang w:eastAsia="sq-AL"/>
              </w:rPr>
              <w:t xml:space="preserve"> futjen e teknologjive t</w:t>
            </w:r>
            <w:r w:rsidR="00ED6ED7">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reja</w:t>
            </w:r>
          </w:p>
        </w:tc>
        <w:tc>
          <w:tcPr>
            <w:tcW w:w="506" w:type="pct"/>
            <w:tcBorders>
              <w:top w:val="nil"/>
              <w:left w:val="nil"/>
              <w:bottom w:val="dotted" w:sz="4" w:space="0" w:color="auto"/>
              <w:right w:val="single" w:sz="4" w:space="0" w:color="auto"/>
            </w:tcBorders>
            <w:shd w:val="clear" w:color="auto" w:fill="auto"/>
            <w:noWrap/>
            <w:vAlign w:val="bottom"/>
            <w:hideMark/>
          </w:tcPr>
          <w:p w14:paraId="0F14790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197,600</w:t>
            </w:r>
          </w:p>
        </w:tc>
        <w:tc>
          <w:tcPr>
            <w:tcW w:w="447" w:type="pct"/>
            <w:tcBorders>
              <w:top w:val="nil"/>
              <w:left w:val="nil"/>
              <w:bottom w:val="dotted" w:sz="4" w:space="0" w:color="auto"/>
              <w:right w:val="dashed" w:sz="4" w:space="0" w:color="auto"/>
            </w:tcBorders>
            <w:shd w:val="clear" w:color="auto" w:fill="auto"/>
            <w:noWrap/>
            <w:vAlign w:val="bottom"/>
            <w:hideMark/>
          </w:tcPr>
          <w:p w14:paraId="1F74C8C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5E46769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03F8C7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30FB96E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197,600</w:t>
            </w:r>
          </w:p>
        </w:tc>
      </w:tr>
      <w:tr w:rsidR="007F7864" w:rsidRPr="00750E64" w14:paraId="1486768D"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0D1FE5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08330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316FE24" w14:textId="21E6BD7B"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Prodhime filmike ose veprimtari artistike </w:t>
            </w:r>
            <w:r w:rsidR="00C45279" w:rsidRPr="00750E64">
              <w:rPr>
                <w:rFonts w:ascii="Garamond" w:eastAsia="Times New Roman" w:hAnsi="Garamond" w:cs="Arial"/>
                <w:sz w:val="12"/>
                <w:szCs w:val="12"/>
                <w:lang w:eastAsia="sq-AL"/>
              </w:rPr>
              <w:t>mbarëkombëtare</w:t>
            </w:r>
          </w:p>
        </w:tc>
        <w:tc>
          <w:tcPr>
            <w:tcW w:w="506" w:type="pct"/>
            <w:tcBorders>
              <w:top w:val="nil"/>
              <w:left w:val="nil"/>
              <w:bottom w:val="dotted" w:sz="4" w:space="0" w:color="auto"/>
              <w:right w:val="single" w:sz="4" w:space="0" w:color="auto"/>
            </w:tcBorders>
            <w:shd w:val="clear" w:color="auto" w:fill="auto"/>
            <w:noWrap/>
            <w:vAlign w:val="bottom"/>
            <w:hideMark/>
          </w:tcPr>
          <w:p w14:paraId="742056D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67,600</w:t>
            </w:r>
          </w:p>
        </w:tc>
        <w:tc>
          <w:tcPr>
            <w:tcW w:w="447" w:type="pct"/>
            <w:tcBorders>
              <w:top w:val="nil"/>
              <w:left w:val="nil"/>
              <w:bottom w:val="dotted" w:sz="4" w:space="0" w:color="auto"/>
              <w:right w:val="dashed" w:sz="4" w:space="0" w:color="auto"/>
            </w:tcBorders>
            <w:shd w:val="clear" w:color="auto" w:fill="auto"/>
            <w:noWrap/>
            <w:vAlign w:val="bottom"/>
            <w:hideMark/>
          </w:tcPr>
          <w:p w14:paraId="17B0381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5E6441E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7408D8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1281B19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67,600</w:t>
            </w:r>
          </w:p>
        </w:tc>
      </w:tr>
      <w:tr w:rsidR="007F7864" w:rsidRPr="00750E64" w14:paraId="7934240F"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057EB566"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08340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901CA0B" w14:textId="3007C4DF"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Orkestra simfonike e RTSH dhe </w:t>
            </w:r>
            <w:r w:rsidR="00ED6ED7" w:rsidRPr="00750E64">
              <w:rPr>
                <w:rFonts w:ascii="Garamond" w:eastAsia="Times New Roman" w:hAnsi="Garamond" w:cs="Arial"/>
                <w:sz w:val="12"/>
                <w:szCs w:val="12"/>
                <w:lang w:eastAsia="sq-AL"/>
              </w:rPr>
              <w:t>kinematografisë</w:t>
            </w:r>
          </w:p>
        </w:tc>
        <w:tc>
          <w:tcPr>
            <w:tcW w:w="506" w:type="pct"/>
            <w:tcBorders>
              <w:top w:val="nil"/>
              <w:left w:val="nil"/>
              <w:bottom w:val="dotted" w:sz="4" w:space="0" w:color="auto"/>
              <w:right w:val="single" w:sz="4" w:space="0" w:color="auto"/>
            </w:tcBorders>
            <w:shd w:val="clear" w:color="auto" w:fill="auto"/>
            <w:noWrap/>
            <w:vAlign w:val="bottom"/>
            <w:hideMark/>
          </w:tcPr>
          <w:p w14:paraId="04B0E67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62,400</w:t>
            </w:r>
          </w:p>
        </w:tc>
        <w:tc>
          <w:tcPr>
            <w:tcW w:w="447" w:type="pct"/>
            <w:tcBorders>
              <w:top w:val="nil"/>
              <w:left w:val="nil"/>
              <w:bottom w:val="dotted" w:sz="4" w:space="0" w:color="auto"/>
              <w:right w:val="dashed" w:sz="4" w:space="0" w:color="auto"/>
            </w:tcBorders>
            <w:shd w:val="clear" w:color="auto" w:fill="auto"/>
            <w:noWrap/>
            <w:vAlign w:val="bottom"/>
            <w:hideMark/>
          </w:tcPr>
          <w:p w14:paraId="1186D86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7D28811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15EE415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single" w:sz="4" w:space="0" w:color="auto"/>
              <w:right w:val="single" w:sz="4" w:space="0" w:color="auto"/>
            </w:tcBorders>
            <w:shd w:val="clear" w:color="auto" w:fill="auto"/>
            <w:noWrap/>
            <w:vAlign w:val="bottom"/>
            <w:hideMark/>
          </w:tcPr>
          <w:p w14:paraId="704DF16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62,400</w:t>
            </w:r>
          </w:p>
        </w:tc>
      </w:tr>
      <w:tr w:rsidR="00E40FC1" w:rsidRPr="00750E64" w14:paraId="10945343"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605853A6"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20</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78DFF6A" w14:textId="6B715C4F"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Drejtoria e </w:t>
            </w:r>
            <w:r w:rsidR="00A72839" w:rsidRPr="00750E64">
              <w:rPr>
                <w:rFonts w:ascii="Garamond" w:eastAsia="Times New Roman" w:hAnsi="Garamond" w:cs="Arial"/>
                <w:b/>
                <w:bCs/>
                <w:color w:val="000000"/>
                <w:sz w:val="12"/>
                <w:szCs w:val="12"/>
                <w:lang w:eastAsia="sq-AL"/>
              </w:rPr>
              <w:t>Përgjithshme</w:t>
            </w:r>
            <w:r w:rsidRPr="00750E64">
              <w:rPr>
                <w:rFonts w:ascii="Garamond" w:eastAsia="Times New Roman" w:hAnsi="Garamond" w:cs="Arial"/>
                <w:b/>
                <w:bCs/>
                <w:color w:val="000000"/>
                <w:sz w:val="12"/>
                <w:szCs w:val="12"/>
                <w:lang w:eastAsia="sq-AL"/>
              </w:rPr>
              <w:t xml:space="preserve"> e Arkivave</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5D8C65D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176,995</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6E2CBFC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83,000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45C51B3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5B2E1F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83,000</w:t>
            </w:r>
          </w:p>
        </w:tc>
        <w:tc>
          <w:tcPr>
            <w:tcW w:w="554" w:type="pct"/>
            <w:tcBorders>
              <w:top w:val="nil"/>
              <w:left w:val="nil"/>
              <w:bottom w:val="dotted" w:sz="4" w:space="0" w:color="auto"/>
              <w:right w:val="single" w:sz="4" w:space="0" w:color="auto"/>
            </w:tcBorders>
            <w:shd w:val="clear" w:color="auto" w:fill="auto"/>
            <w:noWrap/>
            <w:vAlign w:val="bottom"/>
            <w:hideMark/>
          </w:tcPr>
          <w:p w14:paraId="2A94267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259,995</w:t>
            </w:r>
          </w:p>
        </w:tc>
      </w:tr>
      <w:tr w:rsidR="007F7864" w:rsidRPr="00750E64" w14:paraId="33B9B9B5"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254AF56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47B43B04" w14:textId="40C742D1"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single" w:sz="4" w:space="0" w:color="auto"/>
              <w:right w:val="single" w:sz="4" w:space="0" w:color="auto"/>
            </w:tcBorders>
            <w:shd w:val="clear" w:color="auto" w:fill="auto"/>
            <w:noWrap/>
            <w:vAlign w:val="bottom"/>
            <w:hideMark/>
          </w:tcPr>
          <w:p w14:paraId="6848EBC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176,995</w:t>
            </w:r>
          </w:p>
        </w:tc>
        <w:tc>
          <w:tcPr>
            <w:tcW w:w="447" w:type="pct"/>
            <w:tcBorders>
              <w:top w:val="nil"/>
              <w:left w:val="nil"/>
              <w:bottom w:val="single" w:sz="4" w:space="0" w:color="auto"/>
              <w:right w:val="dashed" w:sz="4" w:space="0" w:color="auto"/>
            </w:tcBorders>
            <w:shd w:val="clear" w:color="auto" w:fill="auto"/>
            <w:noWrap/>
            <w:vAlign w:val="bottom"/>
            <w:hideMark/>
          </w:tcPr>
          <w:p w14:paraId="508B387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83,000</w:t>
            </w:r>
          </w:p>
        </w:tc>
        <w:tc>
          <w:tcPr>
            <w:tcW w:w="440" w:type="pct"/>
            <w:tcBorders>
              <w:top w:val="nil"/>
              <w:left w:val="nil"/>
              <w:bottom w:val="single" w:sz="4" w:space="0" w:color="auto"/>
              <w:right w:val="dashed" w:sz="4" w:space="0" w:color="auto"/>
            </w:tcBorders>
            <w:shd w:val="clear" w:color="auto" w:fill="auto"/>
            <w:noWrap/>
            <w:vAlign w:val="bottom"/>
            <w:hideMark/>
          </w:tcPr>
          <w:p w14:paraId="080320E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7B1108D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83,000</w:t>
            </w:r>
          </w:p>
        </w:tc>
        <w:tc>
          <w:tcPr>
            <w:tcW w:w="554" w:type="pct"/>
            <w:tcBorders>
              <w:top w:val="nil"/>
              <w:left w:val="nil"/>
              <w:bottom w:val="single" w:sz="4" w:space="0" w:color="auto"/>
              <w:right w:val="single" w:sz="4" w:space="0" w:color="auto"/>
            </w:tcBorders>
            <w:shd w:val="clear" w:color="auto" w:fill="auto"/>
            <w:noWrap/>
            <w:vAlign w:val="bottom"/>
            <w:hideMark/>
          </w:tcPr>
          <w:p w14:paraId="578C12C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259,995</w:t>
            </w:r>
          </w:p>
        </w:tc>
      </w:tr>
      <w:tr w:rsidR="00E40FC1" w:rsidRPr="00750E64" w14:paraId="10A307B4"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771624ED"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22</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27937F93" w14:textId="51EC806D"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Akademia e </w:t>
            </w:r>
            <w:r w:rsidR="00A72839" w:rsidRPr="00750E64">
              <w:rPr>
                <w:rFonts w:ascii="Garamond" w:eastAsia="Times New Roman" w:hAnsi="Garamond" w:cs="Arial"/>
                <w:b/>
                <w:bCs/>
                <w:color w:val="000000"/>
                <w:sz w:val="12"/>
                <w:szCs w:val="12"/>
                <w:lang w:eastAsia="sq-AL"/>
              </w:rPr>
              <w:t>Shkencës</w:t>
            </w:r>
          </w:p>
        </w:tc>
        <w:tc>
          <w:tcPr>
            <w:tcW w:w="506" w:type="pct"/>
            <w:tcBorders>
              <w:top w:val="nil"/>
              <w:left w:val="nil"/>
              <w:bottom w:val="dotted" w:sz="4" w:space="0" w:color="auto"/>
              <w:right w:val="single" w:sz="4" w:space="0" w:color="auto"/>
            </w:tcBorders>
            <w:shd w:val="clear" w:color="auto" w:fill="auto"/>
            <w:noWrap/>
            <w:vAlign w:val="bottom"/>
            <w:hideMark/>
          </w:tcPr>
          <w:p w14:paraId="6091FE6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134,068</w:t>
            </w:r>
          </w:p>
        </w:tc>
        <w:tc>
          <w:tcPr>
            <w:tcW w:w="447" w:type="pct"/>
            <w:tcBorders>
              <w:top w:val="nil"/>
              <w:left w:val="nil"/>
              <w:bottom w:val="dotted" w:sz="4" w:space="0" w:color="auto"/>
              <w:right w:val="single" w:sz="4" w:space="0" w:color="auto"/>
            </w:tcBorders>
            <w:shd w:val="clear" w:color="auto" w:fill="auto"/>
            <w:noWrap/>
            <w:vAlign w:val="bottom"/>
            <w:hideMark/>
          </w:tcPr>
          <w:p w14:paraId="5BD95A4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9,200</w:t>
            </w:r>
          </w:p>
        </w:tc>
        <w:tc>
          <w:tcPr>
            <w:tcW w:w="440" w:type="pct"/>
            <w:tcBorders>
              <w:top w:val="nil"/>
              <w:left w:val="nil"/>
              <w:bottom w:val="dotted" w:sz="4" w:space="0" w:color="auto"/>
              <w:right w:val="single" w:sz="4" w:space="0" w:color="auto"/>
            </w:tcBorders>
            <w:shd w:val="clear" w:color="auto" w:fill="auto"/>
            <w:noWrap/>
            <w:vAlign w:val="bottom"/>
            <w:hideMark/>
          </w:tcPr>
          <w:p w14:paraId="3C69641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323150F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9,200</w:t>
            </w:r>
          </w:p>
        </w:tc>
        <w:tc>
          <w:tcPr>
            <w:tcW w:w="554" w:type="pct"/>
            <w:tcBorders>
              <w:top w:val="dotted" w:sz="4" w:space="0" w:color="auto"/>
              <w:left w:val="nil"/>
              <w:bottom w:val="nil"/>
              <w:right w:val="single" w:sz="4" w:space="0" w:color="auto"/>
            </w:tcBorders>
            <w:shd w:val="clear" w:color="auto" w:fill="auto"/>
            <w:noWrap/>
            <w:vAlign w:val="bottom"/>
            <w:hideMark/>
          </w:tcPr>
          <w:p w14:paraId="28FD188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143,268</w:t>
            </w:r>
          </w:p>
        </w:tc>
      </w:tr>
      <w:tr w:rsidR="007F7864" w:rsidRPr="00750E64" w14:paraId="0EC0B599"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596B464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01520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0372F87E" w14:textId="4FF89B96"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Veprimtaria </w:t>
            </w:r>
            <w:r w:rsidR="00ED6ED7" w:rsidRPr="00750E64">
              <w:rPr>
                <w:rFonts w:ascii="Garamond" w:eastAsia="Times New Roman" w:hAnsi="Garamond" w:cs="Arial"/>
                <w:sz w:val="12"/>
                <w:szCs w:val="12"/>
                <w:lang w:eastAsia="sq-AL"/>
              </w:rPr>
              <w:t xml:space="preserve">akademike </w:t>
            </w:r>
          </w:p>
        </w:tc>
        <w:tc>
          <w:tcPr>
            <w:tcW w:w="506" w:type="pct"/>
            <w:tcBorders>
              <w:top w:val="nil"/>
              <w:left w:val="nil"/>
              <w:bottom w:val="single" w:sz="4" w:space="0" w:color="auto"/>
              <w:right w:val="single" w:sz="4" w:space="0" w:color="auto"/>
            </w:tcBorders>
            <w:shd w:val="clear" w:color="auto" w:fill="auto"/>
            <w:noWrap/>
            <w:vAlign w:val="bottom"/>
            <w:hideMark/>
          </w:tcPr>
          <w:p w14:paraId="6CB3BB2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134,068</w:t>
            </w:r>
          </w:p>
        </w:tc>
        <w:tc>
          <w:tcPr>
            <w:tcW w:w="447" w:type="pct"/>
            <w:tcBorders>
              <w:top w:val="nil"/>
              <w:left w:val="nil"/>
              <w:bottom w:val="single" w:sz="4" w:space="0" w:color="auto"/>
              <w:right w:val="dashed" w:sz="4" w:space="0" w:color="auto"/>
            </w:tcBorders>
            <w:shd w:val="clear" w:color="auto" w:fill="auto"/>
            <w:noWrap/>
            <w:vAlign w:val="bottom"/>
            <w:hideMark/>
          </w:tcPr>
          <w:p w14:paraId="4620E9D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9,200</w:t>
            </w:r>
          </w:p>
        </w:tc>
        <w:tc>
          <w:tcPr>
            <w:tcW w:w="440" w:type="pct"/>
            <w:tcBorders>
              <w:top w:val="nil"/>
              <w:left w:val="nil"/>
              <w:bottom w:val="single" w:sz="4" w:space="0" w:color="auto"/>
              <w:right w:val="dashed" w:sz="4" w:space="0" w:color="auto"/>
            </w:tcBorders>
            <w:shd w:val="clear" w:color="auto" w:fill="auto"/>
            <w:noWrap/>
            <w:vAlign w:val="bottom"/>
            <w:hideMark/>
          </w:tcPr>
          <w:p w14:paraId="77B8C3C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single" w:sz="4" w:space="0" w:color="auto"/>
              <w:right w:val="single" w:sz="4" w:space="0" w:color="auto"/>
            </w:tcBorders>
            <w:shd w:val="clear" w:color="auto" w:fill="auto"/>
            <w:noWrap/>
            <w:vAlign w:val="bottom"/>
            <w:hideMark/>
          </w:tcPr>
          <w:p w14:paraId="063BE39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9,200</w:t>
            </w:r>
          </w:p>
        </w:tc>
        <w:tc>
          <w:tcPr>
            <w:tcW w:w="554" w:type="pct"/>
            <w:tcBorders>
              <w:top w:val="dotted" w:sz="4" w:space="0" w:color="auto"/>
              <w:left w:val="nil"/>
              <w:bottom w:val="single" w:sz="4" w:space="0" w:color="auto"/>
              <w:right w:val="single" w:sz="4" w:space="0" w:color="auto"/>
            </w:tcBorders>
            <w:shd w:val="clear" w:color="auto" w:fill="auto"/>
            <w:noWrap/>
            <w:vAlign w:val="bottom"/>
            <w:hideMark/>
          </w:tcPr>
          <w:p w14:paraId="4295FAB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143,268</w:t>
            </w:r>
          </w:p>
        </w:tc>
      </w:tr>
      <w:tr w:rsidR="00E40FC1" w:rsidRPr="00750E64" w14:paraId="6D9169A2"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12036402"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24</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272067C3" w14:textId="5D041896"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Kontrolli Larte</w:t>
            </w:r>
            <w:r w:rsidR="00B63AB8" w:rsidRPr="00750E64">
              <w:rPr>
                <w:rFonts w:ascii="Garamond" w:eastAsia="Times New Roman" w:hAnsi="Garamond" w:cs="Arial"/>
                <w:b/>
                <w:bCs/>
                <w:color w:val="000000"/>
                <w:sz w:val="12"/>
                <w:szCs w:val="12"/>
                <w:lang w:eastAsia="sq-AL"/>
              </w:rPr>
              <w:t xml:space="preserve"> </w:t>
            </w:r>
            <w:r w:rsidRPr="00750E64">
              <w:rPr>
                <w:rFonts w:ascii="Garamond" w:eastAsia="Times New Roman" w:hAnsi="Garamond" w:cs="Arial"/>
                <w:b/>
                <w:bCs/>
                <w:color w:val="000000"/>
                <w:sz w:val="12"/>
                <w:szCs w:val="12"/>
                <w:lang w:eastAsia="sq-AL"/>
              </w:rPr>
              <w:t>i Shtetit</w:t>
            </w:r>
          </w:p>
        </w:tc>
        <w:tc>
          <w:tcPr>
            <w:tcW w:w="506" w:type="pct"/>
            <w:tcBorders>
              <w:top w:val="nil"/>
              <w:left w:val="nil"/>
              <w:bottom w:val="dotted" w:sz="4" w:space="0" w:color="auto"/>
              <w:right w:val="single" w:sz="4" w:space="0" w:color="auto"/>
            </w:tcBorders>
            <w:shd w:val="clear" w:color="auto" w:fill="auto"/>
            <w:noWrap/>
            <w:vAlign w:val="bottom"/>
            <w:hideMark/>
          </w:tcPr>
          <w:p w14:paraId="21395ED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424,854</w:t>
            </w:r>
          </w:p>
        </w:tc>
        <w:tc>
          <w:tcPr>
            <w:tcW w:w="447" w:type="pct"/>
            <w:tcBorders>
              <w:top w:val="nil"/>
              <w:left w:val="nil"/>
              <w:bottom w:val="dotted" w:sz="4" w:space="0" w:color="auto"/>
              <w:right w:val="single" w:sz="4" w:space="0" w:color="auto"/>
            </w:tcBorders>
            <w:shd w:val="clear" w:color="auto" w:fill="auto"/>
            <w:noWrap/>
            <w:vAlign w:val="bottom"/>
            <w:hideMark/>
          </w:tcPr>
          <w:p w14:paraId="30F7032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20,000</w:t>
            </w:r>
          </w:p>
        </w:tc>
        <w:tc>
          <w:tcPr>
            <w:tcW w:w="440" w:type="pct"/>
            <w:tcBorders>
              <w:top w:val="nil"/>
              <w:left w:val="nil"/>
              <w:bottom w:val="dotted" w:sz="4" w:space="0" w:color="auto"/>
              <w:right w:val="single" w:sz="4" w:space="0" w:color="auto"/>
            </w:tcBorders>
            <w:shd w:val="clear" w:color="auto" w:fill="auto"/>
            <w:noWrap/>
            <w:vAlign w:val="bottom"/>
            <w:hideMark/>
          </w:tcPr>
          <w:p w14:paraId="0F41458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24,000</w:t>
            </w:r>
          </w:p>
        </w:tc>
        <w:tc>
          <w:tcPr>
            <w:tcW w:w="458" w:type="pct"/>
            <w:tcBorders>
              <w:top w:val="dotted" w:sz="4" w:space="0" w:color="auto"/>
              <w:left w:val="nil"/>
              <w:bottom w:val="nil"/>
              <w:right w:val="single" w:sz="4" w:space="0" w:color="auto"/>
            </w:tcBorders>
            <w:shd w:val="clear" w:color="auto" w:fill="auto"/>
            <w:noWrap/>
            <w:vAlign w:val="bottom"/>
            <w:hideMark/>
          </w:tcPr>
          <w:p w14:paraId="56158C7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44,000</w:t>
            </w:r>
          </w:p>
        </w:tc>
        <w:tc>
          <w:tcPr>
            <w:tcW w:w="554" w:type="pct"/>
            <w:tcBorders>
              <w:top w:val="dotted" w:sz="4" w:space="0" w:color="auto"/>
              <w:left w:val="nil"/>
              <w:bottom w:val="nil"/>
              <w:right w:val="single" w:sz="4" w:space="0" w:color="auto"/>
            </w:tcBorders>
            <w:shd w:val="clear" w:color="auto" w:fill="auto"/>
            <w:noWrap/>
            <w:vAlign w:val="bottom"/>
            <w:hideMark/>
          </w:tcPr>
          <w:p w14:paraId="13BA4FB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468,854</w:t>
            </w:r>
          </w:p>
        </w:tc>
      </w:tr>
      <w:tr w:rsidR="007F7864" w:rsidRPr="00750E64" w14:paraId="2F8D16BE"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7E8E6E9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3935E270" w14:textId="11A570A5"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Audituese e KLSH</w:t>
            </w:r>
            <w:r w:rsidR="00A72839">
              <w:rPr>
                <w:rFonts w:ascii="Garamond" w:eastAsia="Times New Roman" w:hAnsi="Garamond" w:cs="Arial"/>
                <w:sz w:val="12"/>
                <w:szCs w:val="12"/>
                <w:lang w:eastAsia="sq-AL"/>
              </w:rPr>
              <w:t>-së</w:t>
            </w:r>
          </w:p>
        </w:tc>
        <w:tc>
          <w:tcPr>
            <w:tcW w:w="506" w:type="pct"/>
            <w:tcBorders>
              <w:top w:val="nil"/>
              <w:left w:val="nil"/>
              <w:bottom w:val="single" w:sz="4" w:space="0" w:color="auto"/>
              <w:right w:val="single" w:sz="4" w:space="0" w:color="auto"/>
            </w:tcBorders>
            <w:shd w:val="clear" w:color="auto" w:fill="auto"/>
            <w:noWrap/>
            <w:vAlign w:val="bottom"/>
            <w:hideMark/>
          </w:tcPr>
          <w:p w14:paraId="633CAA1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424,854</w:t>
            </w:r>
          </w:p>
        </w:tc>
        <w:tc>
          <w:tcPr>
            <w:tcW w:w="447" w:type="pct"/>
            <w:tcBorders>
              <w:top w:val="nil"/>
              <w:left w:val="nil"/>
              <w:bottom w:val="single" w:sz="4" w:space="0" w:color="auto"/>
              <w:right w:val="dashed" w:sz="4" w:space="0" w:color="auto"/>
            </w:tcBorders>
            <w:shd w:val="clear" w:color="auto" w:fill="auto"/>
            <w:noWrap/>
            <w:vAlign w:val="bottom"/>
            <w:hideMark/>
          </w:tcPr>
          <w:p w14:paraId="2956388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20,000</w:t>
            </w:r>
          </w:p>
        </w:tc>
        <w:tc>
          <w:tcPr>
            <w:tcW w:w="440" w:type="pct"/>
            <w:tcBorders>
              <w:top w:val="nil"/>
              <w:left w:val="nil"/>
              <w:bottom w:val="single" w:sz="4" w:space="0" w:color="auto"/>
              <w:right w:val="dashed" w:sz="4" w:space="0" w:color="auto"/>
            </w:tcBorders>
            <w:shd w:val="clear" w:color="auto" w:fill="auto"/>
            <w:noWrap/>
            <w:vAlign w:val="bottom"/>
            <w:hideMark/>
          </w:tcPr>
          <w:p w14:paraId="6BC37CC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24,000</w:t>
            </w:r>
          </w:p>
        </w:tc>
        <w:tc>
          <w:tcPr>
            <w:tcW w:w="458" w:type="pct"/>
            <w:tcBorders>
              <w:top w:val="dotted" w:sz="4" w:space="0" w:color="auto"/>
              <w:left w:val="nil"/>
              <w:bottom w:val="single" w:sz="4" w:space="0" w:color="auto"/>
              <w:right w:val="single" w:sz="4" w:space="0" w:color="auto"/>
            </w:tcBorders>
            <w:shd w:val="clear" w:color="auto" w:fill="auto"/>
            <w:noWrap/>
            <w:vAlign w:val="bottom"/>
            <w:hideMark/>
          </w:tcPr>
          <w:p w14:paraId="4596505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44,000</w:t>
            </w:r>
          </w:p>
        </w:tc>
        <w:tc>
          <w:tcPr>
            <w:tcW w:w="554" w:type="pct"/>
            <w:tcBorders>
              <w:top w:val="dotted" w:sz="4" w:space="0" w:color="auto"/>
              <w:left w:val="nil"/>
              <w:bottom w:val="single" w:sz="4" w:space="0" w:color="auto"/>
              <w:right w:val="single" w:sz="4" w:space="0" w:color="auto"/>
            </w:tcBorders>
            <w:shd w:val="clear" w:color="auto" w:fill="auto"/>
            <w:noWrap/>
            <w:vAlign w:val="bottom"/>
            <w:hideMark/>
          </w:tcPr>
          <w:p w14:paraId="3295954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468,854</w:t>
            </w:r>
          </w:p>
        </w:tc>
      </w:tr>
      <w:tr w:rsidR="007F7864" w:rsidRPr="00750E64" w14:paraId="4D58263A"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52AE4F37"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26</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421C2CE"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Ministria e Turizmit dhe Mjedisit</w:t>
            </w:r>
          </w:p>
        </w:tc>
        <w:tc>
          <w:tcPr>
            <w:tcW w:w="506" w:type="pct"/>
            <w:tcBorders>
              <w:top w:val="nil"/>
              <w:left w:val="nil"/>
              <w:bottom w:val="dotted" w:sz="4" w:space="0" w:color="auto"/>
              <w:right w:val="single" w:sz="4" w:space="0" w:color="auto"/>
            </w:tcBorders>
            <w:shd w:val="clear" w:color="auto" w:fill="auto"/>
            <w:noWrap/>
            <w:vAlign w:val="bottom"/>
            <w:hideMark/>
          </w:tcPr>
          <w:p w14:paraId="1E3B19C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1,208,192</w:t>
            </w:r>
          </w:p>
        </w:tc>
        <w:tc>
          <w:tcPr>
            <w:tcW w:w="447" w:type="pct"/>
            <w:tcBorders>
              <w:top w:val="nil"/>
              <w:left w:val="nil"/>
              <w:bottom w:val="dotted" w:sz="4" w:space="0" w:color="auto"/>
              <w:right w:val="single" w:sz="4" w:space="0" w:color="auto"/>
            </w:tcBorders>
            <w:shd w:val="clear" w:color="auto" w:fill="auto"/>
            <w:noWrap/>
            <w:vAlign w:val="bottom"/>
            <w:hideMark/>
          </w:tcPr>
          <w:p w14:paraId="5C59937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558,240</w:t>
            </w:r>
          </w:p>
        </w:tc>
        <w:tc>
          <w:tcPr>
            <w:tcW w:w="440" w:type="pct"/>
            <w:tcBorders>
              <w:top w:val="nil"/>
              <w:left w:val="nil"/>
              <w:bottom w:val="dotted" w:sz="4" w:space="0" w:color="auto"/>
              <w:right w:val="single" w:sz="4" w:space="0" w:color="auto"/>
            </w:tcBorders>
            <w:shd w:val="clear" w:color="auto" w:fill="auto"/>
            <w:noWrap/>
            <w:vAlign w:val="bottom"/>
            <w:hideMark/>
          </w:tcPr>
          <w:p w14:paraId="737ABC0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429,000</w:t>
            </w:r>
          </w:p>
        </w:tc>
        <w:tc>
          <w:tcPr>
            <w:tcW w:w="458" w:type="pct"/>
            <w:tcBorders>
              <w:top w:val="nil"/>
              <w:left w:val="nil"/>
              <w:bottom w:val="dotted" w:sz="4" w:space="0" w:color="auto"/>
              <w:right w:val="single" w:sz="4" w:space="0" w:color="auto"/>
            </w:tcBorders>
            <w:shd w:val="clear" w:color="auto" w:fill="auto"/>
            <w:noWrap/>
            <w:vAlign w:val="bottom"/>
            <w:hideMark/>
          </w:tcPr>
          <w:p w14:paraId="468B5DA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987,240</w:t>
            </w:r>
          </w:p>
        </w:tc>
        <w:tc>
          <w:tcPr>
            <w:tcW w:w="554" w:type="pct"/>
            <w:tcBorders>
              <w:top w:val="nil"/>
              <w:left w:val="nil"/>
              <w:bottom w:val="dotted" w:sz="4" w:space="0" w:color="auto"/>
              <w:right w:val="single" w:sz="4" w:space="0" w:color="auto"/>
            </w:tcBorders>
            <w:shd w:val="clear" w:color="auto" w:fill="auto"/>
            <w:noWrap/>
            <w:vAlign w:val="bottom"/>
            <w:hideMark/>
          </w:tcPr>
          <w:p w14:paraId="6B94FA6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2,195,432</w:t>
            </w:r>
          </w:p>
        </w:tc>
      </w:tr>
      <w:tr w:rsidR="007F7864" w:rsidRPr="00750E64" w14:paraId="33DC042F"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9BF580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CA035DE" w14:textId="3D51D28F"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393F6A2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189,267</w:t>
            </w:r>
          </w:p>
        </w:tc>
        <w:tc>
          <w:tcPr>
            <w:tcW w:w="447" w:type="pct"/>
            <w:tcBorders>
              <w:top w:val="nil"/>
              <w:left w:val="nil"/>
              <w:bottom w:val="dotted" w:sz="4" w:space="0" w:color="auto"/>
              <w:right w:val="dashed" w:sz="4" w:space="0" w:color="auto"/>
            </w:tcBorders>
            <w:shd w:val="clear" w:color="auto" w:fill="auto"/>
            <w:noWrap/>
            <w:vAlign w:val="bottom"/>
            <w:hideMark/>
          </w:tcPr>
          <w:p w14:paraId="50D73DB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1,800</w:t>
            </w:r>
          </w:p>
        </w:tc>
        <w:tc>
          <w:tcPr>
            <w:tcW w:w="440" w:type="pct"/>
            <w:tcBorders>
              <w:top w:val="nil"/>
              <w:left w:val="nil"/>
              <w:bottom w:val="dotted" w:sz="4" w:space="0" w:color="auto"/>
              <w:right w:val="dashed" w:sz="4" w:space="0" w:color="auto"/>
            </w:tcBorders>
            <w:shd w:val="clear" w:color="auto" w:fill="auto"/>
            <w:noWrap/>
            <w:vAlign w:val="bottom"/>
            <w:hideMark/>
          </w:tcPr>
          <w:p w14:paraId="6C678B7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B5F3DD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1,800</w:t>
            </w:r>
          </w:p>
        </w:tc>
        <w:tc>
          <w:tcPr>
            <w:tcW w:w="554" w:type="pct"/>
            <w:tcBorders>
              <w:top w:val="nil"/>
              <w:left w:val="nil"/>
              <w:bottom w:val="dotted" w:sz="4" w:space="0" w:color="auto"/>
              <w:right w:val="single" w:sz="4" w:space="0" w:color="auto"/>
            </w:tcBorders>
            <w:shd w:val="clear" w:color="auto" w:fill="auto"/>
            <w:noWrap/>
            <w:vAlign w:val="bottom"/>
            <w:hideMark/>
          </w:tcPr>
          <w:p w14:paraId="6FD4054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191,067</w:t>
            </w:r>
          </w:p>
        </w:tc>
      </w:tr>
      <w:tr w:rsidR="007F7864" w:rsidRPr="00750E64" w14:paraId="3704424B"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A99555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05320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76AE0E4" w14:textId="1302B45C"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Programe </w:t>
            </w:r>
            <w:r w:rsidR="00A72839" w:rsidRPr="00750E64">
              <w:rPr>
                <w:rFonts w:ascii="Garamond" w:eastAsia="Times New Roman" w:hAnsi="Garamond" w:cs="Arial"/>
                <w:sz w:val="12"/>
                <w:szCs w:val="12"/>
                <w:lang w:eastAsia="sq-AL"/>
              </w:rPr>
              <w:t>për</w:t>
            </w:r>
            <w:r w:rsidRPr="00750E64">
              <w:rPr>
                <w:rFonts w:ascii="Garamond" w:eastAsia="Times New Roman" w:hAnsi="Garamond" w:cs="Arial"/>
                <w:sz w:val="12"/>
                <w:szCs w:val="12"/>
                <w:lang w:eastAsia="sq-AL"/>
              </w:rPr>
              <w:t xml:space="preserve"> mbrojtjen e Mjedisit</w:t>
            </w:r>
          </w:p>
        </w:tc>
        <w:tc>
          <w:tcPr>
            <w:tcW w:w="506" w:type="pct"/>
            <w:tcBorders>
              <w:top w:val="nil"/>
              <w:left w:val="nil"/>
              <w:bottom w:val="dotted" w:sz="4" w:space="0" w:color="auto"/>
              <w:right w:val="single" w:sz="4" w:space="0" w:color="auto"/>
            </w:tcBorders>
            <w:shd w:val="clear" w:color="auto" w:fill="auto"/>
            <w:noWrap/>
            <w:vAlign w:val="bottom"/>
            <w:hideMark/>
          </w:tcPr>
          <w:p w14:paraId="2A4243D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368,008</w:t>
            </w:r>
          </w:p>
        </w:tc>
        <w:tc>
          <w:tcPr>
            <w:tcW w:w="447" w:type="pct"/>
            <w:tcBorders>
              <w:top w:val="nil"/>
              <w:left w:val="nil"/>
              <w:bottom w:val="dotted" w:sz="4" w:space="0" w:color="auto"/>
              <w:right w:val="dashed" w:sz="4" w:space="0" w:color="auto"/>
            </w:tcBorders>
            <w:shd w:val="clear" w:color="auto" w:fill="auto"/>
            <w:noWrap/>
            <w:vAlign w:val="bottom"/>
            <w:hideMark/>
          </w:tcPr>
          <w:p w14:paraId="4B31BE7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138,055</w:t>
            </w:r>
          </w:p>
        </w:tc>
        <w:tc>
          <w:tcPr>
            <w:tcW w:w="440" w:type="pct"/>
            <w:tcBorders>
              <w:top w:val="nil"/>
              <w:left w:val="nil"/>
              <w:bottom w:val="dotted" w:sz="4" w:space="0" w:color="auto"/>
              <w:right w:val="dashed" w:sz="4" w:space="0" w:color="auto"/>
            </w:tcBorders>
            <w:shd w:val="clear" w:color="auto" w:fill="auto"/>
            <w:noWrap/>
            <w:vAlign w:val="bottom"/>
            <w:hideMark/>
          </w:tcPr>
          <w:p w14:paraId="4E63AA0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400,000</w:t>
            </w:r>
          </w:p>
        </w:tc>
        <w:tc>
          <w:tcPr>
            <w:tcW w:w="458" w:type="pct"/>
            <w:tcBorders>
              <w:top w:val="nil"/>
              <w:left w:val="nil"/>
              <w:bottom w:val="dotted" w:sz="4" w:space="0" w:color="auto"/>
              <w:right w:val="single" w:sz="4" w:space="0" w:color="auto"/>
            </w:tcBorders>
            <w:shd w:val="clear" w:color="auto" w:fill="auto"/>
            <w:noWrap/>
            <w:vAlign w:val="bottom"/>
            <w:hideMark/>
          </w:tcPr>
          <w:p w14:paraId="607E922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538,055</w:t>
            </w:r>
          </w:p>
        </w:tc>
        <w:tc>
          <w:tcPr>
            <w:tcW w:w="554" w:type="pct"/>
            <w:tcBorders>
              <w:top w:val="nil"/>
              <w:left w:val="nil"/>
              <w:bottom w:val="dotted" w:sz="4" w:space="0" w:color="auto"/>
              <w:right w:val="single" w:sz="4" w:space="0" w:color="auto"/>
            </w:tcBorders>
            <w:shd w:val="clear" w:color="auto" w:fill="auto"/>
            <w:noWrap/>
            <w:vAlign w:val="bottom"/>
            <w:hideMark/>
          </w:tcPr>
          <w:p w14:paraId="72B8CFA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906,063</w:t>
            </w:r>
          </w:p>
        </w:tc>
      </w:tr>
      <w:tr w:rsidR="007F7864" w:rsidRPr="00750E64" w14:paraId="38091E35"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3970094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04260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A21581E" w14:textId="16D525FB"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Administrimi i </w:t>
            </w:r>
            <w:r w:rsidR="00ED6ED7" w:rsidRPr="00750E64">
              <w:rPr>
                <w:rFonts w:ascii="Garamond" w:eastAsia="Times New Roman" w:hAnsi="Garamond" w:cs="Arial"/>
                <w:sz w:val="12"/>
                <w:szCs w:val="12"/>
                <w:lang w:eastAsia="sq-AL"/>
              </w:rPr>
              <w:t>pyjeve</w:t>
            </w:r>
          </w:p>
        </w:tc>
        <w:tc>
          <w:tcPr>
            <w:tcW w:w="506" w:type="pct"/>
            <w:tcBorders>
              <w:top w:val="nil"/>
              <w:left w:val="nil"/>
              <w:bottom w:val="dotted" w:sz="4" w:space="0" w:color="auto"/>
              <w:right w:val="single" w:sz="4" w:space="0" w:color="auto"/>
            </w:tcBorders>
            <w:shd w:val="clear" w:color="auto" w:fill="auto"/>
            <w:noWrap/>
            <w:vAlign w:val="bottom"/>
            <w:hideMark/>
          </w:tcPr>
          <w:p w14:paraId="0C3E308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317,739</w:t>
            </w:r>
          </w:p>
        </w:tc>
        <w:tc>
          <w:tcPr>
            <w:tcW w:w="447" w:type="pct"/>
            <w:tcBorders>
              <w:top w:val="nil"/>
              <w:left w:val="nil"/>
              <w:bottom w:val="dotted" w:sz="4" w:space="0" w:color="auto"/>
              <w:right w:val="dashed" w:sz="4" w:space="0" w:color="auto"/>
            </w:tcBorders>
            <w:shd w:val="clear" w:color="auto" w:fill="auto"/>
            <w:noWrap/>
            <w:vAlign w:val="bottom"/>
            <w:hideMark/>
          </w:tcPr>
          <w:p w14:paraId="48D82BF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35,100</w:t>
            </w:r>
          </w:p>
        </w:tc>
        <w:tc>
          <w:tcPr>
            <w:tcW w:w="440" w:type="pct"/>
            <w:tcBorders>
              <w:top w:val="nil"/>
              <w:left w:val="nil"/>
              <w:bottom w:val="dotted" w:sz="4" w:space="0" w:color="auto"/>
              <w:right w:val="dashed" w:sz="4" w:space="0" w:color="auto"/>
            </w:tcBorders>
            <w:shd w:val="clear" w:color="auto" w:fill="auto"/>
            <w:noWrap/>
            <w:vAlign w:val="bottom"/>
            <w:hideMark/>
          </w:tcPr>
          <w:p w14:paraId="281A9D4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2010C01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35,100</w:t>
            </w:r>
          </w:p>
        </w:tc>
        <w:tc>
          <w:tcPr>
            <w:tcW w:w="554" w:type="pct"/>
            <w:tcBorders>
              <w:top w:val="nil"/>
              <w:left w:val="nil"/>
              <w:bottom w:val="dotted" w:sz="4" w:space="0" w:color="auto"/>
              <w:right w:val="single" w:sz="4" w:space="0" w:color="auto"/>
            </w:tcBorders>
            <w:shd w:val="clear" w:color="auto" w:fill="auto"/>
            <w:noWrap/>
            <w:vAlign w:val="bottom"/>
            <w:hideMark/>
          </w:tcPr>
          <w:p w14:paraId="3DA6835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352,839</w:t>
            </w:r>
          </w:p>
        </w:tc>
      </w:tr>
      <w:tr w:rsidR="007F7864" w:rsidRPr="00750E64" w14:paraId="643DF511"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0D8B84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04760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522AAFA" w14:textId="12CEC244"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Zhvillimi i </w:t>
            </w:r>
            <w:r w:rsidR="00ED6ED7" w:rsidRPr="00750E64">
              <w:rPr>
                <w:rFonts w:ascii="Garamond" w:eastAsia="Times New Roman" w:hAnsi="Garamond" w:cs="Arial"/>
                <w:sz w:val="12"/>
                <w:szCs w:val="12"/>
                <w:lang w:eastAsia="sq-AL"/>
              </w:rPr>
              <w:t>turizmit</w:t>
            </w:r>
          </w:p>
        </w:tc>
        <w:tc>
          <w:tcPr>
            <w:tcW w:w="506" w:type="pct"/>
            <w:tcBorders>
              <w:top w:val="nil"/>
              <w:left w:val="nil"/>
              <w:bottom w:val="dotted" w:sz="4" w:space="0" w:color="auto"/>
              <w:right w:val="single" w:sz="4" w:space="0" w:color="auto"/>
            </w:tcBorders>
            <w:shd w:val="clear" w:color="auto" w:fill="auto"/>
            <w:noWrap/>
            <w:vAlign w:val="bottom"/>
            <w:hideMark/>
          </w:tcPr>
          <w:p w14:paraId="3E06063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333,179</w:t>
            </w:r>
          </w:p>
        </w:tc>
        <w:tc>
          <w:tcPr>
            <w:tcW w:w="447" w:type="pct"/>
            <w:tcBorders>
              <w:top w:val="nil"/>
              <w:left w:val="nil"/>
              <w:bottom w:val="dotted" w:sz="4" w:space="0" w:color="auto"/>
              <w:right w:val="dashed" w:sz="4" w:space="0" w:color="auto"/>
            </w:tcBorders>
            <w:shd w:val="clear" w:color="auto" w:fill="auto"/>
            <w:noWrap/>
            <w:vAlign w:val="bottom"/>
            <w:hideMark/>
          </w:tcPr>
          <w:p w14:paraId="0829848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383,285</w:t>
            </w:r>
          </w:p>
        </w:tc>
        <w:tc>
          <w:tcPr>
            <w:tcW w:w="440" w:type="pct"/>
            <w:tcBorders>
              <w:top w:val="nil"/>
              <w:left w:val="nil"/>
              <w:bottom w:val="dotted" w:sz="4" w:space="0" w:color="auto"/>
              <w:right w:val="dashed" w:sz="4" w:space="0" w:color="auto"/>
            </w:tcBorders>
            <w:shd w:val="clear" w:color="auto" w:fill="auto"/>
            <w:noWrap/>
            <w:vAlign w:val="bottom"/>
            <w:hideMark/>
          </w:tcPr>
          <w:p w14:paraId="3BCE4EB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29,000</w:t>
            </w:r>
          </w:p>
        </w:tc>
        <w:tc>
          <w:tcPr>
            <w:tcW w:w="458" w:type="pct"/>
            <w:tcBorders>
              <w:top w:val="nil"/>
              <w:left w:val="nil"/>
              <w:bottom w:val="dotted" w:sz="4" w:space="0" w:color="auto"/>
              <w:right w:val="single" w:sz="4" w:space="0" w:color="auto"/>
            </w:tcBorders>
            <w:shd w:val="clear" w:color="auto" w:fill="auto"/>
            <w:noWrap/>
            <w:vAlign w:val="bottom"/>
            <w:hideMark/>
          </w:tcPr>
          <w:p w14:paraId="74AE9F3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412,285</w:t>
            </w:r>
          </w:p>
        </w:tc>
        <w:tc>
          <w:tcPr>
            <w:tcW w:w="554" w:type="pct"/>
            <w:tcBorders>
              <w:top w:val="nil"/>
              <w:left w:val="nil"/>
              <w:bottom w:val="dotted" w:sz="4" w:space="0" w:color="auto"/>
              <w:right w:val="single" w:sz="4" w:space="0" w:color="auto"/>
            </w:tcBorders>
            <w:shd w:val="clear" w:color="auto" w:fill="auto"/>
            <w:noWrap/>
            <w:vAlign w:val="bottom"/>
            <w:hideMark/>
          </w:tcPr>
          <w:p w14:paraId="6A1FE26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745,464</w:t>
            </w:r>
          </w:p>
        </w:tc>
      </w:tr>
      <w:tr w:rsidR="00E40FC1" w:rsidRPr="00750E64" w14:paraId="03C46240"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37EF70FB"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28</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7CE24EC" w14:textId="19F4AC55"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Prokuroria e </w:t>
            </w:r>
            <w:r w:rsidR="00A72839" w:rsidRPr="00750E64">
              <w:rPr>
                <w:rFonts w:ascii="Garamond" w:eastAsia="Times New Roman" w:hAnsi="Garamond" w:cs="Arial"/>
                <w:b/>
                <w:bCs/>
                <w:color w:val="000000"/>
                <w:sz w:val="12"/>
                <w:szCs w:val="12"/>
                <w:lang w:eastAsia="sq-AL"/>
              </w:rPr>
              <w:t>Përgjithshme</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3A6B667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2,139,513</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454709C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113,000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514FA8C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780ADA0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113,000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535BCC9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2,252,513</w:t>
            </w:r>
          </w:p>
        </w:tc>
      </w:tr>
      <w:tr w:rsidR="007F7864" w:rsidRPr="00750E64" w14:paraId="7FB15FE3"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1FF9D6DE"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4EB4BD2B" w14:textId="478DAE45"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single" w:sz="4" w:space="0" w:color="auto"/>
              <w:right w:val="single" w:sz="4" w:space="0" w:color="auto"/>
            </w:tcBorders>
            <w:shd w:val="clear" w:color="auto" w:fill="auto"/>
            <w:noWrap/>
            <w:vAlign w:val="bottom"/>
            <w:hideMark/>
          </w:tcPr>
          <w:p w14:paraId="06C9EF2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2,139,513</w:t>
            </w:r>
          </w:p>
        </w:tc>
        <w:tc>
          <w:tcPr>
            <w:tcW w:w="447" w:type="pct"/>
            <w:tcBorders>
              <w:top w:val="nil"/>
              <w:left w:val="nil"/>
              <w:bottom w:val="single" w:sz="4" w:space="0" w:color="auto"/>
              <w:right w:val="dashed" w:sz="4" w:space="0" w:color="auto"/>
            </w:tcBorders>
            <w:shd w:val="clear" w:color="auto" w:fill="auto"/>
            <w:noWrap/>
            <w:vAlign w:val="bottom"/>
            <w:hideMark/>
          </w:tcPr>
          <w:p w14:paraId="0BE80DB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113,000</w:t>
            </w:r>
          </w:p>
        </w:tc>
        <w:tc>
          <w:tcPr>
            <w:tcW w:w="440" w:type="pct"/>
            <w:tcBorders>
              <w:top w:val="nil"/>
              <w:left w:val="nil"/>
              <w:bottom w:val="single" w:sz="4" w:space="0" w:color="auto"/>
              <w:right w:val="dashed" w:sz="4" w:space="0" w:color="auto"/>
            </w:tcBorders>
            <w:shd w:val="clear" w:color="auto" w:fill="auto"/>
            <w:noWrap/>
            <w:vAlign w:val="bottom"/>
            <w:hideMark/>
          </w:tcPr>
          <w:p w14:paraId="60633D4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5A32F38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113,000</w:t>
            </w:r>
          </w:p>
        </w:tc>
        <w:tc>
          <w:tcPr>
            <w:tcW w:w="554" w:type="pct"/>
            <w:tcBorders>
              <w:top w:val="nil"/>
              <w:left w:val="nil"/>
              <w:bottom w:val="single" w:sz="4" w:space="0" w:color="auto"/>
              <w:right w:val="single" w:sz="4" w:space="0" w:color="auto"/>
            </w:tcBorders>
            <w:shd w:val="clear" w:color="auto" w:fill="auto"/>
            <w:noWrap/>
            <w:vAlign w:val="bottom"/>
            <w:hideMark/>
          </w:tcPr>
          <w:p w14:paraId="6FB4A1D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2,252,513</w:t>
            </w:r>
          </w:p>
        </w:tc>
      </w:tr>
      <w:tr w:rsidR="00E40FC1" w:rsidRPr="00750E64" w14:paraId="0FB4A5AB" w14:textId="77777777" w:rsidTr="00A72839">
        <w:trPr>
          <w:trHeight w:val="180"/>
        </w:trPr>
        <w:tc>
          <w:tcPr>
            <w:tcW w:w="296" w:type="pct"/>
            <w:tcBorders>
              <w:top w:val="nil"/>
              <w:left w:val="double" w:sz="6" w:space="0" w:color="auto"/>
              <w:bottom w:val="dotted" w:sz="4" w:space="0" w:color="auto"/>
              <w:right w:val="nil"/>
            </w:tcBorders>
            <w:shd w:val="clear" w:color="auto" w:fill="auto"/>
            <w:vAlign w:val="bottom"/>
            <w:hideMark/>
          </w:tcPr>
          <w:p w14:paraId="52B87CE0"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29</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0A9B8F7F" w14:textId="4FC26431" w:rsidR="007F7864" w:rsidRPr="00750E64" w:rsidRDefault="007F7864" w:rsidP="00A72839">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Këshilli </w:t>
            </w:r>
            <w:r w:rsidR="00A72839">
              <w:rPr>
                <w:rFonts w:ascii="Garamond" w:eastAsia="Times New Roman" w:hAnsi="Garamond" w:cs="Arial"/>
                <w:b/>
                <w:bCs/>
                <w:color w:val="000000"/>
                <w:sz w:val="12"/>
                <w:szCs w:val="12"/>
                <w:lang w:eastAsia="sq-AL"/>
              </w:rPr>
              <w:t>i</w:t>
            </w:r>
            <w:r w:rsidRPr="00750E64">
              <w:rPr>
                <w:rFonts w:ascii="Garamond" w:eastAsia="Times New Roman" w:hAnsi="Garamond" w:cs="Arial"/>
                <w:b/>
                <w:bCs/>
                <w:color w:val="000000"/>
                <w:sz w:val="12"/>
                <w:szCs w:val="12"/>
                <w:lang w:eastAsia="sq-AL"/>
              </w:rPr>
              <w:t xml:space="preserve"> Lartë </w:t>
            </w:r>
            <w:r w:rsidR="00A72839">
              <w:rPr>
                <w:rFonts w:ascii="Garamond" w:eastAsia="Times New Roman" w:hAnsi="Garamond" w:cs="Arial"/>
                <w:b/>
                <w:bCs/>
                <w:color w:val="000000"/>
                <w:sz w:val="12"/>
                <w:szCs w:val="12"/>
                <w:lang w:eastAsia="sq-AL"/>
              </w:rPr>
              <w:t>i</w:t>
            </w:r>
            <w:r w:rsidRPr="00750E64">
              <w:rPr>
                <w:rFonts w:ascii="Garamond" w:eastAsia="Times New Roman" w:hAnsi="Garamond" w:cs="Arial"/>
                <w:b/>
                <w:bCs/>
                <w:color w:val="000000"/>
                <w:sz w:val="12"/>
                <w:szCs w:val="12"/>
                <w:lang w:eastAsia="sq-AL"/>
              </w:rPr>
              <w:t xml:space="preserve"> Gjyqësor</w:t>
            </w:r>
          </w:p>
        </w:tc>
        <w:tc>
          <w:tcPr>
            <w:tcW w:w="506" w:type="pct"/>
            <w:tcBorders>
              <w:top w:val="nil"/>
              <w:left w:val="nil"/>
              <w:bottom w:val="dotted" w:sz="4" w:space="0" w:color="auto"/>
              <w:right w:val="single" w:sz="4" w:space="0" w:color="auto"/>
            </w:tcBorders>
            <w:shd w:val="clear" w:color="auto" w:fill="auto"/>
            <w:noWrap/>
            <w:vAlign w:val="bottom"/>
            <w:hideMark/>
          </w:tcPr>
          <w:p w14:paraId="0CDCA0C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3,086,656</w:t>
            </w:r>
          </w:p>
        </w:tc>
        <w:tc>
          <w:tcPr>
            <w:tcW w:w="447" w:type="pct"/>
            <w:tcBorders>
              <w:top w:val="nil"/>
              <w:left w:val="nil"/>
              <w:bottom w:val="dotted" w:sz="4" w:space="0" w:color="auto"/>
              <w:right w:val="dashed" w:sz="4" w:space="0" w:color="auto"/>
            </w:tcBorders>
            <w:shd w:val="clear" w:color="auto" w:fill="auto"/>
            <w:noWrap/>
            <w:vAlign w:val="bottom"/>
            <w:hideMark/>
          </w:tcPr>
          <w:p w14:paraId="070FC6A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385,000</w:t>
            </w:r>
          </w:p>
        </w:tc>
        <w:tc>
          <w:tcPr>
            <w:tcW w:w="440" w:type="pct"/>
            <w:tcBorders>
              <w:top w:val="nil"/>
              <w:left w:val="nil"/>
              <w:bottom w:val="dotted" w:sz="4" w:space="0" w:color="auto"/>
              <w:right w:val="dashed" w:sz="4" w:space="0" w:color="auto"/>
            </w:tcBorders>
            <w:shd w:val="clear" w:color="auto" w:fill="auto"/>
            <w:noWrap/>
            <w:vAlign w:val="bottom"/>
            <w:hideMark/>
          </w:tcPr>
          <w:p w14:paraId="0344096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428572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385,000</w:t>
            </w:r>
          </w:p>
        </w:tc>
        <w:tc>
          <w:tcPr>
            <w:tcW w:w="554" w:type="pct"/>
            <w:tcBorders>
              <w:top w:val="nil"/>
              <w:left w:val="nil"/>
              <w:bottom w:val="dotted" w:sz="4" w:space="0" w:color="auto"/>
              <w:right w:val="single" w:sz="4" w:space="0" w:color="auto"/>
            </w:tcBorders>
            <w:shd w:val="clear" w:color="auto" w:fill="auto"/>
            <w:noWrap/>
            <w:vAlign w:val="bottom"/>
            <w:hideMark/>
          </w:tcPr>
          <w:p w14:paraId="7AA4649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3,471,656</w:t>
            </w:r>
          </w:p>
        </w:tc>
      </w:tr>
      <w:tr w:rsidR="007F7864" w:rsidRPr="00750E64" w14:paraId="7E2423B5" w14:textId="77777777" w:rsidTr="00A72839">
        <w:trPr>
          <w:trHeight w:val="180"/>
        </w:trPr>
        <w:tc>
          <w:tcPr>
            <w:tcW w:w="296" w:type="pct"/>
            <w:tcBorders>
              <w:top w:val="dotted" w:sz="4" w:space="0" w:color="auto"/>
              <w:left w:val="double" w:sz="6" w:space="0" w:color="auto"/>
              <w:bottom w:val="dotted" w:sz="4" w:space="0" w:color="auto"/>
              <w:right w:val="nil"/>
            </w:tcBorders>
            <w:shd w:val="clear" w:color="auto" w:fill="auto"/>
            <w:noWrap/>
            <w:vAlign w:val="bottom"/>
            <w:hideMark/>
          </w:tcPr>
          <w:p w14:paraId="2044414D"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589F8F1" w14:textId="002A2488"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nil"/>
              <w:right w:val="single" w:sz="4" w:space="0" w:color="auto"/>
            </w:tcBorders>
            <w:shd w:val="clear" w:color="auto" w:fill="auto"/>
            <w:noWrap/>
            <w:vAlign w:val="bottom"/>
            <w:hideMark/>
          </w:tcPr>
          <w:p w14:paraId="49202AD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258,046</w:t>
            </w:r>
          </w:p>
        </w:tc>
        <w:tc>
          <w:tcPr>
            <w:tcW w:w="447" w:type="pct"/>
            <w:tcBorders>
              <w:top w:val="nil"/>
              <w:left w:val="nil"/>
              <w:bottom w:val="nil"/>
              <w:right w:val="dashed" w:sz="4" w:space="0" w:color="auto"/>
            </w:tcBorders>
            <w:shd w:val="clear" w:color="auto" w:fill="auto"/>
            <w:noWrap/>
            <w:vAlign w:val="bottom"/>
            <w:hideMark/>
          </w:tcPr>
          <w:p w14:paraId="721751B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12,500</w:t>
            </w:r>
          </w:p>
        </w:tc>
        <w:tc>
          <w:tcPr>
            <w:tcW w:w="440" w:type="pct"/>
            <w:tcBorders>
              <w:top w:val="nil"/>
              <w:left w:val="nil"/>
              <w:bottom w:val="nil"/>
              <w:right w:val="dashed" w:sz="4" w:space="0" w:color="auto"/>
            </w:tcBorders>
            <w:shd w:val="clear" w:color="auto" w:fill="auto"/>
            <w:noWrap/>
            <w:vAlign w:val="bottom"/>
            <w:hideMark/>
          </w:tcPr>
          <w:p w14:paraId="03A7BA3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54A0BCA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12,500</w:t>
            </w:r>
          </w:p>
        </w:tc>
        <w:tc>
          <w:tcPr>
            <w:tcW w:w="554" w:type="pct"/>
            <w:tcBorders>
              <w:top w:val="nil"/>
              <w:left w:val="nil"/>
              <w:bottom w:val="nil"/>
              <w:right w:val="single" w:sz="4" w:space="0" w:color="auto"/>
            </w:tcBorders>
            <w:shd w:val="clear" w:color="auto" w:fill="auto"/>
            <w:noWrap/>
            <w:vAlign w:val="bottom"/>
            <w:hideMark/>
          </w:tcPr>
          <w:p w14:paraId="3572549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270,546</w:t>
            </w:r>
          </w:p>
        </w:tc>
      </w:tr>
      <w:tr w:rsidR="007F7864" w:rsidRPr="00750E64" w14:paraId="3EB9927F" w14:textId="77777777" w:rsidTr="00A72839">
        <w:trPr>
          <w:trHeight w:val="180"/>
        </w:trPr>
        <w:tc>
          <w:tcPr>
            <w:tcW w:w="296"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4B7AC47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01140</w:t>
            </w:r>
          </w:p>
        </w:tc>
        <w:tc>
          <w:tcPr>
            <w:tcW w:w="2300" w:type="pct"/>
            <w:tcBorders>
              <w:top w:val="dotted" w:sz="4" w:space="0" w:color="auto"/>
              <w:left w:val="single" w:sz="4" w:space="0" w:color="auto"/>
              <w:bottom w:val="dotted" w:sz="4" w:space="0" w:color="auto"/>
              <w:right w:val="nil"/>
            </w:tcBorders>
            <w:shd w:val="clear" w:color="auto" w:fill="auto"/>
            <w:noWrap/>
            <w:vAlign w:val="bottom"/>
            <w:hideMark/>
          </w:tcPr>
          <w:p w14:paraId="3FCF469F"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 për teknologjinë e sistemit të drejtësisë</w:t>
            </w:r>
          </w:p>
        </w:tc>
        <w:tc>
          <w:tcPr>
            <w:tcW w:w="506" w:type="pct"/>
            <w:tcBorders>
              <w:top w:val="dotted" w:sz="4" w:space="0" w:color="auto"/>
              <w:left w:val="single" w:sz="4" w:space="0" w:color="auto"/>
              <w:bottom w:val="nil"/>
              <w:right w:val="single" w:sz="4" w:space="0" w:color="auto"/>
            </w:tcBorders>
            <w:shd w:val="clear" w:color="auto" w:fill="auto"/>
            <w:noWrap/>
            <w:vAlign w:val="bottom"/>
            <w:hideMark/>
          </w:tcPr>
          <w:p w14:paraId="0DD5093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4,444</w:t>
            </w:r>
          </w:p>
        </w:tc>
        <w:tc>
          <w:tcPr>
            <w:tcW w:w="447" w:type="pct"/>
            <w:tcBorders>
              <w:top w:val="dotted" w:sz="4" w:space="0" w:color="auto"/>
              <w:left w:val="nil"/>
              <w:bottom w:val="nil"/>
              <w:right w:val="dashed" w:sz="4" w:space="0" w:color="auto"/>
            </w:tcBorders>
            <w:shd w:val="clear" w:color="auto" w:fill="auto"/>
            <w:noWrap/>
            <w:vAlign w:val="bottom"/>
            <w:hideMark/>
          </w:tcPr>
          <w:p w14:paraId="40D0744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dotted" w:sz="4" w:space="0" w:color="auto"/>
              <w:left w:val="nil"/>
              <w:bottom w:val="nil"/>
              <w:right w:val="dashed" w:sz="4" w:space="0" w:color="auto"/>
            </w:tcBorders>
            <w:shd w:val="clear" w:color="auto" w:fill="auto"/>
            <w:noWrap/>
            <w:vAlign w:val="bottom"/>
            <w:hideMark/>
          </w:tcPr>
          <w:p w14:paraId="180A939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68CC53E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dotted" w:sz="4" w:space="0" w:color="auto"/>
              <w:left w:val="nil"/>
              <w:bottom w:val="nil"/>
              <w:right w:val="single" w:sz="4" w:space="0" w:color="auto"/>
            </w:tcBorders>
            <w:shd w:val="clear" w:color="auto" w:fill="auto"/>
            <w:noWrap/>
            <w:vAlign w:val="bottom"/>
            <w:hideMark/>
          </w:tcPr>
          <w:p w14:paraId="01BCB00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4,444</w:t>
            </w:r>
          </w:p>
        </w:tc>
      </w:tr>
      <w:tr w:rsidR="007F7864" w:rsidRPr="00750E64" w14:paraId="05C8F876" w14:textId="77777777" w:rsidTr="00A72839">
        <w:trPr>
          <w:trHeight w:val="180"/>
        </w:trPr>
        <w:tc>
          <w:tcPr>
            <w:tcW w:w="296" w:type="pct"/>
            <w:tcBorders>
              <w:top w:val="dotted" w:sz="4" w:space="0" w:color="auto"/>
              <w:left w:val="double" w:sz="6" w:space="0" w:color="auto"/>
              <w:bottom w:val="single" w:sz="4" w:space="0" w:color="auto"/>
              <w:right w:val="single" w:sz="4" w:space="0" w:color="auto"/>
            </w:tcBorders>
            <w:shd w:val="clear" w:color="auto" w:fill="auto"/>
            <w:noWrap/>
            <w:vAlign w:val="bottom"/>
            <w:hideMark/>
          </w:tcPr>
          <w:p w14:paraId="7035F471"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03310</w:t>
            </w:r>
          </w:p>
        </w:tc>
        <w:tc>
          <w:tcPr>
            <w:tcW w:w="2300" w:type="pct"/>
            <w:tcBorders>
              <w:top w:val="dotted" w:sz="4" w:space="0" w:color="auto"/>
              <w:left w:val="single" w:sz="4" w:space="0" w:color="auto"/>
              <w:bottom w:val="single" w:sz="4" w:space="0" w:color="auto"/>
              <w:right w:val="nil"/>
            </w:tcBorders>
            <w:shd w:val="clear" w:color="auto" w:fill="auto"/>
            <w:noWrap/>
            <w:vAlign w:val="bottom"/>
            <w:hideMark/>
          </w:tcPr>
          <w:p w14:paraId="60EF8FE1" w14:textId="1550CB3B"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Buxheti </w:t>
            </w:r>
            <w:r w:rsidR="00A72839" w:rsidRPr="00750E64">
              <w:rPr>
                <w:rFonts w:ascii="Garamond" w:eastAsia="Times New Roman" w:hAnsi="Garamond" w:cs="Arial"/>
                <w:sz w:val="12"/>
                <w:szCs w:val="12"/>
                <w:lang w:eastAsia="sq-AL"/>
              </w:rPr>
              <w:t>Gjyqësor</w:t>
            </w:r>
          </w:p>
        </w:tc>
        <w:tc>
          <w:tcPr>
            <w:tcW w:w="506"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616F9C4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2,824,166</w:t>
            </w:r>
          </w:p>
        </w:tc>
        <w:tc>
          <w:tcPr>
            <w:tcW w:w="447" w:type="pct"/>
            <w:tcBorders>
              <w:top w:val="dotted" w:sz="4" w:space="0" w:color="auto"/>
              <w:left w:val="nil"/>
              <w:bottom w:val="single" w:sz="4" w:space="0" w:color="auto"/>
              <w:right w:val="dashed" w:sz="4" w:space="0" w:color="auto"/>
            </w:tcBorders>
            <w:shd w:val="clear" w:color="auto" w:fill="auto"/>
            <w:noWrap/>
            <w:vAlign w:val="bottom"/>
            <w:hideMark/>
          </w:tcPr>
          <w:p w14:paraId="11CA4A9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372,500</w:t>
            </w:r>
          </w:p>
        </w:tc>
        <w:tc>
          <w:tcPr>
            <w:tcW w:w="440" w:type="pct"/>
            <w:tcBorders>
              <w:top w:val="dotted" w:sz="4" w:space="0" w:color="auto"/>
              <w:left w:val="nil"/>
              <w:bottom w:val="single" w:sz="4" w:space="0" w:color="auto"/>
              <w:right w:val="dashed" w:sz="4" w:space="0" w:color="auto"/>
            </w:tcBorders>
            <w:shd w:val="clear" w:color="auto" w:fill="auto"/>
            <w:noWrap/>
            <w:vAlign w:val="bottom"/>
            <w:hideMark/>
          </w:tcPr>
          <w:p w14:paraId="189B9E8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single" w:sz="4" w:space="0" w:color="auto"/>
              <w:right w:val="single" w:sz="4" w:space="0" w:color="auto"/>
            </w:tcBorders>
            <w:shd w:val="clear" w:color="auto" w:fill="auto"/>
            <w:noWrap/>
            <w:vAlign w:val="bottom"/>
            <w:hideMark/>
          </w:tcPr>
          <w:p w14:paraId="251D729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372,500</w:t>
            </w:r>
          </w:p>
        </w:tc>
        <w:tc>
          <w:tcPr>
            <w:tcW w:w="554" w:type="pct"/>
            <w:tcBorders>
              <w:top w:val="dotted" w:sz="4" w:space="0" w:color="auto"/>
              <w:left w:val="nil"/>
              <w:bottom w:val="single" w:sz="4" w:space="0" w:color="auto"/>
              <w:right w:val="single" w:sz="4" w:space="0" w:color="auto"/>
            </w:tcBorders>
            <w:shd w:val="clear" w:color="auto" w:fill="auto"/>
            <w:noWrap/>
            <w:vAlign w:val="bottom"/>
            <w:hideMark/>
          </w:tcPr>
          <w:p w14:paraId="75C0F02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3,196,666</w:t>
            </w:r>
          </w:p>
        </w:tc>
      </w:tr>
      <w:tr w:rsidR="00E40FC1" w:rsidRPr="00750E64" w14:paraId="2C6AF9B3"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09F06BA9"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30</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675EECFD"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Gjykata Kushtetuese</w:t>
            </w:r>
          </w:p>
        </w:tc>
        <w:tc>
          <w:tcPr>
            <w:tcW w:w="506" w:type="pct"/>
            <w:tcBorders>
              <w:top w:val="nil"/>
              <w:left w:val="nil"/>
              <w:bottom w:val="dotted" w:sz="4" w:space="0" w:color="auto"/>
              <w:right w:val="single" w:sz="4" w:space="0" w:color="auto"/>
            </w:tcBorders>
            <w:shd w:val="clear" w:color="auto" w:fill="auto"/>
            <w:noWrap/>
            <w:vAlign w:val="bottom"/>
            <w:hideMark/>
          </w:tcPr>
          <w:p w14:paraId="3FB6816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146,909</w:t>
            </w:r>
          </w:p>
        </w:tc>
        <w:tc>
          <w:tcPr>
            <w:tcW w:w="447" w:type="pct"/>
            <w:tcBorders>
              <w:top w:val="nil"/>
              <w:left w:val="nil"/>
              <w:bottom w:val="dotted" w:sz="4" w:space="0" w:color="auto"/>
              <w:right w:val="single" w:sz="4" w:space="0" w:color="auto"/>
            </w:tcBorders>
            <w:shd w:val="clear" w:color="auto" w:fill="auto"/>
            <w:noWrap/>
            <w:vAlign w:val="bottom"/>
            <w:hideMark/>
          </w:tcPr>
          <w:p w14:paraId="578EF79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19,000</w:t>
            </w:r>
          </w:p>
        </w:tc>
        <w:tc>
          <w:tcPr>
            <w:tcW w:w="440" w:type="pct"/>
            <w:tcBorders>
              <w:top w:val="nil"/>
              <w:left w:val="nil"/>
              <w:bottom w:val="dotted" w:sz="4" w:space="0" w:color="auto"/>
              <w:right w:val="single" w:sz="4" w:space="0" w:color="auto"/>
            </w:tcBorders>
            <w:shd w:val="clear" w:color="auto" w:fill="auto"/>
            <w:noWrap/>
            <w:vAlign w:val="bottom"/>
            <w:hideMark/>
          </w:tcPr>
          <w:p w14:paraId="22BCB43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C5A9ED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19,000</w:t>
            </w:r>
          </w:p>
        </w:tc>
        <w:tc>
          <w:tcPr>
            <w:tcW w:w="554" w:type="pct"/>
            <w:tcBorders>
              <w:top w:val="nil"/>
              <w:left w:val="nil"/>
              <w:bottom w:val="dotted" w:sz="4" w:space="0" w:color="auto"/>
              <w:right w:val="single" w:sz="4" w:space="0" w:color="auto"/>
            </w:tcBorders>
            <w:shd w:val="clear" w:color="auto" w:fill="auto"/>
            <w:noWrap/>
            <w:vAlign w:val="bottom"/>
            <w:hideMark/>
          </w:tcPr>
          <w:p w14:paraId="7B8B5C9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165,909</w:t>
            </w:r>
          </w:p>
        </w:tc>
      </w:tr>
      <w:tr w:rsidR="007F7864" w:rsidRPr="00750E64" w14:paraId="2D449F35"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1EFA056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78ADC476" w14:textId="333AF376"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Veprimtaria </w:t>
            </w:r>
            <w:r w:rsidR="00A72839" w:rsidRPr="00750E64">
              <w:rPr>
                <w:rFonts w:ascii="Garamond" w:eastAsia="Times New Roman" w:hAnsi="Garamond" w:cs="Arial"/>
                <w:sz w:val="12"/>
                <w:szCs w:val="12"/>
                <w:lang w:eastAsia="sq-AL"/>
              </w:rPr>
              <w:t>Gjyqësore</w:t>
            </w:r>
            <w:r w:rsidRPr="00750E64">
              <w:rPr>
                <w:rFonts w:ascii="Garamond" w:eastAsia="Times New Roman" w:hAnsi="Garamond" w:cs="Arial"/>
                <w:sz w:val="12"/>
                <w:szCs w:val="12"/>
                <w:lang w:eastAsia="sq-AL"/>
              </w:rPr>
              <w:t xml:space="preserve"> Kushtetuese</w:t>
            </w:r>
          </w:p>
        </w:tc>
        <w:tc>
          <w:tcPr>
            <w:tcW w:w="506" w:type="pct"/>
            <w:tcBorders>
              <w:top w:val="nil"/>
              <w:left w:val="nil"/>
              <w:bottom w:val="single" w:sz="4" w:space="0" w:color="auto"/>
              <w:right w:val="single" w:sz="4" w:space="0" w:color="auto"/>
            </w:tcBorders>
            <w:shd w:val="clear" w:color="auto" w:fill="auto"/>
            <w:noWrap/>
            <w:vAlign w:val="bottom"/>
            <w:hideMark/>
          </w:tcPr>
          <w:p w14:paraId="3D56DBB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146,909</w:t>
            </w:r>
          </w:p>
        </w:tc>
        <w:tc>
          <w:tcPr>
            <w:tcW w:w="447" w:type="pct"/>
            <w:tcBorders>
              <w:top w:val="nil"/>
              <w:left w:val="nil"/>
              <w:bottom w:val="nil"/>
              <w:right w:val="dashed" w:sz="4" w:space="0" w:color="auto"/>
            </w:tcBorders>
            <w:shd w:val="clear" w:color="auto" w:fill="auto"/>
            <w:noWrap/>
            <w:vAlign w:val="bottom"/>
            <w:hideMark/>
          </w:tcPr>
          <w:p w14:paraId="483847F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19,000</w:t>
            </w:r>
          </w:p>
        </w:tc>
        <w:tc>
          <w:tcPr>
            <w:tcW w:w="440" w:type="pct"/>
            <w:tcBorders>
              <w:top w:val="nil"/>
              <w:left w:val="nil"/>
              <w:bottom w:val="single" w:sz="4" w:space="0" w:color="auto"/>
              <w:right w:val="dashed" w:sz="4" w:space="0" w:color="auto"/>
            </w:tcBorders>
            <w:shd w:val="clear" w:color="auto" w:fill="auto"/>
            <w:noWrap/>
            <w:vAlign w:val="bottom"/>
            <w:hideMark/>
          </w:tcPr>
          <w:p w14:paraId="322D769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152B70F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19,000</w:t>
            </w:r>
          </w:p>
        </w:tc>
        <w:tc>
          <w:tcPr>
            <w:tcW w:w="554" w:type="pct"/>
            <w:tcBorders>
              <w:top w:val="nil"/>
              <w:left w:val="nil"/>
              <w:bottom w:val="single" w:sz="4" w:space="0" w:color="auto"/>
              <w:right w:val="single" w:sz="4" w:space="0" w:color="auto"/>
            </w:tcBorders>
            <w:shd w:val="clear" w:color="auto" w:fill="auto"/>
            <w:noWrap/>
            <w:vAlign w:val="bottom"/>
            <w:hideMark/>
          </w:tcPr>
          <w:p w14:paraId="3E99CC6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165,909</w:t>
            </w:r>
          </w:p>
        </w:tc>
      </w:tr>
      <w:tr w:rsidR="00E40FC1" w:rsidRPr="00750E64" w14:paraId="354847D6"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3C9C88C6"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31</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5C37E992" w14:textId="04025791" w:rsidR="007F7864" w:rsidRPr="00750E64" w:rsidRDefault="00F86AFB"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Agjencia</w:t>
            </w:r>
            <w:r w:rsidR="007F7864" w:rsidRPr="00750E64">
              <w:rPr>
                <w:rFonts w:ascii="Garamond" w:eastAsia="Times New Roman" w:hAnsi="Garamond" w:cs="Arial"/>
                <w:b/>
                <w:bCs/>
                <w:color w:val="000000"/>
                <w:sz w:val="12"/>
                <w:szCs w:val="12"/>
                <w:lang w:eastAsia="sq-AL"/>
              </w:rPr>
              <w:t xml:space="preserve"> Telegrafike Shqiptare</w:t>
            </w:r>
          </w:p>
        </w:tc>
        <w:tc>
          <w:tcPr>
            <w:tcW w:w="506" w:type="pct"/>
            <w:tcBorders>
              <w:top w:val="nil"/>
              <w:left w:val="nil"/>
              <w:bottom w:val="dotted" w:sz="4" w:space="0" w:color="auto"/>
              <w:right w:val="single" w:sz="4" w:space="0" w:color="auto"/>
            </w:tcBorders>
            <w:shd w:val="clear" w:color="auto" w:fill="auto"/>
            <w:noWrap/>
            <w:vAlign w:val="bottom"/>
            <w:hideMark/>
          </w:tcPr>
          <w:p w14:paraId="6808777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56,004</w:t>
            </w:r>
          </w:p>
        </w:tc>
        <w:tc>
          <w:tcPr>
            <w:tcW w:w="447" w:type="pct"/>
            <w:tcBorders>
              <w:top w:val="single" w:sz="4" w:space="0" w:color="auto"/>
              <w:left w:val="nil"/>
              <w:bottom w:val="dotted" w:sz="4" w:space="0" w:color="auto"/>
              <w:right w:val="single" w:sz="4" w:space="0" w:color="auto"/>
            </w:tcBorders>
            <w:shd w:val="clear" w:color="auto" w:fill="auto"/>
            <w:noWrap/>
            <w:vAlign w:val="bottom"/>
            <w:hideMark/>
          </w:tcPr>
          <w:p w14:paraId="27DC83A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440" w:type="pct"/>
            <w:tcBorders>
              <w:top w:val="nil"/>
              <w:left w:val="nil"/>
              <w:bottom w:val="dotted" w:sz="4" w:space="0" w:color="auto"/>
              <w:right w:val="single" w:sz="4" w:space="0" w:color="auto"/>
            </w:tcBorders>
            <w:shd w:val="clear" w:color="auto" w:fill="auto"/>
            <w:noWrap/>
            <w:vAlign w:val="bottom"/>
            <w:hideMark/>
          </w:tcPr>
          <w:p w14:paraId="51B43D1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0A9892D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554" w:type="pct"/>
            <w:tcBorders>
              <w:top w:val="nil"/>
              <w:left w:val="nil"/>
              <w:bottom w:val="dotted" w:sz="4" w:space="0" w:color="auto"/>
              <w:right w:val="single" w:sz="4" w:space="0" w:color="auto"/>
            </w:tcBorders>
            <w:shd w:val="clear" w:color="auto" w:fill="auto"/>
            <w:noWrap/>
            <w:vAlign w:val="bottom"/>
            <w:hideMark/>
          </w:tcPr>
          <w:p w14:paraId="1A471DA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57,004</w:t>
            </w:r>
          </w:p>
        </w:tc>
      </w:tr>
      <w:tr w:rsidR="007F7864" w:rsidRPr="00750E64" w14:paraId="66D3D0FA"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30F8A5E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08320</w:t>
            </w:r>
          </w:p>
        </w:tc>
        <w:tc>
          <w:tcPr>
            <w:tcW w:w="2300" w:type="pct"/>
            <w:tcBorders>
              <w:top w:val="nil"/>
              <w:left w:val="single" w:sz="4" w:space="0" w:color="auto"/>
              <w:bottom w:val="nil"/>
              <w:right w:val="single" w:sz="4" w:space="0" w:color="auto"/>
            </w:tcBorders>
            <w:shd w:val="clear" w:color="auto" w:fill="auto"/>
            <w:noWrap/>
            <w:vAlign w:val="bottom"/>
            <w:hideMark/>
          </w:tcPr>
          <w:p w14:paraId="4E0040A4"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Telegrafike e ATSH-se</w:t>
            </w:r>
          </w:p>
        </w:tc>
        <w:tc>
          <w:tcPr>
            <w:tcW w:w="506" w:type="pct"/>
            <w:tcBorders>
              <w:top w:val="nil"/>
              <w:left w:val="nil"/>
              <w:bottom w:val="single" w:sz="4" w:space="0" w:color="auto"/>
              <w:right w:val="single" w:sz="4" w:space="0" w:color="auto"/>
            </w:tcBorders>
            <w:shd w:val="clear" w:color="auto" w:fill="auto"/>
            <w:noWrap/>
            <w:vAlign w:val="bottom"/>
            <w:hideMark/>
          </w:tcPr>
          <w:p w14:paraId="7ABCAB3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56,004</w:t>
            </w:r>
          </w:p>
        </w:tc>
        <w:tc>
          <w:tcPr>
            <w:tcW w:w="447" w:type="pct"/>
            <w:tcBorders>
              <w:top w:val="nil"/>
              <w:left w:val="nil"/>
              <w:bottom w:val="single" w:sz="4" w:space="0" w:color="auto"/>
              <w:right w:val="dashed" w:sz="4" w:space="0" w:color="auto"/>
            </w:tcBorders>
            <w:shd w:val="clear" w:color="auto" w:fill="auto"/>
            <w:noWrap/>
            <w:vAlign w:val="bottom"/>
            <w:hideMark/>
          </w:tcPr>
          <w:p w14:paraId="3302574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single" w:sz="4" w:space="0" w:color="auto"/>
              <w:right w:val="dashed" w:sz="4" w:space="0" w:color="auto"/>
            </w:tcBorders>
            <w:shd w:val="clear" w:color="auto" w:fill="auto"/>
            <w:noWrap/>
            <w:vAlign w:val="bottom"/>
            <w:hideMark/>
          </w:tcPr>
          <w:p w14:paraId="7BDBB62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36E700A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nil"/>
              <w:left w:val="nil"/>
              <w:bottom w:val="single" w:sz="4" w:space="0" w:color="auto"/>
              <w:right w:val="single" w:sz="4" w:space="0" w:color="auto"/>
            </w:tcBorders>
            <w:shd w:val="clear" w:color="auto" w:fill="auto"/>
            <w:noWrap/>
            <w:vAlign w:val="bottom"/>
            <w:hideMark/>
          </w:tcPr>
          <w:p w14:paraId="5711F43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57,004</w:t>
            </w:r>
          </w:p>
        </w:tc>
      </w:tr>
      <w:tr w:rsidR="00E40FC1" w:rsidRPr="00750E64" w14:paraId="275A79AA"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6704FA95"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35</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50E1852" w14:textId="4D5EF7AD" w:rsidR="007F7864" w:rsidRPr="00750E64" w:rsidRDefault="007F7864" w:rsidP="00F86AFB">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Këshilli </w:t>
            </w:r>
            <w:r w:rsidR="00F86AFB">
              <w:rPr>
                <w:rFonts w:ascii="Garamond" w:eastAsia="Times New Roman" w:hAnsi="Garamond" w:cs="Arial"/>
                <w:b/>
                <w:bCs/>
                <w:color w:val="000000"/>
                <w:sz w:val="12"/>
                <w:szCs w:val="12"/>
                <w:lang w:eastAsia="sq-AL"/>
              </w:rPr>
              <w:t>i</w:t>
            </w:r>
            <w:r w:rsidRPr="00750E64">
              <w:rPr>
                <w:rFonts w:ascii="Garamond" w:eastAsia="Times New Roman" w:hAnsi="Garamond" w:cs="Arial"/>
                <w:b/>
                <w:bCs/>
                <w:color w:val="000000"/>
                <w:sz w:val="12"/>
                <w:szCs w:val="12"/>
                <w:lang w:eastAsia="sq-AL"/>
              </w:rPr>
              <w:t xml:space="preserve"> Lartë </w:t>
            </w:r>
            <w:r w:rsidR="00F86AFB">
              <w:rPr>
                <w:rFonts w:ascii="Garamond" w:eastAsia="Times New Roman" w:hAnsi="Garamond" w:cs="Arial"/>
                <w:b/>
                <w:bCs/>
                <w:color w:val="000000"/>
                <w:sz w:val="12"/>
                <w:szCs w:val="12"/>
                <w:lang w:eastAsia="sq-AL"/>
              </w:rPr>
              <w:t>i</w:t>
            </w:r>
            <w:r w:rsidRPr="00750E64">
              <w:rPr>
                <w:rFonts w:ascii="Garamond" w:eastAsia="Times New Roman" w:hAnsi="Garamond" w:cs="Arial"/>
                <w:b/>
                <w:bCs/>
                <w:color w:val="000000"/>
                <w:sz w:val="12"/>
                <w:szCs w:val="12"/>
                <w:lang w:eastAsia="sq-AL"/>
              </w:rPr>
              <w:t xml:space="preserve"> Prokurorisë</w:t>
            </w:r>
          </w:p>
        </w:tc>
        <w:tc>
          <w:tcPr>
            <w:tcW w:w="506" w:type="pct"/>
            <w:tcBorders>
              <w:top w:val="nil"/>
              <w:left w:val="nil"/>
              <w:bottom w:val="dotted" w:sz="4" w:space="0" w:color="auto"/>
              <w:right w:val="single" w:sz="4" w:space="0" w:color="auto"/>
            </w:tcBorders>
            <w:shd w:val="clear" w:color="auto" w:fill="auto"/>
            <w:noWrap/>
            <w:vAlign w:val="bottom"/>
            <w:hideMark/>
          </w:tcPr>
          <w:p w14:paraId="48C7D4B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141,625</w:t>
            </w:r>
          </w:p>
        </w:tc>
        <w:tc>
          <w:tcPr>
            <w:tcW w:w="447" w:type="pct"/>
            <w:tcBorders>
              <w:top w:val="nil"/>
              <w:left w:val="nil"/>
              <w:bottom w:val="dotted" w:sz="4" w:space="0" w:color="auto"/>
              <w:right w:val="single" w:sz="4" w:space="0" w:color="auto"/>
            </w:tcBorders>
            <w:shd w:val="clear" w:color="auto" w:fill="auto"/>
            <w:noWrap/>
            <w:vAlign w:val="bottom"/>
            <w:hideMark/>
          </w:tcPr>
          <w:p w14:paraId="35390D0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8,000</w:t>
            </w:r>
          </w:p>
        </w:tc>
        <w:tc>
          <w:tcPr>
            <w:tcW w:w="440" w:type="pct"/>
            <w:tcBorders>
              <w:top w:val="nil"/>
              <w:left w:val="nil"/>
              <w:bottom w:val="dotted" w:sz="4" w:space="0" w:color="auto"/>
              <w:right w:val="single" w:sz="4" w:space="0" w:color="auto"/>
            </w:tcBorders>
            <w:shd w:val="clear" w:color="auto" w:fill="auto"/>
            <w:noWrap/>
            <w:vAlign w:val="bottom"/>
            <w:hideMark/>
          </w:tcPr>
          <w:p w14:paraId="68B6CD5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7F07B1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8,000</w:t>
            </w:r>
          </w:p>
        </w:tc>
        <w:tc>
          <w:tcPr>
            <w:tcW w:w="554" w:type="pct"/>
            <w:tcBorders>
              <w:top w:val="nil"/>
              <w:left w:val="nil"/>
              <w:bottom w:val="dotted" w:sz="4" w:space="0" w:color="auto"/>
              <w:right w:val="single" w:sz="4" w:space="0" w:color="auto"/>
            </w:tcBorders>
            <w:shd w:val="clear" w:color="auto" w:fill="auto"/>
            <w:noWrap/>
            <w:vAlign w:val="bottom"/>
            <w:hideMark/>
          </w:tcPr>
          <w:p w14:paraId="6FAEFE3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149,625</w:t>
            </w:r>
          </w:p>
        </w:tc>
      </w:tr>
      <w:tr w:rsidR="007F7864" w:rsidRPr="00750E64" w14:paraId="1ED1F8F4"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54FA3CE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nil"/>
              <w:right w:val="single" w:sz="4" w:space="0" w:color="auto"/>
            </w:tcBorders>
            <w:shd w:val="clear" w:color="auto" w:fill="auto"/>
            <w:noWrap/>
            <w:vAlign w:val="bottom"/>
            <w:hideMark/>
          </w:tcPr>
          <w:p w14:paraId="1EFF7B6E" w14:textId="5FBC6DF4"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e KLP</w:t>
            </w:r>
            <w:r w:rsidR="00F86AFB">
              <w:rPr>
                <w:rFonts w:ascii="Garamond" w:eastAsia="Times New Roman" w:hAnsi="Garamond" w:cs="Arial"/>
                <w:sz w:val="12"/>
                <w:szCs w:val="12"/>
                <w:lang w:eastAsia="sq-AL"/>
              </w:rPr>
              <w:t>-së</w:t>
            </w:r>
          </w:p>
        </w:tc>
        <w:tc>
          <w:tcPr>
            <w:tcW w:w="506" w:type="pct"/>
            <w:tcBorders>
              <w:top w:val="nil"/>
              <w:left w:val="nil"/>
              <w:bottom w:val="single" w:sz="4" w:space="0" w:color="auto"/>
              <w:right w:val="single" w:sz="4" w:space="0" w:color="auto"/>
            </w:tcBorders>
            <w:shd w:val="clear" w:color="auto" w:fill="auto"/>
            <w:noWrap/>
            <w:vAlign w:val="bottom"/>
            <w:hideMark/>
          </w:tcPr>
          <w:p w14:paraId="4A2EFB0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141,625</w:t>
            </w:r>
          </w:p>
        </w:tc>
        <w:tc>
          <w:tcPr>
            <w:tcW w:w="447" w:type="pct"/>
            <w:tcBorders>
              <w:top w:val="nil"/>
              <w:left w:val="nil"/>
              <w:bottom w:val="single" w:sz="4" w:space="0" w:color="auto"/>
              <w:right w:val="dashed" w:sz="4" w:space="0" w:color="auto"/>
            </w:tcBorders>
            <w:shd w:val="clear" w:color="auto" w:fill="auto"/>
            <w:noWrap/>
            <w:vAlign w:val="bottom"/>
            <w:hideMark/>
          </w:tcPr>
          <w:p w14:paraId="07624EF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8,000</w:t>
            </w:r>
          </w:p>
        </w:tc>
        <w:tc>
          <w:tcPr>
            <w:tcW w:w="440" w:type="pct"/>
            <w:tcBorders>
              <w:top w:val="nil"/>
              <w:left w:val="nil"/>
              <w:bottom w:val="single" w:sz="4" w:space="0" w:color="auto"/>
              <w:right w:val="dashed" w:sz="4" w:space="0" w:color="auto"/>
            </w:tcBorders>
            <w:shd w:val="clear" w:color="auto" w:fill="auto"/>
            <w:noWrap/>
            <w:vAlign w:val="bottom"/>
            <w:hideMark/>
          </w:tcPr>
          <w:p w14:paraId="617BE50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690EC13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8,000</w:t>
            </w:r>
          </w:p>
        </w:tc>
        <w:tc>
          <w:tcPr>
            <w:tcW w:w="554" w:type="pct"/>
            <w:tcBorders>
              <w:top w:val="nil"/>
              <w:left w:val="nil"/>
              <w:bottom w:val="single" w:sz="4" w:space="0" w:color="auto"/>
              <w:right w:val="single" w:sz="4" w:space="0" w:color="auto"/>
            </w:tcBorders>
            <w:shd w:val="clear" w:color="auto" w:fill="auto"/>
            <w:noWrap/>
            <w:vAlign w:val="bottom"/>
            <w:hideMark/>
          </w:tcPr>
          <w:p w14:paraId="7618571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149,625</w:t>
            </w:r>
          </w:p>
        </w:tc>
      </w:tr>
      <w:tr w:rsidR="00E40FC1" w:rsidRPr="00750E64" w14:paraId="784E9EC4" w14:textId="77777777" w:rsidTr="00E40FC1">
        <w:trPr>
          <w:trHeight w:val="180"/>
        </w:trPr>
        <w:tc>
          <w:tcPr>
            <w:tcW w:w="296" w:type="pct"/>
            <w:tcBorders>
              <w:top w:val="dashed" w:sz="4" w:space="0" w:color="auto"/>
              <w:left w:val="double" w:sz="6" w:space="0" w:color="auto"/>
              <w:bottom w:val="dashed" w:sz="4" w:space="0" w:color="auto"/>
              <w:right w:val="nil"/>
            </w:tcBorders>
            <w:shd w:val="clear" w:color="auto" w:fill="auto"/>
            <w:vAlign w:val="bottom"/>
            <w:hideMark/>
          </w:tcPr>
          <w:p w14:paraId="78487C2F"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40</w:t>
            </w:r>
          </w:p>
        </w:tc>
        <w:tc>
          <w:tcPr>
            <w:tcW w:w="2300"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0FD10539" w14:textId="5E2D32E0" w:rsidR="007F7864" w:rsidRPr="00750E64" w:rsidRDefault="00F86AFB"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Partitë</w:t>
            </w:r>
            <w:r w:rsidR="007F7864" w:rsidRPr="00750E64">
              <w:rPr>
                <w:rFonts w:ascii="Garamond" w:eastAsia="Times New Roman" w:hAnsi="Garamond" w:cs="Arial"/>
                <w:b/>
                <w:bCs/>
                <w:color w:val="000000"/>
                <w:sz w:val="12"/>
                <w:szCs w:val="12"/>
                <w:lang w:eastAsia="sq-AL"/>
              </w:rPr>
              <w:t xml:space="preserve"> Politike</w:t>
            </w:r>
          </w:p>
        </w:tc>
        <w:tc>
          <w:tcPr>
            <w:tcW w:w="506" w:type="pct"/>
            <w:tcBorders>
              <w:top w:val="nil"/>
              <w:left w:val="nil"/>
              <w:bottom w:val="dotted" w:sz="4" w:space="0" w:color="auto"/>
              <w:right w:val="single" w:sz="4" w:space="0" w:color="auto"/>
            </w:tcBorders>
            <w:shd w:val="clear" w:color="auto" w:fill="auto"/>
            <w:noWrap/>
            <w:vAlign w:val="bottom"/>
            <w:hideMark/>
          </w:tcPr>
          <w:p w14:paraId="60C20FC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356,208</w:t>
            </w:r>
          </w:p>
        </w:tc>
        <w:tc>
          <w:tcPr>
            <w:tcW w:w="447" w:type="pct"/>
            <w:tcBorders>
              <w:top w:val="nil"/>
              <w:left w:val="nil"/>
              <w:bottom w:val="single" w:sz="4" w:space="0" w:color="auto"/>
              <w:right w:val="dashed" w:sz="4" w:space="0" w:color="auto"/>
            </w:tcBorders>
            <w:shd w:val="clear" w:color="auto" w:fill="auto"/>
            <w:noWrap/>
            <w:vAlign w:val="bottom"/>
            <w:hideMark/>
          </w:tcPr>
          <w:p w14:paraId="0FE44EB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40" w:type="pct"/>
            <w:tcBorders>
              <w:top w:val="nil"/>
              <w:left w:val="nil"/>
              <w:bottom w:val="single" w:sz="4" w:space="0" w:color="auto"/>
              <w:right w:val="dashed" w:sz="4" w:space="0" w:color="auto"/>
            </w:tcBorders>
            <w:shd w:val="clear" w:color="auto" w:fill="auto"/>
            <w:noWrap/>
            <w:vAlign w:val="bottom"/>
            <w:hideMark/>
          </w:tcPr>
          <w:p w14:paraId="44AC7AE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27F3C12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4D45580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356,208</w:t>
            </w:r>
          </w:p>
        </w:tc>
      </w:tr>
      <w:tr w:rsidR="00E40FC1" w:rsidRPr="00750E64" w14:paraId="48BE38D6" w14:textId="77777777" w:rsidTr="00E40FC1">
        <w:trPr>
          <w:trHeight w:val="180"/>
        </w:trPr>
        <w:tc>
          <w:tcPr>
            <w:tcW w:w="296" w:type="pct"/>
            <w:tcBorders>
              <w:top w:val="dotted" w:sz="4" w:space="0" w:color="auto"/>
              <w:left w:val="double" w:sz="6" w:space="0" w:color="auto"/>
              <w:bottom w:val="dotted" w:sz="4" w:space="0" w:color="auto"/>
              <w:right w:val="nil"/>
            </w:tcBorders>
            <w:shd w:val="clear" w:color="auto" w:fill="auto"/>
            <w:noWrap/>
            <w:vAlign w:val="bottom"/>
            <w:hideMark/>
          </w:tcPr>
          <w:p w14:paraId="7B2DB511"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38854B9" w14:textId="00B8D015" w:rsidR="007F7864" w:rsidRPr="00750E64" w:rsidRDefault="00F86AFB" w:rsidP="00F86AFB">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r </w:t>
            </w:r>
            <w:r w:rsidRPr="00750E64">
              <w:rPr>
                <w:rFonts w:ascii="Garamond" w:eastAsia="Times New Roman" w:hAnsi="Garamond" w:cs="Arial"/>
                <w:sz w:val="12"/>
                <w:szCs w:val="12"/>
                <w:lang w:eastAsia="sq-AL"/>
              </w:rPr>
              <w:t>partitë politike</w:t>
            </w:r>
          </w:p>
        </w:tc>
        <w:tc>
          <w:tcPr>
            <w:tcW w:w="506" w:type="pct"/>
            <w:tcBorders>
              <w:top w:val="nil"/>
              <w:left w:val="nil"/>
              <w:bottom w:val="dotted" w:sz="4" w:space="0" w:color="auto"/>
              <w:right w:val="single" w:sz="4" w:space="0" w:color="auto"/>
            </w:tcBorders>
            <w:shd w:val="clear" w:color="auto" w:fill="auto"/>
            <w:noWrap/>
            <w:vAlign w:val="bottom"/>
            <w:hideMark/>
          </w:tcPr>
          <w:p w14:paraId="4027075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345,600</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3450543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08BAA44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7B3C444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5213480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345,600</w:t>
            </w:r>
          </w:p>
        </w:tc>
      </w:tr>
      <w:tr w:rsidR="007F7864" w:rsidRPr="00750E64" w14:paraId="1372E2FD"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449747D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AAC556D" w14:textId="3A74B25B" w:rsidR="007F7864" w:rsidRPr="00750E64" w:rsidRDefault="00F86AFB"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për</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shoqatat</w:t>
            </w:r>
          </w:p>
        </w:tc>
        <w:tc>
          <w:tcPr>
            <w:tcW w:w="506" w:type="pct"/>
            <w:tcBorders>
              <w:top w:val="nil"/>
              <w:left w:val="nil"/>
              <w:bottom w:val="dotted" w:sz="4" w:space="0" w:color="auto"/>
              <w:right w:val="single" w:sz="4" w:space="0" w:color="auto"/>
            </w:tcBorders>
            <w:shd w:val="clear" w:color="auto" w:fill="auto"/>
            <w:noWrap/>
            <w:vAlign w:val="bottom"/>
            <w:hideMark/>
          </w:tcPr>
          <w:p w14:paraId="405631A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8,320</w:t>
            </w:r>
          </w:p>
        </w:tc>
        <w:tc>
          <w:tcPr>
            <w:tcW w:w="447" w:type="pct"/>
            <w:tcBorders>
              <w:top w:val="nil"/>
              <w:left w:val="nil"/>
              <w:bottom w:val="dotted" w:sz="4" w:space="0" w:color="auto"/>
              <w:right w:val="dashed" w:sz="4" w:space="0" w:color="auto"/>
            </w:tcBorders>
            <w:shd w:val="clear" w:color="auto" w:fill="auto"/>
            <w:noWrap/>
            <w:vAlign w:val="bottom"/>
            <w:hideMark/>
          </w:tcPr>
          <w:p w14:paraId="45BAD13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2AF9221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29EAB6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0C221B0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8,320</w:t>
            </w:r>
          </w:p>
        </w:tc>
      </w:tr>
      <w:tr w:rsidR="007F7864" w:rsidRPr="00750E64" w14:paraId="7CF3EEC0"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397AAD6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25BD3D7" w14:textId="3AA91DF4" w:rsidR="007F7864" w:rsidRPr="00750E64" w:rsidRDefault="00F86AFB" w:rsidP="00F86AFB">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r </w:t>
            </w:r>
            <w:r w:rsidR="00ED6ED7" w:rsidRPr="00750E64">
              <w:rPr>
                <w:rFonts w:ascii="Garamond" w:eastAsia="Times New Roman" w:hAnsi="Garamond" w:cs="Arial"/>
                <w:sz w:val="12"/>
                <w:szCs w:val="12"/>
                <w:lang w:eastAsia="sq-AL"/>
              </w:rPr>
              <w:t>organizatat e veteran</w:t>
            </w:r>
            <w:r w:rsidR="00ED6ED7">
              <w:rPr>
                <w:rFonts w:ascii="Garamond" w:eastAsia="Times New Roman" w:hAnsi="Garamond" w:cs="Arial"/>
                <w:sz w:val="12"/>
                <w:szCs w:val="12"/>
                <w:lang w:eastAsia="sq-AL"/>
              </w:rPr>
              <w:t>ë</w:t>
            </w:r>
            <w:r w:rsidR="00ED6ED7" w:rsidRPr="00750E64">
              <w:rPr>
                <w:rFonts w:ascii="Garamond" w:eastAsia="Times New Roman" w:hAnsi="Garamond" w:cs="Arial"/>
                <w:sz w:val="12"/>
                <w:szCs w:val="12"/>
                <w:lang w:eastAsia="sq-AL"/>
              </w:rPr>
              <w:t>ve me status</w:t>
            </w:r>
          </w:p>
        </w:tc>
        <w:tc>
          <w:tcPr>
            <w:tcW w:w="506" w:type="pct"/>
            <w:tcBorders>
              <w:top w:val="nil"/>
              <w:left w:val="nil"/>
              <w:bottom w:val="dotted" w:sz="4" w:space="0" w:color="auto"/>
              <w:right w:val="single" w:sz="4" w:space="0" w:color="auto"/>
            </w:tcBorders>
            <w:shd w:val="clear" w:color="auto" w:fill="auto"/>
            <w:noWrap/>
            <w:vAlign w:val="bottom"/>
            <w:hideMark/>
          </w:tcPr>
          <w:p w14:paraId="07DA9D2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2,288</w:t>
            </w:r>
          </w:p>
        </w:tc>
        <w:tc>
          <w:tcPr>
            <w:tcW w:w="447" w:type="pct"/>
            <w:tcBorders>
              <w:top w:val="nil"/>
              <w:left w:val="nil"/>
              <w:bottom w:val="dotted" w:sz="4" w:space="0" w:color="auto"/>
              <w:right w:val="dashed" w:sz="4" w:space="0" w:color="auto"/>
            </w:tcBorders>
            <w:shd w:val="clear" w:color="auto" w:fill="auto"/>
            <w:noWrap/>
            <w:vAlign w:val="bottom"/>
            <w:hideMark/>
          </w:tcPr>
          <w:p w14:paraId="68CB7D9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619CF77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DCDAD1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dotted" w:sz="4" w:space="0" w:color="auto"/>
              <w:right w:val="single" w:sz="4" w:space="0" w:color="auto"/>
            </w:tcBorders>
            <w:shd w:val="clear" w:color="auto" w:fill="auto"/>
            <w:noWrap/>
            <w:vAlign w:val="bottom"/>
            <w:hideMark/>
          </w:tcPr>
          <w:p w14:paraId="36768C5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2,288</w:t>
            </w:r>
          </w:p>
        </w:tc>
      </w:tr>
      <w:tr w:rsidR="00E40FC1" w:rsidRPr="00750E64" w14:paraId="713C37C6"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351B3E93"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41</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13C6CEF"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Struktura e Posaçme kundër Korrupsionit dhe Krimit të Organizuar</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362BFD5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641,971</w:t>
            </w:r>
          </w:p>
        </w:tc>
        <w:tc>
          <w:tcPr>
            <w:tcW w:w="447" w:type="pct"/>
            <w:tcBorders>
              <w:top w:val="single" w:sz="4" w:space="0" w:color="auto"/>
              <w:left w:val="nil"/>
              <w:bottom w:val="dotted" w:sz="4" w:space="0" w:color="auto"/>
              <w:right w:val="single" w:sz="4" w:space="0" w:color="auto"/>
            </w:tcBorders>
            <w:shd w:val="clear" w:color="auto" w:fill="auto"/>
            <w:noWrap/>
            <w:vAlign w:val="bottom"/>
            <w:hideMark/>
          </w:tcPr>
          <w:p w14:paraId="50A3D26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21,000</w:t>
            </w:r>
          </w:p>
        </w:tc>
        <w:tc>
          <w:tcPr>
            <w:tcW w:w="440" w:type="pct"/>
            <w:tcBorders>
              <w:top w:val="single" w:sz="4" w:space="0" w:color="auto"/>
              <w:left w:val="nil"/>
              <w:bottom w:val="dotted" w:sz="4" w:space="0" w:color="auto"/>
              <w:right w:val="single" w:sz="4" w:space="0" w:color="auto"/>
            </w:tcBorders>
            <w:shd w:val="clear" w:color="auto" w:fill="auto"/>
            <w:noWrap/>
            <w:vAlign w:val="bottom"/>
            <w:hideMark/>
          </w:tcPr>
          <w:p w14:paraId="37CB3EF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0B3B4E2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21,000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7D318EB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662,971</w:t>
            </w:r>
          </w:p>
        </w:tc>
      </w:tr>
      <w:tr w:rsidR="007F7864" w:rsidRPr="00750E64" w14:paraId="4EFC94FC"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2E34A38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03390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34729B4F" w14:textId="49E1108F"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e SPAK</w:t>
            </w:r>
            <w:r w:rsidR="001E0197">
              <w:rPr>
                <w:rFonts w:ascii="Garamond" w:eastAsia="Times New Roman" w:hAnsi="Garamond" w:cs="Arial"/>
                <w:sz w:val="12"/>
                <w:szCs w:val="12"/>
                <w:lang w:eastAsia="sq-AL"/>
              </w:rPr>
              <w:t>-ut</w:t>
            </w:r>
          </w:p>
        </w:tc>
        <w:tc>
          <w:tcPr>
            <w:tcW w:w="506" w:type="pct"/>
            <w:tcBorders>
              <w:top w:val="nil"/>
              <w:left w:val="nil"/>
              <w:bottom w:val="single" w:sz="4" w:space="0" w:color="auto"/>
              <w:right w:val="single" w:sz="4" w:space="0" w:color="auto"/>
            </w:tcBorders>
            <w:shd w:val="clear" w:color="auto" w:fill="auto"/>
            <w:noWrap/>
            <w:vAlign w:val="bottom"/>
            <w:hideMark/>
          </w:tcPr>
          <w:p w14:paraId="2BBCE5B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641,971</w:t>
            </w:r>
          </w:p>
        </w:tc>
        <w:tc>
          <w:tcPr>
            <w:tcW w:w="447" w:type="pct"/>
            <w:tcBorders>
              <w:top w:val="nil"/>
              <w:left w:val="nil"/>
              <w:bottom w:val="single" w:sz="4" w:space="0" w:color="auto"/>
              <w:right w:val="dashed" w:sz="4" w:space="0" w:color="auto"/>
            </w:tcBorders>
            <w:shd w:val="clear" w:color="auto" w:fill="auto"/>
            <w:noWrap/>
            <w:vAlign w:val="bottom"/>
            <w:hideMark/>
          </w:tcPr>
          <w:p w14:paraId="08C46F6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21,000</w:t>
            </w:r>
          </w:p>
        </w:tc>
        <w:tc>
          <w:tcPr>
            <w:tcW w:w="440" w:type="pct"/>
            <w:tcBorders>
              <w:top w:val="nil"/>
              <w:left w:val="nil"/>
              <w:bottom w:val="single" w:sz="4" w:space="0" w:color="auto"/>
              <w:right w:val="dashed" w:sz="4" w:space="0" w:color="auto"/>
            </w:tcBorders>
            <w:shd w:val="clear" w:color="auto" w:fill="auto"/>
            <w:noWrap/>
            <w:vAlign w:val="bottom"/>
            <w:hideMark/>
          </w:tcPr>
          <w:p w14:paraId="72F35DF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7D67F35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21,000</w:t>
            </w:r>
          </w:p>
        </w:tc>
        <w:tc>
          <w:tcPr>
            <w:tcW w:w="554" w:type="pct"/>
            <w:tcBorders>
              <w:top w:val="nil"/>
              <w:left w:val="nil"/>
              <w:bottom w:val="single" w:sz="4" w:space="0" w:color="auto"/>
              <w:right w:val="single" w:sz="4" w:space="0" w:color="auto"/>
            </w:tcBorders>
            <w:shd w:val="clear" w:color="auto" w:fill="auto"/>
            <w:noWrap/>
            <w:vAlign w:val="bottom"/>
            <w:hideMark/>
          </w:tcPr>
          <w:p w14:paraId="17EF362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662,971</w:t>
            </w:r>
          </w:p>
        </w:tc>
      </w:tr>
      <w:tr w:rsidR="00E40FC1" w:rsidRPr="00750E64" w14:paraId="5BCD554E"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4AEC7132"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50</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6BBF6959" w14:textId="7B9979C2"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Instituti </w:t>
            </w:r>
            <w:r w:rsidR="001E0197">
              <w:rPr>
                <w:rFonts w:ascii="Garamond" w:eastAsia="Times New Roman" w:hAnsi="Garamond" w:cs="Arial"/>
                <w:b/>
                <w:bCs/>
                <w:color w:val="000000"/>
                <w:sz w:val="12"/>
                <w:szCs w:val="12"/>
                <w:lang w:eastAsia="sq-AL"/>
              </w:rPr>
              <w:t xml:space="preserve">i </w:t>
            </w:r>
            <w:r w:rsidR="001E0197" w:rsidRPr="00750E64">
              <w:rPr>
                <w:rFonts w:ascii="Garamond" w:eastAsia="Times New Roman" w:hAnsi="Garamond" w:cs="Arial"/>
                <w:b/>
                <w:bCs/>
                <w:color w:val="000000"/>
                <w:sz w:val="12"/>
                <w:szCs w:val="12"/>
                <w:lang w:eastAsia="sq-AL"/>
              </w:rPr>
              <w:t>Statistikës</w:t>
            </w:r>
          </w:p>
        </w:tc>
        <w:tc>
          <w:tcPr>
            <w:tcW w:w="506" w:type="pct"/>
            <w:tcBorders>
              <w:top w:val="nil"/>
              <w:left w:val="nil"/>
              <w:bottom w:val="dotted" w:sz="4" w:space="0" w:color="auto"/>
              <w:right w:val="single" w:sz="4" w:space="0" w:color="auto"/>
            </w:tcBorders>
            <w:shd w:val="clear" w:color="auto" w:fill="auto"/>
            <w:noWrap/>
            <w:vAlign w:val="bottom"/>
            <w:hideMark/>
          </w:tcPr>
          <w:p w14:paraId="2939618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541,141</w:t>
            </w:r>
          </w:p>
        </w:tc>
        <w:tc>
          <w:tcPr>
            <w:tcW w:w="447" w:type="pct"/>
            <w:tcBorders>
              <w:top w:val="nil"/>
              <w:left w:val="nil"/>
              <w:bottom w:val="dotted" w:sz="4" w:space="0" w:color="auto"/>
              <w:right w:val="single" w:sz="4" w:space="0" w:color="auto"/>
            </w:tcBorders>
            <w:shd w:val="clear" w:color="auto" w:fill="auto"/>
            <w:noWrap/>
            <w:vAlign w:val="bottom"/>
            <w:hideMark/>
          </w:tcPr>
          <w:p w14:paraId="195F955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14,500</w:t>
            </w:r>
          </w:p>
        </w:tc>
        <w:tc>
          <w:tcPr>
            <w:tcW w:w="440" w:type="pct"/>
            <w:tcBorders>
              <w:top w:val="nil"/>
              <w:left w:val="nil"/>
              <w:bottom w:val="dotted" w:sz="4" w:space="0" w:color="auto"/>
              <w:right w:val="single" w:sz="4" w:space="0" w:color="auto"/>
            </w:tcBorders>
            <w:shd w:val="clear" w:color="auto" w:fill="auto"/>
            <w:noWrap/>
            <w:vAlign w:val="bottom"/>
            <w:hideMark/>
          </w:tcPr>
          <w:p w14:paraId="02F0286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172,000</w:t>
            </w:r>
          </w:p>
        </w:tc>
        <w:tc>
          <w:tcPr>
            <w:tcW w:w="458" w:type="pct"/>
            <w:tcBorders>
              <w:top w:val="nil"/>
              <w:left w:val="nil"/>
              <w:bottom w:val="dotted" w:sz="4" w:space="0" w:color="auto"/>
              <w:right w:val="single" w:sz="4" w:space="0" w:color="auto"/>
            </w:tcBorders>
            <w:shd w:val="clear" w:color="auto" w:fill="auto"/>
            <w:noWrap/>
            <w:vAlign w:val="bottom"/>
            <w:hideMark/>
          </w:tcPr>
          <w:p w14:paraId="5249F6E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186,500</w:t>
            </w:r>
          </w:p>
        </w:tc>
        <w:tc>
          <w:tcPr>
            <w:tcW w:w="554" w:type="pct"/>
            <w:tcBorders>
              <w:top w:val="nil"/>
              <w:left w:val="nil"/>
              <w:bottom w:val="dotted" w:sz="4" w:space="0" w:color="auto"/>
              <w:right w:val="single" w:sz="4" w:space="0" w:color="auto"/>
            </w:tcBorders>
            <w:shd w:val="clear" w:color="auto" w:fill="auto"/>
            <w:noWrap/>
            <w:vAlign w:val="bottom"/>
            <w:hideMark/>
          </w:tcPr>
          <w:p w14:paraId="7A925B8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727,641</w:t>
            </w:r>
          </w:p>
        </w:tc>
      </w:tr>
      <w:tr w:rsidR="007F7864" w:rsidRPr="00750E64" w14:paraId="36FD14AE"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6F4E6B7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01320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2E7DEE81"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Veprimtaria Statistikore </w:t>
            </w:r>
          </w:p>
        </w:tc>
        <w:tc>
          <w:tcPr>
            <w:tcW w:w="506" w:type="pct"/>
            <w:tcBorders>
              <w:top w:val="nil"/>
              <w:left w:val="nil"/>
              <w:bottom w:val="single" w:sz="4" w:space="0" w:color="auto"/>
              <w:right w:val="single" w:sz="4" w:space="0" w:color="auto"/>
            </w:tcBorders>
            <w:shd w:val="clear" w:color="auto" w:fill="auto"/>
            <w:noWrap/>
            <w:vAlign w:val="bottom"/>
            <w:hideMark/>
          </w:tcPr>
          <w:p w14:paraId="303393E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541,141</w:t>
            </w:r>
          </w:p>
        </w:tc>
        <w:tc>
          <w:tcPr>
            <w:tcW w:w="447" w:type="pct"/>
            <w:tcBorders>
              <w:top w:val="nil"/>
              <w:left w:val="nil"/>
              <w:bottom w:val="single" w:sz="4" w:space="0" w:color="auto"/>
              <w:right w:val="dashed" w:sz="4" w:space="0" w:color="auto"/>
            </w:tcBorders>
            <w:shd w:val="clear" w:color="auto" w:fill="auto"/>
            <w:noWrap/>
            <w:vAlign w:val="bottom"/>
            <w:hideMark/>
          </w:tcPr>
          <w:p w14:paraId="45BE7C0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14,500</w:t>
            </w:r>
          </w:p>
        </w:tc>
        <w:tc>
          <w:tcPr>
            <w:tcW w:w="440" w:type="pct"/>
            <w:tcBorders>
              <w:top w:val="nil"/>
              <w:left w:val="nil"/>
              <w:bottom w:val="single" w:sz="4" w:space="0" w:color="auto"/>
              <w:right w:val="dashed" w:sz="4" w:space="0" w:color="auto"/>
            </w:tcBorders>
            <w:shd w:val="clear" w:color="auto" w:fill="auto"/>
            <w:noWrap/>
            <w:vAlign w:val="bottom"/>
            <w:hideMark/>
          </w:tcPr>
          <w:p w14:paraId="37A91AB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172,000</w:t>
            </w:r>
          </w:p>
        </w:tc>
        <w:tc>
          <w:tcPr>
            <w:tcW w:w="458" w:type="pct"/>
            <w:tcBorders>
              <w:top w:val="nil"/>
              <w:left w:val="nil"/>
              <w:bottom w:val="single" w:sz="4" w:space="0" w:color="auto"/>
              <w:right w:val="single" w:sz="4" w:space="0" w:color="auto"/>
            </w:tcBorders>
            <w:shd w:val="clear" w:color="auto" w:fill="auto"/>
            <w:noWrap/>
            <w:vAlign w:val="bottom"/>
            <w:hideMark/>
          </w:tcPr>
          <w:p w14:paraId="6D71E5B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186,500</w:t>
            </w:r>
          </w:p>
        </w:tc>
        <w:tc>
          <w:tcPr>
            <w:tcW w:w="554" w:type="pct"/>
            <w:tcBorders>
              <w:top w:val="nil"/>
              <w:left w:val="nil"/>
              <w:bottom w:val="single" w:sz="4" w:space="0" w:color="auto"/>
              <w:right w:val="single" w:sz="4" w:space="0" w:color="auto"/>
            </w:tcBorders>
            <w:shd w:val="clear" w:color="auto" w:fill="auto"/>
            <w:noWrap/>
            <w:vAlign w:val="bottom"/>
            <w:hideMark/>
          </w:tcPr>
          <w:p w14:paraId="4585BEF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727,641</w:t>
            </w:r>
          </w:p>
        </w:tc>
      </w:tr>
      <w:tr w:rsidR="00E40FC1" w:rsidRPr="00750E64" w14:paraId="5BE14C00"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260F1B19"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55</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2C8F574A" w14:textId="269A7E79"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Shkolla e </w:t>
            </w:r>
            <w:r w:rsidR="001E0197" w:rsidRPr="00750E64">
              <w:rPr>
                <w:rFonts w:ascii="Garamond" w:eastAsia="Times New Roman" w:hAnsi="Garamond" w:cs="Arial"/>
                <w:b/>
                <w:bCs/>
                <w:color w:val="000000"/>
                <w:sz w:val="12"/>
                <w:szCs w:val="12"/>
                <w:lang w:eastAsia="sq-AL"/>
              </w:rPr>
              <w:t>Magjistraturës</w:t>
            </w:r>
          </w:p>
        </w:tc>
        <w:tc>
          <w:tcPr>
            <w:tcW w:w="506" w:type="pct"/>
            <w:tcBorders>
              <w:top w:val="nil"/>
              <w:left w:val="nil"/>
              <w:bottom w:val="dotted" w:sz="4" w:space="0" w:color="auto"/>
              <w:right w:val="single" w:sz="4" w:space="0" w:color="auto"/>
            </w:tcBorders>
            <w:shd w:val="clear" w:color="auto" w:fill="auto"/>
            <w:noWrap/>
            <w:vAlign w:val="bottom"/>
            <w:hideMark/>
          </w:tcPr>
          <w:p w14:paraId="1214771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290,468</w:t>
            </w:r>
          </w:p>
        </w:tc>
        <w:tc>
          <w:tcPr>
            <w:tcW w:w="447" w:type="pct"/>
            <w:tcBorders>
              <w:top w:val="nil"/>
              <w:left w:val="nil"/>
              <w:bottom w:val="dotted" w:sz="4" w:space="0" w:color="auto"/>
              <w:right w:val="single" w:sz="4" w:space="0" w:color="auto"/>
            </w:tcBorders>
            <w:shd w:val="clear" w:color="auto" w:fill="auto"/>
            <w:noWrap/>
            <w:vAlign w:val="bottom"/>
            <w:hideMark/>
          </w:tcPr>
          <w:p w14:paraId="362A8D7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8,000</w:t>
            </w:r>
          </w:p>
        </w:tc>
        <w:tc>
          <w:tcPr>
            <w:tcW w:w="440" w:type="pct"/>
            <w:tcBorders>
              <w:top w:val="nil"/>
              <w:left w:val="nil"/>
              <w:bottom w:val="dotted" w:sz="4" w:space="0" w:color="auto"/>
              <w:right w:val="single" w:sz="4" w:space="0" w:color="auto"/>
            </w:tcBorders>
            <w:shd w:val="clear" w:color="auto" w:fill="auto"/>
            <w:noWrap/>
            <w:vAlign w:val="bottom"/>
            <w:hideMark/>
          </w:tcPr>
          <w:p w14:paraId="1981163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083D567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8,000</w:t>
            </w:r>
          </w:p>
        </w:tc>
        <w:tc>
          <w:tcPr>
            <w:tcW w:w="554" w:type="pct"/>
            <w:tcBorders>
              <w:top w:val="nil"/>
              <w:left w:val="nil"/>
              <w:bottom w:val="dotted" w:sz="4" w:space="0" w:color="auto"/>
              <w:right w:val="single" w:sz="4" w:space="0" w:color="auto"/>
            </w:tcBorders>
            <w:shd w:val="clear" w:color="auto" w:fill="auto"/>
            <w:noWrap/>
            <w:vAlign w:val="bottom"/>
            <w:hideMark/>
          </w:tcPr>
          <w:p w14:paraId="342A754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298,468</w:t>
            </w:r>
          </w:p>
        </w:tc>
      </w:tr>
      <w:tr w:rsidR="007F7864" w:rsidRPr="00750E64" w14:paraId="71A0DD43"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6D2D92D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09820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0866F8BB"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Arsimore</w:t>
            </w:r>
          </w:p>
        </w:tc>
        <w:tc>
          <w:tcPr>
            <w:tcW w:w="506" w:type="pct"/>
            <w:tcBorders>
              <w:top w:val="nil"/>
              <w:left w:val="nil"/>
              <w:bottom w:val="single" w:sz="4" w:space="0" w:color="auto"/>
              <w:right w:val="single" w:sz="4" w:space="0" w:color="auto"/>
            </w:tcBorders>
            <w:shd w:val="clear" w:color="auto" w:fill="auto"/>
            <w:noWrap/>
            <w:vAlign w:val="bottom"/>
            <w:hideMark/>
          </w:tcPr>
          <w:p w14:paraId="7160E17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290,468</w:t>
            </w:r>
          </w:p>
        </w:tc>
        <w:tc>
          <w:tcPr>
            <w:tcW w:w="447" w:type="pct"/>
            <w:tcBorders>
              <w:top w:val="nil"/>
              <w:left w:val="nil"/>
              <w:bottom w:val="single" w:sz="4" w:space="0" w:color="auto"/>
              <w:right w:val="dashed" w:sz="4" w:space="0" w:color="auto"/>
            </w:tcBorders>
            <w:shd w:val="clear" w:color="auto" w:fill="auto"/>
            <w:noWrap/>
            <w:vAlign w:val="bottom"/>
            <w:hideMark/>
          </w:tcPr>
          <w:p w14:paraId="2CB59F2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8,000</w:t>
            </w:r>
          </w:p>
        </w:tc>
        <w:tc>
          <w:tcPr>
            <w:tcW w:w="440" w:type="pct"/>
            <w:tcBorders>
              <w:top w:val="nil"/>
              <w:left w:val="single" w:sz="4" w:space="0" w:color="auto"/>
              <w:bottom w:val="single" w:sz="4" w:space="0" w:color="auto"/>
              <w:right w:val="dashed" w:sz="4" w:space="0" w:color="auto"/>
            </w:tcBorders>
            <w:shd w:val="clear" w:color="auto" w:fill="auto"/>
            <w:noWrap/>
            <w:vAlign w:val="bottom"/>
            <w:hideMark/>
          </w:tcPr>
          <w:p w14:paraId="4EA701E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7801660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8,000</w:t>
            </w:r>
          </w:p>
        </w:tc>
        <w:tc>
          <w:tcPr>
            <w:tcW w:w="554" w:type="pct"/>
            <w:tcBorders>
              <w:top w:val="nil"/>
              <w:left w:val="nil"/>
              <w:bottom w:val="single" w:sz="4" w:space="0" w:color="auto"/>
              <w:right w:val="single" w:sz="4" w:space="0" w:color="auto"/>
            </w:tcBorders>
            <w:shd w:val="clear" w:color="auto" w:fill="auto"/>
            <w:noWrap/>
            <w:vAlign w:val="bottom"/>
            <w:hideMark/>
          </w:tcPr>
          <w:p w14:paraId="68B48D6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298,468</w:t>
            </w:r>
          </w:p>
        </w:tc>
      </w:tr>
      <w:tr w:rsidR="00E40FC1" w:rsidRPr="00750E64" w14:paraId="6266C11D"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43554C6D"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56</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3A61B974"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Fondi i Zhvillimit Shqiptar</w:t>
            </w:r>
          </w:p>
        </w:tc>
        <w:tc>
          <w:tcPr>
            <w:tcW w:w="506" w:type="pct"/>
            <w:tcBorders>
              <w:top w:val="nil"/>
              <w:left w:val="nil"/>
              <w:bottom w:val="dotted" w:sz="4" w:space="0" w:color="auto"/>
              <w:right w:val="single" w:sz="4" w:space="0" w:color="auto"/>
            </w:tcBorders>
            <w:shd w:val="clear" w:color="auto" w:fill="auto"/>
            <w:noWrap/>
            <w:vAlign w:val="bottom"/>
            <w:hideMark/>
          </w:tcPr>
          <w:p w14:paraId="5214786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47" w:type="pct"/>
            <w:tcBorders>
              <w:top w:val="nil"/>
              <w:left w:val="nil"/>
              <w:bottom w:val="dotted" w:sz="4" w:space="0" w:color="auto"/>
              <w:right w:val="dashed" w:sz="4" w:space="0" w:color="auto"/>
            </w:tcBorders>
            <w:shd w:val="clear" w:color="auto" w:fill="auto"/>
            <w:noWrap/>
            <w:vAlign w:val="bottom"/>
            <w:hideMark/>
          </w:tcPr>
          <w:p w14:paraId="765BB20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9,565,100</w:t>
            </w:r>
          </w:p>
        </w:tc>
        <w:tc>
          <w:tcPr>
            <w:tcW w:w="440" w:type="pct"/>
            <w:tcBorders>
              <w:top w:val="nil"/>
              <w:left w:val="single" w:sz="4" w:space="0" w:color="auto"/>
              <w:bottom w:val="dotted" w:sz="4" w:space="0" w:color="auto"/>
              <w:right w:val="dashed" w:sz="4" w:space="0" w:color="auto"/>
            </w:tcBorders>
            <w:shd w:val="clear" w:color="auto" w:fill="auto"/>
            <w:noWrap/>
            <w:vAlign w:val="bottom"/>
            <w:hideMark/>
          </w:tcPr>
          <w:p w14:paraId="36CA842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6,100,179</w:t>
            </w:r>
          </w:p>
        </w:tc>
        <w:tc>
          <w:tcPr>
            <w:tcW w:w="458" w:type="pct"/>
            <w:tcBorders>
              <w:top w:val="nil"/>
              <w:left w:val="nil"/>
              <w:bottom w:val="dotted" w:sz="4" w:space="0" w:color="auto"/>
              <w:right w:val="single" w:sz="4" w:space="0" w:color="auto"/>
            </w:tcBorders>
            <w:shd w:val="clear" w:color="auto" w:fill="auto"/>
            <w:noWrap/>
            <w:vAlign w:val="bottom"/>
            <w:hideMark/>
          </w:tcPr>
          <w:p w14:paraId="123B8C9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15,665,279</w:t>
            </w:r>
          </w:p>
        </w:tc>
        <w:tc>
          <w:tcPr>
            <w:tcW w:w="554" w:type="pct"/>
            <w:tcBorders>
              <w:top w:val="nil"/>
              <w:left w:val="nil"/>
              <w:bottom w:val="dotted" w:sz="4" w:space="0" w:color="auto"/>
              <w:right w:val="single" w:sz="4" w:space="0" w:color="auto"/>
            </w:tcBorders>
            <w:shd w:val="clear" w:color="auto" w:fill="auto"/>
            <w:noWrap/>
            <w:vAlign w:val="bottom"/>
            <w:hideMark/>
          </w:tcPr>
          <w:p w14:paraId="118CD22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15,665,279</w:t>
            </w:r>
          </w:p>
        </w:tc>
      </w:tr>
      <w:tr w:rsidR="007F7864" w:rsidRPr="00750E64" w14:paraId="42E96497"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1B0B500D"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06210</w:t>
            </w:r>
          </w:p>
        </w:tc>
        <w:tc>
          <w:tcPr>
            <w:tcW w:w="2300" w:type="pct"/>
            <w:tcBorders>
              <w:top w:val="nil"/>
              <w:left w:val="single" w:sz="4" w:space="0" w:color="auto"/>
              <w:bottom w:val="nil"/>
              <w:right w:val="single" w:sz="4" w:space="0" w:color="auto"/>
            </w:tcBorders>
            <w:shd w:val="clear" w:color="auto" w:fill="auto"/>
            <w:noWrap/>
            <w:vAlign w:val="bottom"/>
            <w:hideMark/>
          </w:tcPr>
          <w:p w14:paraId="1C0AC663"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Programe Zhvillimi</w:t>
            </w:r>
          </w:p>
        </w:tc>
        <w:tc>
          <w:tcPr>
            <w:tcW w:w="506" w:type="pct"/>
            <w:tcBorders>
              <w:top w:val="nil"/>
              <w:left w:val="nil"/>
              <w:bottom w:val="dotted" w:sz="4" w:space="0" w:color="auto"/>
              <w:right w:val="single" w:sz="4" w:space="0" w:color="auto"/>
            </w:tcBorders>
            <w:shd w:val="clear" w:color="auto" w:fill="auto"/>
            <w:noWrap/>
            <w:vAlign w:val="bottom"/>
            <w:hideMark/>
          </w:tcPr>
          <w:p w14:paraId="6469784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7" w:type="pct"/>
            <w:tcBorders>
              <w:top w:val="nil"/>
              <w:left w:val="nil"/>
              <w:bottom w:val="dotted" w:sz="4" w:space="0" w:color="auto"/>
              <w:right w:val="dashed" w:sz="4" w:space="0" w:color="auto"/>
            </w:tcBorders>
            <w:shd w:val="clear" w:color="auto" w:fill="auto"/>
            <w:noWrap/>
            <w:vAlign w:val="bottom"/>
            <w:hideMark/>
          </w:tcPr>
          <w:p w14:paraId="3D379A4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6,406,800</w:t>
            </w:r>
          </w:p>
        </w:tc>
        <w:tc>
          <w:tcPr>
            <w:tcW w:w="440" w:type="pct"/>
            <w:tcBorders>
              <w:top w:val="nil"/>
              <w:left w:val="nil"/>
              <w:bottom w:val="dotted" w:sz="4" w:space="0" w:color="auto"/>
              <w:right w:val="dashed" w:sz="4" w:space="0" w:color="auto"/>
            </w:tcBorders>
            <w:shd w:val="clear" w:color="auto" w:fill="auto"/>
            <w:noWrap/>
            <w:vAlign w:val="bottom"/>
            <w:hideMark/>
          </w:tcPr>
          <w:p w14:paraId="19274E6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6,100,179</w:t>
            </w:r>
          </w:p>
        </w:tc>
        <w:tc>
          <w:tcPr>
            <w:tcW w:w="458" w:type="pct"/>
            <w:tcBorders>
              <w:top w:val="nil"/>
              <w:left w:val="nil"/>
              <w:bottom w:val="dotted" w:sz="4" w:space="0" w:color="auto"/>
              <w:right w:val="single" w:sz="4" w:space="0" w:color="auto"/>
            </w:tcBorders>
            <w:shd w:val="clear" w:color="auto" w:fill="auto"/>
            <w:noWrap/>
            <w:vAlign w:val="bottom"/>
            <w:hideMark/>
          </w:tcPr>
          <w:p w14:paraId="13F74B0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12,506,979</w:t>
            </w:r>
          </w:p>
        </w:tc>
        <w:tc>
          <w:tcPr>
            <w:tcW w:w="554" w:type="pct"/>
            <w:tcBorders>
              <w:top w:val="nil"/>
              <w:left w:val="nil"/>
              <w:bottom w:val="dotted" w:sz="4" w:space="0" w:color="auto"/>
              <w:right w:val="single" w:sz="4" w:space="0" w:color="auto"/>
            </w:tcBorders>
            <w:shd w:val="clear" w:color="auto" w:fill="auto"/>
            <w:noWrap/>
            <w:vAlign w:val="bottom"/>
            <w:hideMark/>
          </w:tcPr>
          <w:p w14:paraId="11068A0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12,506,979</w:t>
            </w:r>
          </w:p>
        </w:tc>
      </w:tr>
      <w:tr w:rsidR="007F7864" w:rsidRPr="00750E64" w14:paraId="391C7801"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0EC4C3F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06220</w:t>
            </w:r>
          </w:p>
        </w:tc>
        <w:tc>
          <w:tcPr>
            <w:tcW w:w="2300" w:type="pct"/>
            <w:tcBorders>
              <w:top w:val="dotted" w:sz="4" w:space="0" w:color="auto"/>
              <w:left w:val="single" w:sz="4" w:space="0" w:color="auto"/>
              <w:bottom w:val="nil"/>
              <w:right w:val="single" w:sz="4" w:space="0" w:color="auto"/>
            </w:tcBorders>
            <w:shd w:val="clear" w:color="auto" w:fill="auto"/>
            <w:noWrap/>
            <w:vAlign w:val="bottom"/>
            <w:hideMark/>
          </w:tcPr>
          <w:p w14:paraId="2D9F46D5"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Infrastruktura Vendore dhe Rajonale</w:t>
            </w:r>
          </w:p>
        </w:tc>
        <w:tc>
          <w:tcPr>
            <w:tcW w:w="506" w:type="pct"/>
            <w:tcBorders>
              <w:top w:val="nil"/>
              <w:left w:val="nil"/>
              <w:bottom w:val="dotted" w:sz="4" w:space="0" w:color="auto"/>
              <w:right w:val="single" w:sz="4" w:space="0" w:color="auto"/>
            </w:tcBorders>
            <w:shd w:val="clear" w:color="auto" w:fill="auto"/>
            <w:noWrap/>
            <w:vAlign w:val="bottom"/>
            <w:hideMark/>
          </w:tcPr>
          <w:p w14:paraId="526D1A4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7" w:type="pct"/>
            <w:tcBorders>
              <w:top w:val="nil"/>
              <w:left w:val="nil"/>
              <w:bottom w:val="dotted" w:sz="4" w:space="0" w:color="auto"/>
              <w:right w:val="dashed" w:sz="4" w:space="0" w:color="auto"/>
            </w:tcBorders>
            <w:shd w:val="clear" w:color="auto" w:fill="auto"/>
            <w:noWrap/>
            <w:vAlign w:val="bottom"/>
            <w:hideMark/>
          </w:tcPr>
          <w:p w14:paraId="3E95881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3,058,300</w:t>
            </w:r>
          </w:p>
        </w:tc>
        <w:tc>
          <w:tcPr>
            <w:tcW w:w="440" w:type="pct"/>
            <w:tcBorders>
              <w:top w:val="nil"/>
              <w:left w:val="nil"/>
              <w:bottom w:val="dotted" w:sz="4" w:space="0" w:color="auto"/>
              <w:right w:val="dashed" w:sz="4" w:space="0" w:color="auto"/>
            </w:tcBorders>
            <w:shd w:val="clear" w:color="auto" w:fill="auto"/>
            <w:noWrap/>
            <w:vAlign w:val="bottom"/>
            <w:hideMark/>
          </w:tcPr>
          <w:p w14:paraId="09925E4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F36A82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3,058,300</w:t>
            </w:r>
          </w:p>
        </w:tc>
        <w:tc>
          <w:tcPr>
            <w:tcW w:w="554" w:type="pct"/>
            <w:tcBorders>
              <w:top w:val="nil"/>
              <w:left w:val="nil"/>
              <w:bottom w:val="dotted" w:sz="4" w:space="0" w:color="auto"/>
              <w:right w:val="single" w:sz="4" w:space="0" w:color="auto"/>
            </w:tcBorders>
            <w:shd w:val="clear" w:color="auto" w:fill="auto"/>
            <w:noWrap/>
            <w:vAlign w:val="bottom"/>
            <w:hideMark/>
          </w:tcPr>
          <w:p w14:paraId="7EDE818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3,058,300</w:t>
            </w:r>
          </w:p>
        </w:tc>
      </w:tr>
      <w:tr w:rsidR="007F7864" w:rsidRPr="00750E64" w14:paraId="06E50A99"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1434955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04230</w:t>
            </w:r>
          </w:p>
        </w:tc>
        <w:tc>
          <w:tcPr>
            <w:tcW w:w="2300" w:type="pct"/>
            <w:tcBorders>
              <w:top w:val="dotted" w:sz="4" w:space="0" w:color="auto"/>
              <w:left w:val="single" w:sz="4" w:space="0" w:color="auto"/>
              <w:bottom w:val="nil"/>
              <w:right w:val="single" w:sz="4" w:space="0" w:color="auto"/>
            </w:tcBorders>
            <w:shd w:val="clear" w:color="auto" w:fill="auto"/>
            <w:noWrap/>
            <w:vAlign w:val="bottom"/>
            <w:hideMark/>
          </w:tcPr>
          <w:p w14:paraId="4052997A" w14:textId="24EFC622" w:rsidR="007F7864" w:rsidRPr="00750E64" w:rsidRDefault="007F7864" w:rsidP="001E019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Programi </w:t>
            </w:r>
            <w:r w:rsidR="001E0197">
              <w:rPr>
                <w:rFonts w:ascii="Garamond" w:eastAsia="Times New Roman" w:hAnsi="Garamond" w:cs="Arial"/>
                <w:sz w:val="12"/>
                <w:szCs w:val="12"/>
                <w:lang w:eastAsia="sq-AL"/>
              </w:rPr>
              <w:t>“</w:t>
            </w:r>
            <w:r w:rsidRPr="00750E64">
              <w:rPr>
                <w:rFonts w:ascii="Garamond" w:eastAsia="Times New Roman" w:hAnsi="Garamond" w:cs="Arial"/>
                <w:sz w:val="12"/>
                <w:szCs w:val="12"/>
                <w:lang w:eastAsia="sq-AL"/>
              </w:rPr>
              <w:t>100 Fshatrat</w:t>
            </w:r>
            <w:r w:rsidR="001E0197">
              <w:rPr>
                <w:rFonts w:ascii="Garamond" w:eastAsia="Times New Roman" w:hAnsi="Garamond" w:cs="Arial"/>
                <w:sz w:val="12"/>
                <w:szCs w:val="12"/>
                <w:lang w:eastAsia="sq-AL"/>
              </w:rPr>
              <w:t>”</w:t>
            </w:r>
          </w:p>
        </w:tc>
        <w:tc>
          <w:tcPr>
            <w:tcW w:w="506" w:type="pct"/>
            <w:tcBorders>
              <w:top w:val="nil"/>
              <w:left w:val="nil"/>
              <w:bottom w:val="dotted" w:sz="4" w:space="0" w:color="auto"/>
              <w:right w:val="single" w:sz="4" w:space="0" w:color="auto"/>
            </w:tcBorders>
            <w:shd w:val="clear" w:color="auto" w:fill="auto"/>
            <w:noWrap/>
            <w:vAlign w:val="bottom"/>
            <w:hideMark/>
          </w:tcPr>
          <w:p w14:paraId="3BD6B9D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7" w:type="pct"/>
            <w:tcBorders>
              <w:top w:val="nil"/>
              <w:left w:val="nil"/>
              <w:bottom w:val="dotted" w:sz="4" w:space="0" w:color="auto"/>
              <w:right w:val="dashed" w:sz="4" w:space="0" w:color="auto"/>
            </w:tcBorders>
            <w:shd w:val="clear" w:color="auto" w:fill="auto"/>
            <w:noWrap/>
            <w:vAlign w:val="bottom"/>
            <w:hideMark/>
          </w:tcPr>
          <w:p w14:paraId="37A4ECE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100,000</w:t>
            </w:r>
          </w:p>
        </w:tc>
        <w:tc>
          <w:tcPr>
            <w:tcW w:w="440" w:type="pct"/>
            <w:tcBorders>
              <w:top w:val="nil"/>
              <w:left w:val="nil"/>
              <w:bottom w:val="dotted" w:sz="4" w:space="0" w:color="auto"/>
              <w:right w:val="dashed" w:sz="4" w:space="0" w:color="auto"/>
            </w:tcBorders>
            <w:shd w:val="clear" w:color="auto" w:fill="auto"/>
            <w:noWrap/>
            <w:vAlign w:val="bottom"/>
            <w:hideMark/>
          </w:tcPr>
          <w:p w14:paraId="4D21852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9FD1EB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100,000</w:t>
            </w:r>
          </w:p>
        </w:tc>
        <w:tc>
          <w:tcPr>
            <w:tcW w:w="554" w:type="pct"/>
            <w:tcBorders>
              <w:top w:val="nil"/>
              <w:left w:val="nil"/>
              <w:bottom w:val="dotted" w:sz="4" w:space="0" w:color="auto"/>
              <w:right w:val="single" w:sz="4" w:space="0" w:color="auto"/>
            </w:tcBorders>
            <w:shd w:val="clear" w:color="auto" w:fill="auto"/>
            <w:noWrap/>
            <w:vAlign w:val="bottom"/>
            <w:hideMark/>
          </w:tcPr>
          <w:p w14:paraId="1E8F9F7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100,000</w:t>
            </w:r>
          </w:p>
        </w:tc>
      </w:tr>
      <w:tr w:rsidR="00E40FC1" w:rsidRPr="00750E64" w14:paraId="45B50AF1"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1BD440D0"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57</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8C72C00" w14:textId="2E565521"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Qendra </w:t>
            </w:r>
            <w:r w:rsidR="001E0197" w:rsidRPr="00750E64">
              <w:rPr>
                <w:rFonts w:ascii="Garamond" w:eastAsia="Times New Roman" w:hAnsi="Garamond" w:cs="Arial"/>
                <w:b/>
                <w:bCs/>
                <w:color w:val="000000"/>
                <w:sz w:val="12"/>
                <w:szCs w:val="12"/>
                <w:lang w:eastAsia="sq-AL"/>
              </w:rPr>
              <w:t>Kombëtare</w:t>
            </w:r>
            <w:r w:rsidRPr="00750E64">
              <w:rPr>
                <w:rFonts w:ascii="Garamond" w:eastAsia="Times New Roman" w:hAnsi="Garamond" w:cs="Arial"/>
                <w:b/>
                <w:bCs/>
                <w:color w:val="000000"/>
                <w:sz w:val="12"/>
                <w:szCs w:val="12"/>
                <w:lang w:eastAsia="sq-AL"/>
              </w:rPr>
              <w:t xml:space="preserve"> e </w:t>
            </w:r>
            <w:r w:rsidR="001E0197" w:rsidRPr="00750E64">
              <w:rPr>
                <w:rFonts w:ascii="Garamond" w:eastAsia="Times New Roman" w:hAnsi="Garamond" w:cs="Arial"/>
                <w:b/>
                <w:bCs/>
                <w:color w:val="000000"/>
                <w:sz w:val="12"/>
                <w:szCs w:val="12"/>
                <w:lang w:eastAsia="sq-AL"/>
              </w:rPr>
              <w:t>Kinematografisë</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4BEFDDE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156,805</w:t>
            </w:r>
          </w:p>
        </w:tc>
        <w:tc>
          <w:tcPr>
            <w:tcW w:w="447" w:type="pct"/>
            <w:tcBorders>
              <w:top w:val="single" w:sz="4" w:space="0" w:color="auto"/>
              <w:left w:val="nil"/>
              <w:bottom w:val="dotted" w:sz="4" w:space="0" w:color="auto"/>
              <w:right w:val="single" w:sz="4" w:space="0" w:color="auto"/>
            </w:tcBorders>
            <w:shd w:val="clear" w:color="auto" w:fill="auto"/>
            <w:noWrap/>
            <w:vAlign w:val="bottom"/>
            <w:hideMark/>
          </w:tcPr>
          <w:p w14:paraId="4C21DCC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440" w:type="pct"/>
            <w:tcBorders>
              <w:top w:val="single" w:sz="4" w:space="0" w:color="auto"/>
              <w:left w:val="nil"/>
              <w:bottom w:val="dotted" w:sz="4" w:space="0" w:color="auto"/>
              <w:right w:val="single" w:sz="4" w:space="0" w:color="auto"/>
            </w:tcBorders>
            <w:shd w:val="clear" w:color="auto" w:fill="auto"/>
            <w:noWrap/>
            <w:vAlign w:val="bottom"/>
            <w:hideMark/>
          </w:tcPr>
          <w:p w14:paraId="4A20D9E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15,000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695336B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16,000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3866401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172,805</w:t>
            </w:r>
          </w:p>
        </w:tc>
      </w:tr>
      <w:tr w:rsidR="007F7864" w:rsidRPr="00750E64" w14:paraId="14EBAE9E"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4D71AAE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08220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1CB704BD" w14:textId="7E504D8B" w:rsidR="007F7864" w:rsidRPr="00750E64" w:rsidRDefault="001E0197"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Mbështetja</w:t>
            </w:r>
            <w:r w:rsidR="007F7864" w:rsidRPr="00750E64">
              <w:rPr>
                <w:rFonts w:ascii="Garamond" w:eastAsia="Times New Roman" w:hAnsi="Garamond" w:cs="Arial"/>
                <w:sz w:val="12"/>
                <w:szCs w:val="12"/>
                <w:lang w:eastAsia="sq-AL"/>
              </w:rPr>
              <w:t xml:space="preserve"> e </w:t>
            </w:r>
            <w:r w:rsidRPr="00750E64">
              <w:rPr>
                <w:rFonts w:ascii="Garamond" w:eastAsia="Times New Roman" w:hAnsi="Garamond" w:cs="Arial"/>
                <w:sz w:val="12"/>
                <w:szCs w:val="12"/>
                <w:lang w:eastAsia="sq-AL"/>
              </w:rPr>
              <w:t>veprimtarisë</w:t>
            </w:r>
            <w:r w:rsidR="007F7864" w:rsidRPr="00750E64">
              <w:rPr>
                <w:rFonts w:ascii="Garamond" w:eastAsia="Times New Roman" w:hAnsi="Garamond" w:cs="Arial"/>
                <w:sz w:val="12"/>
                <w:szCs w:val="12"/>
                <w:lang w:eastAsia="sq-AL"/>
              </w:rPr>
              <w:t xml:space="preserve"> kinematografike</w:t>
            </w:r>
          </w:p>
        </w:tc>
        <w:tc>
          <w:tcPr>
            <w:tcW w:w="506" w:type="pct"/>
            <w:tcBorders>
              <w:top w:val="nil"/>
              <w:left w:val="nil"/>
              <w:bottom w:val="single" w:sz="4" w:space="0" w:color="auto"/>
              <w:right w:val="single" w:sz="4" w:space="0" w:color="auto"/>
            </w:tcBorders>
            <w:shd w:val="clear" w:color="auto" w:fill="auto"/>
            <w:noWrap/>
            <w:vAlign w:val="bottom"/>
            <w:hideMark/>
          </w:tcPr>
          <w:p w14:paraId="343D9AC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156,805</w:t>
            </w:r>
          </w:p>
        </w:tc>
        <w:tc>
          <w:tcPr>
            <w:tcW w:w="447" w:type="pct"/>
            <w:tcBorders>
              <w:top w:val="nil"/>
              <w:left w:val="nil"/>
              <w:bottom w:val="single" w:sz="4" w:space="0" w:color="auto"/>
              <w:right w:val="dashed" w:sz="4" w:space="0" w:color="auto"/>
            </w:tcBorders>
            <w:shd w:val="clear" w:color="auto" w:fill="auto"/>
            <w:noWrap/>
            <w:vAlign w:val="bottom"/>
            <w:hideMark/>
          </w:tcPr>
          <w:p w14:paraId="3A68AA0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single" w:sz="4" w:space="0" w:color="auto"/>
              <w:right w:val="dashed" w:sz="4" w:space="0" w:color="auto"/>
            </w:tcBorders>
            <w:shd w:val="clear" w:color="auto" w:fill="auto"/>
            <w:noWrap/>
            <w:vAlign w:val="bottom"/>
            <w:hideMark/>
          </w:tcPr>
          <w:p w14:paraId="5C4EA1A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15,000</w:t>
            </w:r>
          </w:p>
        </w:tc>
        <w:tc>
          <w:tcPr>
            <w:tcW w:w="458" w:type="pct"/>
            <w:tcBorders>
              <w:top w:val="nil"/>
              <w:left w:val="nil"/>
              <w:bottom w:val="single" w:sz="4" w:space="0" w:color="auto"/>
              <w:right w:val="single" w:sz="4" w:space="0" w:color="auto"/>
            </w:tcBorders>
            <w:shd w:val="clear" w:color="auto" w:fill="auto"/>
            <w:noWrap/>
            <w:vAlign w:val="bottom"/>
            <w:hideMark/>
          </w:tcPr>
          <w:p w14:paraId="4F9D8EB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16,000</w:t>
            </w:r>
          </w:p>
        </w:tc>
        <w:tc>
          <w:tcPr>
            <w:tcW w:w="554" w:type="pct"/>
            <w:tcBorders>
              <w:top w:val="nil"/>
              <w:left w:val="nil"/>
              <w:bottom w:val="single" w:sz="4" w:space="0" w:color="auto"/>
              <w:right w:val="single" w:sz="4" w:space="0" w:color="auto"/>
            </w:tcBorders>
            <w:shd w:val="clear" w:color="auto" w:fill="auto"/>
            <w:noWrap/>
            <w:vAlign w:val="bottom"/>
            <w:hideMark/>
          </w:tcPr>
          <w:p w14:paraId="6A77E72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172,805</w:t>
            </w:r>
          </w:p>
        </w:tc>
      </w:tr>
      <w:tr w:rsidR="007F7864" w:rsidRPr="00750E64" w14:paraId="13AB252D"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3096A902"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63</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EDE81C1" w14:textId="708F8647" w:rsidR="007F7864" w:rsidRPr="00750E64" w:rsidRDefault="007F7864" w:rsidP="001E0197">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Institucionet e sistemit t</w:t>
            </w:r>
            <w:r w:rsidR="001E0197">
              <w:rPr>
                <w:rFonts w:ascii="Garamond" w:eastAsia="Times New Roman" w:hAnsi="Garamond" w:cs="Arial"/>
                <w:b/>
                <w:bCs/>
                <w:color w:val="000000"/>
                <w:sz w:val="12"/>
                <w:szCs w:val="12"/>
                <w:lang w:eastAsia="sq-AL"/>
              </w:rPr>
              <w:t>ë</w:t>
            </w:r>
            <w:r w:rsidRPr="00750E64">
              <w:rPr>
                <w:rFonts w:ascii="Garamond" w:eastAsia="Times New Roman" w:hAnsi="Garamond" w:cs="Arial"/>
                <w:b/>
                <w:bCs/>
                <w:color w:val="000000"/>
                <w:sz w:val="12"/>
                <w:szCs w:val="12"/>
                <w:lang w:eastAsia="sq-AL"/>
              </w:rPr>
              <w:t xml:space="preserve"> </w:t>
            </w:r>
            <w:r w:rsidR="001E0197" w:rsidRPr="00750E64">
              <w:rPr>
                <w:rFonts w:ascii="Garamond" w:eastAsia="Times New Roman" w:hAnsi="Garamond" w:cs="Arial"/>
                <w:b/>
                <w:bCs/>
                <w:color w:val="000000"/>
                <w:sz w:val="12"/>
                <w:szCs w:val="12"/>
                <w:lang w:eastAsia="sq-AL"/>
              </w:rPr>
              <w:t>drejtësisë</w:t>
            </w:r>
          </w:p>
        </w:tc>
        <w:tc>
          <w:tcPr>
            <w:tcW w:w="506" w:type="pct"/>
            <w:tcBorders>
              <w:top w:val="nil"/>
              <w:left w:val="nil"/>
              <w:bottom w:val="dotted" w:sz="4" w:space="0" w:color="auto"/>
              <w:right w:val="single" w:sz="4" w:space="0" w:color="auto"/>
            </w:tcBorders>
            <w:shd w:val="clear" w:color="auto" w:fill="auto"/>
            <w:noWrap/>
            <w:vAlign w:val="bottom"/>
            <w:hideMark/>
          </w:tcPr>
          <w:p w14:paraId="59247C4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676,489</w:t>
            </w:r>
          </w:p>
        </w:tc>
        <w:tc>
          <w:tcPr>
            <w:tcW w:w="447" w:type="pct"/>
            <w:tcBorders>
              <w:top w:val="nil"/>
              <w:left w:val="nil"/>
              <w:bottom w:val="dotted" w:sz="4" w:space="0" w:color="auto"/>
              <w:right w:val="dashed" w:sz="4" w:space="0" w:color="auto"/>
            </w:tcBorders>
            <w:shd w:val="clear" w:color="auto" w:fill="auto"/>
            <w:noWrap/>
            <w:vAlign w:val="bottom"/>
            <w:hideMark/>
          </w:tcPr>
          <w:p w14:paraId="67C0FF0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20,600</w:t>
            </w:r>
          </w:p>
        </w:tc>
        <w:tc>
          <w:tcPr>
            <w:tcW w:w="440" w:type="pct"/>
            <w:tcBorders>
              <w:top w:val="nil"/>
              <w:left w:val="nil"/>
              <w:bottom w:val="dotted" w:sz="4" w:space="0" w:color="auto"/>
              <w:right w:val="dashed" w:sz="4" w:space="0" w:color="auto"/>
            </w:tcBorders>
            <w:shd w:val="clear" w:color="auto" w:fill="auto"/>
            <w:noWrap/>
            <w:vAlign w:val="bottom"/>
            <w:hideMark/>
          </w:tcPr>
          <w:p w14:paraId="720532D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4C7D61B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20,600</w:t>
            </w:r>
          </w:p>
        </w:tc>
        <w:tc>
          <w:tcPr>
            <w:tcW w:w="554" w:type="pct"/>
            <w:tcBorders>
              <w:top w:val="nil"/>
              <w:left w:val="nil"/>
              <w:bottom w:val="dotted" w:sz="4" w:space="0" w:color="auto"/>
              <w:right w:val="single" w:sz="4" w:space="0" w:color="auto"/>
            </w:tcBorders>
            <w:shd w:val="clear" w:color="auto" w:fill="auto"/>
            <w:noWrap/>
            <w:vAlign w:val="bottom"/>
            <w:hideMark/>
          </w:tcPr>
          <w:p w14:paraId="011B698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697,089</w:t>
            </w:r>
          </w:p>
        </w:tc>
      </w:tr>
      <w:tr w:rsidR="007F7864" w:rsidRPr="00750E64" w14:paraId="5FFBC4D7"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7BDE26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AA2569A" w14:textId="288B1897" w:rsidR="007F7864" w:rsidRPr="00750E64" w:rsidRDefault="007F7864" w:rsidP="001E019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Veprimtaria e </w:t>
            </w:r>
            <w:r w:rsidR="001E0197" w:rsidRPr="00750E64">
              <w:rPr>
                <w:rFonts w:ascii="Garamond" w:eastAsia="Times New Roman" w:hAnsi="Garamond" w:cs="Arial"/>
                <w:sz w:val="12"/>
                <w:szCs w:val="12"/>
                <w:lang w:eastAsia="sq-AL"/>
              </w:rPr>
              <w:t>Zyrës</w:t>
            </w:r>
            <w:r w:rsidRPr="00750E64">
              <w:rPr>
                <w:rFonts w:ascii="Garamond" w:eastAsia="Times New Roman" w:hAnsi="Garamond" w:cs="Arial"/>
                <w:sz w:val="12"/>
                <w:szCs w:val="12"/>
                <w:lang w:eastAsia="sq-AL"/>
              </w:rPr>
              <w:t xml:space="preserve"> s</w:t>
            </w:r>
            <w:r w:rsidR="001E0197">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Inspektorit t</w:t>
            </w:r>
            <w:r w:rsidR="001E0197">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Lart</w:t>
            </w:r>
            <w:r w:rsidR="001E0197">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t</w:t>
            </w:r>
            <w:r w:rsidR="001E0197">
              <w:rPr>
                <w:rFonts w:ascii="Garamond" w:eastAsia="Times New Roman" w:hAnsi="Garamond" w:cs="Arial"/>
                <w:sz w:val="12"/>
                <w:szCs w:val="12"/>
                <w:lang w:eastAsia="sq-AL"/>
              </w:rPr>
              <w:t>ë</w:t>
            </w:r>
            <w:r w:rsidRPr="00750E64">
              <w:rPr>
                <w:rFonts w:ascii="Garamond" w:eastAsia="Times New Roman" w:hAnsi="Garamond" w:cs="Arial"/>
                <w:sz w:val="12"/>
                <w:szCs w:val="12"/>
                <w:lang w:eastAsia="sq-AL"/>
              </w:rPr>
              <w:t xml:space="preserve"> </w:t>
            </w:r>
            <w:r w:rsidR="001E0197" w:rsidRPr="00750E64">
              <w:rPr>
                <w:rFonts w:ascii="Garamond" w:eastAsia="Times New Roman" w:hAnsi="Garamond" w:cs="Arial"/>
                <w:sz w:val="12"/>
                <w:szCs w:val="12"/>
                <w:lang w:eastAsia="sq-AL"/>
              </w:rPr>
              <w:t>Drejtësisë</w:t>
            </w:r>
            <w:r w:rsidRPr="00750E64">
              <w:rPr>
                <w:rFonts w:ascii="Garamond" w:eastAsia="Times New Roman" w:hAnsi="Garamond" w:cs="Arial"/>
                <w:sz w:val="12"/>
                <w:szCs w:val="12"/>
                <w:lang w:eastAsia="sq-AL"/>
              </w:rPr>
              <w:t xml:space="preserve"> </w:t>
            </w:r>
          </w:p>
        </w:tc>
        <w:tc>
          <w:tcPr>
            <w:tcW w:w="506" w:type="pct"/>
            <w:tcBorders>
              <w:top w:val="nil"/>
              <w:left w:val="nil"/>
              <w:bottom w:val="dotted" w:sz="4" w:space="0" w:color="auto"/>
              <w:right w:val="single" w:sz="4" w:space="0" w:color="auto"/>
            </w:tcBorders>
            <w:shd w:val="clear" w:color="auto" w:fill="auto"/>
            <w:noWrap/>
            <w:vAlign w:val="bottom"/>
            <w:hideMark/>
          </w:tcPr>
          <w:p w14:paraId="00E12C5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151,143</w:t>
            </w:r>
          </w:p>
        </w:tc>
        <w:tc>
          <w:tcPr>
            <w:tcW w:w="447" w:type="pct"/>
            <w:tcBorders>
              <w:top w:val="nil"/>
              <w:left w:val="nil"/>
              <w:bottom w:val="dotted" w:sz="4" w:space="0" w:color="auto"/>
              <w:right w:val="dashed" w:sz="4" w:space="0" w:color="auto"/>
            </w:tcBorders>
            <w:shd w:val="clear" w:color="auto" w:fill="auto"/>
            <w:noWrap/>
            <w:vAlign w:val="bottom"/>
            <w:hideMark/>
          </w:tcPr>
          <w:p w14:paraId="596F1EC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16,000</w:t>
            </w:r>
          </w:p>
        </w:tc>
        <w:tc>
          <w:tcPr>
            <w:tcW w:w="440" w:type="pct"/>
            <w:tcBorders>
              <w:top w:val="nil"/>
              <w:left w:val="nil"/>
              <w:bottom w:val="dotted" w:sz="4" w:space="0" w:color="auto"/>
              <w:right w:val="dashed" w:sz="4" w:space="0" w:color="auto"/>
            </w:tcBorders>
            <w:shd w:val="clear" w:color="auto" w:fill="auto"/>
            <w:noWrap/>
            <w:vAlign w:val="bottom"/>
            <w:hideMark/>
          </w:tcPr>
          <w:p w14:paraId="16FBDCC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752B87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16,000</w:t>
            </w:r>
          </w:p>
        </w:tc>
        <w:tc>
          <w:tcPr>
            <w:tcW w:w="554" w:type="pct"/>
            <w:tcBorders>
              <w:top w:val="nil"/>
              <w:left w:val="nil"/>
              <w:bottom w:val="dotted" w:sz="4" w:space="0" w:color="auto"/>
              <w:right w:val="single" w:sz="4" w:space="0" w:color="auto"/>
            </w:tcBorders>
            <w:shd w:val="clear" w:color="auto" w:fill="auto"/>
            <w:noWrap/>
            <w:vAlign w:val="bottom"/>
            <w:hideMark/>
          </w:tcPr>
          <w:p w14:paraId="1B7B306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167,143</w:t>
            </w:r>
          </w:p>
        </w:tc>
      </w:tr>
      <w:tr w:rsidR="007F7864" w:rsidRPr="00750E64" w14:paraId="7E87B648"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8BB508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50C745A"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e rivlerësimit kalimtar të magjistratit</w:t>
            </w:r>
          </w:p>
        </w:tc>
        <w:tc>
          <w:tcPr>
            <w:tcW w:w="506" w:type="pct"/>
            <w:tcBorders>
              <w:top w:val="nil"/>
              <w:left w:val="nil"/>
              <w:bottom w:val="dotted" w:sz="4" w:space="0" w:color="auto"/>
              <w:right w:val="single" w:sz="4" w:space="0" w:color="auto"/>
            </w:tcBorders>
            <w:shd w:val="clear" w:color="auto" w:fill="auto"/>
            <w:noWrap/>
            <w:vAlign w:val="bottom"/>
            <w:hideMark/>
          </w:tcPr>
          <w:p w14:paraId="69D8747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258,235</w:t>
            </w:r>
          </w:p>
        </w:tc>
        <w:tc>
          <w:tcPr>
            <w:tcW w:w="447" w:type="pct"/>
            <w:tcBorders>
              <w:top w:val="nil"/>
              <w:left w:val="nil"/>
              <w:bottom w:val="dotted" w:sz="4" w:space="0" w:color="auto"/>
              <w:right w:val="dashed" w:sz="4" w:space="0" w:color="auto"/>
            </w:tcBorders>
            <w:shd w:val="clear" w:color="auto" w:fill="auto"/>
            <w:noWrap/>
            <w:vAlign w:val="bottom"/>
            <w:hideMark/>
          </w:tcPr>
          <w:p w14:paraId="2FF8D5E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440" w:type="pct"/>
            <w:tcBorders>
              <w:top w:val="nil"/>
              <w:left w:val="nil"/>
              <w:bottom w:val="dotted" w:sz="4" w:space="0" w:color="auto"/>
              <w:right w:val="dashed" w:sz="4" w:space="0" w:color="auto"/>
            </w:tcBorders>
            <w:shd w:val="clear" w:color="auto" w:fill="auto"/>
            <w:noWrap/>
            <w:vAlign w:val="bottom"/>
            <w:hideMark/>
          </w:tcPr>
          <w:p w14:paraId="7833664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66E847D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554" w:type="pct"/>
            <w:tcBorders>
              <w:top w:val="nil"/>
              <w:left w:val="nil"/>
              <w:bottom w:val="dotted" w:sz="4" w:space="0" w:color="auto"/>
              <w:right w:val="single" w:sz="4" w:space="0" w:color="auto"/>
            </w:tcBorders>
            <w:shd w:val="clear" w:color="auto" w:fill="auto"/>
            <w:noWrap/>
            <w:vAlign w:val="bottom"/>
            <w:hideMark/>
          </w:tcPr>
          <w:p w14:paraId="781952B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260,235</w:t>
            </w:r>
          </w:p>
        </w:tc>
      </w:tr>
      <w:tr w:rsidR="007F7864" w:rsidRPr="00750E64" w14:paraId="6E3F9C2F"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3768ED28"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F5EDAE4"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Veprimtaria e apelimit të rivlerësimit kalimtar</w:t>
            </w:r>
          </w:p>
        </w:tc>
        <w:tc>
          <w:tcPr>
            <w:tcW w:w="506" w:type="pct"/>
            <w:tcBorders>
              <w:top w:val="nil"/>
              <w:left w:val="nil"/>
              <w:bottom w:val="dotted" w:sz="4" w:space="0" w:color="auto"/>
              <w:right w:val="single" w:sz="4" w:space="0" w:color="auto"/>
            </w:tcBorders>
            <w:shd w:val="clear" w:color="auto" w:fill="auto"/>
            <w:noWrap/>
            <w:vAlign w:val="bottom"/>
            <w:hideMark/>
          </w:tcPr>
          <w:p w14:paraId="050041F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192,576</w:t>
            </w:r>
          </w:p>
        </w:tc>
        <w:tc>
          <w:tcPr>
            <w:tcW w:w="447" w:type="pct"/>
            <w:tcBorders>
              <w:top w:val="nil"/>
              <w:left w:val="nil"/>
              <w:bottom w:val="dotted" w:sz="4" w:space="0" w:color="auto"/>
              <w:right w:val="dashed" w:sz="4" w:space="0" w:color="auto"/>
            </w:tcBorders>
            <w:shd w:val="clear" w:color="auto" w:fill="auto"/>
            <w:noWrap/>
            <w:vAlign w:val="bottom"/>
            <w:hideMark/>
          </w:tcPr>
          <w:p w14:paraId="75F01C4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440" w:type="pct"/>
            <w:tcBorders>
              <w:top w:val="nil"/>
              <w:left w:val="nil"/>
              <w:bottom w:val="dotted" w:sz="4" w:space="0" w:color="auto"/>
              <w:right w:val="dashed" w:sz="4" w:space="0" w:color="auto"/>
            </w:tcBorders>
            <w:shd w:val="clear" w:color="auto" w:fill="auto"/>
            <w:noWrap/>
            <w:vAlign w:val="bottom"/>
            <w:hideMark/>
          </w:tcPr>
          <w:p w14:paraId="17792DA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1ED8338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554" w:type="pct"/>
            <w:tcBorders>
              <w:top w:val="nil"/>
              <w:left w:val="nil"/>
              <w:bottom w:val="dotted" w:sz="4" w:space="0" w:color="auto"/>
              <w:right w:val="single" w:sz="4" w:space="0" w:color="auto"/>
            </w:tcBorders>
            <w:shd w:val="clear" w:color="auto" w:fill="auto"/>
            <w:noWrap/>
            <w:vAlign w:val="bottom"/>
            <w:hideMark/>
          </w:tcPr>
          <w:p w14:paraId="673EC60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194,576</w:t>
            </w:r>
          </w:p>
        </w:tc>
      </w:tr>
      <w:tr w:rsidR="007F7864" w:rsidRPr="00750E64" w14:paraId="734DA98E"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1957A64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03360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2926DD2" w14:textId="352A465F"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Veprimtaria e </w:t>
            </w:r>
            <w:r w:rsidR="00ED6ED7" w:rsidRPr="00750E64">
              <w:rPr>
                <w:rFonts w:ascii="Garamond" w:eastAsia="Times New Roman" w:hAnsi="Garamond" w:cs="Arial"/>
                <w:sz w:val="12"/>
                <w:szCs w:val="12"/>
                <w:lang w:eastAsia="sq-AL"/>
              </w:rPr>
              <w:t>Komisionerit Publik</w:t>
            </w:r>
          </w:p>
        </w:tc>
        <w:tc>
          <w:tcPr>
            <w:tcW w:w="506" w:type="pct"/>
            <w:tcBorders>
              <w:top w:val="nil"/>
              <w:left w:val="nil"/>
              <w:bottom w:val="dotted" w:sz="4" w:space="0" w:color="auto"/>
              <w:right w:val="single" w:sz="4" w:space="0" w:color="auto"/>
            </w:tcBorders>
            <w:shd w:val="clear" w:color="auto" w:fill="auto"/>
            <w:noWrap/>
            <w:vAlign w:val="bottom"/>
            <w:hideMark/>
          </w:tcPr>
          <w:p w14:paraId="568BF97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74,535</w:t>
            </w:r>
          </w:p>
        </w:tc>
        <w:tc>
          <w:tcPr>
            <w:tcW w:w="447" w:type="pct"/>
            <w:tcBorders>
              <w:top w:val="nil"/>
              <w:left w:val="nil"/>
              <w:bottom w:val="dotted" w:sz="4" w:space="0" w:color="auto"/>
              <w:right w:val="dashed" w:sz="4" w:space="0" w:color="auto"/>
            </w:tcBorders>
            <w:shd w:val="clear" w:color="auto" w:fill="auto"/>
            <w:noWrap/>
            <w:vAlign w:val="bottom"/>
            <w:hideMark/>
          </w:tcPr>
          <w:p w14:paraId="52ED29F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600</w:t>
            </w:r>
          </w:p>
        </w:tc>
        <w:tc>
          <w:tcPr>
            <w:tcW w:w="440" w:type="pct"/>
            <w:tcBorders>
              <w:top w:val="nil"/>
              <w:left w:val="nil"/>
              <w:bottom w:val="dotted" w:sz="4" w:space="0" w:color="auto"/>
              <w:right w:val="dashed" w:sz="4" w:space="0" w:color="auto"/>
            </w:tcBorders>
            <w:shd w:val="clear" w:color="auto" w:fill="auto"/>
            <w:noWrap/>
            <w:vAlign w:val="bottom"/>
            <w:hideMark/>
          </w:tcPr>
          <w:p w14:paraId="6F6F87E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24BD71F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600</w:t>
            </w:r>
          </w:p>
        </w:tc>
        <w:tc>
          <w:tcPr>
            <w:tcW w:w="554" w:type="pct"/>
            <w:tcBorders>
              <w:top w:val="nil"/>
              <w:left w:val="nil"/>
              <w:bottom w:val="dotted" w:sz="4" w:space="0" w:color="auto"/>
              <w:right w:val="single" w:sz="4" w:space="0" w:color="auto"/>
            </w:tcBorders>
            <w:shd w:val="clear" w:color="auto" w:fill="auto"/>
            <w:noWrap/>
            <w:vAlign w:val="bottom"/>
            <w:hideMark/>
          </w:tcPr>
          <w:p w14:paraId="12CA3B3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75,135</w:t>
            </w:r>
          </w:p>
        </w:tc>
      </w:tr>
      <w:tr w:rsidR="00E40FC1" w:rsidRPr="00750E64" w14:paraId="74AEBDA8"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056E95DD"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66</w:t>
            </w:r>
          </w:p>
        </w:tc>
        <w:tc>
          <w:tcPr>
            <w:tcW w:w="2300"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E77FAB3"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Avokati i Popullit</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5BD9A6C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120,838</w:t>
            </w:r>
          </w:p>
        </w:tc>
        <w:tc>
          <w:tcPr>
            <w:tcW w:w="447" w:type="pct"/>
            <w:tcBorders>
              <w:top w:val="single" w:sz="4" w:space="0" w:color="auto"/>
              <w:left w:val="nil"/>
              <w:bottom w:val="dotted" w:sz="4" w:space="0" w:color="auto"/>
              <w:right w:val="single" w:sz="4" w:space="0" w:color="auto"/>
            </w:tcBorders>
            <w:shd w:val="clear" w:color="auto" w:fill="auto"/>
            <w:noWrap/>
            <w:vAlign w:val="bottom"/>
            <w:hideMark/>
          </w:tcPr>
          <w:p w14:paraId="47E0F76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4,000</w:t>
            </w:r>
          </w:p>
        </w:tc>
        <w:tc>
          <w:tcPr>
            <w:tcW w:w="440" w:type="pct"/>
            <w:tcBorders>
              <w:top w:val="single" w:sz="4" w:space="0" w:color="auto"/>
              <w:left w:val="nil"/>
              <w:bottom w:val="dotted" w:sz="4" w:space="0" w:color="auto"/>
              <w:right w:val="single" w:sz="4" w:space="0" w:color="auto"/>
            </w:tcBorders>
            <w:shd w:val="clear" w:color="auto" w:fill="auto"/>
            <w:noWrap/>
            <w:vAlign w:val="bottom"/>
            <w:hideMark/>
          </w:tcPr>
          <w:p w14:paraId="1C7F86E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6367220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4,000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06909B9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124,838</w:t>
            </w:r>
          </w:p>
        </w:tc>
      </w:tr>
      <w:tr w:rsidR="007F7864" w:rsidRPr="00750E64" w14:paraId="4119EEB9"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6EAEDE4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45911FC8" w14:textId="591FADFA" w:rsidR="007F7864" w:rsidRPr="00750E64" w:rsidRDefault="001E0197"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i </w:t>
            </w:r>
            <w:r w:rsidRPr="00750E64">
              <w:rPr>
                <w:rFonts w:ascii="Garamond" w:eastAsia="Times New Roman" w:hAnsi="Garamond" w:cs="Arial"/>
                <w:sz w:val="12"/>
                <w:szCs w:val="12"/>
                <w:lang w:eastAsia="sq-AL"/>
              </w:rPr>
              <w:t>avokatisë</w:t>
            </w:r>
          </w:p>
        </w:tc>
        <w:tc>
          <w:tcPr>
            <w:tcW w:w="506" w:type="pct"/>
            <w:tcBorders>
              <w:top w:val="nil"/>
              <w:left w:val="nil"/>
              <w:bottom w:val="single" w:sz="4" w:space="0" w:color="auto"/>
              <w:right w:val="single" w:sz="4" w:space="0" w:color="auto"/>
            </w:tcBorders>
            <w:shd w:val="clear" w:color="auto" w:fill="auto"/>
            <w:noWrap/>
            <w:vAlign w:val="bottom"/>
            <w:hideMark/>
          </w:tcPr>
          <w:p w14:paraId="6B7D101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120,838</w:t>
            </w:r>
          </w:p>
        </w:tc>
        <w:tc>
          <w:tcPr>
            <w:tcW w:w="447" w:type="pct"/>
            <w:tcBorders>
              <w:top w:val="nil"/>
              <w:left w:val="nil"/>
              <w:bottom w:val="single" w:sz="4" w:space="0" w:color="auto"/>
              <w:right w:val="dashed" w:sz="4" w:space="0" w:color="auto"/>
            </w:tcBorders>
            <w:shd w:val="clear" w:color="auto" w:fill="auto"/>
            <w:noWrap/>
            <w:vAlign w:val="bottom"/>
            <w:hideMark/>
          </w:tcPr>
          <w:p w14:paraId="37DF841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4,000</w:t>
            </w:r>
          </w:p>
        </w:tc>
        <w:tc>
          <w:tcPr>
            <w:tcW w:w="440" w:type="pct"/>
            <w:tcBorders>
              <w:top w:val="nil"/>
              <w:left w:val="nil"/>
              <w:bottom w:val="single" w:sz="4" w:space="0" w:color="auto"/>
              <w:right w:val="dashed" w:sz="4" w:space="0" w:color="auto"/>
            </w:tcBorders>
            <w:shd w:val="clear" w:color="auto" w:fill="auto"/>
            <w:noWrap/>
            <w:vAlign w:val="bottom"/>
            <w:hideMark/>
          </w:tcPr>
          <w:p w14:paraId="14DC689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66A6103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4,000</w:t>
            </w:r>
          </w:p>
        </w:tc>
        <w:tc>
          <w:tcPr>
            <w:tcW w:w="554" w:type="pct"/>
            <w:tcBorders>
              <w:top w:val="nil"/>
              <w:left w:val="nil"/>
              <w:bottom w:val="single" w:sz="4" w:space="0" w:color="auto"/>
              <w:right w:val="single" w:sz="4" w:space="0" w:color="auto"/>
            </w:tcBorders>
            <w:shd w:val="clear" w:color="auto" w:fill="auto"/>
            <w:noWrap/>
            <w:vAlign w:val="bottom"/>
            <w:hideMark/>
          </w:tcPr>
          <w:p w14:paraId="0BC9359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124,838</w:t>
            </w:r>
          </w:p>
        </w:tc>
      </w:tr>
      <w:tr w:rsidR="00E40FC1" w:rsidRPr="00750E64" w14:paraId="33994BB1"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1AE7F544"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67</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4FB9052C" w14:textId="079814B1"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Komisioneri </w:t>
            </w:r>
            <w:r w:rsidR="001E0197" w:rsidRPr="00750E64">
              <w:rPr>
                <w:rFonts w:ascii="Garamond" w:eastAsia="Times New Roman" w:hAnsi="Garamond" w:cs="Arial"/>
                <w:b/>
                <w:bCs/>
                <w:color w:val="000000"/>
                <w:sz w:val="12"/>
                <w:szCs w:val="12"/>
                <w:lang w:eastAsia="sq-AL"/>
              </w:rPr>
              <w:t>për</w:t>
            </w:r>
            <w:r w:rsidRPr="00750E64">
              <w:rPr>
                <w:rFonts w:ascii="Garamond" w:eastAsia="Times New Roman" w:hAnsi="Garamond" w:cs="Arial"/>
                <w:b/>
                <w:bCs/>
                <w:color w:val="000000"/>
                <w:sz w:val="12"/>
                <w:szCs w:val="12"/>
                <w:lang w:eastAsia="sq-AL"/>
              </w:rPr>
              <w:t xml:space="preserve"> </w:t>
            </w:r>
            <w:r w:rsidR="001E0197" w:rsidRPr="00750E64">
              <w:rPr>
                <w:rFonts w:ascii="Garamond" w:eastAsia="Times New Roman" w:hAnsi="Garamond" w:cs="Arial"/>
                <w:b/>
                <w:bCs/>
                <w:color w:val="000000"/>
                <w:sz w:val="12"/>
                <w:szCs w:val="12"/>
                <w:lang w:eastAsia="sq-AL"/>
              </w:rPr>
              <w:t>Mbikëqyrjen</w:t>
            </w:r>
            <w:r w:rsidRPr="00750E64">
              <w:rPr>
                <w:rFonts w:ascii="Garamond" w:eastAsia="Times New Roman" w:hAnsi="Garamond" w:cs="Arial"/>
                <w:b/>
                <w:bCs/>
                <w:color w:val="000000"/>
                <w:sz w:val="12"/>
                <w:szCs w:val="12"/>
                <w:lang w:eastAsia="sq-AL"/>
              </w:rPr>
              <w:t xml:space="preserve"> e </w:t>
            </w:r>
            <w:r w:rsidR="001E0197" w:rsidRPr="00750E64">
              <w:rPr>
                <w:rFonts w:ascii="Garamond" w:eastAsia="Times New Roman" w:hAnsi="Garamond" w:cs="Arial"/>
                <w:b/>
                <w:bCs/>
                <w:color w:val="000000"/>
                <w:sz w:val="12"/>
                <w:szCs w:val="12"/>
                <w:lang w:eastAsia="sq-AL"/>
              </w:rPr>
              <w:t>Shërbimit</w:t>
            </w:r>
            <w:r w:rsidRPr="00750E64">
              <w:rPr>
                <w:rFonts w:ascii="Garamond" w:eastAsia="Times New Roman" w:hAnsi="Garamond" w:cs="Arial"/>
                <w:b/>
                <w:bCs/>
                <w:color w:val="000000"/>
                <w:sz w:val="12"/>
                <w:szCs w:val="12"/>
                <w:lang w:eastAsia="sq-AL"/>
              </w:rPr>
              <w:t xml:space="preserve"> Civil</w:t>
            </w:r>
          </w:p>
        </w:tc>
        <w:tc>
          <w:tcPr>
            <w:tcW w:w="506" w:type="pct"/>
            <w:tcBorders>
              <w:top w:val="nil"/>
              <w:left w:val="nil"/>
              <w:bottom w:val="dotted" w:sz="4" w:space="0" w:color="auto"/>
              <w:right w:val="single" w:sz="4" w:space="0" w:color="auto"/>
            </w:tcBorders>
            <w:shd w:val="clear" w:color="auto" w:fill="auto"/>
            <w:noWrap/>
            <w:vAlign w:val="bottom"/>
            <w:hideMark/>
          </w:tcPr>
          <w:p w14:paraId="0808502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56,858</w:t>
            </w:r>
          </w:p>
        </w:tc>
        <w:tc>
          <w:tcPr>
            <w:tcW w:w="447" w:type="pct"/>
            <w:tcBorders>
              <w:top w:val="nil"/>
              <w:left w:val="nil"/>
              <w:bottom w:val="dotted" w:sz="4" w:space="0" w:color="auto"/>
              <w:right w:val="dashed" w:sz="4" w:space="0" w:color="auto"/>
            </w:tcBorders>
            <w:shd w:val="clear" w:color="auto" w:fill="auto"/>
            <w:noWrap/>
            <w:vAlign w:val="bottom"/>
            <w:hideMark/>
          </w:tcPr>
          <w:p w14:paraId="41F8134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440" w:type="pct"/>
            <w:tcBorders>
              <w:top w:val="nil"/>
              <w:left w:val="nil"/>
              <w:bottom w:val="dotted" w:sz="4" w:space="0" w:color="auto"/>
              <w:right w:val="dashed" w:sz="4" w:space="0" w:color="auto"/>
            </w:tcBorders>
            <w:shd w:val="clear" w:color="auto" w:fill="auto"/>
            <w:noWrap/>
            <w:vAlign w:val="bottom"/>
            <w:hideMark/>
          </w:tcPr>
          <w:p w14:paraId="65096C1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58425D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554" w:type="pct"/>
            <w:tcBorders>
              <w:top w:val="nil"/>
              <w:left w:val="nil"/>
              <w:bottom w:val="dotted" w:sz="4" w:space="0" w:color="auto"/>
              <w:right w:val="single" w:sz="4" w:space="0" w:color="auto"/>
            </w:tcBorders>
            <w:shd w:val="clear" w:color="auto" w:fill="auto"/>
            <w:noWrap/>
            <w:vAlign w:val="bottom"/>
            <w:hideMark/>
          </w:tcPr>
          <w:p w14:paraId="29AB81A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57,858</w:t>
            </w:r>
          </w:p>
        </w:tc>
      </w:tr>
      <w:tr w:rsidR="007F7864" w:rsidRPr="00750E64" w14:paraId="313BF3A7"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1AF99A5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74A30206" w14:textId="782B9F67"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single" w:sz="4" w:space="0" w:color="auto"/>
              <w:right w:val="single" w:sz="4" w:space="0" w:color="auto"/>
            </w:tcBorders>
            <w:shd w:val="clear" w:color="auto" w:fill="auto"/>
            <w:noWrap/>
            <w:vAlign w:val="bottom"/>
            <w:hideMark/>
          </w:tcPr>
          <w:p w14:paraId="2C919B2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56,858</w:t>
            </w:r>
          </w:p>
        </w:tc>
        <w:tc>
          <w:tcPr>
            <w:tcW w:w="447" w:type="pct"/>
            <w:tcBorders>
              <w:top w:val="nil"/>
              <w:left w:val="nil"/>
              <w:bottom w:val="single" w:sz="4" w:space="0" w:color="auto"/>
              <w:right w:val="dashed" w:sz="4" w:space="0" w:color="auto"/>
            </w:tcBorders>
            <w:shd w:val="clear" w:color="auto" w:fill="auto"/>
            <w:noWrap/>
            <w:vAlign w:val="bottom"/>
            <w:hideMark/>
          </w:tcPr>
          <w:p w14:paraId="68F96A6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single" w:sz="4" w:space="0" w:color="auto"/>
              <w:right w:val="dashed" w:sz="4" w:space="0" w:color="auto"/>
            </w:tcBorders>
            <w:shd w:val="clear" w:color="auto" w:fill="auto"/>
            <w:noWrap/>
            <w:vAlign w:val="bottom"/>
            <w:hideMark/>
          </w:tcPr>
          <w:p w14:paraId="4373BF5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4A80693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nil"/>
              <w:left w:val="nil"/>
              <w:bottom w:val="single" w:sz="4" w:space="0" w:color="auto"/>
              <w:right w:val="single" w:sz="4" w:space="0" w:color="auto"/>
            </w:tcBorders>
            <w:shd w:val="clear" w:color="auto" w:fill="auto"/>
            <w:noWrap/>
            <w:vAlign w:val="bottom"/>
            <w:hideMark/>
          </w:tcPr>
          <w:p w14:paraId="3B51191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57,858</w:t>
            </w:r>
          </w:p>
        </w:tc>
      </w:tr>
      <w:tr w:rsidR="00E40FC1" w:rsidRPr="00750E64" w14:paraId="0CDFB899"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63FF09E9"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73</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4A2C0AFB"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Komisioni Qendror i Zgjedhjeve</w:t>
            </w:r>
          </w:p>
        </w:tc>
        <w:tc>
          <w:tcPr>
            <w:tcW w:w="506" w:type="pct"/>
            <w:tcBorders>
              <w:top w:val="nil"/>
              <w:left w:val="nil"/>
              <w:bottom w:val="dotted" w:sz="4" w:space="0" w:color="auto"/>
              <w:right w:val="single" w:sz="4" w:space="0" w:color="auto"/>
            </w:tcBorders>
            <w:shd w:val="clear" w:color="auto" w:fill="auto"/>
            <w:noWrap/>
            <w:vAlign w:val="bottom"/>
            <w:hideMark/>
          </w:tcPr>
          <w:p w14:paraId="16AE292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186,550</w:t>
            </w:r>
          </w:p>
        </w:tc>
        <w:tc>
          <w:tcPr>
            <w:tcW w:w="447" w:type="pct"/>
            <w:tcBorders>
              <w:top w:val="nil"/>
              <w:left w:val="nil"/>
              <w:bottom w:val="dotted" w:sz="4" w:space="0" w:color="auto"/>
              <w:right w:val="dashed" w:sz="4" w:space="0" w:color="auto"/>
            </w:tcBorders>
            <w:shd w:val="clear" w:color="auto" w:fill="auto"/>
            <w:noWrap/>
            <w:vAlign w:val="bottom"/>
            <w:hideMark/>
          </w:tcPr>
          <w:p w14:paraId="326CD10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52,000</w:t>
            </w:r>
          </w:p>
        </w:tc>
        <w:tc>
          <w:tcPr>
            <w:tcW w:w="440" w:type="pct"/>
            <w:tcBorders>
              <w:top w:val="nil"/>
              <w:left w:val="nil"/>
              <w:bottom w:val="dotted" w:sz="4" w:space="0" w:color="auto"/>
              <w:right w:val="dashed" w:sz="4" w:space="0" w:color="auto"/>
            </w:tcBorders>
            <w:shd w:val="clear" w:color="auto" w:fill="auto"/>
            <w:noWrap/>
            <w:vAlign w:val="bottom"/>
            <w:hideMark/>
          </w:tcPr>
          <w:p w14:paraId="139C8F1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7829C44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52,000</w:t>
            </w:r>
          </w:p>
        </w:tc>
        <w:tc>
          <w:tcPr>
            <w:tcW w:w="554" w:type="pct"/>
            <w:tcBorders>
              <w:top w:val="nil"/>
              <w:left w:val="nil"/>
              <w:bottom w:val="dotted" w:sz="4" w:space="0" w:color="auto"/>
              <w:right w:val="single" w:sz="4" w:space="0" w:color="auto"/>
            </w:tcBorders>
            <w:shd w:val="clear" w:color="auto" w:fill="auto"/>
            <w:noWrap/>
            <w:vAlign w:val="bottom"/>
            <w:hideMark/>
          </w:tcPr>
          <w:p w14:paraId="755D06E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238,550</w:t>
            </w:r>
          </w:p>
        </w:tc>
      </w:tr>
      <w:tr w:rsidR="007F7864" w:rsidRPr="00750E64" w14:paraId="642962C5"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7DB97AD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01610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FAB0304" w14:textId="5AE0E32A"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dotted" w:sz="4" w:space="0" w:color="auto"/>
              <w:right w:val="single" w:sz="4" w:space="0" w:color="auto"/>
            </w:tcBorders>
            <w:shd w:val="clear" w:color="auto" w:fill="auto"/>
            <w:noWrap/>
            <w:vAlign w:val="bottom"/>
            <w:hideMark/>
          </w:tcPr>
          <w:p w14:paraId="6E9F9A2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186,550</w:t>
            </w:r>
          </w:p>
        </w:tc>
        <w:tc>
          <w:tcPr>
            <w:tcW w:w="447" w:type="pct"/>
            <w:tcBorders>
              <w:top w:val="nil"/>
              <w:left w:val="nil"/>
              <w:bottom w:val="dotted" w:sz="4" w:space="0" w:color="auto"/>
              <w:right w:val="dashed" w:sz="4" w:space="0" w:color="auto"/>
            </w:tcBorders>
            <w:shd w:val="clear" w:color="auto" w:fill="auto"/>
            <w:noWrap/>
            <w:vAlign w:val="bottom"/>
            <w:hideMark/>
          </w:tcPr>
          <w:p w14:paraId="7BEA957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52,000</w:t>
            </w:r>
          </w:p>
        </w:tc>
        <w:tc>
          <w:tcPr>
            <w:tcW w:w="440" w:type="pct"/>
            <w:tcBorders>
              <w:top w:val="nil"/>
              <w:left w:val="nil"/>
              <w:bottom w:val="dotted" w:sz="4" w:space="0" w:color="auto"/>
              <w:right w:val="dashed" w:sz="4" w:space="0" w:color="auto"/>
            </w:tcBorders>
            <w:shd w:val="clear" w:color="auto" w:fill="auto"/>
            <w:noWrap/>
            <w:vAlign w:val="bottom"/>
            <w:hideMark/>
          </w:tcPr>
          <w:p w14:paraId="717631B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5E5EB1D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52,000</w:t>
            </w:r>
          </w:p>
        </w:tc>
        <w:tc>
          <w:tcPr>
            <w:tcW w:w="554" w:type="pct"/>
            <w:tcBorders>
              <w:top w:val="nil"/>
              <w:left w:val="nil"/>
              <w:bottom w:val="dotted" w:sz="4" w:space="0" w:color="auto"/>
              <w:right w:val="single" w:sz="4" w:space="0" w:color="auto"/>
            </w:tcBorders>
            <w:shd w:val="clear" w:color="auto" w:fill="auto"/>
            <w:noWrap/>
            <w:vAlign w:val="bottom"/>
            <w:hideMark/>
          </w:tcPr>
          <w:p w14:paraId="71DA70E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238,550</w:t>
            </w:r>
          </w:p>
        </w:tc>
      </w:tr>
      <w:tr w:rsidR="007F7864" w:rsidRPr="00750E64" w14:paraId="32A6E4CA"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22BF034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01620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14EE4B63" w14:textId="75901B81"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Zgjedhjet e </w:t>
            </w:r>
            <w:r w:rsidR="001E0197" w:rsidRPr="00750E64">
              <w:rPr>
                <w:rFonts w:ascii="Garamond" w:eastAsia="Times New Roman" w:hAnsi="Garamond" w:cs="Arial"/>
                <w:sz w:val="12"/>
                <w:szCs w:val="12"/>
                <w:lang w:eastAsia="sq-AL"/>
              </w:rPr>
              <w:t>përgjithshme</w:t>
            </w:r>
            <w:r w:rsidRPr="00750E64">
              <w:rPr>
                <w:rFonts w:ascii="Garamond" w:eastAsia="Times New Roman" w:hAnsi="Garamond" w:cs="Arial"/>
                <w:sz w:val="12"/>
                <w:szCs w:val="12"/>
                <w:lang w:eastAsia="sq-AL"/>
              </w:rPr>
              <w:t xml:space="preserve"> dhe lokale</w:t>
            </w:r>
          </w:p>
        </w:tc>
        <w:tc>
          <w:tcPr>
            <w:tcW w:w="506" w:type="pct"/>
            <w:tcBorders>
              <w:top w:val="nil"/>
              <w:left w:val="nil"/>
              <w:bottom w:val="single" w:sz="4" w:space="0" w:color="auto"/>
              <w:right w:val="single" w:sz="4" w:space="0" w:color="auto"/>
            </w:tcBorders>
            <w:shd w:val="clear" w:color="auto" w:fill="auto"/>
            <w:noWrap/>
            <w:vAlign w:val="bottom"/>
            <w:hideMark/>
          </w:tcPr>
          <w:p w14:paraId="14CEC11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7" w:type="pct"/>
            <w:tcBorders>
              <w:top w:val="nil"/>
              <w:left w:val="nil"/>
              <w:bottom w:val="single" w:sz="4" w:space="0" w:color="auto"/>
              <w:right w:val="dashed" w:sz="4" w:space="0" w:color="auto"/>
            </w:tcBorders>
            <w:shd w:val="clear" w:color="auto" w:fill="auto"/>
            <w:noWrap/>
            <w:vAlign w:val="bottom"/>
            <w:hideMark/>
          </w:tcPr>
          <w:p w14:paraId="5AD2B56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single" w:sz="4" w:space="0" w:color="auto"/>
              <w:right w:val="dashed" w:sz="4" w:space="0" w:color="auto"/>
            </w:tcBorders>
            <w:shd w:val="clear" w:color="auto" w:fill="auto"/>
            <w:noWrap/>
            <w:vAlign w:val="bottom"/>
            <w:hideMark/>
          </w:tcPr>
          <w:p w14:paraId="6085D14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08BBB9F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nil"/>
              <w:left w:val="nil"/>
              <w:bottom w:val="single" w:sz="4" w:space="0" w:color="auto"/>
              <w:right w:val="single" w:sz="4" w:space="0" w:color="auto"/>
            </w:tcBorders>
            <w:shd w:val="clear" w:color="auto" w:fill="auto"/>
            <w:noWrap/>
            <w:vAlign w:val="bottom"/>
            <w:hideMark/>
          </w:tcPr>
          <w:p w14:paraId="24D8F7C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r>
      <w:tr w:rsidR="00E40FC1" w:rsidRPr="00750E64" w14:paraId="47B96301"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47A3DC25"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76</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74414B35" w14:textId="77777777"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Inspektorati i Lartë i Deklarimit dhe Kontrollit të Pasurive dhe Konfliktit të Interesave </w:t>
            </w:r>
          </w:p>
        </w:tc>
        <w:tc>
          <w:tcPr>
            <w:tcW w:w="506" w:type="pct"/>
            <w:tcBorders>
              <w:top w:val="nil"/>
              <w:left w:val="nil"/>
              <w:bottom w:val="dotted" w:sz="4" w:space="0" w:color="auto"/>
              <w:right w:val="single" w:sz="4" w:space="0" w:color="auto"/>
            </w:tcBorders>
            <w:shd w:val="clear" w:color="auto" w:fill="auto"/>
            <w:noWrap/>
            <w:vAlign w:val="bottom"/>
            <w:hideMark/>
          </w:tcPr>
          <w:p w14:paraId="07EF334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157,509</w:t>
            </w:r>
          </w:p>
        </w:tc>
        <w:tc>
          <w:tcPr>
            <w:tcW w:w="447" w:type="pct"/>
            <w:tcBorders>
              <w:top w:val="nil"/>
              <w:left w:val="nil"/>
              <w:bottom w:val="dotted" w:sz="4" w:space="0" w:color="auto"/>
              <w:right w:val="dashed" w:sz="4" w:space="0" w:color="auto"/>
            </w:tcBorders>
            <w:shd w:val="clear" w:color="auto" w:fill="auto"/>
            <w:noWrap/>
            <w:vAlign w:val="bottom"/>
            <w:hideMark/>
          </w:tcPr>
          <w:p w14:paraId="7E90055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33,000</w:t>
            </w:r>
          </w:p>
        </w:tc>
        <w:tc>
          <w:tcPr>
            <w:tcW w:w="440" w:type="pct"/>
            <w:tcBorders>
              <w:top w:val="nil"/>
              <w:left w:val="nil"/>
              <w:bottom w:val="dotted" w:sz="4" w:space="0" w:color="auto"/>
              <w:right w:val="dashed" w:sz="4" w:space="0" w:color="auto"/>
            </w:tcBorders>
            <w:shd w:val="clear" w:color="auto" w:fill="auto"/>
            <w:noWrap/>
            <w:vAlign w:val="bottom"/>
            <w:hideMark/>
          </w:tcPr>
          <w:p w14:paraId="7629917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3BDE77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33,000</w:t>
            </w:r>
          </w:p>
        </w:tc>
        <w:tc>
          <w:tcPr>
            <w:tcW w:w="554" w:type="pct"/>
            <w:tcBorders>
              <w:top w:val="nil"/>
              <w:left w:val="nil"/>
              <w:bottom w:val="dotted" w:sz="4" w:space="0" w:color="auto"/>
              <w:right w:val="single" w:sz="4" w:space="0" w:color="auto"/>
            </w:tcBorders>
            <w:shd w:val="clear" w:color="auto" w:fill="auto"/>
            <w:noWrap/>
            <w:vAlign w:val="bottom"/>
            <w:hideMark/>
          </w:tcPr>
          <w:p w14:paraId="1766398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190,509</w:t>
            </w:r>
          </w:p>
        </w:tc>
      </w:tr>
      <w:tr w:rsidR="007F7864" w:rsidRPr="00750E64" w14:paraId="2F8F0A25"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2E18065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6AB7FD70" w14:textId="0A893BC8"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single" w:sz="4" w:space="0" w:color="auto"/>
              <w:right w:val="single" w:sz="4" w:space="0" w:color="auto"/>
            </w:tcBorders>
            <w:shd w:val="clear" w:color="auto" w:fill="auto"/>
            <w:noWrap/>
            <w:vAlign w:val="bottom"/>
            <w:hideMark/>
          </w:tcPr>
          <w:p w14:paraId="2F82969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157,509</w:t>
            </w:r>
          </w:p>
        </w:tc>
        <w:tc>
          <w:tcPr>
            <w:tcW w:w="447" w:type="pct"/>
            <w:tcBorders>
              <w:top w:val="nil"/>
              <w:left w:val="nil"/>
              <w:bottom w:val="single" w:sz="4" w:space="0" w:color="auto"/>
              <w:right w:val="dashed" w:sz="4" w:space="0" w:color="auto"/>
            </w:tcBorders>
            <w:shd w:val="clear" w:color="auto" w:fill="auto"/>
            <w:noWrap/>
            <w:vAlign w:val="bottom"/>
            <w:hideMark/>
          </w:tcPr>
          <w:p w14:paraId="3FD8F89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33,000</w:t>
            </w:r>
          </w:p>
        </w:tc>
        <w:tc>
          <w:tcPr>
            <w:tcW w:w="440" w:type="pct"/>
            <w:tcBorders>
              <w:top w:val="nil"/>
              <w:left w:val="nil"/>
              <w:bottom w:val="single" w:sz="4" w:space="0" w:color="auto"/>
              <w:right w:val="dashed" w:sz="4" w:space="0" w:color="auto"/>
            </w:tcBorders>
            <w:shd w:val="clear" w:color="auto" w:fill="auto"/>
            <w:noWrap/>
            <w:vAlign w:val="bottom"/>
            <w:hideMark/>
          </w:tcPr>
          <w:p w14:paraId="01C4FCB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7D1ECB3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33,000</w:t>
            </w:r>
          </w:p>
        </w:tc>
        <w:tc>
          <w:tcPr>
            <w:tcW w:w="554" w:type="pct"/>
            <w:tcBorders>
              <w:top w:val="nil"/>
              <w:left w:val="nil"/>
              <w:bottom w:val="single" w:sz="4" w:space="0" w:color="auto"/>
              <w:right w:val="single" w:sz="4" w:space="0" w:color="auto"/>
            </w:tcBorders>
            <w:shd w:val="clear" w:color="auto" w:fill="auto"/>
            <w:noWrap/>
            <w:vAlign w:val="bottom"/>
            <w:hideMark/>
          </w:tcPr>
          <w:p w14:paraId="21680B8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190,509</w:t>
            </w:r>
          </w:p>
        </w:tc>
      </w:tr>
      <w:tr w:rsidR="00E40FC1" w:rsidRPr="00750E64" w14:paraId="783243FC"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1D84E797"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77</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0EB53D89" w14:textId="138EEBBE"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Autoriteti i </w:t>
            </w:r>
            <w:r w:rsidR="001E0197" w:rsidRPr="00750E64">
              <w:rPr>
                <w:rFonts w:ascii="Garamond" w:eastAsia="Times New Roman" w:hAnsi="Garamond" w:cs="Arial"/>
                <w:b/>
                <w:bCs/>
                <w:color w:val="000000"/>
                <w:sz w:val="12"/>
                <w:szCs w:val="12"/>
                <w:lang w:eastAsia="sq-AL"/>
              </w:rPr>
              <w:t>Konkurrencës</w:t>
            </w:r>
          </w:p>
        </w:tc>
        <w:tc>
          <w:tcPr>
            <w:tcW w:w="506" w:type="pct"/>
            <w:tcBorders>
              <w:top w:val="nil"/>
              <w:left w:val="nil"/>
              <w:bottom w:val="dotted" w:sz="4" w:space="0" w:color="auto"/>
              <w:right w:val="single" w:sz="4" w:space="0" w:color="auto"/>
            </w:tcBorders>
            <w:shd w:val="clear" w:color="auto" w:fill="auto"/>
            <w:noWrap/>
            <w:vAlign w:val="bottom"/>
            <w:hideMark/>
          </w:tcPr>
          <w:p w14:paraId="5A0674A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69,197</w:t>
            </w:r>
          </w:p>
        </w:tc>
        <w:tc>
          <w:tcPr>
            <w:tcW w:w="447" w:type="pct"/>
            <w:tcBorders>
              <w:top w:val="nil"/>
              <w:left w:val="nil"/>
              <w:bottom w:val="dotted" w:sz="4" w:space="0" w:color="auto"/>
              <w:right w:val="single" w:sz="4" w:space="0" w:color="auto"/>
            </w:tcBorders>
            <w:shd w:val="clear" w:color="auto" w:fill="auto"/>
            <w:noWrap/>
            <w:vAlign w:val="bottom"/>
            <w:hideMark/>
          </w:tcPr>
          <w:p w14:paraId="44B61A3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440" w:type="pct"/>
            <w:tcBorders>
              <w:top w:val="nil"/>
              <w:left w:val="nil"/>
              <w:bottom w:val="dotted" w:sz="4" w:space="0" w:color="auto"/>
              <w:right w:val="single" w:sz="4" w:space="0" w:color="auto"/>
            </w:tcBorders>
            <w:shd w:val="clear" w:color="auto" w:fill="auto"/>
            <w:noWrap/>
            <w:vAlign w:val="bottom"/>
            <w:hideMark/>
          </w:tcPr>
          <w:p w14:paraId="19195B6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7CD4053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554" w:type="pct"/>
            <w:tcBorders>
              <w:top w:val="nil"/>
              <w:left w:val="nil"/>
              <w:bottom w:val="dotted" w:sz="4" w:space="0" w:color="auto"/>
              <w:right w:val="single" w:sz="4" w:space="0" w:color="auto"/>
            </w:tcBorders>
            <w:shd w:val="clear" w:color="auto" w:fill="auto"/>
            <w:noWrap/>
            <w:vAlign w:val="bottom"/>
            <w:hideMark/>
          </w:tcPr>
          <w:p w14:paraId="6CD9BCF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70,197</w:t>
            </w:r>
          </w:p>
        </w:tc>
      </w:tr>
      <w:tr w:rsidR="007F7864" w:rsidRPr="00750E64" w14:paraId="0E94D084"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3B67240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04120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7EDE7975" w14:textId="02F9C2F4" w:rsidR="007F7864" w:rsidRPr="00750E64" w:rsidRDefault="001E0197" w:rsidP="001E019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Mbikëqyrja</w:t>
            </w:r>
            <w:r w:rsidR="007F7864" w:rsidRPr="00750E64">
              <w:rPr>
                <w:rFonts w:ascii="Garamond" w:eastAsia="Times New Roman" w:hAnsi="Garamond" w:cs="Arial"/>
                <w:sz w:val="12"/>
                <w:szCs w:val="12"/>
                <w:lang w:eastAsia="sq-AL"/>
              </w:rPr>
              <w:t xml:space="preserve"> e tregut </w:t>
            </w:r>
            <w:r>
              <w:rPr>
                <w:rFonts w:ascii="Garamond" w:eastAsia="Times New Roman" w:hAnsi="Garamond" w:cs="Arial"/>
                <w:sz w:val="12"/>
                <w:szCs w:val="12"/>
                <w:lang w:eastAsia="sq-AL"/>
              </w:rPr>
              <w:t>dhe</w:t>
            </w:r>
            <w:r w:rsidR="007F7864" w:rsidRPr="00750E64">
              <w:rPr>
                <w:rFonts w:ascii="Garamond" w:eastAsia="Times New Roman" w:hAnsi="Garamond" w:cs="Arial"/>
                <w:sz w:val="12"/>
                <w:szCs w:val="12"/>
                <w:lang w:eastAsia="sq-AL"/>
              </w:rPr>
              <w:t xml:space="preserve"> </w:t>
            </w:r>
            <w:r w:rsidR="00ED6ED7" w:rsidRPr="00750E64">
              <w:rPr>
                <w:rFonts w:ascii="Garamond" w:eastAsia="Times New Roman" w:hAnsi="Garamond" w:cs="Arial"/>
                <w:sz w:val="12"/>
                <w:szCs w:val="12"/>
                <w:lang w:eastAsia="sq-AL"/>
              </w:rPr>
              <w:t xml:space="preserve">garantimi </w:t>
            </w:r>
            <w:r w:rsidR="007F7864" w:rsidRPr="00750E64">
              <w:rPr>
                <w:rFonts w:ascii="Garamond" w:eastAsia="Times New Roman" w:hAnsi="Garamond" w:cs="Arial"/>
                <w:sz w:val="12"/>
                <w:szCs w:val="12"/>
                <w:lang w:eastAsia="sq-AL"/>
              </w:rPr>
              <w:t xml:space="preserve">i </w:t>
            </w:r>
            <w:r w:rsidRPr="00750E64">
              <w:rPr>
                <w:rFonts w:ascii="Garamond" w:eastAsia="Times New Roman" w:hAnsi="Garamond" w:cs="Arial"/>
                <w:sz w:val="12"/>
                <w:szCs w:val="12"/>
                <w:lang w:eastAsia="sq-AL"/>
              </w:rPr>
              <w:t>konkurrencës</w:t>
            </w:r>
          </w:p>
        </w:tc>
        <w:tc>
          <w:tcPr>
            <w:tcW w:w="506" w:type="pct"/>
            <w:tcBorders>
              <w:top w:val="nil"/>
              <w:left w:val="nil"/>
              <w:bottom w:val="single" w:sz="4" w:space="0" w:color="auto"/>
              <w:right w:val="single" w:sz="4" w:space="0" w:color="auto"/>
            </w:tcBorders>
            <w:shd w:val="clear" w:color="auto" w:fill="auto"/>
            <w:noWrap/>
            <w:vAlign w:val="bottom"/>
            <w:hideMark/>
          </w:tcPr>
          <w:p w14:paraId="37E677F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69,197</w:t>
            </w:r>
          </w:p>
        </w:tc>
        <w:tc>
          <w:tcPr>
            <w:tcW w:w="447" w:type="pct"/>
            <w:tcBorders>
              <w:top w:val="nil"/>
              <w:left w:val="nil"/>
              <w:bottom w:val="single" w:sz="4" w:space="0" w:color="auto"/>
              <w:right w:val="dashed" w:sz="4" w:space="0" w:color="auto"/>
            </w:tcBorders>
            <w:shd w:val="clear" w:color="auto" w:fill="auto"/>
            <w:noWrap/>
            <w:vAlign w:val="bottom"/>
            <w:hideMark/>
          </w:tcPr>
          <w:p w14:paraId="1F94048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single" w:sz="4" w:space="0" w:color="auto"/>
              <w:right w:val="dashed" w:sz="4" w:space="0" w:color="auto"/>
            </w:tcBorders>
            <w:shd w:val="clear" w:color="auto" w:fill="auto"/>
            <w:noWrap/>
            <w:vAlign w:val="bottom"/>
            <w:hideMark/>
          </w:tcPr>
          <w:p w14:paraId="0C7EC72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76AACC4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nil"/>
              <w:left w:val="nil"/>
              <w:bottom w:val="single" w:sz="4" w:space="0" w:color="auto"/>
              <w:right w:val="single" w:sz="4" w:space="0" w:color="auto"/>
            </w:tcBorders>
            <w:shd w:val="clear" w:color="auto" w:fill="auto"/>
            <w:noWrap/>
            <w:vAlign w:val="bottom"/>
            <w:hideMark/>
          </w:tcPr>
          <w:p w14:paraId="116C9B7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70,197</w:t>
            </w:r>
          </w:p>
        </w:tc>
      </w:tr>
      <w:tr w:rsidR="00E40FC1" w:rsidRPr="00750E64" w14:paraId="3E243B92"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7E1018D6"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82</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4A95D57C" w14:textId="1989C8A4" w:rsidR="007F7864" w:rsidRPr="00750E64" w:rsidRDefault="001E0197"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Këshilli</w:t>
            </w:r>
            <w:r w:rsidR="007F7864" w:rsidRPr="00750E64">
              <w:rPr>
                <w:rFonts w:ascii="Garamond" w:eastAsia="Times New Roman" w:hAnsi="Garamond" w:cs="Arial"/>
                <w:b/>
                <w:bCs/>
                <w:color w:val="000000"/>
                <w:sz w:val="12"/>
                <w:szCs w:val="12"/>
                <w:lang w:eastAsia="sq-AL"/>
              </w:rPr>
              <w:t xml:space="preserve"> </w:t>
            </w:r>
            <w:r w:rsidRPr="00750E64">
              <w:rPr>
                <w:rFonts w:ascii="Garamond" w:eastAsia="Times New Roman" w:hAnsi="Garamond" w:cs="Arial"/>
                <w:b/>
                <w:bCs/>
                <w:color w:val="000000"/>
                <w:sz w:val="12"/>
                <w:szCs w:val="12"/>
                <w:lang w:eastAsia="sq-AL"/>
              </w:rPr>
              <w:t>Kombëtar</w:t>
            </w:r>
            <w:r w:rsidR="007F7864" w:rsidRPr="00750E64">
              <w:rPr>
                <w:rFonts w:ascii="Garamond" w:eastAsia="Times New Roman" w:hAnsi="Garamond" w:cs="Arial"/>
                <w:b/>
                <w:bCs/>
                <w:color w:val="000000"/>
                <w:sz w:val="12"/>
                <w:szCs w:val="12"/>
                <w:lang w:eastAsia="sq-AL"/>
              </w:rPr>
              <w:t xml:space="preserve"> i Kontabilitetit</w:t>
            </w:r>
          </w:p>
        </w:tc>
        <w:tc>
          <w:tcPr>
            <w:tcW w:w="506" w:type="pct"/>
            <w:tcBorders>
              <w:top w:val="nil"/>
              <w:left w:val="nil"/>
              <w:bottom w:val="dotted" w:sz="4" w:space="0" w:color="auto"/>
              <w:right w:val="single" w:sz="4" w:space="0" w:color="auto"/>
            </w:tcBorders>
            <w:shd w:val="clear" w:color="auto" w:fill="auto"/>
            <w:noWrap/>
            <w:vAlign w:val="bottom"/>
            <w:hideMark/>
          </w:tcPr>
          <w:p w14:paraId="712BC6B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12,054</w:t>
            </w:r>
          </w:p>
        </w:tc>
        <w:tc>
          <w:tcPr>
            <w:tcW w:w="447" w:type="pct"/>
            <w:tcBorders>
              <w:top w:val="nil"/>
              <w:left w:val="nil"/>
              <w:bottom w:val="dotted" w:sz="4" w:space="0" w:color="auto"/>
              <w:right w:val="dashed" w:sz="4" w:space="0" w:color="auto"/>
            </w:tcBorders>
            <w:shd w:val="clear" w:color="auto" w:fill="auto"/>
            <w:noWrap/>
            <w:vAlign w:val="bottom"/>
            <w:hideMark/>
          </w:tcPr>
          <w:p w14:paraId="377458EA"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440" w:type="pct"/>
            <w:tcBorders>
              <w:top w:val="nil"/>
              <w:left w:val="nil"/>
              <w:bottom w:val="dotted" w:sz="4" w:space="0" w:color="auto"/>
              <w:right w:val="dashed" w:sz="4" w:space="0" w:color="auto"/>
            </w:tcBorders>
            <w:shd w:val="clear" w:color="auto" w:fill="auto"/>
            <w:noWrap/>
            <w:vAlign w:val="bottom"/>
            <w:hideMark/>
          </w:tcPr>
          <w:p w14:paraId="0583E67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dotted" w:sz="4" w:space="0" w:color="auto"/>
              <w:right w:val="single" w:sz="4" w:space="0" w:color="auto"/>
            </w:tcBorders>
            <w:shd w:val="clear" w:color="auto" w:fill="auto"/>
            <w:noWrap/>
            <w:vAlign w:val="bottom"/>
            <w:hideMark/>
          </w:tcPr>
          <w:p w14:paraId="302C6A4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554" w:type="pct"/>
            <w:tcBorders>
              <w:top w:val="nil"/>
              <w:left w:val="nil"/>
              <w:bottom w:val="dotted" w:sz="4" w:space="0" w:color="auto"/>
              <w:right w:val="single" w:sz="4" w:space="0" w:color="auto"/>
            </w:tcBorders>
            <w:shd w:val="clear" w:color="auto" w:fill="auto"/>
            <w:noWrap/>
            <w:vAlign w:val="bottom"/>
            <w:hideMark/>
          </w:tcPr>
          <w:p w14:paraId="32F6B90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13,054</w:t>
            </w:r>
          </w:p>
        </w:tc>
      </w:tr>
      <w:tr w:rsidR="007F7864" w:rsidRPr="00750E64" w14:paraId="71A066F1"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0F0E329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2EB6DF69" w14:textId="6815BF4B"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single" w:sz="4" w:space="0" w:color="auto"/>
              <w:right w:val="single" w:sz="4" w:space="0" w:color="auto"/>
            </w:tcBorders>
            <w:shd w:val="clear" w:color="auto" w:fill="auto"/>
            <w:noWrap/>
            <w:vAlign w:val="bottom"/>
            <w:hideMark/>
          </w:tcPr>
          <w:p w14:paraId="38A586D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12,054</w:t>
            </w:r>
          </w:p>
        </w:tc>
        <w:tc>
          <w:tcPr>
            <w:tcW w:w="447" w:type="pct"/>
            <w:tcBorders>
              <w:top w:val="nil"/>
              <w:left w:val="nil"/>
              <w:bottom w:val="single" w:sz="4" w:space="0" w:color="auto"/>
              <w:right w:val="dashed" w:sz="4" w:space="0" w:color="auto"/>
            </w:tcBorders>
            <w:shd w:val="clear" w:color="auto" w:fill="auto"/>
            <w:noWrap/>
            <w:vAlign w:val="bottom"/>
            <w:hideMark/>
          </w:tcPr>
          <w:p w14:paraId="41332C8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single" w:sz="4" w:space="0" w:color="auto"/>
              <w:right w:val="dashed" w:sz="4" w:space="0" w:color="auto"/>
            </w:tcBorders>
            <w:shd w:val="clear" w:color="auto" w:fill="auto"/>
            <w:noWrap/>
            <w:vAlign w:val="bottom"/>
            <w:hideMark/>
          </w:tcPr>
          <w:p w14:paraId="633F9D3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1A7E477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nil"/>
              <w:left w:val="nil"/>
              <w:bottom w:val="single" w:sz="4" w:space="0" w:color="auto"/>
              <w:right w:val="single" w:sz="4" w:space="0" w:color="auto"/>
            </w:tcBorders>
            <w:shd w:val="clear" w:color="auto" w:fill="auto"/>
            <w:noWrap/>
            <w:vAlign w:val="bottom"/>
            <w:hideMark/>
          </w:tcPr>
          <w:p w14:paraId="7988012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13,054</w:t>
            </w:r>
          </w:p>
        </w:tc>
      </w:tr>
      <w:tr w:rsidR="00E40FC1" w:rsidRPr="00750E64" w14:paraId="5462373F"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319A137A"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87</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7EEA06C2" w14:textId="58731E8A" w:rsidR="007F7864" w:rsidRPr="00750E64" w:rsidRDefault="007F7864" w:rsidP="00A73716">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Institucione t</w:t>
            </w:r>
            <w:r w:rsidR="00A73716">
              <w:rPr>
                <w:rFonts w:ascii="Garamond" w:eastAsia="Times New Roman" w:hAnsi="Garamond" w:cs="Arial"/>
                <w:b/>
                <w:bCs/>
                <w:color w:val="000000"/>
                <w:sz w:val="12"/>
                <w:szCs w:val="12"/>
                <w:lang w:eastAsia="sq-AL"/>
              </w:rPr>
              <w:t>ë</w:t>
            </w:r>
            <w:r w:rsidRPr="00750E64">
              <w:rPr>
                <w:rFonts w:ascii="Garamond" w:eastAsia="Times New Roman" w:hAnsi="Garamond" w:cs="Arial"/>
                <w:b/>
                <w:bCs/>
                <w:color w:val="000000"/>
                <w:sz w:val="12"/>
                <w:szCs w:val="12"/>
                <w:lang w:eastAsia="sq-AL"/>
              </w:rPr>
              <w:t xml:space="preserve"> tjera </w:t>
            </w:r>
            <w:r w:rsidR="00ED6ED7" w:rsidRPr="00750E64">
              <w:rPr>
                <w:rFonts w:ascii="Garamond" w:eastAsia="Times New Roman" w:hAnsi="Garamond" w:cs="Arial"/>
                <w:b/>
                <w:bCs/>
                <w:color w:val="000000"/>
                <w:sz w:val="12"/>
                <w:szCs w:val="12"/>
                <w:lang w:eastAsia="sq-AL"/>
              </w:rPr>
              <w:t>qeveritare</w:t>
            </w:r>
          </w:p>
        </w:tc>
        <w:tc>
          <w:tcPr>
            <w:tcW w:w="506" w:type="pct"/>
            <w:tcBorders>
              <w:top w:val="nil"/>
              <w:left w:val="nil"/>
              <w:bottom w:val="dotted" w:sz="4" w:space="0" w:color="auto"/>
              <w:right w:val="single" w:sz="4" w:space="0" w:color="auto"/>
            </w:tcBorders>
            <w:shd w:val="clear" w:color="auto" w:fill="auto"/>
            <w:noWrap/>
            <w:vAlign w:val="bottom"/>
            <w:hideMark/>
          </w:tcPr>
          <w:p w14:paraId="73123FB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7,720,608</w:t>
            </w:r>
          </w:p>
        </w:tc>
        <w:tc>
          <w:tcPr>
            <w:tcW w:w="447" w:type="pct"/>
            <w:tcBorders>
              <w:top w:val="nil"/>
              <w:left w:val="nil"/>
              <w:bottom w:val="dotted" w:sz="4" w:space="0" w:color="auto"/>
              <w:right w:val="dashed" w:sz="4" w:space="0" w:color="auto"/>
            </w:tcBorders>
            <w:shd w:val="clear" w:color="auto" w:fill="auto"/>
            <w:noWrap/>
            <w:vAlign w:val="bottom"/>
            <w:hideMark/>
          </w:tcPr>
          <w:p w14:paraId="1E22C6B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2,652,629</w:t>
            </w:r>
          </w:p>
        </w:tc>
        <w:tc>
          <w:tcPr>
            <w:tcW w:w="440" w:type="pct"/>
            <w:tcBorders>
              <w:top w:val="nil"/>
              <w:left w:val="nil"/>
              <w:bottom w:val="dotted" w:sz="4" w:space="0" w:color="auto"/>
              <w:right w:val="dashed" w:sz="4" w:space="0" w:color="auto"/>
            </w:tcBorders>
            <w:shd w:val="clear" w:color="auto" w:fill="auto"/>
            <w:noWrap/>
            <w:vAlign w:val="bottom"/>
            <w:hideMark/>
          </w:tcPr>
          <w:p w14:paraId="372E2ABB"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196,000</w:t>
            </w:r>
          </w:p>
        </w:tc>
        <w:tc>
          <w:tcPr>
            <w:tcW w:w="458" w:type="pct"/>
            <w:tcBorders>
              <w:top w:val="nil"/>
              <w:left w:val="nil"/>
              <w:bottom w:val="dotted" w:sz="4" w:space="0" w:color="auto"/>
              <w:right w:val="single" w:sz="4" w:space="0" w:color="auto"/>
            </w:tcBorders>
            <w:shd w:val="clear" w:color="auto" w:fill="auto"/>
            <w:noWrap/>
            <w:vAlign w:val="bottom"/>
            <w:hideMark/>
          </w:tcPr>
          <w:p w14:paraId="012A100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2,848,629</w:t>
            </w:r>
          </w:p>
        </w:tc>
        <w:tc>
          <w:tcPr>
            <w:tcW w:w="554" w:type="pct"/>
            <w:tcBorders>
              <w:top w:val="nil"/>
              <w:left w:val="nil"/>
              <w:bottom w:val="dotted" w:sz="4" w:space="0" w:color="auto"/>
              <w:right w:val="single" w:sz="4" w:space="0" w:color="auto"/>
            </w:tcBorders>
            <w:shd w:val="clear" w:color="auto" w:fill="auto"/>
            <w:noWrap/>
            <w:vAlign w:val="bottom"/>
            <w:hideMark/>
          </w:tcPr>
          <w:p w14:paraId="45B5394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10,569,237</w:t>
            </w:r>
          </w:p>
        </w:tc>
      </w:tr>
      <w:tr w:rsidR="007F7864" w:rsidRPr="00750E64" w14:paraId="01AB5A09"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56EE5FE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01320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11E0F51C" w14:textId="2CCF0ECD" w:rsidR="007F7864" w:rsidRPr="00750E64" w:rsidRDefault="001E0197"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Shërbime</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qeveritare</w:t>
            </w:r>
          </w:p>
        </w:tc>
        <w:tc>
          <w:tcPr>
            <w:tcW w:w="506" w:type="pct"/>
            <w:tcBorders>
              <w:top w:val="nil"/>
              <w:left w:val="nil"/>
              <w:bottom w:val="nil"/>
              <w:right w:val="single" w:sz="4" w:space="0" w:color="auto"/>
            </w:tcBorders>
            <w:shd w:val="clear" w:color="auto" w:fill="auto"/>
            <w:noWrap/>
            <w:vAlign w:val="bottom"/>
            <w:hideMark/>
          </w:tcPr>
          <w:p w14:paraId="7E27F9C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278,000</w:t>
            </w:r>
          </w:p>
        </w:tc>
        <w:tc>
          <w:tcPr>
            <w:tcW w:w="447" w:type="pct"/>
            <w:tcBorders>
              <w:top w:val="nil"/>
              <w:left w:val="nil"/>
              <w:bottom w:val="nil"/>
              <w:right w:val="dashed" w:sz="4" w:space="0" w:color="auto"/>
            </w:tcBorders>
            <w:shd w:val="clear" w:color="auto" w:fill="auto"/>
            <w:noWrap/>
            <w:vAlign w:val="bottom"/>
            <w:hideMark/>
          </w:tcPr>
          <w:p w14:paraId="5EA53EF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30,000</w:t>
            </w:r>
          </w:p>
        </w:tc>
        <w:tc>
          <w:tcPr>
            <w:tcW w:w="440" w:type="pct"/>
            <w:tcBorders>
              <w:top w:val="nil"/>
              <w:left w:val="nil"/>
              <w:bottom w:val="nil"/>
              <w:right w:val="dashed" w:sz="4" w:space="0" w:color="auto"/>
            </w:tcBorders>
            <w:shd w:val="clear" w:color="auto" w:fill="auto"/>
            <w:noWrap/>
            <w:vAlign w:val="bottom"/>
            <w:hideMark/>
          </w:tcPr>
          <w:p w14:paraId="046EAD6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24FF306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30,000</w:t>
            </w:r>
          </w:p>
        </w:tc>
        <w:tc>
          <w:tcPr>
            <w:tcW w:w="554" w:type="pct"/>
            <w:tcBorders>
              <w:top w:val="nil"/>
              <w:left w:val="nil"/>
              <w:bottom w:val="nil"/>
              <w:right w:val="single" w:sz="4" w:space="0" w:color="auto"/>
            </w:tcBorders>
            <w:shd w:val="clear" w:color="auto" w:fill="auto"/>
            <w:noWrap/>
            <w:vAlign w:val="bottom"/>
            <w:hideMark/>
          </w:tcPr>
          <w:p w14:paraId="6CF1573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308,000</w:t>
            </w:r>
          </w:p>
        </w:tc>
      </w:tr>
      <w:tr w:rsidR="007F7864" w:rsidRPr="00750E64" w14:paraId="15A74A32" w14:textId="77777777" w:rsidTr="00E40FC1">
        <w:trPr>
          <w:trHeight w:val="180"/>
        </w:trPr>
        <w:tc>
          <w:tcPr>
            <w:tcW w:w="296" w:type="pct"/>
            <w:tcBorders>
              <w:top w:val="nil"/>
              <w:left w:val="double" w:sz="6" w:space="0" w:color="auto"/>
              <w:bottom w:val="dotted" w:sz="4" w:space="0" w:color="auto"/>
              <w:right w:val="nil"/>
            </w:tcBorders>
            <w:shd w:val="clear" w:color="auto" w:fill="auto"/>
            <w:noWrap/>
            <w:vAlign w:val="bottom"/>
            <w:hideMark/>
          </w:tcPr>
          <w:p w14:paraId="25A9AD5D"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796C9510" w14:textId="6E44A4F5" w:rsidR="007F7864" w:rsidRPr="00750E64" w:rsidRDefault="001E0197"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i Prokurimit Publik</w:t>
            </w:r>
          </w:p>
        </w:tc>
        <w:tc>
          <w:tcPr>
            <w:tcW w:w="506" w:type="pct"/>
            <w:tcBorders>
              <w:top w:val="dotted" w:sz="4" w:space="0" w:color="auto"/>
              <w:left w:val="nil"/>
              <w:bottom w:val="dotted" w:sz="4" w:space="0" w:color="auto"/>
              <w:right w:val="single" w:sz="4" w:space="0" w:color="auto"/>
            </w:tcBorders>
            <w:shd w:val="clear" w:color="auto" w:fill="auto"/>
            <w:noWrap/>
            <w:vAlign w:val="bottom"/>
            <w:hideMark/>
          </w:tcPr>
          <w:p w14:paraId="559F743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61,620</w:t>
            </w:r>
          </w:p>
        </w:tc>
        <w:tc>
          <w:tcPr>
            <w:tcW w:w="447" w:type="pct"/>
            <w:tcBorders>
              <w:top w:val="dotted" w:sz="4" w:space="0" w:color="auto"/>
              <w:left w:val="nil"/>
              <w:bottom w:val="dotted" w:sz="4" w:space="0" w:color="auto"/>
              <w:right w:val="dashed" w:sz="4" w:space="0" w:color="auto"/>
            </w:tcBorders>
            <w:shd w:val="clear" w:color="auto" w:fill="auto"/>
            <w:noWrap/>
            <w:vAlign w:val="bottom"/>
            <w:hideMark/>
          </w:tcPr>
          <w:p w14:paraId="6139F69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dotted" w:sz="4" w:space="0" w:color="auto"/>
              <w:left w:val="nil"/>
              <w:bottom w:val="dotted" w:sz="4" w:space="0" w:color="auto"/>
              <w:right w:val="dashed" w:sz="4" w:space="0" w:color="auto"/>
            </w:tcBorders>
            <w:shd w:val="clear" w:color="auto" w:fill="auto"/>
            <w:noWrap/>
            <w:vAlign w:val="bottom"/>
            <w:hideMark/>
          </w:tcPr>
          <w:p w14:paraId="07B5B07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dotted" w:sz="4" w:space="0" w:color="auto"/>
              <w:right w:val="single" w:sz="4" w:space="0" w:color="auto"/>
            </w:tcBorders>
            <w:shd w:val="clear" w:color="auto" w:fill="auto"/>
            <w:noWrap/>
            <w:vAlign w:val="bottom"/>
            <w:hideMark/>
          </w:tcPr>
          <w:p w14:paraId="603F5BC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dotted" w:sz="4" w:space="0" w:color="auto"/>
              <w:left w:val="nil"/>
              <w:bottom w:val="dotted" w:sz="4" w:space="0" w:color="auto"/>
              <w:right w:val="single" w:sz="4" w:space="0" w:color="auto"/>
            </w:tcBorders>
            <w:shd w:val="clear" w:color="auto" w:fill="auto"/>
            <w:noWrap/>
            <w:vAlign w:val="bottom"/>
            <w:hideMark/>
          </w:tcPr>
          <w:p w14:paraId="79B0FB5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62,620</w:t>
            </w:r>
          </w:p>
        </w:tc>
      </w:tr>
      <w:tr w:rsidR="007F7864" w:rsidRPr="00750E64" w14:paraId="545B14B4"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4DD610F1"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05640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854D0E8" w14:textId="629EC69B" w:rsidR="007F7864" w:rsidRPr="00750E64" w:rsidRDefault="007F7864" w:rsidP="00ED6ED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Administrimi </w:t>
            </w:r>
            <w:r w:rsidR="001E0197">
              <w:rPr>
                <w:rFonts w:ascii="Garamond" w:eastAsia="Times New Roman" w:hAnsi="Garamond" w:cs="Arial"/>
                <w:sz w:val="12"/>
                <w:szCs w:val="12"/>
                <w:lang w:eastAsia="sq-AL"/>
              </w:rPr>
              <w:t>i</w:t>
            </w:r>
            <w:r w:rsidRPr="00750E64">
              <w:rPr>
                <w:rFonts w:ascii="Garamond" w:eastAsia="Times New Roman" w:hAnsi="Garamond" w:cs="Arial"/>
                <w:sz w:val="12"/>
                <w:szCs w:val="12"/>
                <w:lang w:eastAsia="sq-AL"/>
              </w:rPr>
              <w:t xml:space="preserve"> </w:t>
            </w:r>
            <w:r w:rsidR="001E0197" w:rsidRPr="00750E64">
              <w:rPr>
                <w:rFonts w:ascii="Garamond" w:eastAsia="Times New Roman" w:hAnsi="Garamond" w:cs="Arial"/>
                <w:sz w:val="12"/>
                <w:szCs w:val="12"/>
                <w:lang w:eastAsia="sq-AL"/>
              </w:rPr>
              <w:t>uj</w:t>
            </w:r>
            <w:r w:rsidR="00ED6ED7">
              <w:rPr>
                <w:rFonts w:ascii="Garamond" w:eastAsia="Times New Roman" w:hAnsi="Garamond" w:cs="Arial"/>
                <w:sz w:val="12"/>
                <w:szCs w:val="12"/>
                <w:lang w:eastAsia="sq-AL"/>
              </w:rPr>
              <w:t>ë</w:t>
            </w:r>
            <w:r w:rsidR="001E0197" w:rsidRPr="00750E64">
              <w:rPr>
                <w:rFonts w:ascii="Garamond" w:eastAsia="Times New Roman" w:hAnsi="Garamond" w:cs="Arial"/>
                <w:sz w:val="12"/>
                <w:szCs w:val="12"/>
                <w:lang w:eastAsia="sq-AL"/>
              </w:rPr>
              <w:t>rave</w:t>
            </w:r>
          </w:p>
        </w:tc>
        <w:tc>
          <w:tcPr>
            <w:tcW w:w="506" w:type="pct"/>
            <w:tcBorders>
              <w:top w:val="nil"/>
              <w:left w:val="nil"/>
              <w:bottom w:val="dotted" w:sz="4" w:space="0" w:color="auto"/>
              <w:right w:val="single" w:sz="4" w:space="0" w:color="auto"/>
            </w:tcBorders>
            <w:shd w:val="clear" w:color="auto" w:fill="auto"/>
            <w:noWrap/>
            <w:vAlign w:val="bottom"/>
            <w:hideMark/>
          </w:tcPr>
          <w:p w14:paraId="58DF289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85,014</w:t>
            </w:r>
          </w:p>
        </w:tc>
        <w:tc>
          <w:tcPr>
            <w:tcW w:w="447" w:type="pct"/>
            <w:tcBorders>
              <w:top w:val="nil"/>
              <w:left w:val="nil"/>
              <w:bottom w:val="dotted" w:sz="4" w:space="0" w:color="auto"/>
              <w:right w:val="dashed" w:sz="4" w:space="0" w:color="auto"/>
            </w:tcBorders>
            <w:shd w:val="clear" w:color="auto" w:fill="auto"/>
            <w:noWrap/>
            <w:vAlign w:val="bottom"/>
            <w:hideMark/>
          </w:tcPr>
          <w:p w14:paraId="0424768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10,000</w:t>
            </w:r>
          </w:p>
        </w:tc>
        <w:tc>
          <w:tcPr>
            <w:tcW w:w="440" w:type="pct"/>
            <w:tcBorders>
              <w:top w:val="nil"/>
              <w:left w:val="nil"/>
              <w:bottom w:val="dotted" w:sz="4" w:space="0" w:color="auto"/>
              <w:right w:val="dashed" w:sz="4" w:space="0" w:color="auto"/>
            </w:tcBorders>
            <w:shd w:val="clear" w:color="auto" w:fill="auto"/>
            <w:noWrap/>
            <w:vAlign w:val="bottom"/>
            <w:hideMark/>
          </w:tcPr>
          <w:p w14:paraId="05E30A4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93,000</w:t>
            </w:r>
          </w:p>
        </w:tc>
        <w:tc>
          <w:tcPr>
            <w:tcW w:w="458" w:type="pct"/>
            <w:tcBorders>
              <w:top w:val="nil"/>
              <w:left w:val="nil"/>
              <w:bottom w:val="nil"/>
              <w:right w:val="single" w:sz="4" w:space="0" w:color="auto"/>
            </w:tcBorders>
            <w:shd w:val="clear" w:color="auto" w:fill="auto"/>
            <w:noWrap/>
            <w:vAlign w:val="bottom"/>
            <w:hideMark/>
          </w:tcPr>
          <w:p w14:paraId="720F2B3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103,000</w:t>
            </w:r>
          </w:p>
        </w:tc>
        <w:tc>
          <w:tcPr>
            <w:tcW w:w="554" w:type="pct"/>
            <w:tcBorders>
              <w:top w:val="nil"/>
              <w:left w:val="nil"/>
              <w:bottom w:val="nil"/>
              <w:right w:val="single" w:sz="4" w:space="0" w:color="auto"/>
            </w:tcBorders>
            <w:shd w:val="clear" w:color="auto" w:fill="auto"/>
            <w:noWrap/>
            <w:vAlign w:val="bottom"/>
            <w:hideMark/>
          </w:tcPr>
          <w:p w14:paraId="4AF92DB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188,014</w:t>
            </w:r>
          </w:p>
        </w:tc>
      </w:tr>
      <w:tr w:rsidR="007F7864" w:rsidRPr="00750E64" w14:paraId="0C448104"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45360DB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03310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5B8F488" w14:textId="52A5D758" w:rsidR="007F7864" w:rsidRPr="00750E64" w:rsidRDefault="001E0197"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Shërbimi</w:t>
            </w:r>
            <w:r w:rsidR="007F7864" w:rsidRPr="00750E64">
              <w:rPr>
                <w:rFonts w:ascii="Garamond" w:eastAsia="Times New Roman" w:hAnsi="Garamond" w:cs="Arial"/>
                <w:sz w:val="12"/>
                <w:szCs w:val="12"/>
                <w:lang w:eastAsia="sq-AL"/>
              </w:rPr>
              <w:t xml:space="preserve"> i </w:t>
            </w:r>
            <w:r w:rsidRPr="00750E64">
              <w:rPr>
                <w:rFonts w:ascii="Garamond" w:eastAsia="Times New Roman" w:hAnsi="Garamond" w:cs="Arial"/>
                <w:sz w:val="12"/>
                <w:szCs w:val="12"/>
                <w:lang w:eastAsia="sq-AL"/>
              </w:rPr>
              <w:t>Avokatisë</w:t>
            </w:r>
            <w:r w:rsidR="007F7864"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Shtetërore</w:t>
            </w:r>
          </w:p>
        </w:tc>
        <w:tc>
          <w:tcPr>
            <w:tcW w:w="506" w:type="pct"/>
            <w:tcBorders>
              <w:top w:val="nil"/>
              <w:left w:val="nil"/>
              <w:bottom w:val="dotted" w:sz="4" w:space="0" w:color="auto"/>
              <w:right w:val="single" w:sz="4" w:space="0" w:color="auto"/>
            </w:tcBorders>
            <w:shd w:val="clear" w:color="auto" w:fill="auto"/>
            <w:noWrap/>
            <w:vAlign w:val="bottom"/>
            <w:hideMark/>
          </w:tcPr>
          <w:p w14:paraId="6389D11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204,147</w:t>
            </w:r>
          </w:p>
        </w:tc>
        <w:tc>
          <w:tcPr>
            <w:tcW w:w="447" w:type="pct"/>
            <w:tcBorders>
              <w:top w:val="nil"/>
              <w:left w:val="nil"/>
              <w:bottom w:val="dotted" w:sz="4" w:space="0" w:color="auto"/>
              <w:right w:val="dashed" w:sz="4" w:space="0" w:color="auto"/>
            </w:tcBorders>
            <w:shd w:val="clear" w:color="auto" w:fill="auto"/>
            <w:noWrap/>
            <w:vAlign w:val="bottom"/>
            <w:hideMark/>
          </w:tcPr>
          <w:p w14:paraId="3926FE0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440" w:type="pct"/>
            <w:tcBorders>
              <w:top w:val="nil"/>
              <w:left w:val="nil"/>
              <w:bottom w:val="dotted" w:sz="4" w:space="0" w:color="auto"/>
              <w:right w:val="dashed" w:sz="4" w:space="0" w:color="auto"/>
            </w:tcBorders>
            <w:shd w:val="clear" w:color="auto" w:fill="auto"/>
            <w:noWrap/>
            <w:vAlign w:val="bottom"/>
            <w:hideMark/>
          </w:tcPr>
          <w:p w14:paraId="27EB2B0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03DD998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2,000</w:t>
            </w:r>
          </w:p>
        </w:tc>
        <w:tc>
          <w:tcPr>
            <w:tcW w:w="554" w:type="pct"/>
            <w:tcBorders>
              <w:top w:val="dotted" w:sz="4" w:space="0" w:color="auto"/>
              <w:left w:val="nil"/>
              <w:bottom w:val="nil"/>
              <w:right w:val="single" w:sz="4" w:space="0" w:color="auto"/>
            </w:tcBorders>
            <w:shd w:val="clear" w:color="auto" w:fill="auto"/>
            <w:noWrap/>
            <w:vAlign w:val="bottom"/>
            <w:hideMark/>
          </w:tcPr>
          <w:p w14:paraId="6756E96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206,147</w:t>
            </w:r>
          </w:p>
        </w:tc>
      </w:tr>
      <w:tr w:rsidR="007F7864" w:rsidRPr="00750E64" w14:paraId="604986B2"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3B16283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01150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C11441B" w14:textId="421C69AE" w:rsidR="007F7864" w:rsidRPr="00750E64" w:rsidRDefault="001E0197" w:rsidP="001E019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Shërbime</w:t>
            </w:r>
            <w:r w:rsidR="007F7864" w:rsidRPr="00750E64">
              <w:rPr>
                <w:rFonts w:ascii="Garamond" w:eastAsia="Times New Roman" w:hAnsi="Garamond" w:cs="Arial"/>
                <w:sz w:val="12"/>
                <w:szCs w:val="12"/>
                <w:lang w:eastAsia="sq-AL"/>
              </w:rPr>
              <w:t xml:space="preserve"> t</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 xml:space="preserve"> tjera</w:t>
            </w:r>
          </w:p>
        </w:tc>
        <w:tc>
          <w:tcPr>
            <w:tcW w:w="506" w:type="pct"/>
            <w:tcBorders>
              <w:top w:val="nil"/>
              <w:left w:val="nil"/>
              <w:bottom w:val="dotted" w:sz="4" w:space="0" w:color="auto"/>
              <w:right w:val="single" w:sz="4" w:space="0" w:color="auto"/>
            </w:tcBorders>
            <w:shd w:val="clear" w:color="auto" w:fill="auto"/>
            <w:noWrap/>
            <w:vAlign w:val="bottom"/>
            <w:hideMark/>
          </w:tcPr>
          <w:p w14:paraId="1D6EAB4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685,911</w:t>
            </w:r>
          </w:p>
        </w:tc>
        <w:tc>
          <w:tcPr>
            <w:tcW w:w="447" w:type="pct"/>
            <w:tcBorders>
              <w:top w:val="nil"/>
              <w:left w:val="nil"/>
              <w:bottom w:val="dotted" w:sz="4" w:space="0" w:color="auto"/>
              <w:right w:val="dashed" w:sz="4" w:space="0" w:color="auto"/>
            </w:tcBorders>
            <w:shd w:val="clear" w:color="auto" w:fill="auto"/>
            <w:noWrap/>
            <w:vAlign w:val="bottom"/>
            <w:hideMark/>
          </w:tcPr>
          <w:p w14:paraId="39ACC89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62,753</w:t>
            </w:r>
          </w:p>
        </w:tc>
        <w:tc>
          <w:tcPr>
            <w:tcW w:w="440" w:type="pct"/>
            <w:tcBorders>
              <w:top w:val="nil"/>
              <w:left w:val="nil"/>
              <w:bottom w:val="dotted" w:sz="4" w:space="0" w:color="auto"/>
              <w:right w:val="dashed" w:sz="4" w:space="0" w:color="auto"/>
            </w:tcBorders>
            <w:shd w:val="clear" w:color="auto" w:fill="auto"/>
            <w:noWrap/>
            <w:vAlign w:val="bottom"/>
            <w:hideMark/>
          </w:tcPr>
          <w:p w14:paraId="3497F28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w:t>
            </w:r>
          </w:p>
        </w:tc>
        <w:tc>
          <w:tcPr>
            <w:tcW w:w="458" w:type="pct"/>
            <w:tcBorders>
              <w:top w:val="dotted" w:sz="4" w:space="0" w:color="auto"/>
              <w:left w:val="nil"/>
              <w:bottom w:val="nil"/>
              <w:right w:val="single" w:sz="4" w:space="0" w:color="auto"/>
            </w:tcBorders>
            <w:shd w:val="clear" w:color="auto" w:fill="auto"/>
            <w:noWrap/>
            <w:vAlign w:val="bottom"/>
            <w:hideMark/>
          </w:tcPr>
          <w:p w14:paraId="443F8B7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65,753</w:t>
            </w:r>
          </w:p>
        </w:tc>
        <w:tc>
          <w:tcPr>
            <w:tcW w:w="554" w:type="pct"/>
            <w:tcBorders>
              <w:top w:val="dotted" w:sz="4" w:space="0" w:color="auto"/>
              <w:left w:val="nil"/>
              <w:bottom w:val="nil"/>
              <w:right w:val="single" w:sz="4" w:space="0" w:color="auto"/>
            </w:tcBorders>
            <w:shd w:val="clear" w:color="auto" w:fill="auto"/>
            <w:noWrap/>
            <w:vAlign w:val="bottom"/>
            <w:hideMark/>
          </w:tcPr>
          <w:p w14:paraId="54D73CE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751,664</w:t>
            </w:r>
          </w:p>
        </w:tc>
      </w:tr>
      <w:tr w:rsidR="007F7864" w:rsidRPr="00750E64" w14:paraId="63CC9ADE"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7FC14DC0"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01140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5D0BEF4" w14:textId="77777777"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e-Qeverisja</w:t>
            </w:r>
          </w:p>
        </w:tc>
        <w:tc>
          <w:tcPr>
            <w:tcW w:w="506" w:type="pct"/>
            <w:tcBorders>
              <w:top w:val="nil"/>
              <w:left w:val="nil"/>
              <w:bottom w:val="dotted" w:sz="4" w:space="0" w:color="auto"/>
              <w:right w:val="single" w:sz="4" w:space="0" w:color="auto"/>
            </w:tcBorders>
            <w:shd w:val="clear" w:color="auto" w:fill="auto"/>
            <w:noWrap/>
            <w:vAlign w:val="bottom"/>
            <w:hideMark/>
          </w:tcPr>
          <w:p w14:paraId="243A686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5,825,265</w:t>
            </w:r>
          </w:p>
        </w:tc>
        <w:tc>
          <w:tcPr>
            <w:tcW w:w="447" w:type="pct"/>
            <w:tcBorders>
              <w:top w:val="nil"/>
              <w:left w:val="nil"/>
              <w:bottom w:val="dotted" w:sz="4" w:space="0" w:color="auto"/>
              <w:right w:val="dashed" w:sz="4" w:space="0" w:color="auto"/>
            </w:tcBorders>
            <w:shd w:val="clear" w:color="auto" w:fill="auto"/>
            <w:noWrap/>
            <w:vAlign w:val="bottom"/>
            <w:hideMark/>
          </w:tcPr>
          <w:p w14:paraId="6FC37E5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2,510,376</w:t>
            </w:r>
          </w:p>
        </w:tc>
        <w:tc>
          <w:tcPr>
            <w:tcW w:w="440" w:type="pct"/>
            <w:tcBorders>
              <w:top w:val="nil"/>
              <w:left w:val="nil"/>
              <w:bottom w:val="dotted" w:sz="4" w:space="0" w:color="auto"/>
              <w:right w:val="dashed" w:sz="4" w:space="0" w:color="auto"/>
            </w:tcBorders>
            <w:shd w:val="clear" w:color="auto" w:fill="auto"/>
            <w:noWrap/>
            <w:vAlign w:val="bottom"/>
            <w:hideMark/>
          </w:tcPr>
          <w:p w14:paraId="39D2004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dotted" w:sz="4" w:space="0" w:color="auto"/>
              <w:right w:val="single" w:sz="4" w:space="0" w:color="auto"/>
            </w:tcBorders>
            <w:shd w:val="clear" w:color="auto" w:fill="auto"/>
            <w:noWrap/>
            <w:vAlign w:val="bottom"/>
            <w:hideMark/>
          </w:tcPr>
          <w:p w14:paraId="4860B02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2,510,376</w:t>
            </w:r>
          </w:p>
        </w:tc>
        <w:tc>
          <w:tcPr>
            <w:tcW w:w="554" w:type="pct"/>
            <w:tcBorders>
              <w:top w:val="dotted" w:sz="4" w:space="0" w:color="auto"/>
              <w:left w:val="nil"/>
              <w:bottom w:val="dotted" w:sz="4" w:space="0" w:color="auto"/>
              <w:right w:val="single" w:sz="4" w:space="0" w:color="auto"/>
            </w:tcBorders>
            <w:shd w:val="clear" w:color="auto" w:fill="auto"/>
            <w:noWrap/>
            <w:vAlign w:val="bottom"/>
            <w:hideMark/>
          </w:tcPr>
          <w:p w14:paraId="4053A42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8,335,641</w:t>
            </w:r>
          </w:p>
        </w:tc>
      </w:tr>
      <w:tr w:rsidR="007F7864" w:rsidRPr="00750E64" w14:paraId="1F3D289D"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3B5E33C7"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01330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27F5402C" w14:textId="792003C9"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 xml:space="preserve">Menaxhimi dhe Zhvillimi i </w:t>
            </w:r>
            <w:r w:rsidR="001E0197" w:rsidRPr="00750E64">
              <w:rPr>
                <w:rFonts w:ascii="Garamond" w:eastAsia="Times New Roman" w:hAnsi="Garamond" w:cs="Arial"/>
                <w:sz w:val="12"/>
                <w:szCs w:val="12"/>
                <w:lang w:eastAsia="sq-AL"/>
              </w:rPr>
              <w:t>Administratës</w:t>
            </w:r>
            <w:r w:rsidRPr="00750E64">
              <w:rPr>
                <w:rFonts w:ascii="Garamond" w:eastAsia="Times New Roman" w:hAnsi="Garamond" w:cs="Arial"/>
                <w:sz w:val="12"/>
                <w:szCs w:val="12"/>
                <w:lang w:eastAsia="sq-AL"/>
              </w:rPr>
              <w:t xml:space="preserve"> Publike</w:t>
            </w:r>
          </w:p>
        </w:tc>
        <w:tc>
          <w:tcPr>
            <w:tcW w:w="506" w:type="pct"/>
            <w:tcBorders>
              <w:top w:val="nil"/>
              <w:left w:val="nil"/>
              <w:bottom w:val="dotted" w:sz="4" w:space="0" w:color="auto"/>
              <w:right w:val="single" w:sz="4" w:space="0" w:color="auto"/>
            </w:tcBorders>
            <w:shd w:val="clear" w:color="auto" w:fill="auto"/>
            <w:noWrap/>
            <w:vAlign w:val="bottom"/>
            <w:hideMark/>
          </w:tcPr>
          <w:p w14:paraId="06AB9A8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337,030</w:t>
            </w:r>
          </w:p>
        </w:tc>
        <w:tc>
          <w:tcPr>
            <w:tcW w:w="447" w:type="pct"/>
            <w:tcBorders>
              <w:top w:val="nil"/>
              <w:left w:val="nil"/>
              <w:bottom w:val="dotted" w:sz="4" w:space="0" w:color="auto"/>
              <w:right w:val="dashed" w:sz="4" w:space="0" w:color="auto"/>
            </w:tcBorders>
            <w:shd w:val="clear" w:color="auto" w:fill="auto"/>
            <w:noWrap/>
            <w:vAlign w:val="bottom"/>
            <w:hideMark/>
          </w:tcPr>
          <w:p w14:paraId="0053C58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35,500</w:t>
            </w:r>
          </w:p>
        </w:tc>
        <w:tc>
          <w:tcPr>
            <w:tcW w:w="440" w:type="pct"/>
            <w:tcBorders>
              <w:top w:val="nil"/>
              <w:left w:val="nil"/>
              <w:bottom w:val="dotted" w:sz="4" w:space="0" w:color="auto"/>
              <w:right w:val="dashed" w:sz="4" w:space="0" w:color="auto"/>
            </w:tcBorders>
            <w:shd w:val="clear" w:color="auto" w:fill="auto"/>
            <w:noWrap/>
            <w:vAlign w:val="bottom"/>
            <w:hideMark/>
          </w:tcPr>
          <w:p w14:paraId="28CE4E8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100,000</w:t>
            </w:r>
          </w:p>
        </w:tc>
        <w:tc>
          <w:tcPr>
            <w:tcW w:w="458" w:type="pct"/>
            <w:tcBorders>
              <w:top w:val="nil"/>
              <w:left w:val="nil"/>
              <w:bottom w:val="nil"/>
              <w:right w:val="single" w:sz="4" w:space="0" w:color="auto"/>
            </w:tcBorders>
            <w:shd w:val="clear" w:color="auto" w:fill="auto"/>
            <w:noWrap/>
            <w:vAlign w:val="bottom"/>
            <w:hideMark/>
          </w:tcPr>
          <w:p w14:paraId="0DA81DA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135,500</w:t>
            </w:r>
          </w:p>
        </w:tc>
        <w:tc>
          <w:tcPr>
            <w:tcW w:w="554" w:type="pct"/>
            <w:tcBorders>
              <w:top w:val="nil"/>
              <w:left w:val="nil"/>
              <w:bottom w:val="nil"/>
              <w:right w:val="single" w:sz="4" w:space="0" w:color="auto"/>
            </w:tcBorders>
            <w:shd w:val="clear" w:color="auto" w:fill="auto"/>
            <w:noWrap/>
            <w:vAlign w:val="bottom"/>
            <w:hideMark/>
          </w:tcPr>
          <w:p w14:paraId="0586CB9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472,530</w:t>
            </w:r>
          </w:p>
        </w:tc>
      </w:tr>
      <w:tr w:rsidR="007F7864" w:rsidRPr="00750E64" w14:paraId="265F9377"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084BD0D3"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08610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5F96F48F" w14:textId="2CE298B5" w:rsidR="007F7864" w:rsidRPr="00750E64" w:rsidRDefault="007F7864" w:rsidP="007F7864">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 për</w:t>
            </w:r>
            <w:r w:rsidR="00B63AB8" w:rsidRPr="00750E64">
              <w:rPr>
                <w:rFonts w:ascii="Garamond" w:eastAsia="Times New Roman" w:hAnsi="Garamond" w:cs="Arial"/>
                <w:sz w:val="12"/>
                <w:szCs w:val="12"/>
                <w:lang w:eastAsia="sq-AL"/>
              </w:rPr>
              <w:t xml:space="preserve"> </w:t>
            </w:r>
            <w:r w:rsidRPr="00750E64">
              <w:rPr>
                <w:rFonts w:ascii="Garamond" w:eastAsia="Times New Roman" w:hAnsi="Garamond" w:cs="Arial"/>
                <w:sz w:val="12"/>
                <w:szCs w:val="12"/>
                <w:lang w:eastAsia="sq-AL"/>
              </w:rPr>
              <w:t xml:space="preserve">Rininë dhe Fëmijët </w:t>
            </w:r>
          </w:p>
        </w:tc>
        <w:tc>
          <w:tcPr>
            <w:tcW w:w="506" w:type="pct"/>
            <w:tcBorders>
              <w:top w:val="nil"/>
              <w:left w:val="nil"/>
              <w:bottom w:val="dotted" w:sz="4" w:space="0" w:color="auto"/>
              <w:right w:val="single" w:sz="4" w:space="0" w:color="auto"/>
            </w:tcBorders>
            <w:shd w:val="clear" w:color="auto" w:fill="auto"/>
            <w:noWrap/>
            <w:vAlign w:val="bottom"/>
            <w:hideMark/>
          </w:tcPr>
          <w:p w14:paraId="3D30FDD9"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110,118</w:t>
            </w:r>
          </w:p>
        </w:tc>
        <w:tc>
          <w:tcPr>
            <w:tcW w:w="447" w:type="pct"/>
            <w:tcBorders>
              <w:top w:val="nil"/>
              <w:left w:val="nil"/>
              <w:bottom w:val="dotted" w:sz="4" w:space="0" w:color="auto"/>
              <w:right w:val="dashed" w:sz="4" w:space="0" w:color="auto"/>
            </w:tcBorders>
            <w:shd w:val="clear" w:color="auto" w:fill="auto"/>
            <w:noWrap/>
            <w:vAlign w:val="bottom"/>
            <w:hideMark/>
          </w:tcPr>
          <w:p w14:paraId="1B8736E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40" w:type="pct"/>
            <w:tcBorders>
              <w:top w:val="nil"/>
              <w:left w:val="nil"/>
              <w:bottom w:val="dotted" w:sz="4" w:space="0" w:color="auto"/>
              <w:right w:val="dashed" w:sz="4" w:space="0" w:color="auto"/>
            </w:tcBorders>
            <w:shd w:val="clear" w:color="auto" w:fill="auto"/>
            <w:noWrap/>
            <w:vAlign w:val="bottom"/>
            <w:hideMark/>
          </w:tcPr>
          <w:p w14:paraId="2D51802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nil"/>
              <w:right w:val="single" w:sz="4" w:space="0" w:color="auto"/>
            </w:tcBorders>
            <w:shd w:val="clear" w:color="auto" w:fill="auto"/>
            <w:noWrap/>
            <w:vAlign w:val="bottom"/>
            <w:hideMark/>
          </w:tcPr>
          <w:p w14:paraId="2AAD276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554" w:type="pct"/>
            <w:tcBorders>
              <w:top w:val="dotted" w:sz="4" w:space="0" w:color="auto"/>
              <w:left w:val="nil"/>
              <w:bottom w:val="nil"/>
              <w:right w:val="single" w:sz="4" w:space="0" w:color="auto"/>
            </w:tcBorders>
            <w:shd w:val="clear" w:color="auto" w:fill="auto"/>
            <w:noWrap/>
            <w:vAlign w:val="bottom"/>
            <w:hideMark/>
          </w:tcPr>
          <w:p w14:paraId="4FCDD48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110,118</w:t>
            </w:r>
          </w:p>
        </w:tc>
      </w:tr>
      <w:tr w:rsidR="007F7864" w:rsidRPr="00750E64" w14:paraId="0316A7CF" w14:textId="77777777" w:rsidTr="00E40FC1">
        <w:trPr>
          <w:trHeight w:val="180"/>
        </w:trPr>
        <w:tc>
          <w:tcPr>
            <w:tcW w:w="296" w:type="pct"/>
            <w:tcBorders>
              <w:top w:val="dotted" w:sz="4" w:space="0" w:color="auto"/>
              <w:left w:val="double" w:sz="6" w:space="0" w:color="auto"/>
              <w:bottom w:val="nil"/>
              <w:right w:val="nil"/>
            </w:tcBorders>
            <w:shd w:val="clear" w:color="auto" w:fill="auto"/>
            <w:noWrap/>
            <w:vAlign w:val="bottom"/>
            <w:hideMark/>
          </w:tcPr>
          <w:p w14:paraId="3BA9143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08480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078A571" w14:textId="51E4E689" w:rsidR="007F7864" w:rsidRPr="00750E64" w:rsidRDefault="001E0197" w:rsidP="001E0197">
            <w:pPr>
              <w:spacing w:after="0" w:line="240" w:lineRule="auto"/>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Mbështetje</w:t>
            </w:r>
            <w:r w:rsidR="007F7864" w:rsidRPr="00750E64">
              <w:rPr>
                <w:rFonts w:ascii="Garamond" w:eastAsia="Times New Roman" w:hAnsi="Garamond" w:cs="Arial"/>
                <w:sz w:val="12"/>
                <w:szCs w:val="12"/>
                <w:lang w:eastAsia="sq-AL"/>
              </w:rPr>
              <w:t xml:space="preserve"> p</w:t>
            </w:r>
            <w:r>
              <w:rPr>
                <w:rFonts w:ascii="Garamond" w:eastAsia="Times New Roman" w:hAnsi="Garamond" w:cs="Arial"/>
                <w:sz w:val="12"/>
                <w:szCs w:val="12"/>
                <w:lang w:eastAsia="sq-AL"/>
              </w:rPr>
              <w:t>ë</w:t>
            </w:r>
            <w:r w:rsidR="007F7864" w:rsidRPr="00750E64">
              <w:rPr>
                <w:rFonts w:ascii="Garamond" w:eastAsia="Times New Roman" w:hAnsi="Garamond" w:cs="Arial"/>
                <w:sz w:val="12"/>
                <w:szCs w:val="12"/>
                <w:lang w:eastAsia="sq-AL"/>
              </w:rPr>
              <w:t>r Kultet Fetare</w:t>
            </w:r>
          </w:p>
        </w:tc>
        <w:tc>
          <w:tcPr>
            <w:tcW w:w="506" w:type="pct"/>
            <w:tcBorders>
              <w:top w:val="nil"/>
              <w:left w:val="nil"/>
              <w:bottom w:val="dotted" w:sz="4" w:space="0" w:color="auto"/>
              <w:right w:val="single" w:sz="4" w:space="0" w:color="auto"/>
            </w:tcBorders>
            <w:shd w:val="clear" w:color="auto" w:fill="auto"/>
            <w:noWrap/>
            <w:vAlign w:val="bottom"/>
            <w:hideMark/>
          </w:tcPr>
          <w:p w14:paraId="0F6FD3B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133,503</w:t>
            </w:r>
          </w:p>
        </w:tc>
        <w:tc>
          <w:tcPr>
            <w:tcW w:w="447" w:type="pct"/>
            <w:tcBorders>
              <w:top w:val="nil"/>
              <w:left w:val="nil"/>
              <w:bottom w:val="dotted" w:sz="4" w:space="0" w:color="auto"/>
              <w:right w:val="dashed" w:sz="4" w:space="0" w:color="auto"/>
            </w:tcBorders>
            <w:shd w:val="clear" w:color="auto" w:fill="auto"/>
            <w:noWrap/>
            <w:vAlign w:val="bottom"/>
            <w:hideMark/>
          </w:tcPr>
          <w:p w14:paraId="501AE4E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dotted" w:sz="4" w:space="0" w:color="auto"/>
              <w:right w:val="dashed" w:sz="4" w:space="0" w:color="auto"/>
            </w:tcBorders>
            <w:shd w:val="clear" w:color="auto" w:fill="auto"/>
            <w:noWrap/>
            <w:vAlign w:val="bottom"/>
            <w:hideMark/>
          </w:tcPr>
          <w:p w14:paraId="32CB892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nil"/>
              <w:bottom w:val="dotted" w:sz="4" w:space="0" w:color="auto"/>
              <w:right w:val="single" w:sz="4" w:space="0" w:color="auto"/>
            </w:tcBorders>
            <w:shd w:val="clear" w:color="auto" w:fill="auto"/>
            <w:noWrap/>
            <w:vAlign w:val="bottom"/>
            <w:hideMark/>
          </w:tcPr>
          <w:p w14:paraId="455A130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dotted" w:sz="4" w:space="0" w:color="auto"/>
              <w:left w:val="nil"/>
              <w:bottom w:val="dotted" w:sz="4" w:space="0" w:color="auto"/>
              <w:right w:val="single" w:sz="4" w:space="0" w:color="auto"/>
            </w:tcBorders>
            <w:shd w:val="clear" w:color="auto" w:fill="auto"/>
            <w:noWrap/>
            <w:vAlign w:val="bottom"/>
            <w:hideMark/>
          </w:tcPr>
          <w:p w14:paraId="2B980C2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134,503</w:t>
            </w:r>
          </w:p>
        </w:tc>
      </w:tr>
      <w:tr w:rsidR="007F7864" w:rsidRPr="00750E64" w14:paraId="7A50BC20" w14:textId="77777777" w:rsidTr="00E40FC1">
        <w:trPr>
          <w:trHeight w:val="180"/>
        </w:trPr>
        <w:tc>
          <w:tcPr>
            <w:tcW w:w="296" w:type="pct"/>
            <w:tcBorders>
              <w:top w:val="single" w:sz="4" w:space="0" w:color="auto"/>
              <w:left w:val="double" w:sz="6" w:space="0" w:color="auto"/>
              <w:bottom w:val="dotted" w:sz="4" w:space="0" w:color="auto"/>
              <w:right w:val="nil"/>
            </w:tcBorders>
            <w:shd w:val="clear" w:color="auto" w:fill="auto"/>
            <w:vAlign w:val="bottom"/>
            <w:hideMark/>
          </w:tcPr>
          <w:p w14:paraId="173064CD"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88</w:t>
            </w:r>
          </w:p>
        </w:tc>
        <w:tc>
          <w:tcPr>
            <w:tcW w:w="2300"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97D395" w14:textId="7F90E6C8" w:rsidR="007F7864" w:rsidRPr="00750E64" w:rsidRDefault="001E0197"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Mbështetje</w:t>
            </w:r>
            <w:r w:rsidR="007F7864" w:rsidRPr="00750E64">
              <w:rPr>
                <w:rFonts w:ascii="Garamond" w:eastAsia="Times New Roman" w:hAnsi="Garamond" w:cs="Arial"/>
                <w:b/>
                <w:bCs/>
                <w:color w:val="000000"/>
                <w:sz w:val="12"/>
                <w:szCs w:val="12"/>
                <w:lang w:eastAsia="sq-AL"/>
              </w:rPr>
              <w:t xml:space="preserve"> </w:t>
            </w:r>
            <w:r w:rsidRPr="00750E64">
              <w:rPr>
                <w:rFonts w:ascii="Garamond" w:eastAsia="Times New Roman" w:hAnsi="Garamond" w:cs="Arial"/>
                <w:b/>
                <w:bCs/>
                <w:color w:val="000000"/>
                <w:sz w:val="12"/>
                <w:szCs w:val="12"/>
                <w:lang w:eastAsia="sq-AL"/>
              </w:rPr>
              <w:t>për</w:t>
            </w:r>
            <w:r w:rsidR="007F7864" w:rsidRPr="00750E64">
              <w:rPr>
                <w:rFonts w:ascii="Garamond" w:eastAsia="Times New Roman" w:hAnsi="Garamond" w:cs="Arial"/>
                <w:b/>
                <w:bCs/>
                <w:color w:val="000000"/>
                <w:sz w:val="12"/>
                <w:szCs w:val="12"/>
                <w:lang w:eastAsia="sq-AL"/>
              </w:rPr>
              <w:t xml:space="preserve"> </w:t>
            </w:r>
            <w:r w:rsidRPr="00750E64">
              <w:rPr>
                <w:rFonts w:ascii="Garamond" w:eastAsia="Times New Roman" w:hAnsi="Garamond" w:cs="Arial"/>
                <w:b/>
                <w:bCs/>
                <w:color w:val="000000"/>
                <w:sz w:val="12"/>
                <w:szCs w:val="12"/>
                <w:lang w:eastAsia="sq-AL"/>
              </w:rPr>
              <w:t>Shoqërinë</w:t>
            </w:r>
            <w:r w:rsidR="007F7864" w:rsidRPr="00750E64">
              <w:rPr>
                <w:rFonts w:ascii="Garamond" w:eastAsia="Times New Roman" w:hAnsi="Garamond" w:cs="Arial"/>
                <w:b/>
                <w:bCs/>
                <w:color w:val="000000"/>
                <w:sz w:val="12"/>
                <w:szCs w:val="12"/>
                <w:lang w:eastAsia="sq-AL"/>
              </w:rPr>
              <w:t xml:space="preserve"> Civile</w:t>
            </w:r>
          </w:p>
        </w:tc>
        <w:tc>
          <w:tcPr>
            <w:tcW w:w="506" w:type="pct"/>
            <w:tcBorders>
              <w:top w:val="single" w:sz="4" w:space="0" w:color="auto"/>
              <w:left w:val="nil"/>
              <w:bottom w:val="dotted" w:sz="4" w:space="0" w:color="auto"/>
              <w:right w:val="single" w:sz="4" w:space="0" w:color="auto"/>
            </w:tcBorders>
            <w:shd w:val="clear" w:color="auto" w:fill="auto"/>
            <w:noWrap/>
            <w:vAlign w:val="bottom"/>
            <w:hideMark/>
          </w:tcPr>
          <w:p w14:paraId="799CD41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121,252</w:t>
            </w:r>
          </w:p>
        </w:tc>
        <w:tc>
          <w:tcPr>
            <w:tcW w:w="447" w:type="pct"/>
            <w:tcBorders>
              <w:top w:val="single" w:sz="4" w:space="0" w:color="auto"/>
              <w:left w:val="nil"/>
              <w:bottom w:val="dotted" w:sz="4" w:space="0" w:color="auto"/>
              <w:right w:val="dashed" w:sz="4" w:space="0" w:color="auto"/>
            </w:tcBorders>
            <w:shd w:val="clear" w:color="auto" w:fill="auto"/>
            <w:noWrap/>
            <w:vAlign w:val="bottom"/>
            <w:hideMark/>
          </w:tcPr>
          <w:p w14:paraId="1080815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440" w:type="pct"/>
            <w:tcBorders>
              <w:top w:val="single" w:sz="4" w:space="0" w:color="auto"/>
              <w:left w:val="nil"/>
              <w:bottom w:val="dotted" w:sz="4" w:space="0" w:color="auto"/>
              <w:right w:val="dashed" w:sz="4" w:space="0" w:color="auto"/>
            </w:tcBorders>
            <w:shd w:val="clear" w:color="auto" w:fill="auto"/>
            <w:noWrap/>
            <w:vAlign w:val="bottom"/>
            <w:hideMark/>
          </w:tcPr>
          <w:p w14:paraId="2CEDE50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single" w:sz="4" w:space="0" w:color="auto"/>
              <w:left w:val="nil"/>
              <w:bottom w:val="dotted" w:sz="4" w:space="0" w:color="auto"/>
              <w:right w:val="single" w:sz="4" w:space="0" w:color="auto"/>
            </w:tcBorders>
            <w:shd w:val="clear" w:color="auto" w:fill="auto"/>
            <w:noWrap/>
            <w:vAlign w:val="bottom"/>
            <w:hideMark/>
          </w:tcPr>
          <w:p w14:paraId="3D7921C1"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554" w:type="pct"/>
            <w:tcBorders>
              <w:top w:val="single" w:sz="4" w:space="0" w:color="auto"/>
              <w:left w:val="nil"/>
              <w:bottom w:val="dotted" w:sz="4" w:space="0" w:color="auto"/>
              <w:right w:val="single" w:sz="4" w:space="0" w:color="auto"/>
            </w:tcBorders>
            <w:shd w:val="clear" w:color="auto" w:fill="auto"/>
            <w:noWrap/>
            <w:vAlign w:val="bottom"/>
            <w:hideMark/>
          </w:tcPr>
          <w:p w14:paraId="6B10B08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122,252</w:t>
            </w:r>
          </w:p>
        </w:tc>
      </w:tr>
      <w:tr w:rsidR="007F7864" w:rsidRPr="00750E64" w14:paraId="67AA57C1"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064E015A"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7996988F" w14:textId="51CE6771"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nil"/>
              <w:left w:val="nil"/>
              <w:bottom w:val="single" w:sz="4" w:space="0" w:color="auto"/>
              <w:right w:val="single" w:sz="4" w:space="0" w:color="auto"/>
            </w:tcBorders>
            <w:shd w:val="clear" w:color="auto" w:fill="auto"/>
            <w:noWrap/>
            <w:vAlign w:val="bottom"/>
            <w:hideMark/>
          </w:tcPr>
          <w:p w14:paraId="21678F00"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121,252</w:t>
            </w:r>
          </w:p>
        </w:tc>
        <w:tc>
          <w:tcPr>
            <w:tcW w:w="447" w:type="pct"/>
            <w:tcBorders>
              <w:top w:val="nil"/>
              <w:left w:val="nil"/>
              <w:bottom w:val="single" w:sz="4" w:space="0" w:color="auto"/>
              <w:right w:val="dashed" w:sz="4" w:space="0" w:color="auto"/>
            </w:tcBorders>
            <w:shd w:val="clear" w:color="auto" w:fill="auto"/>
            <w:noWrap/>
            <w:vAlign w:val="bottom"/>
            <w:hideMark/>
          </w:tcPr>
          <w:p w14:paraId="1CE5BFF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nil"/>
              <w:left w:val="nil"/>
              <w:bottom w:val="single" w:sz="4" w:space="0" w:color="auto"/>
              <w:right w:val="dashed" w:sz="4" w:space="0" w:color="auto"/>
            </w:tcBorders>
            <w:shd w:val="clear" w:color="auto" w:fill="auto"/>
            <w:noWrap/>
            <w:vAlign w:val="bottom"/>
            <w:hideMark/>
          </w:tcPr>
          <w:p w14:paraId="3501BC06"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nil"/>
              <w:left w:val="nil"/>
              <w:bottom w:val="single" w:sz="4" w:space="0" w:color="auto"/>
              <w:right w:val="single" w:sz="4" w:space="0" w:color="auto"/>
            </w:tcBorders>
            <w:shd w:val="clear" w:color="auto" w:fill="auto"/>
            <w:noWrap/>
            <w:vAlign w:val="bottom"/>
            <w:hideMark/>
          </w:tcPr>
          <w:p w14:paraId="1E96F77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nil"/>
              <w:left w:val="nil"/>
              <w:bottom w:val="single" w:sz="4" w:space="0" w:color="auto"/>
              <w:right w:val="single" w:sz="4" w:space="0" w:color="auto"/>
            </w:tcBorders>
            <w:shd w:val="clear" w:color="auto" w:fill="auto"/>
            <w:noWrap/>
            <w:vAlign w:val="bottom"/>
            <w:hideMark/>
          </w:tcPr>
          <w:p w14:paraId="20A150E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122,252</w:t>
            </w:r>
          </w:p>
        </w:tc>
      </w:tr>
      <w:tr w:rsidR="00E40FC1" w:rsidRPr="00750E64" w14:paraId="0A059414"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0CF58825"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89</w:t>
            </w:r>
          </w:p>
        </w:tc>
        <w:tc>
          <w:tcPr>
            <w:tcW w:w="2300" w:type="pct"/>
            <w:tcBorders>
              <w:top w:val="nil"/>
              <w:left w:val="single" w:sz="4" w:space="0" w:color="auto"/>
              <w:bottom w:val="dotted" w:sz="4" w:space="0" w:color="auto"/>
              <w:right w:val="single" w:sz="4" w:space="0" w:color="auto"/>
            </w:tcBorders>
            <w:shd w:val="clear" w:color="auto" w:fill="auto"/>
            <w:vAlign w:val="bottom"/>
            <w:hideMark/>
          </w:tcPr>
          <w:p w14:paraId="42749EAD" w14:textId="754700E6" w:rsidR="007F7864" w:rsidRPr="00750E64" w:rsidRDefault="007F7864" w:rsidP="001E0197">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Komisioneri për t</w:t>
            </w:r>
            <w:r w:rsidR="001E0197">
              <w:rPr>
                <w:rFonts w:ascii="Garamond" w:eastAsia="Times New Roman" w:hAnsi="Garamond" w:cs="Arial"/>
                <w:b/>
                <w:bCs/>
                <w:color w:val="000000"/>
                <w:sz w:val="12"/>
                <w:szCs w:val="12"/>
                <w:lang w:eastAsia="sq-AL"/>
              </w:rPr>
              <w:t>ë</w:t>
            </w:r>
            <w:r w:rsidRPr="00750E64">
              <w:rPr>
                <w:rFonts w:ascii="Garamond" w:eastAsia="Times New Roman" w:hAnsi="Garamond" w:cs="Arial"/>
                <w:b/>
                <w:bCs/>
                <w:color w:val="000000"/>
                <w:sz w:val="12"/>
                <w:szCs w:val="12"/>
                <w:lang w:eastAsia="sq-AL"/>
              </w:rPr>
              <w:t xml:space="preserve"> </w:t>
            </w:r>
            <w:r w:rsidR="001E0197" w:rsidRPr="00750E64">
              <w:rPr>
                <w:rFonts w:ascii="Garamond" w:eastAsia="Times New Roman" w:hAnsi="Garamond" w:cs="Arial"/>
                <w:b/>
                <w:bCs/>
                <w:color w:val="000000"/>
                <w:sz w:val="12"/>
                <w:szCs w:val="12"/>
                <w:lang w:eastAsia="sq-AL"/>
              </w:rPr>
              <w:t>Drejtën</w:t>
            </w:r>
            <w:r w:rsidRPr="00750E64">
              <w:rPr>
                <w:rFonts w:ascii="Garamond" w:eastAsia="Times New Roman" w:hAnsi="Garamond" w:cs="Arial"/>
                <w:b/>
                <w:bCs/>
                <w:color w:val="000000"/>
                <w:sz w:val="12"/>
                <w:szCs w:val="12"/>
                <w:lang w:eastAsia="sq-AL"/>
              </w:rPr>
              <w:t xml:space="preserve"> e Informimit dhe</w:t>
            </w:r>
            <w:r w:rsidR="00B63AB8" w:rsidRPr="00750E64">
              <w:rPr>
                <w:rFonts w:ascii="Garamond" w:eastAsia="Times New Roman" w:hAnsi="Garamond" w:cs="Arial"/>
                <w:b/>
                <w:bCs/>
                <w:color w:val="000000"/>
                <w:sz w:val="12"/>
                <w:szCs w:val="12"/>
                <w:lang w:eastAsia="sq-AL"/>
              </w:rPr>
              <w:t xml:space="preserve"> </w:t>
            </w:r>
            <w:r w:rsidRPr="00750E64">
              <w:rPr>
                <w:rFonts w:ascii="Garamond" w:eastAsia="Times New Roman" w:hAnsi="Garamond" w:cs="Arial"/>
                <w:b/>
                <w:bCs/>
                <w:color w:val="000000"/>
                <w:sz w:val="12"/>
                <w:szCs w:val="12"/>
                <w:lang w:eastAsia="sq-AL"/>
              </w:rPr>
              <w:t>Mbrojtjen e të Dhënave Personale</w:t>
            </w:r>
          </w:p>
        </w:tc>
        <w:tc>
          <w:tcPr>
            <w:tcW w:w="506" w:type="pct"/>
            <w:tcBorders>
              <w:top w:val="nil"/>
              <w:left w:val="nil"/>
              <w:bottom w:val="nil"/>
              <w:right w:val="single" w:sz="4" w:space="0" w:color="auto"/>
            </w:tcBorders>
            <w:shd w:val="clear" w:color="auto" w:fill="auto"/>
            <w:noWrap/>
            <w:vAlign w:val="bottom"/>
            <w:hideMark/>
          </w:tcPr>
          <w:p w14:paraId="0EF8254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73,962</w:t>
            </w:r>
          </w:p>
        </w:tc>
        <w:tc>
          <w:tcPr>
            <w:tcW w:w="447" w:type="pct"/>
            <w:tcBorders>
              <w:top w:val="nil"/>
              <w:left w:val="nil"/>
              <w:bottom w:val="nil"/>
              <w:right w:val="dashed" w:sz="4" w:space="0" w:color="auto"/>
            </w:tcBorders>
            <w:shd w:val="clear" w:color="auto" w:fill="auto"/>
            <w:noWrap/>
            <w:vAlign w:val="bottom"/>
            <w:hideMark/>
          </w:tcPr>
          <w:p w14:paraId="60BA9A6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4,500</w:t>
            </w:r>
          </w:p>
        </w:tc>
        <w:tc>
          <w:tcPr>
            <w:tcW w:w="440" w:type="pct"/>
            <w:tcBorders>
              <w:top w:val="nil"/>
              <w:left w:val="nil"/>
              <w:bottom w:val="nil"/>
              <w:right w:val="dashed" w:sz="4" w:space="0" w:color="auto"/>
            </w:tcBorders>
            <w:shd w:val="clear" w:color="auto" w:fill="auto"/>
            <w:noWrap/>
            <w:vAlign w:val="bottom"/>
            <w:hideMark/>
          </w:tcPr>
          <w:p w14:paraId="71C29FE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527C96F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4,500</w:t>
            </w:r>
          </w:p>
        </w:tc>
        <w:tc>
          <w:tcPr>
            <w:tcW w:w="554" w:type="pct"/>
            <w:tcBorders>
              <w:top w:val="nil"/>
              <w:left w:val="nil"/>
              <w:bottom w:val="nil"/>
              <w:right w:val="single" w:sz="4" w:space="0" w:color="auto"/>
            </w:tcBorders>
            <w:shd w:val="clear" w:color="auto" w:fill="auto"/>
            <w:noWrap/>
            <w:vAlign w:val="bottom"/>
            <w:hideMark/>
          </w:tcPr>
          <w:p w14:paraId="10B850E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78,462</w:t>
            </w:r>
          </w:p>
        </w:tc>
      </w:tr>
      <w:tr w:rsidR="007F7864" w:rsidRPr="00750E64" w14:paraId="095C4F76"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130E8009"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2E5298A9" w14:textId="5A203D17"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31B7587F"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73,962</w:t>
            </w:r>
          </w:p>
        </w:tc>
        <w:tc>
          <w:tcPr>
            <w:tcW w:w="447" w:type="pct"/>
            <w:tcBorders>
              <w:top w:val="dotted" w:sz="4" w:space="0" w:color="auto"/>
              <w:left w:val="nil"/>
              <w:bottom w:val="single" w:sz="4" w:space="0" w:color="auto"/>
              <w:right w:val="dashed" w:sz="4" w:space="0" w:color="auto"/>
            </w:tcBorders>
            <w:shd w:val="clear" w:color="auto" w:fill="auto"/>
            <w:noWrap/>
            <w:vAlign w:val="bottom"/>
            <w:hideMark/>
          </w:tcPr>
          <w:p w14:paraId="61CAD67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w:t>
            </w:r>
          </w:p>
        </w:tc>
        <w:tc>
          <w:tcPr>
            <w:tcW w:w="440"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3D920392"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59FD34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4,500</w:t>
            </w:r>
          </w:p>
        </w:tc>
        <w:tc>
          <w:tcPr>
            <w:tcW w:w="55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F7A13F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78,462</w:t>
            </w:r>
          </w:p>
        </w:tc>
      </w:tr>
      <w:tr w:rsidR="007F7864" w:rsidRPr="00750E64" w14:paraId="5CD08E50"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356110D9"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90</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67D02A66" w14:textId="060DA805" w:rsidR="007F7864" w:rsidRPr="00750E64" w:rsidRDefault="007F7864" w:rsidP="001E0197">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Komisioni </w:t>
            </w:r>
            <w:r w:rsidR="001E0197">
              <w:rPr>
                <w:rFonts w:ascii="Garamond" w:eastAsia="Times New Roman" w:hAnsi="Garamond" w:cs="Arial"/>
                <w:b/>
                <w:bCs/>
                <w:color w:val="000000"/>
                <w:sz w:val="12"/>
                <w:szCs w:val="12"/>
                <w:lang w:eastAsia="sq-AL"/>
              </w:rPr>
              <w:t>i</w:t>
            </w:r>
            <w:r w:rsidRPr="00750E64">
              <w:rPr>
                <w:rFonts w:ascii="Garamond" w:eastAsia="Times New Roman" w:hAnsi="Garamond" w:cs="Arial"/>
                <w:b/>
                <w:bCs/>
                <w:color w:val="000000"/>
                <w:sz w:val="12"/>
                <w:szCs w:val="12"/>
                <w:lang w:eastAsia="sq-AL"/>
              </w:rPr>
              <w:t xml:space="preserve"> Prokurimit Publik</w:t>
            </w:r>
          </w:p>
        </w:tc>
        <w:tc>
          <w:tcPr>
            <w:tcW w:w="506" w:type="pct"/>
            <w:tcBorders>
              <w:top w:val="nil"/>
              <w:left w:val="nil"/>
              <w:bottom w:val="nil"/>
              <w:right w:val="single" w:sz="4" w:space="0" w:color="auto"/>
            </w:tcBorders>
            <w:shd w:val="clear" w:color="auto" w:fill="auto"/>
            <w:noWrap/>
            <w:vAlign w:val="bottom"/>
            <w:hideMark/>
          </w:tcPr>
          <w:p w14:paraId="37F7758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66,908</w:t>
            </w:r>
          </w:p>
        </w:tc>
        <w:tc>
          <w:tcPr>
            <w:tcW w:w="447" w:type="pct"/>
            <w:tcBorders>
              <w:top w:val="nil"/>
              <w:left w:val="nil"/>
              <w:bottom w:val="nil"/>
              <w:right w:val="dashed" w:sz="4" w:space="0" w:color="auto"/>
            </w:tcBorders>
            <w:shd w:val="clear" w:color="auto" w:fill="auto"/>
            <w:noWrap/>
            <w:vAlign w:val="bottom"/>
            <w:hideMark/>
          </w:tcPr>
          <w:p w14:paraId="2B649A28"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24,000</w:t>
            </w:r>
          </w:p>
        </w:tc>
        <w:tc>
          <w:tcPr>
            <w:tcW w:w="440" w:type="pct"/>
            <w:tcBorders>
              <w:top w:val="nil"/>
              <w:left w:val="nil"/>
              <w:bottom w:val="nil"/>
              <w:right w:val="dashed" w:sz="4" w:space="0" w:color="auto"/>
            </w:tcBorders>
            <w:shd w:val="clear" w:color="auto" w:fill="auto"/>
            <w:noWrap/>
            <w:vAlign w:val="bottom"/>
            <w:hideMark/>
          </w:tcPr>
          <w:p w14:paraId="4D7AA96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75C1A915"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24,000</w:t>
            </w:r>
          </w:p>
        </w:tc>
        <w:tc>
          <w:tcPr>
            <w:tcW w:w="554" w:type="pct"/>
            <w:tcBorders>
              <w:top w:val="nil"/>
              <w:left w:val="nil"/>
              <w:bottom w:val="nil"/>
              <w:right w:val="single" w:sz="4" w:space="0" w:color="auto"/>
            </w:tcBorders>
            <w:shd w:val="clear" w:color="auto" w:fill="auto"/>
            <w:noWrap/>
            <w:vAlign w:val="bottom"/>
            <w:hideMark/>
          </w:tcPr>
          <w:p w14:paraId="21809493"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90,908</w:t>
            </w:r>
          </w:p>
        </w:tc>
      </w:tr>
      <w:tr w:rsidR="007F7864" w:rsidRPr="00750E64" w14:paraId="3B740105"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47F074C5"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6EBC7E02" w14:textId="6F1F4B25"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503B07C4"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66,908</w:t>
            </w:r>
          </w:p>
        </w:tc>
        <w:tc>
          <w:tcPr>
            <w:tcW w:w="447" w:type="pct"/>
            <w:tcBorders>
              <w:top w:val="dotted" w:sz="4" w:space="0" w:color="auto"/>
              <w:left w:val="nil"/>
              <w:bottom w:val="single" w:sz="4" w:space="0" w:color="auto"/>
              <w:right w:val="dashed" w:sz="4" w:space="0" w:color="auto"/>
            </w:tcBorders>
            <w:shd w:val="clear" w:color="auto" w:fill="auto"/>
            <w:noWrap/>
            <w:vAlign w:val="bottom"/>
            <w:hideMark/>
          </w:tcPr>
          <w:p w14:paraId="03A5B98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24,000</w:t>
            </w:r>
          </w:p>
        </w:tc>
        <w:tc>
          <w:tcPr>
            <w:tcW w:w="440"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7CC3DC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16AAFD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24,000</w:t>
            </w:r>
          </w:p>
        </w:tc>
        <w:tc>
          <w:tcPr>
            <w:tcW w:w="55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34E7CB6E"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90,908</w:t>
            </w:r>
          </w:p>
        </w:tc>
      </w:tr>
      <w:tr w:rsidR="007F7864" w:rsidRPr="00750E64" w14:paraId="7A7719A0"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6C57F049"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91</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04AA07B3" w14:textId="1E883E7E" w:rsidR="007F7864" w:rsidRPr="00750E64" w:rsidRDefault="007F7864" w:rsidP="007F7864">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Komisioneri </w:t>
            </w:r>
            <w:r w:rsidR="001E0197" w:rsidRPr="00750E64">
              <w:rPr>
                <w:rFonts w:ascii="Garamond" w:eastAsia="Times New Roman" w:hAnsi="Garamond" w:cs="Arial"/>
                <w:b/>
                <w:bCs/>
                <w:color w:val="000000"/>
                <w:sz w:val="12"/>
                <w:szCs w:val="12"/>
                <w:lang w:eastAsia="sq-AL"/>
              </w:rPr>
              <w:t>për</w:t>
            </w:r>
            <w:r w:rsidRPr="00750E64">
              <w:rPr>
                <w:rFonts w:ascii="Garamond" w:eastAsia="Times New Roman" w:hAnsi="Garamond" w:cs="Arial"/>
                <w:b/>
                <w:bCs/>
                <w:color w:val="000000"/>
                <w:sz w:val="12"/>
                <w:szCs w:val="12"/>
                <w:lang w:eastAsia="sq-AL"/>
              </w:rPr>
              <w:t xml:space="preserve"> Mbrojtjen nga Diskriminimi</w:t>
            </w:r>
          </w:p>
        </w:tc>
        <w:tc>
          <w:tcPr>
            <w:tcW w:w="506" w:type="pct"/>
            <w:tcBorders>
              <w:top w:val="nil"/>
              <w:left w:val="nil"/>
              <w:bottom w:val="nil"/>
              <w:right w:val="single" w:sz="4" w:space="0" w:color="auto"/>
            </w:tcBorders>
            <w:shd w:val="clear" w:color="auto" w:fill="auto"/>
            <w:noWrap/>
            <w:vAlign w:val="bottom"/>
            <w:hideMark/>
          </w:tcPr>
          <w:p w14:paraId="09F61627"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48,819</w:t>
            </w:r>
          </w:p>
        </w:tc>
        <w:tc>
          <w:tcPr>
            <w:tcW w:w="447" w:type="pct"/>
            <w:tcBorders>
              <w:top w:val="nil"/>
              <w:left w:val="nil"/>
              <w:bottom w:val="nil"/>
              <w:right w:val="dashed" w:sz="4" w:space="0" w:color="auto"/>
            </w:tcBorders>
            <w:shd w:val="clear" w:color="auto" w:fill="auto"/>
            <w:noWrap/>
            <w:vAlign w:val="bottom"/>
            <w:hideMark/>
          </w:tcPr>
          <w:p w14:paraId="40BC8B8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3,000</w:t>
            </w:r>
          </w:p>
        </w:tc>
        <w:tc>
          <w:tcPr>
            <w:tcW w:w="440" w:type="pct"/>
            <w:tcBorders>
              <w:top w:val="nil"/>
              <w:left w:val="nil"/>
              <w:bottom w:val="nil"/>
              <w:right w:val="dashed" w:sz="4" w:space="0" w:color="auto"/>
            </w:tcBorders>
            <w:shd w:val="clear" w:color="auto" w:fill="auto"/>
            <w:noWrap/>
            <w:vAlign w:val="bottom"/>
            <w:hideMark/>
          </w:tcPr>
          <w:p w14:paraId="1C412D6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0B76C7B2"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3,000</w:t>
            </w:r>
          </w:p>
        </w:tc>
        <w:tc>
          <w:tcPr>
            <w:tcW w:w="554" w:type="pct"/>
            <w:tcBorders>
              <w:top w:val="nil"/>
              <w:left w:val="nil"/>
              <w:bottom w:val="nil"/>
              <w:right w:val="single" w:sz="4" w:space="0" w:color="auto"/>
            </w:tcBorders>
            <w:shd w:val="clear" w:color="auto" w:fill="auto"/>
            <w:noWrap/>
            <w:vAlign w:val="bottom"/>
            <w:hideMark/>
          </w:tcPr>
          <w:p w14:paraId="66D7A8E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51,819</w:t>
            </w:r>
          </w:p>
        </w:tc>
      </w:tr>
      <w:tr w:rsidR="007F7864" w:rsidRPr="00750E64" w14:paraId="77355F59"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461F176B"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31D24D4C" w14:textId="7C365E92"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6BEC25E3"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48,819</w:t>
            </w:r>
          </w:p>
        </w:tc>
        <w:tc>
          <w:tcPr>
            <w:tcW w:w="447" w:type="pct"/>
            <w:tcBorders>
              <w:top w:val="dotted" w:sz="4" w:space="0" w:color="auto"/>
              <w:left w:val="nil"/>
              <w:bottom w:val="single" w:sz="4" w:space="0" w:color="auto"/>
              <w:right w:val="dashed" w:sz="4" w:space="0" w:color="auto"/>
            </w:tcBorders>
            <w:shd w:val="clear" w:color="auto" w:fill="auto"/>
            <w:noWrap/>
            <w:vAlign w:val="bottom"/>
            <w:hideMark/>
          </w:tcPr>
          <w:p w14:paraId="5D76680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w:t>
            </w:r>
          </w:p>
        </w:tc>
        <w:tc>
          <w:tcPr>
            <w:tcW w:w="440"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281CA68"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83EC6E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3,000</w:t>
            </w:r>
          </w:p>
        </w:tc>
        <w:tc>
          <w:tcPr>
            <w:tcW w:w="55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4B6184E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51,819</w:t>
            </w:r>
          </w:p>
        </w:tc>
      </w:tr>
      <w:tr w:rsidR="007F7864" w:rsidRPr="00750E64" w14:paraId="742F3A53"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5597BEB6"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92</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397C1CD1" w14:textId="0A58E006" w:rsidR="007F7864" w:rsidRPr="00750E64" w:rsidRDefault="007F7864" w:rsidP="00A73716">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Instituti i Studimeve t</w:t>
            </w:r>
            <w:r w:rsidR="00A73716">
              <w:rPr>
                <w:rFonts w:ascii="Garamond" w:eastAsia="Times New Roman" w:hAnsi="Garamond" w:cs="Arial"/>
                <w:b/>
                <w:bCs/>
                <w:color w:val="000000"/>
                <w:sz w:val="12"/>
                <w:szCs w:val="12"/>
                <w:lang w:eastAsia="sq-AL"/>
              </w:rPr>
              <w:t>ë</w:t>
            </w:r>
            <w:r w:rsidRPr="00750E64">
              <w:rPr>
                <w:rFonts w:ascii="Garamond" w:eastAsia="Times New Roman" w:hAnsi="Garamond" w:cs="Arial"/>
                <w:b/>
                <w:bCs/>
                <w:color w:val="000000"/>
                <w:sz w:val="12"/>
                <w:szCs w:val="12"/>
                <w:lang w:eastAsia="sq-AL"/>
              </w:rPr>
              <w:t xml:space="preserve"> Krimeve t</w:t>
            </w:r>
            <w:r w:rsidR="00A73716">
              <w:rPr>
                <w:rFonts w:ascii="Garamond" w:eastAsia="Times New Roman" w:hAnsi="Garamond" w:cs="Arial"/>
                <w:b/>
                <w:bCs/>
                <w:color w:val="000000"/>
                <w:sz w:val="12"/>
                <w:szCs w:val="12"/>
                <w:lang w:eastAsia="sq-AL"/>
              </w:rPr>
              <w:t>ë</w:t>
            </w:r>
            <w:r w:rsidRPr="00750E64">
              <w:rPr>
                <w:rFonts w:ascii="Garamond" w:eastAsia="Times New Roman" w:hAnsi="Garamond" w:cs="Arial"/>
                <w:b/>
                <w:bCs/>
                <w:color w:val="000000"/>
                <w:sz w:val="12"/>
                <w:szCs w:val="12"/>
                <w:lang w:eastAsia="sq-AL"/>
              </w:rPr>
              <w:t xml:space="preserve"> Komunizmit</w:t>
            </w:r>
          </w:p>
        </w:tc>
        <w:tc>
          <w:tcPr>
            <w:tcW w:w="506" w:type="pct"/>
            <w:tcBorders>
              <w:top w:val="nil"/>
              <w:left w:val="nil"/>
              <w:bottom w:val="nil"/>
              <w:right w:val="single" w:sz="4" w:space="0" w:color="auto"/>
            </w:tcBorders>
            <w:shd w:val="clear" w:color="auto" w:fill="auto"/>
            <w:noWrap/>
            <w:vAlign w:val="bottom"/>
            <w:hideMark/>
          </w:tcPr>
          <w:p w14:paraId="696A497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36,243</w:t>
            </w:r>
          </w:p>
        </w:tc>
        <w:tc>
          <w:tcPr>
            <w:tcW w:w="447" w:type="pct"/>
            <w:tcBorders>
              <w:top w:val="nil"/>
              <w:left w:val="nil"/>
              <w:bottom w:val="nil"/>
              <w:right w:val="dashed" w:sz="4" w:space="0" w:color="auto"/>
            </w:tcBorders>
            <w:shd w:val="clear" w:color="auto" w:fill="auto"/>
            <w:noWrap/>
            <w:vAlign w:val="bottom"/>
            <w:hideMark/>
          </w:tcPr>
          <w:p w14:paraId="2D90C49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440" w:type="pct"/>
            <w:tcBorders>
              <w:top w:val="nil"/>
              <w:left w:val="single" w:sz="4" w:space="0" w:color="auto"/>
              <w:bottom w:val="nil"/>
              <w:right w:val="dashed" w:sz="4" w:space="0" w:color="auto"/>
            </w:tcBorders>
            <w:shd w:val="clear" w:color="auto" w:fill="auto"/>
            <w:noWrap/>
            <w:vAlign w:val="bottom"/>
            <w:hideMark/>
          </w:tcPr>
          <w:p w14:paraId="25D228A6"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0</w:t>
            </w:r>
          </w:p>
        </w:tc>
        <w:tc>
          <w:tcPr>
            <w:tcW w:w="458" w:type="pct"/>
            <w:tcBorders>
              <w:top w:val="nil"/>
              <w:left w:val="nil"/>
              <w:bottom w:val="nil"/>
              <w:right w:val="single" w:sz="4" w:space="0" w:color="auto"/>
            </w:tcBorders>
            <w:shd w:val="clear" w:color="auto" w:fill="auto"/>
            <w:noWrap/>
            <w:vAlign w:val="bottom"/>
            <w:hideMark/>
          </w:tcPr>
          <w:p w14:paraId="0A6E3BB4"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1,000</w:t>
            </w:r>
          </w:p>
        </w:tc>
        <w:tc>
          <w:tcPr>
            <w:tcW w:w="554" w:type="pct"/>
            <w:tcBorders>
              <w:top w:val="nil"/>
              <w:left w:val="nil"/>
              <w:bottom w:val="nil"/>
              <w:right w:val="single" w:sz="4" w:space="0" w:color="auto"/>
            </w:tcBorders>
            <w:shd w:val="clear" w:color="auto" w:fill="auto"/>
            <w:noWrap/>
            <w:vAlign w:val="bottom"/>
            <w:hideMark/>
          </w:tcPr>
          <w:p w14:paraId="41F5223C"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37,243</w:t>
            </w:r>
          </w:p>
        </w:tc>
      </w:tr>
      <w:tr w:rsidR="007F7864" w:rsidRPr="00750E64" w14:paraId="508724CB" w14:textId="77777777" w:rsidTr="00E40FC1">
        <w:trPr>
          <w:trHeight w:val="180"/>
        </w:trPr>
        <w:tc>
          <w:tcPr>
            <w:tcW w:w="296" w:type="pct"/>
            <w:tcBorders>
              <w:top w:val="nil"/>
              <w:left w:val="double" w:sz="6" w:space="0" w:color="auto"/>
              <w:bottom w:val="single" w:sz="4" w:space="0" w:color="auto"/>
              <w:right w:val="nil"/>
            </w:tcBorders>
            <w:shd w:val="clear" w:color="auto" w:fill="auto"/>
            <w:noWrap/>
            <w:vAlign w:val="bottom"/>
            <w:hideMark/>
          </w:tcPr>
          <w:p w14:paraId="52DD7CE2"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single" w:sz="4" w:space="0" w:color="auto"/>
              <w:right w:val="single" w:sz="4" w:space="0" w:color="auto"/>
            </w:tcBorders>
            <w:shd w:val="clear" w:color="auto" w:fill="auto"/>
            <w:noWrap/>
            <w:vAlign w:val="bottom"/>
            <w:hideMark/>
          </w:tcPr>
          <w:p w14:paraId="160CD853" w14:textId="6EF31611"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dotted" w:sz="4" w:space="0" w:color="auto"/>
              <w:left w:val="nil"/>
              <w:bottom w:val="single" w:sz="4" w:space="0" w:color="auto"/>
              <w:right w:val="single" w:sz="4" w:space="0" w:color="auto"/>
            </w:tcBorders>
            <w:shd w:val="clear" w:color="auto" w:fill="auto"/>
            <w:noWrap/>
            <w:vAlign w:val="bottom"/>
            <w:hideMark/>
          </w:tcPr>
          <w:p w14:paraId="05D3A30D"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36,243</w:t>
            </w:r>
          </w:p>
        </w:tc>
        <w:tc>
          <w:tcPr>
            <w:tcW w:w="447" w:type="pct"/>
            <w:tcBorders>
              <w:top w:val="dotted" w:sz="4" w:space="0" w:color="auto"/>
              <w:left w:val="nil"/>
              <w:bottom w:val="single" w:sz="4" w:space="0" w:color="auto"/>
              <w:right w:val="dashed" w:sz="4" w:space="0" w:color="auto"/>
            </w:tcBorders>
            <w:shd w:val="clear" w:color="auto" w:fill="auto"/>
            <w:noWrap/>
            <w:vAlign w:val="bottom"/>
            <w:hideMark/>
          </w:tcPr>
          <w:p w14:paraId="2322D45C"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440"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0A398E7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w:t>
            </w:r>
          </w:p>
        </w:tc>
        <w:tc>
          <w:tcPr>
            <w:tcW w:w="458"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D1B11D1"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1,000</w:t>
            </w:r>
          </w:p>
        </w:tc>
        <w:tc>
          <w:tcPr>
            <w:tcW w:w="554"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2876DA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37,243</w:t>
            </w:r>
          </w:p>
        </w:tc>
      </w:tr>
      <w:tr w:rsidR="007F7864" w:rsidRPr="00750E64" w14:paraId="5DF091F1" w14:textId="77777777" w:rsidTr="00E40FC1">
        <w:trPr>
          <w:trHeight w:val="180"/>
        </w:trPr>
        <w:tc>
          <w:tcPr>
            <w:tcW w:w="296" w:type="pct"/>
            <w:tcBorders>
              <w:top w:val="nil"/>
              <w:left w:val="double" w:sz="6" w:space="0" w:color="auto"/>
              <w:bottom w:val="dotted" w:sz="4" w:space="0" w:color="auto"/>
              <w:right w:val="nil"/>
            </w:tcBorders>
            <w:shd w:val="clear" w:color="auto" w:fill="auto"/>
            <w:vAlign w:val="bottom"/>
            <w:hideMark/>
          </w:tcPr>
          <w:p w14:paraId="6B9B5A55" w14:textId="77777777" w:rsidR="007F7864" w:rsidRPr="00750E64" w:rsidRDefault="007F7864" w:rsidP="007F7864">
            <w:pPr>
              <w:spacing w:after="0" w:line="240" w:lineRule="auto"/>
              <w:jc w:val="center"/>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95</w:t>
            </w:r>
          </w:p>
        </w:tc>
        <w:tc>
          <w:tcPr>
            <w:tcW w:w="2300" w:type="pct"/>
            <w:tcBorders>
              <w:top w:val="nil"/>
              <w:left w:val="single" w:sz="4" w:space="0" w:color="auto"/>
              <w:bottom w:val="dotted" w:sz="4" w:space="0" w:color="auto"/>
              <w:right w:val="single" w:sz="4" w:space="0" w:color="auto"/>
            </w:tcBorders>
            <w:shd w:val="clear" w:color="auto" w:fill="auto"/>
            <w:noWrap/>
            <w:vAlign w:val="bottom"/>
            <w:hideMark/>
          </w:tcPr>
          <w:p w14:paraId="41E55FDF" w14:textId="38E3CBB3" w:rsidR="007F7864" w:rsidRPr="00750E64" w:rsidRDefault="007F7864" w:rsidP="00A73716">
            <w:pPr>
              <w:spacing w:after="0" w:line="240" w:lineRule="auto"/>
              <w:rPr>
                <w:rFonts w:ascii="Garamond" w:eastAsia="Times New Roman" w:hAnsi="Garamond" w:cs="Arial"/>
                <w:b/>
                <w:bCs/>
                <w:color w:val="000000"/>
                <w:sz w:val="12"/>
                <w:szCs w:val="12"/>
                <w:lang w:eastAsia="sq-AL"/>
              </w:rPr>
            </w:pPr>
            <w:r w:rsidRPr="00750E64">
              <w:rPr>
                <w:rFonts w:ascii="Garamond" w:eastAsia="Times New Roman" w:hAnsi="Garamond" w:cs="Arial"/>
                <w:b/>
                <w:bCs/>
                <w:color w:val="000000"/>
                <w:sz w:val="12"/>
                <w:szCs w:val="12"/>
                <w:lang w:eastAsia="sq-AL"/>
              </w:rPr>
              <w:t xml:space="preserve">Autoriteti </w:t>
            </w:r>
            <w:r w:rsidR="001E0197" w:rsidRPr="00750E64">
              <w:rPr>
                <w:rFonts w:ascii="Garamond" w:eastAsia="Times New Roman" w:hAnsi="Garamond" w:cs="Arial"/>
                <w:b/>
                <w:bCs/>
                <w:color w:val="000000"/>
                <w:sz w:val="12"/>
                <w:szCs w:val="12"/>
                <w:lang w:eastAsia="sq-AL"/>
              </w:rPr>
              <w:t>për</w:t>
            </w:r>
            <w:r w:rsidRPr="00750E64">
              <w:rPr>
                <w:rFonts w:ascii="Garamond" w:eastAsia="Times New Roman" w:hAnsi="Garamond" w:cs="Arial"/>
                <w:b/>
                <w:bCs/>
                <w:color w:val="000000"/>
                <w:sz w:val="12"/>
                <w:szCs w:val="12"/>
                <w:lang w:eastAsia="sq-AL"/>
              </w:rPr>
              <w:t xml:space="preserve"> Informimin mbi Dokumentet e ish-Sigurimit t</w:t>
            </w:r>
            <w:r w:rsidR="00A73716">
              <w:rPr>
                <w:rFonts w:ascii="Garamond" w:eastAsia="Times New Roman" w:hAnsi="Garamond" w:cs="Arial"/>
                <w:b/>
                <w:bCs/>
                <w:color w:val="000000"/>
                <w:sz w:val="12"/>
                <w:szCs w:val="12"/>
                <w:lang w:eastAsia="sq-AL"/>
              </w:rPr>
              <w:t>ë</w:t>
            </w:r>
            <w:r w:rsidRPr="00750E64">
              <w:rPr>
                <w:rFonts w:ascii="Garamond" w:eastAsia="Times New Roman" w:hAnsi="Garamond" w:cs="Arial"/>
                <w:b/>
                <w:bCs/>
                <w:color w:val="000000"/>
                <w:sz w:val="12"/>
                <w:szCs w:val="12"/>
                <w:lang w:eastAsia="sq-AL"/>
              </w:rPr>
              <w:t xml:space="preserve"> Shtetit</w:t>
            </w:r>
          </w:p>
        </w:tc>
        <w:tc>
          <w:tcPr>
            <w:tcW w:w="506" w:type="pct"/>
            <w:tcBorders>
              <w:top w:val="nil"/>
              <w:left w:val="nil"/>
              <w:bottom w:val="nil"/>
              <w:right w:val="single" w:sz="4" w:space="0" w:color="auto"/>
            </w:tcBorders>
            <w:shd w:val="clear" w:color="auto" w:fill="auto"/>
            <w:noWrap/>
            <w:vAlign w:val="bottom"/>
            <w:hideMark/>
          </w:tcPr>
          <w:p w14:paraId="179BC48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89,507</w:t>
            </w:r>
          </w:p>
        </w:tc>
        <w:tc>
          <w:tcPr>
            <w:tcW w:w="447" w:type="pct"/>
            <w:tcBorders>
              <w:top w:val="nil"/>
              <w:left w:val="nil"/>
              <w:bottom w:val="nil"/>
              <w:right w:val="dashed" w:sz="4" w:space="0" w:color="auto"/>
            </w:tcBorders>
            <w:shd w:val="clear" w:color="auto" w:fill="auto"/>
            <w:noWrap/>
            <w:vAlign w:val="bottom"/>
            <w:hideMark/>
          </w:tcPr>
          <w:p w14:paraId="4DD04D8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12,000</w:t>
            </w:r>
          </w:p>
        </w:tc>
        <w:tc>
          <w:tcPr>
            <w:tcW w:w="440" w:type="pct"/>
            <w:tcBorders>
              <w:top w:val="nil"/>
              <w:left w:val="single" w:sz="4" w:space="0" w:color="auto"/>
              <w:bottom w:val="nil"/>
              <w:right w:val="dashed" w:sz="4" w:space="0" w:color="auto"/>
            </w:tcBorders>
            <w:shd w:val="clear" w:color="auto" w:fill="auto"/>
            <w:noWrap/>
            <w:vAlign w:val="bottom"/>
            <w:hideMark/>
          </w:tcPr>
          <w:p w14:paraId="4B3C35D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67,000</w:t>
            </w:r>
          </w:p>
        </w:tc>
        <w:tc>
          <w:tcPr>
            <w:tcW w:w="458" w:type="pct"/>
            <w:tcBorders>
              <w:top w:val="nil"/>
              <w:left w:val="nil"/>
              <w:bottom w:val="nil"/>
              <w:right w:val="single" w:sz="4" w:space="0" w:color="auto"/>
            </w:tcBorders>
            <w:shd w:val="clear" w:color="auto" w:fill="auto"/>
            <w:noWrap/>
            <w:vAlign w:val="bottom"/>
            <w:hideMark/>
          </w:tcPr>
          <w:p w14:paraId="5FEAA9E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79,000</w:t>
            </w:r>
          </w:p>
        </w:tc>
        <w:tc>
          <w:tcPr>
            <w:tcW w:w="554" w:type="pct"/>
            <w:tcBorders>
              <w:top w:val="nil"/>
              <w:left w:val="nil"/>
              <w:bottom w:val="nil"/>
              <w:right w:val="single" w:sz="4" w:space="0" w:color="auto"/>
            </w:tcBorders>
            <w:shd w:val="clear" w:color="auto" w:fill="auto"/>
            <w:noWrap/>
            <w:vAlign w:val="bottom"/>
            <w:hideMark/>
          </w:tcPr>
          <w:p w14:paraId="48862970"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168,507</w:t>
            </w:r>
          </w:p>
        </w:tc>
      </w:tr>
      <w:tr w:rsidR="007F7864" w:rsidRPr="00750E64" w14:paraId="2609AE3A" w14:textId="77777777" w:rsidTr="00E40FC1">
        <w:trPr>
          <w:trHeight w:val="180"/>
        </w:trPr>
        <w:tc>
          <w:tcPr>
            <w:tcW w:w="296" w:type="pct"/>
            <w:tcBorders>
              <w:top w:val="nil"/>
              <w:left w:val="double" w:sz="6" w:space="0" w:color="auto"/>
              <w:bottom w:val="nil"/>
              <w:right w:val="nil"/>
            </w:tcBorders>
            <w:shd w:val="clear" w:color="auto" w:fill="auto"/>
            <w:noWrap/>
            <w:vAlign w:val="bottom"/>
            <w:hideMark/>
          </w:tcPr>
          <w:p w14:paraId="711BA5BC" w14:textId="77777777" w:rsidR="007F7864" w:rsidRPr="00750E64" w:rsidRDefault="007F7864" w:rsidP="007F7864">
            <w:pPr>
              <w:spacing w:after="0" w:line="240" w:lineRule="auto"/>
              <w:jc w:val="center"/>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01110</w:t>
            </w:r>
          </w:p>
        </w:tc>
        <w:tc>
          <w:tcPr>
            <w:tcW w:w="2300" w:type="pct"/>
            <w:tcBorders>
              <w:top w:val="nil"/>
              <w:left w:val="single" w:sz="4" w:space="0" w:color="auto"/>
              <w:bottom w:val="nil"/>
              <w:right w:val="single" w:sz="4" w:space="0" w:color="auto"/>
            </w:tcBorders>
            <w:shd w:val="clear" w:color="auto" w:fill="auto"/>
            <w:noWrap/>
            <w:vAlign w:val="bottom"/>
            <w:hideMark/>
          </w:tcPr>
          <w:p w14:paraId="4CB21FAC" w14:textId="38DAC8A5" w:rsidR="007F7864" w:rsidRPr="00750E64" w:rsidRDefault="00C45279" w:rsidP="007F7864">
            <w:pPr>
              <w:spacing w:after="0" w:line="240" w:lineRule="auto"/>
              <w:rPr>
                <w:rFonts w:ascii="Garamond" w:eastAsia="Times New Roman" w:hAnsi="Garamond" w:cs="Arial"/>
                <w:sz w:val="12"/>
                <w:szCs w:val="12"/>
                <w:lang w:eastAsia="sq-AL"/>
              </w:rPr>
            </w:pPr>
            <w:r>
              <w:rPr>
                <w:rFonts w:ascii="Garamond" w:eastAsia="Times New Roman" w:hAnsi="Garamond" w:cs="Arial"/>
                <w:sz w:val="12"/>
                <w:szCs w:val="12"/>
                <w:lang w:eastAsia="sq-AL"/>
              </w:rPr>
              <w:t>Planifikimi, menaxhimi dhe administrimi</w:t>
            </w:r>
          </w:p>
        </w:tc>
        <w:tc>
          <w:tcPr>
            <w:tcW w:w="506" w:type="pct"/>
            <w:tcBorders>
              <w:top w:val="dotted" w:sz="4" w:space="0" w:color="auto"/>
              <w:left w:val="nil"/>
              <w:bottom w:val="nil"/>
              <w:right w:val="single" w:sz="4" w:space="0" w:color="auto"/>
            </w:tcBorders>
            <w:shd w:val="clear" w:color="auto" w:fill="auto"/>
            <w:noWrap/>
            <w:vAlign w:val="bottom"/>
            <w:hideMark/>
          </w:tcPr>
          <w:p w14:paraId="6875E56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89,507</w:t>
            </w:r>
          </w:p>
        </w:tc>
        <w:tc>
          <w:tcPr>
            <w:tcW w:w="447" w:type="pct"/>
            <w:tcBorders>
              <w:top w:val="dotted" w:sz="4" w:space="0" w:color="auto"/>
              <w:left w:val="nil"/>
              <w:bottom w:val="nil"/>
              <w:right w:val="dashed" w:sz="4" w:space="0" w:color="auto"/>
            </w:tcBorders>
            <w:shd w:val="clear" w:color="auto" w:fill="auto"/>
            <w:noWrap/>
            <w:vAlign w:val="bottom"/>
            <w:hideMark/>
          </w:tcPr>
          <w:p w14:paraId="0DEF3535"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12,000</w:t>
            </w:r>
          </w:p>
        </w:tc>
        <w:tc>
          <w:tcPr>
            <w:tcW w:w="440" w:type="pct"/>
            <w:tcBorders>
              <w:top w:val="dotted" w:sz="4" w:space="0" w:color="auto"/>
              <w:left w:val="nil"/>
              <w:bottom w:val="nil"/>
              <w:right w:val="dashed" w:sz="4" w:space="0" w:color="auto"/>
            </w:tcBorders>
            <w:shd w:val="clear" w:color="auto" w:fill="auto"/>
            <w:noWrap/>
            <w:vAlign w:val="bottom"/>
            <w:hideMark/>
          </w:tcPr>
          <w:p w14:paraId="2CD8E4FB"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67,000</w:t>
            </w:r>
          </w:p>
        </w:tc>
        <w:tc>
          <w:tcPr>
            <w:tcW w:w="458" w:type="pct"/>
            <w:tcBorders>
              <w:top w:val="dotted" w:sz="4" w:space="0" w:color="auto"/>
              <w:left w:val="nil"/>
              <w:bottom w:val="nil"/>
              <w:right w:val="single" w:sz="4" w:space="0" w:color="auto"/>
            </w:tcBorders>
            <w:shd w:val="clear" w:color="auto" w:fill="auto"/>
            <w:noWrap/>
            <w:vAlign w:val="bottom"/>
            <w:hideMark/>
          </w:tcPr>
          <w:p w14:paraId="17D549E7"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79,000</w:t>
            </w:r>
          </w:p>
        </w:tc>
        <w:tc>
          <w:tcPr>
            <w:tcW w:w="554" w:type="pct"/>
            <w:tcBorders>
              <w:top w:val="dotted" w:sz="4" w:space="0" w:color="auto"/>
              <w:left w:val="nil"/>
              <w:bottom w:val="nil"/>
              <w:right w:val="single" w:sz="4" w:space="0" w:color="auto"/>
            </w:tcBorders>
            <w:shd w:val="clear" w:color="auto" w:fill="auto"/>
            <w:noWrap/>
            <w:vAlign w:val="bottom"/>
            <w:hideMark/>
          </w:tcPr>
          <w:p w14:paraId="6C80D8CA" w14:textId="77777777" w:rsidR="007F7864" w:rsidRPr="00750E64" w:rsidRDefault="007F7864" w:rsidP="007F7864">
            <w:pPr>
              <w:spacing w:after="0" w:line="240" w:lineRule="auto"/>
              <w:jc w:val="right"/>
              <w:rPr>
                <w:rFonts w:ascii="Garamond" w:eastAsia="Times New Roman" w:hAnsi="Garamond" w:cs="Arial"/>
                <w:sz w:val="12"/>
                <w:szCs w:val="12"/>
                <w:lang w:eastAsia="sq-AL"/>
              </w:rPr>
            </w:pPr>
            <w:r w:rsidRPr="00750E64">
              <w:rPr>
                <w:rFonts w:ascii="Garamond" w:eastAsia="Times New Roman" w:hAnsi="Garamond" w:cs="Arial"/>
                <w:sz w:val="12"/>
                <w:szCs w:val="12"/>
                <w:lang w:eastAsia="sq-AL"/>
              </w:rPr>
              <w:t>168,507</w:t>
            </w:r>
          </w:p>
        </w:tc>
      </w:tr>
      <w:tr w:rsidR="007F7864" w:rsidRPr="00750E64" w14:paraId="29265BFD" w14:textId="77777777" w:rsidTr="00E40FC1">
        <w:trPr>
          <w:trHeight w:val="180"/>
        </w:trPr>
        <w:tc>
          <w:tcPr>
            <w:tcW w:w="2596"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5C6DAFD3" w14:textId="77777777" w:rsidR="007F7864" w:rsidRPr="00750E64" w:rsidRDefault="007F7864" w:rsidP="007F7864">
            <w:pPr>
              <w:spacing w:after="0" w:line="240" w:lineRule="auto"/>
              <w:jc w:val="center"/>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TOTALI</w:t>
            </w:r>
          </w:p>
        </w:tc>
        <w:tc>
          <w:tcPr>
            <w:tcW w:w="506" w:type="pct"/>
            <w:tcBorders>
              <w:top w:val="single" w:sz="8" w:space="0" w:color="auto"/>
              <w:left w:val="nil"/>
              <w:bottom w:val="single" w:sz="8" w:space="0" w:color="auto"/>
              <w:right w:val="single" w:sz="4" w:space="0" w:color="auto"/>
            </w:tcBorders>
            <w:shd w:val="clear" w:color="auto" w:fill="auto"/>
            <w:noWrap/>
            <w:vAlign w:val="bottom"/>
            <w:hideMark/>
          </w:tcPr>
          <w:p w14:paraId="76FF19CD"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262,880,867</w:t>
            </w:r>
          </w:p>
        </w:tc>
        <w:tc>
          <w:tcPr>
            <w:tcW w:w="447" w:type="pct"/>
            <w:tcBorders>
              <w:top w:val="single" w:sz="8" w:space="0" w:color="auto"/>
              <w:left w:val="nil"/>
              <w:bottom w:val="single" w:sz="8" w:space="0" w:color="auto"/>
              <w:right w:val="dashed" w:sz="4" w:space="0" w:color="auto"/>
            </w:tcBorders>
            <w:shd w:val="clear" w:color="auto" w:fill="auto"/>
            <w:noWrap/>
            <w:vAlign w:val="bottom"/>
            <w:hideMark/>
          </w:tcPr>
          <w:p w14:paraId="338DB9B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65,196,245</w:t>
            </w:r>
          </w:p>
        </w:tc>
        <w:tc>
          <w:tcPr>
            <w:tcW w:w="440" w:type="pct"/>
            <w:tcBorders>
              <w:top w:val="single" w:sz="8" w:space="0" w:color="auto"/>
              <w:left w:val="nil"/>
              <w:bottom w:val="single" w:sz="8" w:space="0" w:color="auto"/>
              <w:right w:val="dashed" w:sz="4" w:space="0" w:color="auto"/>
            </w:tcBorders>
            <w:shd w:val="clear" w:color="auto" w:fill="auto"/>
            <w:noWrap/>
            <w:vAlign w:val="bottom"/>
            <w:hideMark/>
          </w:tcPr>
          <w:p w14:paraId="5F1B99FE"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24,082,000</w:t>
            </w:r>
          </w:p>
        </w:tc>
        <w:tc>
          <w:tcPr>
            <w:tcW w:w="458" w:type="pct"/>
            <w:tcBorders>
              <w:top w:val="single" w:sz="8" w:space="0" w:color="auto"/>
              <w:left w:val="nil"/>
              <w:bottom w:val="single" w:sz="8" w:space="0" w:color="auto"/>
              <w:right w:val="single" w:sz="4" w:space="0" w:color="auto"/>
            </w:tcBorders>
            <w:shd w:val="clear" w:color="auto" w:fill="auto"/>
            <w:noWrap/>
            <w:vAlign w:val="bottom"/>
            <w:hideMark/>
          </w:tcPr>
          <w:p w14:paraId="40EF9BA9"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89,278,245</w:t>
            </w:r>
          </w:p>
        </w:tc>
        <w:tc>
          <w:tcPr>
            <w:tcW w:w="554" w:type="pct"/>
            <w:tcBorders>
              <w:top w:val="single" w:sz="8" w:space="0" w:color="auto"/>
              <w:left w:val="nil"/>
              <w:bottom w:val="single" w:sz="8" w:space="0" w:color="auto"/>
              <w:right w:val="single" w:sz="4" w:space="0" w:color="auto"/>
            </w:tcBorders>
            <w:shd w:val="clear" w:color="auto" w:fill="auto"/>
            <w:noWrap/>
            <w:vAlign w:val="bottom"/>
            <w:hideMark/>
          </w:tcPr>
          <w:p w14:paraId="43337BEF" w14:textId="77777777" w:rsidR="007F7864" w:rsidRPr="00750E64" w:rsidRDefault="007F7864" w:rsidP="007F7864">
            <w:pPr>
              <w:spacing w:after="0" w:line="240" w:lineRule="auto"/>
              <w:jc w:val="right"/>
              <w:rPr>
                <w:rFonts w:ascii="Garamond" w:eastAsia="Times New Roman" w:hAnsi="Garamond" w:cs="Arial"/>
                <w:b/>
                <w:bCs/>
                <w:sz w:val="12"/>
                <w:szCs w:val="12"/>
                <w:lang w:eastAsia="sq-AL"/>
              </w:rPr>
            </w:pPr>
            <w:r w:rsidRPr="00750E64">
              <w:rPr>
                <w:rFonts w:ascii="Garamond" w:eastAsia="Times New Roman" w:hAnsi="Garamond" w:cs="Arial"/>
                <w:b/>
                <w:bCs/>
                <w:sz w:val="12"/>
                <w:szCs w:val="12"/>
                <w:lang w:eastAsia="sq-AL"/>
              </w:rPr>
              <w:t>352,159,112</w:t>
            </w:r>
          </w:p>
        </w:tc>
      </w:tr>
    </w:tbl>
    <w:p w14:paraId="1195BD76" w14:textId="77777777" w:rsidR="007F7864" w:rsidRDefault="007F7864" w:rsidP="009B7DF5">
      <w:pPr>
        <w:pStyle w:val="TEKSTIIII"/>
        <w:jc w:val="center"/>
        <w:rPr>
          <w:lang w:val="it-IT"/>
        </w:rPr>
      </w:pPr>
    </w:p>
    <w:p w14:paraId="26CE2EB8" w14:textId="77777777" w:rsidR="005969D4" w:rsidRDefault="005969D4" w:rsidP="009B7DF5">
      <w:pPr>
        <w:pStyle w:val="TEKSTIIII"/>
        <w:jc w:val="center"/>
        <w:rPr>
          <w:lang w:val="it-IT"/>
        </w:rPr>
      </w:pPr>
    </w:p>
    <w:p w14:paraId="4EE3205C" w14:textId="77777777" w:rsidR="005969D4" w:rsidRDefault="005969D4" w:rsidP="009B7DF5">
      <w:pPr>
        <w:pStyle w:val="TEKSTIIII"/>
        <w:jc w:val="center"/>
        <w:rPr>
          <w:lang w:val="it-IT"/>
        </w:rPr>
      </w:pPr>
    </w:p>
    <w:p w14:paraId="7A5D4940" w14:textId="77777777" w:rsidR="005969D4" w:rsidRDefault="005969D4" w:rsidP="009B7DF5">
      <w:pPr>
        <w:pStyle w:val="TEKSTIIII"/>
        <w:jc w:val="center"/>
        <w:rPr>
          <w:lang w:val="it-IT"/>
        </w:rPr>
      </w:pPr>
    </w:p>
    <w:p w14:paraId="67D028AA" w14:textId="77777777" w:rsidR="005969D4" w:rsidRDefault="005969D4" w:rsidP="009B7DF5">
      <w:pPr>
        <w:pStyle w:val="TEKSTIIII"/>
        <w:jc w:val="center"/>
        <w:rPr>
          <w:lang w:val="it-IT"/>
        </w:rPr>
      </w:pPr>
    </w:p>
    <w:p w14:paraId="2EC919F5" w14:textId="77777777" w:rsidR="006454D1" w:rsidRDefault="006454D1" w:rsidP="009B7DF5">
      <w:pPr>
        <w:pStyle w:val="TEKSTIIII"/>
        <w:jc w:val="center"/>
        <w:rPr>
          <w:lang w:val="it-IT"/>
        </w:rPr>
      </w:pPr>
    </w:p>
    <w:p w14:paraId="73F5A398" w14:textId="77777777" w:rsidR="006454D1" w:rsidRDefault="006454D1" w:rsidP="009B7DF5">
      <w:pPr>
        <w:pStyle w:val="TEKSTIIII"/>
        <w:jc w:val="center"/>
        <w:rPr>
          <w:lang w:val="it-IT"/>
        </w:rPr>
      </w:pPr>
    </w:p>
    <w:p w14:paraId="3191E506" w14:textId="77777777" w:rsidR="006454D1" w:rsidRDefault="006454D1" w:rsidP="009B7DF5">
      <w:pPr>
        <w:pStyle w:val="TEKSTIIII"/>
        <w:jc w:val="center"/>
        <w:rPr>
          <w:lang w:val="it-IT"/>
        </w:rPr>
      </w:pPr>
    </w:p>
    <w:p w14:paraId="51B49652" w14:textId="77777777" w:rsidR="006454D1" w:rsidRDefault="006454D1" w:rsidP="005969D4">
      <w:pPr>
        <w:pStyle w:val="TEKSTIIII"/>
        <w:jc w:val="center"/>
        <w:rPr>
          <w:b/>
          <w:lang w:val="it-IT"/>
        </w:rPr>
        <w:sectPr w:rsidR="006454D1" w:rsidSect="00CE15A4">
          <w:footerReference w:type="default" r:id="rId13"/>
          <w:footerReference w:type="first" r:id="rId14"/>
          <w:pgSz w:w="11906" w:h="16838" w:code="9"/>
          <w:pgMar w:top="1418" w:right="1418" w:bottom="1418" w:left="1418" w:header="1304" w:footer="1134" w:gutter="0"/>
          <w:cols w:space="708"/>
          <w:titlePg/>
          <w:docGrid w:linePitch="360"/>
        </w:sectPr>
      </w:pPr>
    </w:p>
    <w:p w14:paraId="104B35AE" w14:textId="4EE94DF7" w:rsidR="005969D4" w:rsidRPr="00ED6ED7" w:rsidRDefault="001E0197" w:rsidP="005969D4">
      <w:pPr>
        <w:pStyle w:val="TEKSTIIII"/>
        <w:jc w:val="center"/>
        <w:rPr>
          <w:b/>
          <w:bCs w:val="0"/>
          <w:lang w:eastAsia="sq-AL"/>
        </w:rPr>
      </w:pPr>
      <w:r w:rsidRPr="00ED6ED7">
        <w:rPr>
          <w:b/>
          <w:bCs w:val="0"/>
          <w:lang w:eastAsia="sq-AL"/>
        </w:rPr>
        <w:t>TRANSFERTA E PAKUSHTËZUAR PËR BASHKITË PËR VITIN 2022</w:t>
      </w:r>
    </w:p>
    <w:p w14:paraId="127CA077" w14:textId="6760DF09" w:rsidR="00626B49" w:rsidRPr="00ED6ED7" w:rsidRDefault="00626B49" w:rsidP="00ED6ED7">
      <w:pPr>
        <w:pStyle w:val="TEKSTIIII"/>
        <w:jc w:val="left"/>
        <w:rPr>
          <w:b/>
          <w:bCs w:val="0"/>
          <w:iCs/>
          <w:sz w:val="18"/>
          <w:lang w:eastAsia="sq-AL"/>
        </w:rPr>
      </w:pPr>
      <w:r w:rsidRPr="00ED6ED7">
        <w:rPr>
          <w:b/>
          <w:bCs w:val="0"/>
          <w:iCs/>
          <w:sz w:val="18"/>
          <w:lang w:eastAsia="sq-AL"/>
        </w:rPr>
        <w:t>Tab.</w:t>
      </w:r>
      <w:r w:rsidR="001E0197" w:rsidRPr="00ED6ED7">
        <w:rPr>
          <w:b/>
          <w:bCs w:val="0"/>
          <w:iCs/>
          <w:sz w:val="18"/>
          <w:lang w:eastAsia="sq-AL"/>
        </w:rPr>
        <w:t xml:space="preserve"> </w:t>
      </w:r>
      <w:r w:rsidRPr="00ED6ED7">
        <w:rPr>
          <w:b/>
          <w:bCs w:val="0"/>
          <w:iCs/>
          <w:sz w:val="18"/>
          <w:lang w:eastAsia="sq-AL"/>
        </w:rPr>
        <w:t>3</w:t>
      </w:r>
    </w:p>
    <w:tbl>
      <w:tblPr>
        <w:tblW w:w="5514" w:type="pct"/>
        <w:jc w:val="center"/>
        <w:tblLayout w:type="fixed"/>
        <w:tblLook w:val="04A0" w:firstRow="1" w:lastRow="0" w:firstColumn="1" w:lastColumn="0" w:noHBand="0" w:noVBand="1"/>
      </w:tblPr>
      <w:tblGrid>
        <w:gridCol w:w="384"/>
        <w:gridCol w:w="850"/>
        <w:gridCol w:w="771"/>
        <w:gridCol w:w="771"/>
        <w:gridCol w:w="771"/>
        <w:gridCol w:w="834"/>
        <w:gridCol w:w="630"/>
        <w:gridCol w:w="668"/>
        <w:gridCol w:w="709"/>
        <w:gridCol w:w="536"/>
        <w:gridCol w:w="627"/>
        <w:gridCol w:w="612"/>
        <w:gridCol w:w="536"/>
        <w:gridCol w:w="568"/>
        <w:gridCol w:w="593"/>
        <w:gridCol w:w="568"/>
        <w:gridCol w:w="524"/>
        <w:gridCol w:w="608"/>
        <w:gridCol w:w="539"/>
        <w:gridCol w:w="586"/>
        <w:gridCol w:w="608"/>
        <w:gridCol w:w="709"/>
        <w:gridCol w:w="712"/>
        <w:gridCol w:w="966"/>
      </w:tblGrid>
      <w:tr w:rsidR="000C28AE" w:rsidRPr="001E0197" w14:paraId="1D796D94" w14:textId="77777777" w:rsidTr="001E0197">
        <w:trPr>
          <w:trHeight w:val="180"/>
          <w:tblHeader/>
          <w:jc w:val="center"/>
        </w:trPr>
        <w:tc>
          <w:tcPr>
            <w:tcW w:w="12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A7F59B8"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Nr.</w:t>
            </w:r>
          </w:p>
        </w:tc>
        <w:tc>
          <w:tcPr>
            <w:tcW w:w="270"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42A1C56E"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 xml:space="preserve">Bashkitë </w:t>
            </w:r>
          </w:p>
        </w:tc>
        <w:tc>
          <w:tcPr>
            <w:tcW w:w="246"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531FE1C7" w14:textId="0B2568ED"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Transferta e pakushtëzuar e përgjithshme</w:t>
            </w:r>
            <w:r w:rsidR="00B63AB8" w:rsidRPr="001E0197">
              <w:rPr>
                <w:rFonts w:ascii="Garamond" w:eastAsia="Times New Roman" w:hAnsi="Garamond" w:cs="Arial"/>
                <w:b/>
                <w:bCs/>
                <w:spacing w:val="-4"/>
                <w:sz w:val="8"/>
                <w:szCs w:val="8"/>
                <w:lang w:eastAsia="sq-AL"/>
              </w:rPr>
              <w:t xml:space="preserve"> </w:t>
            </w:r>
            <w:r w:rsidRPr="001E0197">
              <w:rPr>
                <w:rFonts w:ascii="Garamond" w:eastAsia="Times New Roman" w:hAnsi="Garamond" w:cs="Arial"/>
                <w:b/>
                <w:bCs/>
                <w:spacing w:val="-4"/>
                <w:sz w:val="8"/>
                <w:szCs w:val="8"/>
                <w:lang w:eastAsia="sq-AL"/>
              </w:rPr>
              <w:t>2022</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2580D0" w14:textId="46AA4BB7" w:rsidR="006454D1" w:rsidRPr="001E0197" w:rsidRDefault="006454D1" w:rsidP="00EA6E4A">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 xml:space="preserve">Shtesë nga Kuvendi, </w:t>
            </w:r>
            <w:r w:rsidR="00EA6E4A">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Transfertë e pakushtëzuar për vitin 2022</w:t>
            </w:r>
            <w:r w:rsidR="00EA6E4A">
              <w:rPr>
                <w:rFonts w:ascii="Garamond" w:eastAsia="Times New Roman" w:hAnsi="Garamond" w:cs="Arial"/>
                <w:b/>
                <w:bCs/>
                <w:spacing w:val="-4"/>
                <w:sz w:val="8"/>
                <w:szCs w:val="8"/>
                <w:lang w:eastAsia="sq-AL"/>
              </w:rPr>
              <w:t>”</w:t>
            </w:r>
          </w:p>
        </w:tc>
        <w:tc>
          <w:tcPr>
            <w:tcW w:w="24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CB6627" w14:textId="23DF7F98" w:rsidR="006454D1" w:rsidRPr="001E0197" w:rsidRDefault="006454D1" w:rsidP="00EA6E4A">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 xml:space="preserve">Shtesë me AN </w:t>
            </w:r>
            <w:r w:rsidR="00EA6E4A">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Transfertë e pakushtëzuar</w:t>
            </w:r>
            <w:r w:rsidR="00EA6E4A">
              <w:rPr>
                <w:rFonts w:ascii="Garamond" w:eastAsia="Times New Roman" w:hAnsi="Garamond" w:cs="Arial"/>
                <w:b/>
                <w:bCs/>
                <w:spacing w:val="-4"/>
                <w:sz w:val="8"/>
                <w:szCs w:val="8"/>
                <w:lang w:eastAsia="sq-AL"/>
              </w:rPr>
              <w:t>”</w:t>
            </w:r>
          </w:p>
        </w:tc>
        <w:tc>
          <w:tcPr>
            <w:tcW w:w="266" w:type="pct"/>
            <w:vMerge w:val="restart"/>
            <w:tcBorders>
              <w:top w:val="single" w:sz="4" w:space="0" w:color="auto"/>
              <w:left w:val="nil"/>
              <w:bottom w:val="single" w:sz="4" w:space="0" w:color="auto"/>
              <w:right w:val="single" w:sz="4" w:space="0" w:color="auto"/>
            </w:tcBorders>
            <w:shd w:val="clear" w:color="000000" w:fill="FFFFFF"/>
            <w:vAlign w:val="center"/>
            <w:hideMark/>
          </w:tcPr>
          <w:p w14:paraId="5C1AE804" w14:textId="0DF55A9A" w:rsidR="006454D1" w:rsidRPr="001E0197" w:rsidRDefault="001E0197"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Shpërndarë</w:t>
            </w:r>
            <w:r w:rsidR="006454D1" w:rsidRPr="001E0197">
              <w:rPr>
                <w:rFonts w:ascii="Garamond" w:eastAsia="Times New Roman" w:hAnsi="Garamond" w:cs="Arial"/>
                <w:b/>
                <w:bCs/>
                <w:spacing w:val="-4"/>
                <w:sz w:val="8"/>
                <w:szCs w:val="8"/>
                <w:lang w:eastAsia="sq-AL"/>
              </w:rPr>
              <w:t xml:space="preserve"> me AN</w:t>
            </w:r>
            <w:r w:rsidR="00B63AB8" w:rsidRPr="001E0197">
              <w:rPr>
                <w:rFonts w:ascii="Garamond" w:eastAsia="Times New Roman" w:hAnsi="Garamond" w:cs="Arial"/>
                <w:b/>
                <w:bCs/>
                <w:spacing w:val="-4"/>
                <w:sz w:val="8"/>
                <w:szCs w:val="8"/>
                <w:lang w:eastAsia="sq-AL"/>
              </w:rPr>
              <w:t xml:space="preserve"> </w:t>
            </w:r>
            <w:r w:rsidR="006454D1" w:rsidRPr="001E0197">
              <w:rPr>
                <w:rFonts w:ascii="Garamond" w:eastAsia="Times New Roman" w:hAnsi="Garamond" w:cs="Arial"/>
                <w:b/>
                <w:bCs/>
                <w:spacing w:val="-4"/>
                <w:sz w:val="8"/>
                <w:szCs w:val="8"/>
                <w:lang w:eastAsia="sq-AL"/>
              </w:rPr>
              <w:t>nga Fondi Rezervë i Transfertës së Pakushtëzuar</w:t>
            </w:r>
          </w:p>
        </w:tc>
        <w:tc>
          <w:tcPr>
            <w:tcW w:w="2842" w:type="pct"/>
            <w:gridSpan w:val="15"/>
            <w:tcBorders>
              <w:top w:val="single" w:sz="8" w:space="0" w:color="auto"/>
              <w:left w:val="nil"/>
              <w:bottom w:val="single" w:sz="8" w:space="0" w:color="auto"/>
              <w:right w:val="single" w:sz="4" w:space="0" w:color="auto"/>
            </w:tcBorders>
            <w:shd w:val="clear" w:color="000000" w:fill="FFFFFF"/>
            <w:noWrap/>
            <w:vAlign w:val="center"/>
            <w:hideMark/>
          </w:tcPr>
          <w:p w14:paraId="0F43D96B"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Transfertat e pakushtëzuara sektoriale</w:t>
            </w:r>
          </w:p>
        </w:tc>
        <w:tc>
          <w:tcPr>
            <w:tcW w:w="453"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8F889EE" w14:textId="1F74AA9E" w:rsidR="006454D1" w:rsidRPr="001E0197" w:rsidRDefault="00EA6E4A"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Transhetë</w:t>
            </w:r>
            <w:r w:rsidR="006454D1" w:rsidRPr="001E0197">
              <w:rPr>
                <w:rFonts w:ascii="Garamond" w:eastAsia="Times New Roman" w:hAnsi="Garamond" w:cs="Arial"/>
                <w:b/>
                <w:bCs/>
                <w:spacing w:val="-4"/>
                <w:sz w:val="8"/>
                <w:szCs w:val="8"/>
                <w:lang w:eastAsia="sq-AL"/>
              </w:rPr>
              <w:t xml:space="preserve"> specifike</w:t>
            </w:r>
          </w:p>
        </w:tc>
        <w:tc>
          <w:tcPr>
            <w:tcW w:w="30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D041CF" w14:textId="77777777" w:rsidR="006454D1" w:rsidRPr="001E0197" w:rsidRDefault="006454D1" w:rsidP="006454D1">
            <w:pPr>
              <w:spacing w:after="0" w:line="240" w:lineRule="auto"/>
              <w:jc w:val="center"/>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Totali</w:t>
            </w:r>
          </w:p>
        </w:tc>
      </w:tr>
      <w:tr w:rsidR="000C28AE" w:rsidRPr="001E0197" w14:paraId="75C7E2A2" w14:textId="77777777" w:rsidTr="001E0197">
        <w:trPr>
          <w:trHeight w:val="180"/>
          <w:tblHeader/>
          <w:jc w:val="center"/>
        </w:trPr>
        <w:tc>
          <w:tcPr>
            <w:tcW w:w="122" w:type="pct"/>
            <w:vMerge/>
            <w:tcBorders>
              <w:top w:val="single" w:sz="8" w:space="0" w:color="auto"/>
              <w:left w:val="single" w:sz="8" w:space="0" w:color="auto"/>
              <w:bottom w:val="single" w:sz="8" w:space="0" w:color="000000"/>
              <w:right w:val="single" w:sz="8" w:space="0" w:color="auto"/>
            </w:tcBorders>
            <w:vAlign w:val="center"/>
            <w:hideMark/>
          </w:tcPr>
          <w:p w14:paraId="566D9643" w14:textId="77777777" w:rsidR="006454D1" w:rsidRPr="001E0197" w:rsidRDefault="006454D1" w:rsidP="006454D1">
            <w:pPr>
              <w:spacing w:after="0" w:line="240" w:lineRule="auto"/>
              <w:rPr>
                <w:rFonts w:ascii="Garamond" w:eastAsia="Times New Roman" w:hAnsi="Garamond" w:cs="Arial"/>
                <w:b/>
                <w:bCs/>
                <w:spacing w:val="-4"/>
                <w:sz w:val="8"/>
                <w:szCs w:val="8"/>
                <w:lang w:eastAsia="sq-AL"/>
              </w:rPr>
            </w:pPr>
          </w:p>
        </w:tc>
        <w:tc>
          <w:tcPr>
            <w:tcW w:w="270" w:type="pct"/>
            <w:vMerge/>
            <w:tcBorders>
              <w:top w:val="single" w:sz="8" w:space="0" w:color="auto"/>
              <w:left w:val="single" w:sz="8" w:space="0" w:color="auto"/>
              <w:bottom w:val="single" w:sz="8" w:space="0" w:color="000000"/>
              <w:right w:val="single" w:sz="8" w:space="0" w:color="auto"/>
            </w:tcBorders>
            <w:vAlign w:val="center"/>
            <w:hideMark/>
          </w:tcPr>
          <w:p w14:paraId="452A7DD4" w14:textId="77777777" w:rsidR="006454D1" w:rsidRPr="001E0197" w:rsidRDefault="006454D1" w:rsidP="006454D1">
            <w:pPr>
              <w:spacing w:after="0" w:line="240" w:lineRule="auto"/>
              <w:rPr>
                <w:rFonts w:ascii="Garamond" w:eastAsia="Times New Roman" w:hAnsi="Garamond" w:cs="Arial"/>
                <w:b/>
                <w:bCs/>
                <w:spacing w:val="-4"/>
                <w:sz w:val="8"/>
                <w:szCs w:val="8"/>
                <w:lang w:eastAsia="sq-AL"/>
              </w:rPr>
            </w:pPr>
          </w:p>
        </w:tc>
        <w:tc>
          <w:tcPr>
            <w:tcW w:w="246" w:type="pct"/>
            <w:vMerge/>
            <w:tcBorders>
              <w:top w:val="single" w:sz="8" w:space="0" w:color="auto"/>
              <w:left w:val="single" w:sz="8" w:space="0" w:color="auto"/>
              <w:bottom w:val="single" w:sz="8" w:space="0" w:color="000000"/>
              <w:right w:val="single" w:sz="4" w:space="0" w:color="auto"/>
            </w:tcBorders>
            <w:vAlign w:val="center"/>
            <w:hideMark/>
          </w:tcPr>
          <w:p w14:paraId="0A2A00AA" w14:textId="77777777" w:rsidR="006454D1" w:rsidRPr="001E0197" w:rsidRDefault="006454D1" w:rsidP="006454D1">
            <w:pPr>
              <w:spacing w:after="0" w:line="240" w:lineRule="auto"/>
              <w:rPr>
                <w:rFonts w:ascii="Garamond" w:eastAsia="Times New Roman" w:hAnsi="Garamond" w:cs="Arial"/>
                <w:b/>
                <w:bCs/>
                <w:spacing w:val="-4"/>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08683AA6" w14:textId="77777777" w:rsidR="006454D1" w:rsidRPr="001E0197" w:rsidRDefault="006454D1" w:rsidP="006454D1">
            <w:pPr>
              <w:spacing w:after="0" w:line="240" w:lineRule="auto"/>
              <w:rPr>
                <w:rFonts w:ascii="Garamond" w:eastAsia="Times New Roman" w:hAnsi="Garamond" w:cs="Arial"/>
                <w:b/>
                <w:bCs/>
                <w:spacing w:val="-4"/>
                <w:sz w:val="8"/>
                <w:szCs w:val="8"/>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219EB152" w14:textId="77777777" w:rsidR="006454D1" w:rsidRPr="001E0197" w:rsidRDefault="006454D1" w:rsidP="006454D1">
            <w:pPr>
              <w:spacing w:after="0" w:line="240" w:lineRule="auto"/>
              <w:rPr>
                <w:rFonts w:ascii="Garamond" w:eastAsia="Times New Roman" w:hAnsi="Garamond" w:cs="Arial"/>
                <w:b/>
                <w:bCs/>
                <w:spacing w:val="-4"/>
                <w:sz w:val="8"/>
                <w:szCs w:val="8"/>
                <w:lang w:eastAsia="sq-AL"/>
              </w:rPr>
            </w:pPr>
          </w:p>
        </w:tc>
        <w:tc>
          <w:tcPr>
            <w:tcW w:w="266" w:type="pct"/>
            <w:vMerge/>
            <w:tcBorders>
              <w:top w:val="single" w:sz="4" w:space="0" w:color="auto"/>
              <w:left w:val="nil"/>
              <w:bottom w:val="single" w:sz="4" w:space="0" w:color="auto"/>
              <w:right w:val="single" w:sz="4" w:space="0" w:color="auto"/>
            </w:tcBorders>
            <w:vAlign w:val="center"/>
            <w:hideMark/>
          </w:tcPr>
          <w:p w14:paraId="60056769" w14:textId="77777777" w:rsidR="006454D1" w:rsidRPr="001E0197" w:rsidRDefault="006454D1" w:rsidP="006454D1">
            <w:pPr>
              <w:spacing w:after="0" w:line="240" w:lineRule="auto"/>
              <w:rPr>
                <w:rFonts w:ascii="Garamond" w:eastAsia="Times New Roman" w:hAnsi="Garamond" w:cs="Arial"/>
                <w:b/>
                <w:bCs/>
                <w:spacing w:val="-4"/>
                <w:sz w:val="8"/>
                <w:szCs w:val="8"/>
                <w:lang w:eastAsia="sq-AL"/>
              </w:rPr>
            </w:pPr>
          </w:p>
        </w:tc>
        <w:tc>
          <w:tcPr>
            <w:tcW w:w="201" w:type="pct"/>
            <w:vMerge w:val="restart"/>
            <w:tcBorders>
              <w:top w:val="nil"/>
              <w:left w:val="nil"/>
              <w:bottom w:val="single" w:sz="8" w:space="0" w:color="000000"/>
              <w:right w:val="single" w:sz="4" w:space="0" w:color="auto"/>
            </w:tcBorders>
            <w:shd w:val="clear" w:color="000000" w:fill="FFFFFF"/>
            <w:vAlign w:val="center"/>
            <w:hideMark/>
          </w:tcPr>
          <w:p w14:paraId="4A5D1211"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Konviktet e arsimit parauniversitar</w:t>
            </w:r>
          </w:p>
        </w:tc>
        <w:tc>
          <w:tcPr>
            <w:tcW w:w="610" w:type="pct"/>
            <w:gridSpan w:val="3"/>
            <w:tcBorders>
              <w:top w:val="single" w:sz="8" w:space="0" w:color="auto"/>
              <w:left w:val="nil"/>
              <w:bottom w:val="single" w:sz="4" w:space="0" w:color="auto"/>
              <w:right w:val="nil"/>
            </w:tcBorders>
            <w:shd w:val="clear" w:color="000000" w:fill="FFFFFF"/>
            <w:vAlign w:val="center"/>
            <w:hideMark/>
          </w:tcPr>
          <w:p w14:paraId="6F8AF7BB"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Arsimi parashkollor</w:t>
            </w:r>
          </w:p>
        </w:tc>
        <w:tc>
          <w:tcPr>
            <w:tcW w:w="200"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414EADCE" w14:textId="5E7BE7C5"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Arsimi para</w:t>
            </w:r>
            <w:r w:rsidR="00EA6E4A">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universitar</w:t>
            </w:r>
          </w:p>
        </w:tc>
        <w:tc>
          <w:tcPr>
            <w:tcW w:w="19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6E8ED5"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Mbrojtja nga zjarri</w:t>
            </w:r>
          </w:p>
        </w:tc>
        <w:tc>
          <w:tcPr>
            <w:tcW w:w="17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66A306F"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Shtese me AN për Mbrojtjen nga zjarri</w:t>
            </w:r>
          </w:p>
        </w:tc>
        <w:tc>
          <w:tcPr>
            <w:tcW w:w="1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D0EEDE"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Mbrojtja sociale</w:t>
            </w:r>
          </w:p>
        </w:tc>
        <w:tc>
          <w:tcPr>
            <w:tcW w:w="189" w:type="pct"/>
            <w:vMerge w:val="restart"/>
            <w:tcBorders>
              <w:top w:val="nil"/>
              <w:left w:val="single" w:sz="4" w:space="0" w:color="auto"/>
              <w:bottom w:val="single" w:sz="8" w:space="0" w:color="000000"/>
              <w:right w:val="nil"/>
            </w:tcBorders>
            <w:shd w:val="clear" w:color="000000" w:fill="FFFFFF"/>
            <w:vAlign w:val="center"/>
            <w:hideMark/>
          </w:tcPr>
          <w:p w14:paraId="74686B46" w14:textId="52775545"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Admini</w:t>
            </w:r>
            <w:r w:rsidR="00EA6E4A">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 xml:space="preserve">strimi i pyjeve </w:t>
            </w:r>
          </w:p>
        </w:tc>
        <w:tc>
          <w:tcPr>
            <w:tcW w:w="181"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4E85836"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Shtesë nga Kuvendi për Administrimin e Pyjeve</w:t>
            </w:r>
          </w:p>
        </w:tc>
        <w:tc>
          <w:tcPr>
            <w:tcW w:w="167" w:type="pct"/>
            <w:vMerge w:val="restart"/>
            <w:tcBorders>
              <w:top w:val="nil"/>
              <w:left w:val="nil"/>
              <w:bottom w:val="single" w:sz="8" w:space="0" w:color="000000"/>
              <w:right w:val="single" w:sz="4" w:space="0" w:color="auto"/>
            </w:tcBorders>
            <w:shd w:val="clear" w:color="000000" w:fill="FFFFFF"/>
            <w:vAlign w:val="center"/>
            <w:hideMark/>
          </w:tcPr>
          <w:p w14:paraId="408CEC27"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Rrugët</w:t>
            </w:r>
          </w:p>
        </w:tc>
        <w:tc>
          <w:tcPr>
            <w:tcW w:w="194"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794C7A84" w14:textId="74C1E21B"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 xml:space="preserve">Ujitja dhe </w:t>
            </w:r>
            <w:r w:rsidR="00EA6E4A" w:rsidRPr="001E0197">
              <w:rPr>
                <w:rFonts w:ascii="Garamond" w:eastAsia="Times New Roman" w:hAnsi="Garamond" w:cs="Arial"/>
                <w:b/>
                <w:bCs/>
                <w:spacing w:val="-4"/>
                <w:sz w:val="8"/>
                <w:szCs w:val="8"/>
                <w:lang w:eastAsia="sq-AL"/>
              </w:rPr>
              <w:t>kullimi</w:t>
            </w:r>
          </w:p>
        </w:tc>
        <w:tc>
          <w:tcPr>
            <w:tcW w:w="172" w:type="pct"/>
            <w:vMerge w:val="restart"/>
            <w:tcBorders>
              <w:top w:val="nil"/>
              <w:left w:val="single" w:sz="4" w:space="0" w:color="auto"/>
              <w:bottom w:val="single" w:sz="8" w:space="0" w:color="000000"/>
              <w:right w:val="nil"/>
            </w:tcBorders>
            <w:shd w:val="clear" w:color="000000" w:fill="FFFFFF"/>
            <w:vAlign w:val="center"/>
            <w:hideMark/>
          </w:tcPr>
          <w:p w14:paraId="06051ECE" w14:textId="1C714EDB" w:rsidR="006454D1" w:rsidRPr="001E0197" w:rsidRDefault="006454D1" w:rsidP="001E0197">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 xml:space="preserve"> Klubet shumësportëshe </w:t>
            </w:r>
            <w:r w:rsidR="001E0197">
              <w:rPr>
                <w:rFonts w:ascii="Garamond" w:eastAsia="Times New Roman" w:hAnsi="Garamond" w:cs="Arial"/>
                <w:b/>
                <w:bCs/>
                <w:spacing w:val="-4"/>
                <w:sz w:val="8"/>
                <w:szCs w:val="8"/>
                <w:lang w:eastAsia="sq-AL"/>
              </w:rPr>
              <w:t xml:space="preserve">“Partizani dhe </w:t>
            </w:r>
            <w:r w:rsidRPr="001E0197">
              <w:rPr>
                <w:rFonts w:ascii="Garamond" w:eastAsia="Times New Roman" w:hAnsi="Garamond" w:cs="Arial"/>
                <w:b/>
                <w:bCs/>
                <w:spacing w:val="-4"/>
                <w:sz w:val="8"/>
                <w:szCs w:val="8"/>
                <w:lang w:eastAsia="sq-AL"/>
              </w:rPr>
              <w:t>Studenti</w:t>
            </w:r>
            <w:r w:rsidR="001E0197">
              <w:rPr>
                <w:rFonts w:ascii="Garamond" w:eastAsia="Times New Roman" w:hAnsi="Garamond" w:cs="Arial"/>
                <w:b/>
                <w:bCs/>
                <w:spacing w:val="-4"/>
                <w:sz w:val="8"/>
                <w:szCs w:val="8"/>
                <w:lang w:eastAsia="sq-AL"/>
              </w:rPr>
              <w:t>”</w:t>
            </w:r>
          </w:p>
        </w:tc>
        <w:tc>
          <w:tcPr>
            <w:tcW w:w="187"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0D7B7A43" w14:textId="4D9331A8" w:rsidR="006454D1" w:rsidRPr="001E0197" w:rsidRDefault="006454D1" w:rsidP="001E0197">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Shtesë nga Kuvendi</w:t>
            </w:r>
            <w:r w:rsidR="00B63AB8" w:rsidRPr="001E0197">
              <w:rPr>
                <w:rFonts w:ascii="Garamond" w:eastAsia="Times New Roman" w:hAnsi="Garamond" w:cs="Arial"/>
                <w:b/>
                <w:bCs/>
                <w:spacing w:val="-4"/>
                <w:sz w:val="8"/>
                <w:szCs w:val="8"/>
                <w:lang w:eastAsia="sq-AL"/>
              </w:rPr>
              <w:t xml:space="preserve"> </w:t>
            </w:r>
            <w:r w:rsidR="001E0197">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 xml:space="preserve">Transfertë e </w:t>
            </w:r>
            <w:r w:rsidR="00EA6E4A">
              <w:rPr>
                <w:rFonts w:ascii="Garamond" w:eastAsia="Times New Roman" w:hAnsi="Garamond" w:cs="Arial"/>
                <w:b/>
                <w:bCs/>
                <w:spacing w:val="-4"/>
                <w:sz w:val="8"/>
                <w:szCs w:val="8"/>
                <w:lang w:eastAsia="sq-AL"/>
              </w:rPr>
              <w:t>pakushte-</w:t>
            </w:r>
            <w:r w:rsidRPr="001E0197">
              <w:rPr>
                <w:rFonts w:ascii="Garamond" w:eastAsia="Times New Roman" w:hAnsi="Garamond" w:cs="Arial"/>
                <w:b/>
                <w:bCs/>
                <w:spacing w:val="-4"/>
                <w:sz w:val="8"/>
                <w:szCs w:val="8"/>
                <w:lang w:eastAsia="sq-AL"/>
              </w:rPr>
              <w:t>zuar sektoriale për investime në rrugë</w:t>
            </w:r>
            <w:r w:rsidR="001E0197">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 xml:space="preserve"> </w:t>
            </w:r>
          </w:p>
        </w:tc>
        <w:tc>
          <w:tcPr>
            <w:tcW w:w="194" w:type="pct"/>
            <w:vMerge w:val="restart"/>
            <w:tcBorders>
              <w:top w:val="nil"/>
              <w:left w:val="single" w:sz="8" w:space="0" w:color="auto"/>
              <w:bottom w:val="single" w:sz="8" w:space="0" w:color="000000"/>
              <w:right w:val="single" w:sz="4" w:space="0" w:color="auto"/>
            </w:tcBorders>
            <w:shd w:val="clear" w:color="000000" w:fill="FFFFFF"/>
            <w:vAlign w:val="center"/>
            <w:hideMark/>
          </w:tcPr>
          <w:p w14:paraId="550E235F" w14:textId="34AD195E" w:rsidR="006454D1" w:rsidRPr="001E0197" w:rsidRDefault="006454D1" w:rsidP="001E0197">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Shtesë nga Kuvendi</w:t>
            </w:r>
            <w:r w:rsidR="00B63AB8" w:rsidRPr="001E0197">
              <w:rPr>
                <w:rFonts w:ascii="Garamond" w:eastAsia="Times New Roman" w:hAnsi="Garamond" w:cs="Arial"/>
                <w:b/>
                <w:bCs/>
                <w:spacing w:val="-4"/>
                <w:sz w:val="8"/>
                <w:szCs w:val="8"/>
                <w:lang w:eastAsia="sq-AL"/>
              </w:rPr>
              <w:t xml:space="preserve"> </w:t>
            </w:r>
            <w:r w:rsidR="001E0197">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Për menaxhimin e mbetjeve urbane</w:t>
            </w:r>
            <w:r w:rsidR="001E0197">
              <w:rPr>
                <w:rFonts w:ascii="Garamond" w:eastAsia="Times New Roman" w:hAnsi="Garamond" w:cs="Arial"/>
                <w:b/>
                <w:bCs/>
                <w:spacing w:val="-4"/>
                <w:sz w:val="8"/>
                <w:szCs w:val="8"/>
                <w:lang w:eastAsia="sq-AL"/>
              </w:rPr>
              <w:t>”</w:t>
            </w:r>
            <w:r w:rsidRPr="001E0197">
              <w:rPr>
                <w:rFonts w:ascii="Garamond" w:eastAsia="Times New Roman" w:hAnsi="Garamond" w:cs="Arial"/>
                <w:b/>
                <w:bCs/>
                <w:spacing w:val="-4"/>
                <w:sz w:val="8"/>
                <w:szCs w:val="8"/>
                <w:lang w:eastAsia="sq-AL"/>
              </w:rPr>
              <w:t xml:space="preserve"> </w:t>
            </w:r>
          </w:p>
        </w:tc>
        <w:tc>
          <w:tcPr>
            <w:tcW w:w="22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A6FD4D9" w14:textId="3B1B5442" w:rsidR="006454D1" w:rsidRPr="001E0197" w:rsidRDefault="006454D1" w:rsidP="00ED6ED7">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Shtese me AN për investime n</w:t>
            </w:r>
            <w:r w:rsidR="00ED6ED7">
              <w:rPr>
                <w:rFonts w:ascii="Garamond" w:eastAsia="Times New Roman" w:hAnsi="Garamond" w:cs="Arial"/>
                <w:b/>
                <w:bCs/>
                <w:spacing w:val="-4"/>
                <w:sz w:val="8"/>
                <w:szCs w:val="8"/>
                <w:lang w:eastAsia="sq-AL"/>
              </w:rPr>
              <w:t>ë</w:t>
            </w:r>
            <w:r w:rsidR="00B63AB8" w:rsidRPr="001E0197">
              <w:rPr>
                <w:rFonts w:ascii="Garamond" w:eastAsia="Times New Roman" w:hAnsi="Garamond" w:cs="Arial"/>
                <w:b/>
                <w:bCs/>
                <w:spacing w:val="-4"/>
                <w:sz w:val="8"/>
                <w:szCs w:val="8"/>
                <w:lang w:eastAsia="sq-AL"/>
              </w:rPr>
              <w:t xml:space="preserve"> </w:t>
            </w:r>
            <w:r w:rsidRPr="001E0197">
              <w:rPr>
                <w:rFonts w:ascii="Garamond" w:eastAsia="Times New Roman" w:hAnsi="Garamond" w:cs="Arial"/>
                <w:b/>
                <w:bCs/>
                <w:spacing w:val="-4"/>
                <w:sz w:val="8"/>
                <w:szCs w:val="8"/>
                <w:lang w:eastAsia="sq-AL"/>
              </w:rPr>
              <w:t>sport</w:t>
            </w:r>
          </w:p>
        </w:tc>
        <w:tc>
          <w:tcPr>
            <w:tcW w:w="22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453A6F" w14:textId="77777777" w:rsidR="006454D1" w:rsidRPr="001E0197" w:rsidRDefault="006454D1" w:rsidP="006454D1">
            <w:pPr>
              <w:spacing w:after="0" w:line="240" w:lineRule="auto"/>
              <w:jc w:val="center"/>
              <w:rPr>
                <w:rFonts w:ascii="Garamond" w:eastAsia="Times New Roman" w:hAnsi="Garamond" w:cs="Arial"/>
                <w:b/>
                <w:bCs/>
                <w:spacing w:val="-4"/>
                <w:sz w:val="8"/>
                <w:szCs w:val="8"/>
                <w:lang w:eastAsia="sq-AL"/>
              </w:rPr>
            </w:pPr>
            <w:r w:rsidRPr="001E0197">
              <w:rPr>
                <w:rFonts w:ascii="Garamond" w:eastAsia="Times New Roman" w:hAnsi="Garamond" w:cs="Arial"/>
                <w:b/>
                <w:bCs/>
                <w:spacing w:val="-4"/>
                <w:sz w:val="8"/>
                <w:szCs w:val="8"/>
                <w:lang w:eastAsia="sq-AL"/>
              </w:rPr>
              <w:t>Shtese me AN për shlyerjen e detyrimeve të prapambetura</w:t>
            </w:r>
          </w:p>
        </w:tc>
        <w:tc>
          <w:tcPr>
            <w:tcW w:w="309" w:type="pct"/>
            <w:vMerge/>
            <w:tcBorders>
              <w:top w:val="single" w:sz="4" w:space="0" w:color="auto"/>
              <w:left w:val="single" w:sz="4" w:space="0" w:color="auto"/>
              <w:bottom w:val="single" w:sz="4" w:space="0" w:color="auto"/>
              <w:right w:val="single" w:sz="4" w:space="0" w:color="auto"/>
            </w:tcBorders>
            <w:vAlign w:val="center"/>
            <w:hideMark/>
          </w:tcPr>
          <w:p w14:paraId="2DDF979B"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r>
      <w:tr w:rsidR="000C28AE" w:rsidRPr="001E0197" w14:paraId="6FAC6975" w14:textId="77777777" w:rsidTr="001E0197">
        <w:trPr>
          <w:trHeight w:val="180"/>
          <w:tblHeader/>
          <w:jc w:val="center"/>
        </w:trPr>
        <w:tc>
          <w:tcPr>
            <w:tcW w:w="122" w:type="pct"/>
            <w:vMerge/>
            <w:tcBorders>
              <w:top w:val="single" w:sz="8" w:space="0" w:color="auto"/>
              <w:left w:val="single" w:sz="8" w:space="0" w:color="auto"/>
              <w:bottom w:val="single" w:sz="8" w:space="0" w:color="000000"/>
              <w:right w:val="single" w:sz="8" w:space="0" w:color="auto"/>
            </w:tcBorders>
            <w:vAlign w:val="center"/>
            <w:hideMark/>
          </w:tcPr>
          <w:p w14:paraId="104E4C14"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70" w:type="pct"/>
            <w:vMerge/>
            <w:tcBorders>
              <w:top w:val="single" w:sz="8" w:space="0" w:color="auto"/>
              <w:left w:val="single" w:sz="8" w:space="0" w:color="auto"/>
              <w:bottom w:val="single" w:sz="8" w:space="0" w:color="000000"/>
              <w:right w:val="single" w:sz="8" w:space="0" w:color="auto"/>
            </w:tcBorders>
            <w:vAlign w:val="center"/>
            <w:hideMark/>
          </w:tcPr>
          <w:p w14:paraId="26C94C0C"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46" w:type="pct"/>
            <w:vMerge/>
            <w:tcBorders>
              <w:top w:val="single" w:sz="8" w:space="0" w:color="auto"/>
              <w:left w:val="single" w:sz="8" w:space="0" w:color="auto"/>
              <w:bottom w:val="single" w:sz="8" w:space="0" w:color="000000"/>
              <w:right w:val="single" w:sz="4" w:space="0" w:color="auto"/>
            </w:tcBorders>
            <w:vAlign w:val="center"/>
            <w:hideMark/>
          </w:tcPr>
          <w:p w14:paraId="1377255B"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5CE0C1FD"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46" w:type="pct"/>
            <w:vMerge/>
            <w:tcBorders>
              <w:top w:val="single" w:sz="4" w:space="0" w:color="auto"/>
              <w:left w:val="single" w:sz="4" w:space="0" w:color="auto"/>
              <w:bottom w:val="single" w:sz="4" w:space="0" w:color="auto"/>
              <w:right w:val="single" w:sz="4" w:space="0" w:color="auto"/>
            </w:tcBorders>
            <w:vAlign w:val="center"/>
            <w:hideMark/>
          </w:tcPr>
          <w:p w14:paraId="357EEE03"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66" w:type="pct"/>
            <w:vMerge/>
            <w:tcBorders>
              <w:top w:val="single" w:sz="4" w:space="0" w:color="auto"/>
              <w:left w:val="nil"/>
              <w:bottom w:val="single" w:sz="4" w:space="0" w:color="auto"/>
              <w:right w:val="single" w:sz="4" w:space="0" w:color="auto"/>
            </w:tcBorders>
            <w:vAlign w:val="center"/>
            <w:hideMark/>
          </w:tcPr>
          <w:p w14:paraId="617DC088"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01" w:type="pct"/>
            <w:vMerge/>
            <w:tcBorders>
              <w:top w:val="nil"/>
              <w:left w:val="nil"/>
              <w:bottom w:val="single" w:sz="8" w:space="0" w:color="000000"/>
              <w:right w:val="single" w:sz="4" w:space="0" w:color="auto"/>
            </w:tcBorders>
            <w:vAlign w:val="center"/>
            <w:hideMark/>
          </w:tcPr>
          <w:p w14:paraId="304FFA46"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13" w:type="pct"/>
            <w:tcBorders>
              <w:top w:val="nil"/>
              <w:left w:val="nil"/>
              <w:bottom w:val="single" w:sz="8" w:space="0" w:color="auto"/>
              <w:right w:val="single" w:sz="4" w:space="0" w:color="auto"/>
            </w:tcBorders>
            <w:shd w:val="clear" w:color="000000" w:fill="FFFFFF"/>
            <w:vAlign w:val="center"/>
            <w:hideMark/>
          </w:tcPr>
          <w:p w14:paraId="0741133E" w14:textId="77777777" w:rsidR="006454D1" w:rsidRPr="001E0197" w:rsidRDefault="006454D1" w:rsidP="006454D1">
            <w:pPr>
              <w:spacing w:after="0" w:line="240" w:lineRule="auto"/>
              <w:jc w:val="center"/>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Ndarë me formulë për personelin mësimor</w:t>
            </w:r>
          </w:p>
        </w:tc>
        <w:tc>
          <w:tcPr>
            <w:tcW w:w="226" w:type="pct"/>
            <w:tcBorders>
              <w:top w:val="nil"/>
              <w:left w:val="nil"/>
              <w:bottom w:val="single" w:sz="8" w:space="0" w:color="auto"/>
              <w:right w:val="single" w:sz="4" w:space="0" w:color="auto"/>
            </w:tcBorders>
            <w:shd w:val="clear" w:color="000000" w:fill="FFFFFF"/>
            <w:vAlign w:val="center"/>
            <w:hideMark/>
          </w:tcPr>
          <w:p w14:paraId="668BF3C2" w14:textId="31D0D8CC" w:rsidR="006454D1" w:rsidRPr="001E0197" w:rsidRDefault="006454D1" w:rsidP="00EA6E4A">
            <w:pPr>
              <w:spacing w:after="0" w:line="240" w:lineRule="auto"/>
              <w:jc w:val="center"/>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Shtes</w:t>
            </w:r>
            <w:r w:rsidR="00EA6E4A">
              <w:rPr>
                <w:rFonts w:ascii="Garamond" w:eastAsia="Times New Roman" w:hAnsi="Garamond" w:cs="Arial"/>
                <w:b/>
                <w:bCs/>
                <w:spacing w:val="-4"/>
                <w:sz w:val="10"/>
                <w:szCs w:val="10"/>
                <w:lang w:eastAsia="sq-AL"/>
              </w:rPr>
              <w:t>ë</w:t>
            </w:r>
            <w:r w:rsidRPr="001E0197">
              <w:rPr>
                <w:rFonts w:ascii="Garamond" w:eastAsia="Times New Roman" w:hAnsi="Garamond" w:cs="Arial"/>
                <w:b/>
                <w:bCs/>
                <w:spacing w:val="-4"/>
                <w:sz w:val="10"/>
                <w:szCs w:val="10"/>
                <w:lang w:eastAsia="sq-AL"/>
              </w:rPr>
              <w:t xml:space="preserve"> me AN për </w:t>
            </w:r>
            <w:r w:rsidR="001E0197" w:rsidRPr="001E0197">
              <w:rPr>
                <w:rFonts w:ascii="Garamond" w:eastAsia="Times New Roman" w:hAnsi="Garamond" w:cs="Arial"/>
                <w:b/>
                <w:bCs/>
                <w:spacing w:val="-4"/>
                <w:sz w:val="10"/>
                <w:szCs w:val="10"/>
                <w:lang w:eastAsia="sq-AL"/>
              </w:rPr>
              <w:t>Arsimin</w:t>
            </w:r>
            <w:r w:rsidRPr="001E0197">
              <w:rPr>
                <w:rFonts w:ascii="Garamond" w:eastAsia="Times New Roman" w:hAnsi="Garamond" w:cs="Arial"/>
                <w:b/>
                <w:bCs/>
                <w:spacing w:val="-4"/>
                <w:sz w:val="10"/>
                <w:szCs w:val="10"/>
                <w:lang w:eastAsia="sq-AL"/>
              </w:rPr>
              <w:t xml:space="preserve"> parashkollor</w:t>
            </w:r>
          </w:p>
        </w:tc>
        <w:tc>
          <w:tcPr>
            <w:tcW w:w="171" w:type="pct"/>
            <w:tcBorders>
              <w:top w:val="nil"/>
              <w:left w:val="nil"/>
              <w:bottom w:val="single" w:sz="8" w:space="0" w:color="auto"/>
              <w:right w:val="single" w:sz="4" w:space="0" w:color="auto"/>
            </w:tcBorders>
            <w:shd w:val="clear" w:color="000000" w:fill="FFFFFF"/>
            <w:vAlign w:val="center"/>
            <w:hideMark/>
          </w:tcPr>
          <w:p w14:paraId="22134932" w14:textId="3419D7E3" w:rsidR="006454D1" w:rsidRPr="001E0197" w:rsidRDefault="006454D1" w:rsidP="006454D1">
            <w:pPr>
              <w:spacing w:after="0" w:line="240" w:lineRule="auto"/>
              <w:jc w:val="center"/>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Për stafin mbë</w:t>
            </w:r>
            <w:r w:rsidR="00EA6E4A">
              <w:rPr>
                <w:rFonts w:ascii="Garamond" w:eastAsia="Times New Roman" w:hAnsi="Garamond" w:cs="Arial"/>
                <w:b/>
                <w:bCs/>
                <w:spacing w:val="-4"/>
                <w:sz w:val="10"/>
                <w:szCs w:val="10"/>
                <w:lang w:eastAsia="sq-AL"/>
              </w:rPr>
              <w:t>-</w:t>
            </w:r>
            <w:r w:rsidRPr="001E0197">
              <w:rPr>
                <w:rFonts w:ascii="Garamond" w:eastAsia="Times New Roman" w:hAnsi="Garamond" w:cs="Arial"/>
                <w:b/>
                <w:bCs/>
                <w:spacing w:val="-4"/>
                <w:sz w:val="10"/>
                <w:szCs w:val="10"/>
                <w:lang w:eastAsia="sq-AL"/>
              </w:rPr>
              <w:t>shtetës</w:t>
            </w:r>
          </w:p>
        </w:tc>
        <w:tc>
          <w:tcPr>
            <w:tcW w:w="200" w:type="pct"/>
            <w:vMerge/>
            <w:tcBorders>
              <w:top w:val="nil"/>
              <w:left w:val="single" w:sz="4" w:space="0" w:color="auto"/>
              <w:bottom w:val="single" w:sz="8" w:space="0" w:color="000000"/>
              <w:right w:val="single" w:sz="4" w:space="0" w:color="auto"/>
            </w:tcBorders>
            <w:vAlign w:val="center"/>
            <w:hideMark/>
          </w:tcPr>
          <w:p w14:paraId="58EBD655"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95" w:type="pct"/>
            <w:vMerge/>
            <w:tcBorders>
              <w:top w:val="single" w:sz="4" w:space="0" w:color="auto"/>
              <w:left w:val="single" w:sz="4" w:space="0" w:color="auto"/>
              <w:bottom w:val="single" w:sz="4" w:space="0" w:color="auto"/>
              <w:right w:val="single" w:sz="4" w:space="0" w:color="auto"/>
            </w:tcBorders>
            <w:vAlign w:val="center"/>
            <w:hideMark/>
          </w:tcPr>
          <w:p w14:paraId="6A8A6C8B"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71" w:type="pct"/>
            <w:vMerge/>
            <w:tcBorders>
              <w:top w:val="single" w:sz="4" w:space="0" w:color="auto"/>
              <w:left w:val="single" w:sz="4" w:space="0" w:color="auto"/>
              <w:bottom w:val="single" w:sz="4" w:space="0" w:color="auto"/>
              <w:right w:val="single" w:sz="4" w:space="0" w:color="auto"/>
            </w:tcBorders>
            <w:vAlign w:val="center"/>
            <w:hideMark/>
          </w:tcPr>
          <w:p w14:paraId="5B72FF63"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81" w:type="pct"/>
            <w:vMerge/>
            <w:tcBorders>
              <w:top w:val="single" w:sz="4" w:space="0" w:color="auto"/>
              <w:left w:val="single" w:sz="4" w:space="0" w:color="auto"/>
              <w:bottom w:val="single" w:sz="4" w:space="0" w:color="auto"/>
              <w:right w:val="single" w:sz="4" w:space="0" w:color="auto"/>
            </w:tcBorders>
            <w:vAlign w:val="center"/>
            <w:hideMark/>
          </w:tcPr>
          <w:p w14:paraId="65BC7292"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89" w:type="pct"/>
            <w:vMerge/>
            <w:tcBorders>
              <w:top w:val="nil"/>
              <w:left w:val="single" w:sz="4" w:space="0" w:color="auto"/>
              <w:bottom w:val="single" w:sz="8" w:space="0" w:color="000000"/>
              <w:right w:val="nil"/>
            </w:tcBorders>
            <w:vAlign w:val="center"/>
            <w:hideMark/>
          </w:tcPr>
          <w:p w14:paraId="098443AD"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81" w:type="pct"/>
            <w:vMerge/>
            <w:tcBorders>
              <w:top w:val="nil"/>
              <w:left w:val="single" w:sz="8" w:space="0" w:color="auto"/>
              <w:bottom w:val="single" w:sz="8" w:space="0" w:color="000000"/>
              <w:right w:val="single" w:sz="8" w:space="0" w:color="auto"/>
            </w:tcBorders>
            <w:vAlign w:val="center"/>
            <w:hideMark/>
          </w:tcPr>
          <w:p w14:paraId="32250842"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67" w:type="pct"/>
            <w:vMerge/>
            <w:tcBorders>
              <w:top w:val="nil"/>
              <w:left w:val="nil"/>
              <w:bottom w:val="single" w:sz="8" w:space="0" w:color="000000"/>
              <w:right w:val="single" w:sz="4" w:space="0" w:color="auto"/>
            </w:tcBorders>
            <w:vAlign w:val="center"/>
            <w:hideMark/>
          </w:tcPr>
          <w:p w14:paraId="51BA9F99"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94" w:type="pct"/>
            <w:vMerge/>
            <w:tcBorders>
              <w:top w:val="nil"/>
              <w:left w:val="single" w:sz="4" w:space="0" w:color="auto"/>
              <w:bottom w:val="single" w:sz="8" w:space="0" w:color="000000"/>
              <w:right w:val="single" w:sz="4" w:space="0" w:color="auto"/>
            </w:tcBorders>
            <w:vAlign w:val="center"/>
            <w:hideMark/>
          </w:tcPr>
          <w:p w14:paraId="7F897F54"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72" w:type="pct"/>
            <w:vMerge/>
            <w:tcBorders>
              <w:top w:val="nil"/>
              <w:left w:val="single" w:sz="4" w:space="0" w:color="auto"/>
              <w:bottom w:val="single" w:sz="8" w:space="0" w:color="000000"/>
              <w:right w:val="nil"/>
            </w:tcBorders>
            <w:vAlign w:val="center"/>
            <w:hideMark/>
          </w:tcPr>
          <w:p w14:paraId="58E6B60C"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87" w:type="pct"/>
            <w:vMerge/>
            <w:tcBorders>
              <w:top w:val="single" w:sz="4" w:space="0" w:color="auto"/>
              <w:left w:val="single" w:sz="4" w:space="0" w:color="auto"/>
              <w:bottom w:val="single" w:sz="8" w:space="0" w:color="000000"/>
              <w:right w:val="single" w:sz="4" w:space="0" w:color="auto"/>
            </w:tcBorders>
            <w:vAlign w:val="center"/>
            <w:hideMark/>
          </w:tcPr>
          <w:p w14:paraId="25E2C001"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194" w:type="pct"/>
            <w:vMerge/>
            <w:tcBorders>
              <w:top w:val="nil"/>
              <w:left w:val="single" w:sz="8" w:space="0" w:color="auto"/>
              <w:bottom w:val="single" w:sz="8" w:space="0" w:color="000000"/>
              <w:right w:val="single" w:sz="4" w:space="0" w:color="auto"/>
            </w:tcBorders>
            <w:vAlign w:val="center"/>
            <w:hideMark/>
          </w:tcPr>
          <w:p w14:paraId="06ECB172"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26" w:type="pct"/>
            <w:vMerge/>
            <w:tcBorders>
              <w:top w:val="single" w:sz="4" w:space="0" w:color="auto"/>
              <w:left w:val="single" w:sz="4" w:space="0" w:color="auto"/>
              <w:bottom w:val="single" w:sz="4" w:space="0" w:color="auto"/>
              <w:right w:val="single" w:sz="4" w:space="0" w:color="auto"/>
            </w:tcBorders>
            <w:vAlign w:val="center"/>
            <w:hideMark/>
          </w:tcPr>
          <w:p w14:paraId="4160160A"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227" w:type="pct"/>
            <w:vMerge/>
            <w:tcBorders>
              <w:top w:val="single" w:sz="4" w:space="0" w:color="auto"/>
              <w:left w:val="single" w:sz="4" w:space="0" w:color="auto"/>
              <w:bottom w:val="single" w:sz="4" w:space="0" w:color="auto"/>
              <w:right w:val="single" w:sz="4" w:space="0" w:color="auto"/>
            </w:tcBorders>
            <w:vAlign w:val="center"/>
            <w:hideMark/>
          </w:tcPr>
          <w:p w14:paraId="1E3A5D3E"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14:paraId="4017E4AC" w14:textId="77777777" w:rsidR="006454D1" w:rsidRPr="001E0197" w:rsidRDefault="006454D1" w:rsidP="006454D1">
            <w:pPr>
              <w:spacing w:after="0" w:line="240" w:lineRule="auto"/>
              <w:rPr>
                <w:rFonts w:ascii="Garamond" w:eastAsia="Times New Roman" w:hAnsi="Garamond" w:cs="Arial"/>
                <w:b/>
                <w:bCs/>
                <w:spacing w:val="-4"/>
                <w:sz w:val="10"/>
                <w:szCs w:val="10"/>
                <w:lang w:eastAsia="sq-AL"/>
              </w:rPr>
            </w:pPr>
          </w:p>
        </w:tc>
      </w:tr>
      <w:tr w:rsidR="000C28AE" w:rsidRPr="001E0197" w14:paraId="423D7C23"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44569894"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w:t>
            </w:r>
          </w:p>
        </w:tc>
        <w:tc>
          <w:tcPr>
            <w:tcW w:w="270" w:type="pct"/>
            <w:tcBorders>
              <w:top w:val="nil"/>
              <w:left w:val="nil"/>
              <w:bottom w:val="single" w:sz="4" w:space="0" w:color="auto"/>
              <w:right w:val="nil"/>
            </w:tcBorders>
            <w:shd w:val="clear" w:color="000000" w:fill="FFFFFF"/>
            <w:noWrap/>
            <w:vAlign w:val="bottom"/>
            <w:hideMark/>
          </w:tcPr>
          <w:p w14:paraId="49282EF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Belsh</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59ECBB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124,983</w:t>
            </w:r>
          </w:p>
        </w:tc>
        <w:tc>
          <w:tcPr>
            <w:tcW w:w="246" w:type="pct"/>
            <w:tcBorders>
              <w:top w:val="single" w:sz="4" w:space="0" w:color="auto"/>
              <w:left w:val="nil"/>
              <w:bottom w:val="single" w:sz="4" w:space="0" w:color="auto"/>
              <w:right w:val="single" w:sz="4" w:space="0" w:color="auto"/>
            </w:tcBorders>
            <w:shd w:val="clear" w:color="000000" w:fill="FFFFFF"/>
            <w:noWrap/>
            <w:vAlign w:val="bottom"/>
            <w:hideMark/>
          </w:tcPr>
          <w:p w14:paraId="57F918D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single" w:sz="4" w:space="0" w:color="auto"/>
              <w:left w:val="nil"/>
              <w:bottom w:val="single" w:sz="4" w:space="0" w:color="auto"/>
              <w:right w:val="single" w:sz="4" w:space="0" w:color="auto"/>
            </w:tcBorders>
            <w:shd w:val="clear" w:color="000000" w:fill="FFFFFF"/>
            <w:noWrap/>
            <w:vAlign w:val="bottom"/>
            <w:hideMark/>
          </w:tcPr>
          <w:p w14:paraId="0A3B049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152CD55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7400A64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57F78C1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27,491</w:t>
            </w:r>
          </w:p>
        </w:tc>
        <w:tc>
          <w:tcPr>
            <w:tcW w:w="226" w:type="pct"/>
            <w:tcBorders>
              <w:top w:val="nil"/>
              <w:left w:val="nil"/>
              <w:bottom w:val="single" w:sz="4" w:space="0" w:color="auto"/>
              <w:right w:val="single" w:sz="4" w:space="0" w:color="auto"/>
            </w:tcBorders>
            <w:shd w:val="clear" w:color="000000" w:fill="FFFFFF"/>
            <w:noWrap/>
            <w:vAlign w:val="bottom"/>
            <w:hideMark/>
          </w:tcPr>
          <w:p w14:paraId="4EC6454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75C25A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1,551</w:t>
            </w:r>
          </w:p>
        </w:tc>
        <w:tc>
          <w:tcPr>
            <w:tcW w:w="200" w:type="pct"/>
            <w:tcBorders>
              <w:top w:val="nil"/>
              <w:left w:val="nil"/>
              <w:bottom w:val="single" w:sz="4" w:space="0" w:color="auto"/>
              <w:right w:val="single" w:sz="4" w:space="0" w:color="auto"/>
            </w:tcBorders>
            <w:shd w:val="clear" w:color="000000" w:fill="FFFFFF"/>
            <w:noWrap/>
            <w:vAlign w:val="bottom"/>
            <w:hideMark/>
          </w:tcPr>
          <w:p w14:paraId="151D83B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1,284</w:t>
            </w:r>
          </w:p>
        </w:tc>
        <w:tc>
          <w:tcPr>
            <w:tcW w:w="195" w:type="pct"/>
            <w:tcBorders>
              <w:top w:val="single" w:sz="4" w:space="0" w:color="auto"/>
              <w:left w:val="nil"/>
              <w:bottom w:val="single" w:sz="4" w:space="0" w:color="auto"/>
              <w:right w:val="single" w:sz="4" w:space="0" w:color="auto"/>
            </w:tcBorders>
            <w:shd w:val="clear" w:color="000000" w:fill="FFFFFF"/>
            <w:noWrap/>
            <w:vAlign w:val="bottom"/>
            <w:hideMark/>
          </w:tcPr>
          <w:p w14:paraId="2852A34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13,866</w:t>
            </w:r>
          </w:p>
        </w:tc>
        <w:tc>
          <w:tcPr>
            <w:tcW w:w="171" w:type="pct"/>
            <w:tcBorders>
              <w:top w:val="single" w:sz="4" w:space="0" w:color="auto"/>
              <w:left w:val="nil"/>
              <w:bottom w:val="single" w:sz="4" w:space="0" w:color="auto"/>
              <w:right w:val="single" w:sz="4" w:space="0" w:color="auto"/>
            </w:tcBorders>
            <w:shd w:val="clear" w:color="000000" w:fill="FFFFFF"/>
            <w:noWrap/>
            <w:vAlign w:val="bottom"/>
            <w:hideMark/>
          </w:tcPr>
          <w:p w14:paraId="054DA8B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single" w:sz="4" w:space="0" w:color="auto"/>
              <w:left w:val="nil"/>
              <w:bottom w:val="single" w:sz="4" w:space="0" w:color="auto"/>
              <w:right w:val="single" w:sz="4" w:space="0" w:color="auto"/>
            </w:tcBorders>
            <w:shd w:val="clear" w:color="000000" w:fill="FFFFFF"/>
            <w:noWrap/>
            <w:vAlign w:val="bottom"/>
            <w:hideMark/>
          </w:tcPr>
          <w:p w14:paraId="0F4D4AF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342D10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931</w:t>
            </w:r>
          </w:p>
        </w:tc>
        <w:tc>
          <w:tcPr>
            <w:tcW w:w="181" w:type="pct"/>
            <w:tcBorders>
              <w:top w:val="nil"/>
              <w:left w:val="nil"/>
              <w:bottom w:val="single" w:sz="4" w:space="0" w:color="auto"/>
              <w:right w:val="single" w:sz="4" w:space="0" w:color="auto"/>
            </w:tcBorders>
            <w:shd w:val="clear" w:color="000000" w:fill="FFFFFF"/>
            <w:noWrap/>
            <w:vAlign w:val="bottom"/>
            <w:hideMark/>
          </w:tcPr>
          <w:p w14:paraId="555AFDA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EC2856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8,483</w:t>
            </w:r>
          </w:p>
        </w:tc>
        <w:tc>
          <w:tcPr>
            <w:tcW w:w="194" w:type="pct"/>
            <w:tcBorders>
              <w:top w:val="nil"/>
              <w:left w:val="nil"/>
              <w:bottom w:val="single" w:sz="4" w:space="0" w:color="auto"/>
              <w:right w:val="single" w:sz="4" w:space="0" w:color="auto"/>
            </w:tcBorders>
            <w:shd w:val="clear" w:color="000000" w:fill="FFFFFF"/>
            <w:noWrap/>
            <w:vAlign w:val="bottom"/>
            <w:hideMark/>
          </w:tcPr>
          <w:p w14:paraId="27858D8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499423B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532B77A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59B114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2,800</w:t>
            </w:r>
          </w:p>
        </w:tc>
        <w:tc>
          <w:tcPr>
            <w:tcW w:w="226" w:type="pct"/>
            <w:tcBorders>
              <w:top w:val="single" w:sz="4" w:space="0" w:color="auto"/>
              <w:left w:val="single" w:sz="4" w:space="0" w:color="auto"/>
              <w:bottom w:val="single" w:sz="4" w:space="0" w:color="auto"/>
              <w:right w:val="nil"/>
            </w:tcBorders>
            <w:shd w:val="clear" w:color="000000" w:fill="FFFFFF"/>
            <w:noWrap/>
            <w:vAlign w:val="bottom"/>
            <w:hideMark/>
          </w:tcPr>
          <w:p w14:paraId="68F273B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single" w:sz="4" w:space="0" w:color="auto"/>
              <w:left w:val="single" w:sz="4" w:space="0" w:color="auto"/>
              <w:bottom w:val="single" w:sz="4" w:space="0" w:color="auto"/>
              <w:right w:val="nil"/>
            </w:tcBorders>
            <w:shd w:val="clear" w:color="000000" w:fill="FFFFFF"/>
            <w:noWrap/>
            <w:vAlign w:val="bottom"/>
            <w:hideMark/>
          </w:tcPr>
          <w:p w14:paraId="384DD95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8,559</w:t>
            </w:r>
          </w:p>
        </w:tc>
        <w:tc>
          <w:tcPr>
            <w:tcW w:w="309" w:type="pct"/>
            <w:tcBorders>
              <w:top w:val="single" w:sz="4" w:space="0" w:color="auto"/>
              <w:left w:val="single" w:sz="4" w:space="0" w:color="auto"/>
              <w:bottom w:val="single" w:sz="4" w:space="0" w:color="auto"/>
              <w:right w:val="single" w:sz="8" w:space="0" w:color="auto"/>
            </w:tcBorders>
            <w:shd w:val="clear" w:color="000000" w:fill="FFFFFF"/>
            <w:noWrap/>
            <w:vAlign w:val="bottom"/>
            <w:hideMark/>
          </w:tcPr>
          <w:p w14:paraId="1D96EE37"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200,512</w:t>
            </w:r>
          </w:p>
        </w:tc>
      </w:tr>
      <w:tr w:rsidR="000C28AE" w:rsidRPr="001E0197" w14:paraId="6EC8C1AB"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4BD0217B"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w:t>
            </w:r>
          </w:p>
        </w:tc>
        <w:tc>
          <w:tcPr>
            <w:tcW w:w="270" w:type="pct"/>
            <w:tcBorders>
              <w:top w:val="nil"/>
              <w:left w:val="nil"/>
              <w:bottom w:val="single" w:sz="4" w:space="0" w:color="auto"/>
              <w:right w:val="nil"/>
            </w:tcBorders>
            <w:shd w:val="clear" w:color="000000" w:fill="FFFFFF"/>
            <w:noWrap/>
            <w:vAlign w:val="bottom"/>
            <w:hideMark/>
          </w:tcPr>
          <w:p w14:paraId="0AA1529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Berat</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9E920D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308,280</w:t>
            </w:r>
          </w:p>
        </w:tc>
        <w:tc>
          <w:tcPr>
            <w:tcW w:w="246" w:type="pct"/>
            <w:tcBorders>
              <w:top w:val="nil"/>
              <w:left w:val="nil"/>
              <w:bottom w:val="single" w:sz="4" w:space="0" w:color="auto"/>
              <w:right w:val="single" w:sz="4" w:space="0" w:color="auto"/>
            </w:tcBorders>
            <w:shd w:val="clear" w:color="000000" w:fill="FFFFFF"/>
            <w:noWrap/>
            <w:vAlign w:val="bottom"/>
            <w:hideMark/>
          </w:tcPr>
          <w:p w14:paraId="2F9E0A1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CF4CA7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36095D4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04D33C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27,665</w:t>
            </w:r>
          </w:p>
        </w:tc>
        <w:tc>
          <w:tcPr>
            <w:tcW w:w="213" w:type="pct"/>
            <w:tcBorders>
              <w:top w:val="nil"/>
              <w:left w:val="nil"/>
              <w:bottom w:val="single" w:sz="4" w:space="0" w:color="auto"/>
              <w:right w:val="single" w:sz="4" w:space="0" w:color="auto"/>
            </w:tcBorders>
            <w:shd w:val="clear" w:color="000000" w:fill="FFFFFF"/>
            <w:noWrap/>
            <w:vAlign w:val="bottom"/>
            <w:hideMark/>
          </w:tcPr>
          <w:p w14:paraId="4CC84D3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109,155</w:t>
            </w:r>
          </w:p>
        </w:tc>
        <w:tc>
          <w:tcPr>
            <w:tcW w:w="226" w:type="pct"/>
            <w:tcBorders>
              <w:top w:val="nil"/>
              <w:left w:val="nil"/>
              <w:bottom w:val="single" w:sz="4" w:space="0" w:color="auto"/>
              <w:right w:val="single" w:sz="4" w:space="0" w:color="auto"/>
            </w:tcBorders>
            <w:shd w:val="clear" w:color="000000" w:fill="FFFFFF"/>
            <w:noWrap/>
            <w:vAlign w:val="bottom"/>
            <w:hideMark/>
          </w:tcPr>
          <w:p w14:paraId="3B46C40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4DABE8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40,336</w:t>
            </w:r>
          </w:p>
        </w:tc>
        <w:tc>
          <w:tcPr>
            <w:tcW w:w="200" w:type="pct"/>
            <w:tcBorders>
              <w:top w:val="nil"/>
              <w:left w:val="nil"/>
              <w:bottom w:val="single" w:sz="4" w:space="0" w:color="auto"/>
              <w:right w:val="single" w:sz="4" w:space="0" w:color="auto"/>
            </w:tcBorders>
            <w:shd w:val="clear" w:color="000000" w:fill="FFFFFF"/>
            <w:noWrap/>
            <w:vAlign w:val="bottom"/>
            <w:hideMark/>
          </w:tcPr>
          <w:p w14:paraId="76CBD1D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14,546</w:t>
            </w:r>
          </w:p>
        </w:tc>
        <w:tc>
          <w:tcPr>
            <w:tcW w:w="195" w:type="pct"/>
            <w:tcBorders>
              <w:top w:val="nil"/>
              <w:left w:val="nil"/>
              <w:bottom w:val="single" w:sz="4" w:space="0" w:color="auto"/>
              <w:right w:val="single" w:sz="4" w:space="0" w:color="auto"/>
            </w:tcBorders>
            <w:shd w:val="clear" w:color="000000" w:fill="FFFFFF"/>
            <w:noWrap/>
            <w:vAlign w:val="bottom"/>
            <w:hideMark/>
          </w:tcPr>
          <w:p w14:paraId="043D7FD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32,725</w:t>
            </w:r>
          </w:p>
        </w:tc>
        <w:tc>
          <w:tcPr>
            <w:tcW w:w="171" w:type="pct"/>
            <w:tcBorders>
              <w:top w:val="nil"/>
              <w:left w:val="nil"/>
              <w:bottom w:val="single" w:sz="4" w:space="0" w:color="auto"/>
              <w:right w:val="single" w:sz="4" w:space="0" w:color="auto"/>
            </w:tcBorders>
            <w:shd w:val="clear" w:color="000000" w:fill="FFFFFF"/>
            <w:noWrap/>
            <w:vAlign w:val="bottom"/>
            <w:hideMark/>
          </w:tcPr>
          <w:p w14:paraId="465F36F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4DCDBC3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23,984</w:t>
            </w:r>
          </w:p>
        </w:tc>
        <w:tc>
          <w:tcPr>
            <w:tcW w:w="189" w:type="pct"/>
            <w:tcBorders>
              <w:top w:val="nil"/>
              <w:left w:val="nil"/>
              <w:bottom w:val="single" w:sz="4" w:space="0" w:color="auto"/>
              <w:right w:val="single" w:sz="4" w:space="0" w:color="auto"/>
            </w:tcBorders>
            <w:shd w:val="clear" w:color="000000" w:fill="FFFFFF"/>
            <w:noWrap/>
            <w:vAlign w:val="bottom"/>
            <w:hideMark/>
          </w:tcPr>
          <w:p w14:paraId="68B9585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5,893</w:t>
            </w:r>
          </w:p>
        </w:tc>
        <w:tc>
          <w:tcPr>
            <w:tcW w:w="181" w:type="pct"/>
            <w:tcBorders>
              <w:top w:val="nil"/>
              <w:left w:val="nil"/>
              <w:bottom w:val="single" w:sz="4" w:space="0" w:color="auto"/>
              <w:right w:val="single" w:sz="4" w:space="0" w:color="auto"/>
            </w:tcBorders>
            <w:shd w:val="clear" w:color="000000" w:fill="FFFFFF"/>
            <w:noWrap/>
            <w:vAlign w:val="bottom"/>
            <w:hideMark/>
          </w:tcPr>
          <w:p w14:paraId="297E4EA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6D9C491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5,228</w:t>
            </w:r>
          </w:p>
        </w:tc>
        <w:tc>
          <w:tcPr>
            <w:tcW w:w="194" w:type="pct"/>
            <w:tcBorders>
              <w:top w:val="nil"/>
              <w:left w:val="nil"/>
              <w:bottom w:val="single" w:sz="4" w:space="0" w:color="auto"/>
              <w:right w:val="single" w:sz="4" w:space="0" w:color="auto"/>
            </w:tcBorders>
            <w:shd w:val="clear" w:color="000000" w:fill="FFFFFF"/>
            <w:noWrap/>
            <w:vAlign w:val="bottom"/>
            <w:hideMark/>
          </w:tcPr>
          <w:p w14:paraId="1FACCAD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15,699</w:t>
            </w:r>
          </w:p>
        </w:tc>
        <w:tc>
          <w:tcPr>
            <w:tcW w:w="172" w:type="pct"/>
            <w:tcBorders>
              <w:top w:val="nil"/>
              <w:left w:val="nil"/>
              <w:bottom w:val="single" w:sz="4" w:space="0" w:color="auto"/>
              <w:right w:val="single" w:sz="4" w:space="0" w:color="auto"/>
            </w:tcBorders>
            <w:shd w:val="clear" w:color="000000" w:fill="FFFFFF"/>
            <w:noWrap/>
            <w:vAlign w:val="bottom"/>
            <w:hideMark/>
          </w:tcPr>
          <w:p w14:paraId="42EDE7F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3BE94E2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0068942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4707548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7F43CFF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26,237</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78EDD32"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609,746</w:t>
            </w:r>
          </w:p>
        </w:tc>
      </w:tr>
      <w:tr w:rsidR="000C28AE" w:rsidRPr="001E0197" w14:paraId="0419254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6BABCA7"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w:t>
            </w:r>
          </w:p>
        </w:tc>
        <w:tc>
          <w:tcPr>
            <w:tcW w:w="270" w:type="pct"/>
            <w:tcBorders>
              <w:top w:val="nil"/>
              <w:left w:val="nil"/>
              <w:bottom w:val="single" w:sz="4" w:space="0" w:color="auto"/>
              <w:right w:val="nil"/>
            </w:tcBorders>
            <w:shd w:val="clear" w:color="000000" w:fill="FFFFFF"/>
            <w:noWrap/>
            <w:vAlign w:val="bottom"/>
            <w:hideMark/>
          </w:tcPr>
          <w:p w14:paraId="64E40C2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Bulqizë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1BB280C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273,559</w:t>
            </w:r>
          </w:p>
        </w:tc>
        <w:tc>
          <w:tcPr>
            <w:tcW w:w="246" w:type="pct"/>
            <w:tcBorders>
              <w:top w:val="nil"/>
              <w:left w:val="nil"/>
              <w:bottom w:val="single" w:sz="4" w:space="0" w:color="auto"/>
              <w:right w:val="single" w:sz="4" w:space="0" w:color="auto"/>
            </w:tcBorders>
            <w:shd w:val="clear" w:color="000000" w:fill="FFFFFF"/>
            <w:noWrap/>
            <w:vAlign w:val="bottom"/>
            <w:hideMark/>
          </w:tcPr>
          <w:p w14:paraId="2A02C82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7C6528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66" w:type="pct"/>
            <w:tcBorders>
              <w:top w:val="nil"/>
              <w:left w:val="nil"/>
              <w:bottom w:val="single" w:sz="4" w:space="0" w:color="auto"/>
              <w:right w:val="single" w:sz="4" w:space="0" w:color="auto"/>
            </w:tcBorders>
            <w:shd w:val="clear" w:color="000000" w:fill="FFFFFF"/>
            <w:noWrap/>
            <w:vAlign w:val="bottom"/>
            <w:hideMark/>
          </w:tcPr>
          <w:p w14:paraId="1E59836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01" w:type="pct"/>
            <w:tcBorders>
              <w:top w:val="nil"/>
              <w:left w:val="nil"/>
              <w:bottom w:val="single" w:sz="4" w:space="0" w:color="auto"/>
              <w:right w:val="single" w:sz="4" w:space="0" w:color="auto"/>
            </w:tcBorders>
            <w:shd w:val="clear" w:color="000000" w:fill="FFFFFF"/>
            <w:noWrap/>
            <w:vAlign w:val="bottom"/>
            <w:hideMark/>
          </w:tcPr>
          <w:p w14:paraId="6B13B9C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6ECABE3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54,979</w:t>
            </w:r>
          </w:p>
        </w:tc>
        <w:tc>
          <w:tcPr>
            <w:tcW w:w="226" w:type="pct"/>
            <w:tcBorders>
              <w:top w:val="nil"/>
              <w:left w:val="nil"/>
              <w:bottom w:val="single" w:sz="4" w:space="0" w:color="auto"/>
              <w:right w:val="single" w:sz="4" w:space="0" w:color="auto"/>
            </w:tcBorders>
            <w:shd w:val="clear" w:color="000000" w:fill="FFFFFF"/>
            <w:noWrap/>
            <w:vAlign w:val="bottom"/>
            <w:hideMark/>
          </w:tcPr>
          <w:p w14:paraId="72F0235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189897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10,104</w:t>
            </w:r>
          </w:p>
        </w:tc>
        <w:tc>
          <w:tcPr>
            <w:tcW w:w="200" w:type="pct"/>
            <w:tcBorders>
              <w:top w:val="nil"/>
              <w:left w:val="nil"/>
              <w:bottom w:val="single" w:sz="4" w:space="0" w:color="auto"/>
              <w:right w:val="single" w:sz="4" w:space="0" w:color="auto"/>
            </w:tcBorders>
            <w:shd w:val="clear" w:color="000000" w:fill="FFFFFF"/>
            <w:noWrap/>
            <w:vAlign w:val="bottom"/>
            <w:hideMark/>
          </w:tcPr>
          <w:p w14:paraId="146B7C9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95" w:type="pct"/>
            <w:tcBorders>
              <w:top w:val="nil"/>
              <w:left w:val="nil"/>
              <w:bottom w:val="single" w:sz="4" w:space="0" w:color="auto"/>
              <w:right w:val="single" w:sz="4" w:space="0" w:color="auto"/>
            </w:tcBorders>
            <w:shd w:val="clear" w:color="000000" w:fill="FFFFFF"/>
            <w:noWrap/>
            <w:vAlign w:val="bottom"/>
            <w:hideMark/>
          </w:tcPr>
          <w:p w14:paraId="7A98597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20,003</w:t>
            </w:r>
          </w:p>
        </w:tc>
        <w:tc>
          <w:tcPr>
            <w:tcW w:w="171" w:type="pct"/>
            <w:tcBorders>
              <w:top w:val="nil"/>
              <w:left w:val="nil"/>
              <w:bottom w:val="single" w:sz="4" w:space="0" w:color="auto"/>
              <w:right w:val="single" w:sz="4" w:space="0" w:color="auto"/>
            </w:tcBorders>
            <w:shd w:val="clear" w:color="000000" w:fill="FFFFFF"/>
            <w:noWrap/>
            <w:vAlign w:val="bottom"/>
            <w:hideMark/>
          </w:tcPr>
          <w:p w14:paraId="41AD2C0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B7F835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55DE057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15,004</w:t>
            </w:r>
          </w:p>
        </w:tc>
        <w:tc>
          <w:tcPr>
            <w:tcW w:w="181" w:type="pct"/>
            <w:tcBorders>
              <w:top w:val="nil"/>
              <w:left w:val="nil"/>
              <w:bottom w:val="single" w:sz="4" w:space="0" w:color="auto"/>
              <w:right w:val="single" w:sz="4" w:space="0" w:color="auto"/>
            </w:tcBorders>
            <w:shd w:val="clear" w:color="000000" w:fill="FFFFFF"/>
            <w:noWrap/>
            <w:vAlign w:val="bottom"/>
            <w:hideMark/>
          </w:tcPr>
          <w:p w14:paraId="418522F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B9B2B0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30,955</w:t>
            </w:r>
          </w:p>
        </w:tc>
        <w:tc>
          <w:tcPr>
            <w:tcW w:w="194" w:type="pct"/>
            <w:tcBorders>
              <w:top w:val="nil"/>
              <w:left w:val="nil"/>
              <w:bottom w:val="single" w:sz="4" w:space="0" w:color="auto"/>
              <w:right w:val="single" w:sz="4" w:space="0" w:color="auto"/>
            </w:tcBorders>
            <w:shd w:val="clear" w:color="000000" w:fill="FFFFFF"/>
            <w:noWrap/>
            <w:vAlign w:val="bottom"/>
            <w:hideMark/>
          </w:tcPr>
          <w:p w14:paraId="7ACFA34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14,155</w:t>
            </w:r>
          </w:p>
        </w:tc>
        <w:tc>
          <w:tcPr>
            <w:tcW w:w="172" w:type="pct"/>
            <w:tcBorders>
              <w:top w:val="nil"/>
              <w:left w:val="nil"/>
              <w:bottom w:val="single" w:sz="4" w:space="0" w:color="auto"/>
              <w:right w:val="single" w:sz="4" w:space="0" w:color="auto"/>
            </w:tcBorders>
            <w:shd w:val="clear" w:color="000000" w:fill="FFFFFF"/>
            <w:noWrap/>
            <w:vAlign w:val="bottom"/>
            <w:hideMark/>
          </w:tcPr>
          <w:p w14:paraId="0AB8E4C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722D0FB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5C1AC0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31F0CDB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7E111BD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1,837</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71667EBE"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440,597</w:t>
            </w:r>
          </w:p>
        </w:tc>
      </w:tr>
      <w:tr w:rsidR="000C28AE" w:rsidRPr="001E0197" w14:paraId="3D60A429"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3B8D290"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w:t>
            </w:r>
          </w:p>
        </w:tc>
        <w:tc>
          <w:tcPr>
            <w:tcW w:w="270" w:type="pct"/>
            <w:tcBorders>
              <w:top w:val="nil"/>
              <w:left w:val="nil"/>
              <w:bottom w:val="single" w:sz="4" w:space="0" w:color="auto"/>
              <w:right w:val="nil"/>
            </w:tcBorders>
            <w:shd w:val="clear" w:color="000000" w:fill="FFFFFF"/>
            <w:noWrap/>
            <w:vAlign w:val="bottom"/>
            <w:hideMark/>
          </w:tcPr>
          <w:p w14:paraId="7472C51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Cërrik</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200CB7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148,346</w:t>
            </w:r>
          </w:p>
        </w:tc>
        <w:tc>
          <w:tcPr>
            <w:tcW w:w="246" w:type="pct"/>
            <w:tcBorders>
              <w:top w:val="nil"/>
              <w:left w:val="nil"/>
              <w:bottom w:val="single" w:sz="4" w:space="0" w:color="auto"/>
              <w:right w:val="single" w:sz="4" w:space="0" w:color="auto"/>
            </w:tcBorders>
            <w:shd w:val="clear" w:color="000000" w:fill="FFFFFF"/>
            <w:noWrap/>
            <w:vAlign w:val="bottom"/>
            <w:hideMark/>
          </w:tcPr>
          <w:p w14:paraId="238A7DA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3035F6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036F2C2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AFD060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4,644</w:t>
            </w:r>
          </w:p>
        </w:tc>
        <w:tc>
          <w:tcPr>
            <w:tcW w:w="213" w:type="pct"/>
            <w:tcBorders>
              <w:top w:val="nil"/>
              <w:left w:val="nil"/>
              <w:bottom w:val="single" w:sz="4" w:space="0" w:color="auto"/>
              <w:right w:val="single" w:sz="4" w:space="0" w:color="auto"/>
            </w:tcBorders>
            <w:shd w:val="clear" w:color="000000" w:fill="FFFFFF"/>
            <w:noWrap/>
            <w:vAlign w:val="bottom"/>
            <w:hideMark/>
          </w:tcPr>
          <w:p w14:paraId="37DCB65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46,651</w:t>
            </w:r>
          </w:p>
        </w:tc>
        <w:tc>
          <w:tcPr>
            <w:tcW w:w="226" w:type="pct"/>
            <w:tcBorders>
              <w:top w:val="nil"/>
              <w:left w:val="nil"/>
              <w:bottom w:val="single" w:sz="4" w:space="0" w:color="auto"/>
              <w:right w:val="single" w:sz="4" w:space="0" w:color="auto"/>
            </w:tcBorders>
            <w:shd w:val="clear" w:color="000000" w:fill="FFFFFF"/>
            <w:noWrap/>
            <w:vAlign w:val="bottom"/>
            <w:hideMark/>
          </w:tcPr>
          <w:p w14:paraId="294C479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6E62CB0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5,566</w:t>
            </w:r>
          </w:p>
        </w:tc>
        <w:tc>
          <w:tcPr>
            <w:tcW w:w="200" w:type="pct"/>
            <w:tcBorders>
              <w:top w:val="nil"/>
              <w:left w:val="nil"/>
              <w:bottom w:val="single" w:sz="4" w:space="0" w:color="auto"/>
              <w:right w:val="single" w:sz="4" w:space="0" w:color="auto"/>
            </w:tcBorders>
            <w:shd w:val="clear" w:color="000000" w:fill="FFFFFF"/>
            <w:noWrap/>
            <w:vAlign w:val="bottom"/>
            <w:hideMark/>
          </w:tcPr>
          <w:p w14:paraId="5F14030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5,882</w:t>
            </w:r>
          </w:p>
        </w:tc>
        <w:tc>
          <w:tcPr>
            <w:tcW w:w="195" w:type="pct"/>
            <w:tcBorders>
              <w:top w:val="nil"/>
              <w:left w:val="nil"/>
              <w:bottom w:val="single" w:sz="4" w:space="0" w:color="auto"/>
              <w:right w:val="single" w:sz="4" w:space="0" w:color="auto"/>
            </w:tcBorders>
            <w:shd w:val="clear" w:color="000000" w:fill="FFFFFF"/>
            <w:noWrap/>
            <w:vAlign w:val="bottom"/>
            <w:hideMark/>
          </w:tcPr>
          <w:p w14:paraId="1DC590B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16,041</w:t>
            </w:r>
          </w:p>
        </w:tc>
        <w:tc>
          <w:tcPr>
            <w:tcW w:w="171" w:type="pct"/>
            <w:tcBorders>
              <w:top w:val="nil"/>
              <w:left w:val="nil"/>
              <w:bottom w:val="single" w:sz="4" w:space="0" w:color="auto"/>
              <w:right w:val="single" w:sz="4" w:space="0" w:color="auto"/>
            </w:tcBorders>
            <w:shd w:val="clear" w:color="000000" w:fill="FFFFFF"/>
            <w:noWrap/>
            <w:vAlign w:val="bottom"/>
            <w:hideMark/>
          </w:tcPr>
          <w:p w14:paraId="3F4CAC0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7B700DD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14D0AD2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2,327</w:t>
            </w:r>
          </w:p>
        </w:tc>
        <w:tc>
          <w:tcPr>
            <w:tcW w:w="181" w:type="pct"/>
            <w:tcBorders>
              <w:top w:val="nil"/>
              <w:left w:val="nil"/>
              <w:bottom w:val="single" w:sz="4" w:space="0" w:color="auto"/>
              <w:right w:val="single" w:sz="4" w:space="0" w:color="auto"/>
            </w:tcBorders>
            <w:shd w:val="clear" w:color="000000" w:fill="FFFFFF"/>
            <w:noWrap/>
            <w:vAlign w:val="bottom"/>
            <w:hideMark/>
          </w:tcPr>
          <w:p w14:paraId="248F914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32C6128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1,948</w:t>
            </w:r>
          </w:p>
        </w:tc>
        <w:tc>
          <w:tcPr>
            <w:tcW w:w="194" w:type="pct"/>
            <w:tcBorders>
              <w:top w:val="nil"/>
              <w:left w:val="nil"/>
              <w:bottom w:val="single" w:sz="4" w:space="0" w:color="auto"/>
              <w:right w:val="single" w:sz="4" w:space="0" w:color="auto"/>
            </w:tcBorders>
            <w:shd w:val="clear" w:color="000000" w:fill="FFFFFF"/>
            <w:noWrap/>
            <w:vAlign w:val="bottom"/>
            <w:hideMark/>
          </w:tcPr>
          <w:p w14:paraId="73C1EA4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16,927</w:t>
            </w:r>
          </w:p>
        </w:tc>
        <w:tc>
          <w:tcPr>
            <w:tcW w:w="172" w:type="pct"/>
            <w:tcBorders>
              <w:top w:val="nil"/>
              <w:left w:val="nil"/>
              <w:bottom w:val="single" w:sz="4" w:space="0" w:color="auto"/>
              <w:right w:val="single" w:sz="4" w:space="0" w:color="auto"/>
            </w:tcBorders>
            <w:shd w:val="clear" w:color="000000" w:fill="FFFFFF"/>
            <w:noWrap/>
            <w:vAlign w:val="bottom"/>
            <w:hideMark/>
          </w:tcPr>
          <w:p w14:paraId="7144D3A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7879445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F3F121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6,100</w:t>
            </w:r>
          </w:p>
        </w:tc>
        <w:tc>
          <w:tcPr>
            <w:tcW w:w="226" w:type="pct"/>
            <w:tcBorders>
              <w:top w:val="nil"/>
              <w:left w:val="single" w:sz="4" w:space="0" w:color="auto"/>
              <w:bottom w:val="single" w:sz="4" w:space="0" w:color="auto"/>
              <w:right w:val="nil"/>
            </w:tcBorders>
            <w:shd w:val="clear" w:color="000000" w:fill="FFFFFF"/>
            <w:noWrap/>
            <w:vAlign w:val="bottom"/>
            <w:hideMark/>
          </w:tcPr>
          <w:p w14:paraId="11A5285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80A39E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27,890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0B5B01CC"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282,322</w:t>
            </w:r>
          </w:p>
        </w:tc>
      </w:tr>
      <w:tr w:rsidR="000C28AE" w:rsidRPr="001E0197" w14:paraId="4F335AE4"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F868373"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w:t>
            </w:r>
          </w:p>
        </w:tc>
        <w:tc>
          <w:tcPr>
            <w:tcW w:w="270" w:type="pct"/>
            <w:tcBorders>
              <w:top w:val="nil"/>
              <w:left w:val="nil"/>
              <w:bottom w:val="single" w:sz="4" w:space="0" w:color="auto"/>
              <w:right w:val="nil"/>
            </w:tcBorders>
            <w:shd w:val="clear" w:color="000000" w:fill="FFFFFF"/>
            <w:noWrap/>
            <w:vAlign w:val="bottom"/>
            <w:hideMark/>
          </w:tcPr>
          <w:p w14:paraId="266DA25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Delvinë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6FA2CC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67,724</w:t>
            </w:r>
          </w:p>
        </w:tc>
        <w:tc>
          <w:tcPr>
            <w:tcW w:w="246" w:type="pct"/>
            <w:tcBorders>
              <w:top w:val="nil"/>
              <w:left w:val="nil"/>
              <w:bottom w:val="single" w:sz="4" w:space="0" w:color="auto"/>
              <w:right w:val="single" w:sz="4" w:space="0" w:color="auto"/>
            </w:tcBorders>
            <w:shd w:val="clear" w:color="000000" w:fill="FFFFFF"/>
            <w:noWrap/>
            <w:vAlign w:val="bottom"/>
            <w:hideMark/>
          </w:tcPr>
          <w:p w14:paraId="56950FE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2F901EE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6FE8C2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E52FD1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0C46E8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20,909</w:t>
            </w:r>
          </w:p>
        </w:tc>
        <w:tc>
          <w:tcPr>
            <w:tcW w:w="226" w:type="pct"/>
            <w:tcBorders>
              <w:top w:val="nil"/>
              <w:left w:val="nil"/>
              <w:bottom w:val="single" w:sz="4" w:space="0" w:color="auto"/>
              <w:right w:val="single" w:sz="4" w:space="0" w:color="auto"/>
            </w:tcBorders>
            <w:shd w:val="clear" w:color="000000" w:fill="FFFFFF"/>
            <w:noWrap/>
            <w:vAlign w:val="bottom"/>
            <w:hideMark/>
          </w:tcPr>
          <w:p w14:paraId="4AD08DE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DE0A97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5,042</w:t>
            </w:r>
          </w:p>
        </w:tc>
        <w:tc>
          <w:tcPr>
            <w:tcW w:w="200" w:type="pct"/>
            <w:tcBorders>
              <w:top w:val="nil"/>
              <w:left w:val="nil"/>
              <w:bottom w:val="single" w:sz="4" w:space="0" w:color="auto"/>
              <w:right w:val="single" w:sz="4" w:space="0" w:color="auto"/>
            </w:tcBorders>
            <w:shd w:val="clear" w:color="000000" w:fill="FFFFFF"/>
            <w:noWrap/>
            <w:vAlign w:val="bottom"/>
            <w:hideMark/>
          </w:tcPr>
          <w:p w14:paraId="6ED300B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1,863</w:t>
            </w:r>
          </w:p>
        </w:tc>
        <w:tc>
          <w:tcPr>
            <w:tcW w:w="195" w:type="pct"/>
            <w:tcBorders>
              <w:top w:val="nil"/>
              <w:left w:val="nil"/>
              <w:bottom w:val="single" w:sz="4" w:space="0" w:color="auto"/>
              <w:right w:val="single" w:sz="4" w:space="0" w:color="auto"/>
            </w:tcBorders>
            <w:shd w:val="clear" w:color="000000" w:fill="FFFFFF"/>
            <w:noWrap/>
            <w:vAlign w:val="bottom"/>
            <w:hideMark/>
          </w:tcPr>
          <w:p w14:paraId="2FCE6FC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13,997</w:t>
            </w:r>
          </w:p>
        </w:tc>
        <w:tc>
          <w:tcPr>
            <w:tcW w:w="171" w:type="pct"/>
            <w:tcBorders>
              <w:top w:val="nil"/>
              <w:left w:val="nil"/>
              <w:bottom w:val="single" w:sz="4" w:space="0" w:color="auto"/>
              <w:right w:val="single" w:sz="4" w:space="0" w:color="auto"/>
            </w:tcBorders>
            <w:shd w:val="clear" w:color="000000" w:fill="FFFFFF"/>
            <w:noWrap/>
            <w:vAlign w:val="bottom"/>
            <w:hideMark/>
          </w:tcPr>
          <w:p w14:paraId="1DA3DBB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231104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1F4AB6A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2,655</w:t>
            </w:r>
          </w:p>
        </w:tc>
        <w:tc>
          <w:tcPr>
            <w:tcW w:w="181" w:type="pct"/>
            <w:tcBorders>
              <w:top w:val="nil"/>
              <w:left w:val="nil"/>
              <w:bottom w:val="single" w:sz="4" w:space="0" w:color="auto"/>
              <w:right w:val="single" w:sz="4" w:space="0" w:color="auto"/>
            </w:tcBorders>
            <w:shd w:val="clear" w:color="000000" w:fill="FFFFFF"/>
            <w:noWrap/>
            <w:vAlign w:val="bottom"/>
            <w:hideMark/>
          </w:tcPr>
          <w:p w14:paraId="104F1C3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5FA05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3,654</w:t>
            </w:r>
          </w:p>
        </w:tc>
        <w:tc>
          <w:tcPr>
            <w:tcW w:w="194" w:type="pct"/>
            <w:tcBorders>
              <w:top w:val="nil"/>
              <w:left w:val="nil"/>
              <w:bottom w:val="single" w:sz="4" w:space="0" w:color="auto"/>
              <w:right w:val="single" w:sz="4" w:space="0" w:color="auto"/>
            </w:tcBorders>
            <w:shd w:val="clear" w:color="000000" w:fill="FFFFFF"/>
            <w:noWrap/>
            <w:vAlign w:val="bottom"/>
            <w:hideMark/>
          </w:tcPr>
          <w:p w14:paraId="23BC8C0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1355594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C4F36D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15F6959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2FD68FE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555AC7D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7,913</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6B23F4E"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134,320</w:t>
            </w:r>
          </w:p>
        </w:tc>
      </w:tr>
      <w:tr w:rsidR="000C28AE" w:rsidRPr="001E0197" w14:paraId="57F29A9B"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032C894"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w:t>
            </w:r>
          </w:p>
        </w:tc>
        <w:tc>
          <w:tcPr>
            <w:tcW w:w="270" w:type="pct"/>
            <w:tcBorders>
              <w:top w:val="nil"/>
              <w:left w:val="nil"/>
              <w:bottom w:val="single" w:sz="4" w:space="0" w:color="auto"/>
              <w:right w:val="nil"/>
            </w:tcBorders>
            <w:shd w:val="clear" w:color="000000" w:fill="FFFFFF"/>
            <w:noWrap/>
            <w:vAlign w:val="bottom"/>
            <w:hideMark/>
          </w:tcPr>
          <w:p w14:paraId="374590E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Devoll</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02D4140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199,230</w:t>
            </w:r>
          </w:p>
        </w:tc>
        <w:tc>
          <w:tcPr>
            <w:tcW w:w="246" w:type="pct"/>
            <w:tcBorders>
              <w:top w:val="nil"/>
              <w:left w:val="nil"/>
              <w:bottom w:val="single" w:sz="4" w:space="0" w:color="auto"/>
              <w:right w:val="single" w:sz="4" w:space="0" w:color="auto"/>
            </w:tcBorders>
            <w:shd w:val="clear" w:color="000000" w:fill="FFFFFF"/>
            <w:noWrap/>
            <w:vAlign w:val="bottom"/>
            <w:hideMark/>
          </w:tcPr>
          <w:p w14:paraId="1D1053C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66B35A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9F69DF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7516D31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07ACE25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55,734</w:t>
            </w:r>
          </w:p>
        </w:tc>
        <w:tc>
          <w:tcPr>
            <w:tcW w:w="226" w:type="pct"/>
            <w:tcBorders>
              <w:top w:val="nil"/>
              <w:left w:val="nil"/>
              <w:bottom w:val="single" w:sz="4" w:space="0" w:color="auto"/>
              <w:right w:val="single" w:sz="4" w:space="0" w:color="auto"/>
            </w:tcBorders>
            <w:shd w:val="clear" w:color="000000" w:fill="FFFFFF"/>
            <w:noWrap/>
            <w:vAlign w:val="bottom"/>
            <w:hideMark/>
          </w:tcPr>
          <w:p w14:paraId="0E73D41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C9C177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3,549</w:t>
            </w:r>
          </w:p>
        </w:tc>
        <w:tc>
          <w:tcPr>
            <w:tcW w:w="200" w:type="pct"/>
            <w:tcBorders>
              <w:top w:val="nil"/>
              <w:left w:val="nil"/>
              <w:bottom w:val="single" w:sz="4" w:space="0" w:color="auto"/>
              <w:right w:val="single" w:sz="4" w:space="0" w:color="auto"/>
            </w:tcBorders>
            <w:shd w:val="clear" w:color="000000" w:fill="FFFFFF"/>
            <w:noWrap/>
            <w:vAlign w:val="bottom"/>
            <w:hideMark/>
          </w:tcPr>
          <w:p w14:paraId="5B3D61B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2,595</w:t>
            </w:r>
          </w:p>
        </w:tc>
        <w:tc>
          <w:tcPr>
            <w:tcW w:w="195" w:type="pct"/>
            <w:tcBorders>
              <w:top w:val="nil"/>
              <w:left w:val="nil"/>
              <w:bottom w:val="single" w:sz="4" w:space="0" w:color="auto"/>
              <w:right w:val="single" w:sz="4" w:space="0" w:color="auto"/>
            </w:tcBorders>
            <w:shd w:val="clear" w:color="000000" w:fill="FFFFFF"/>
            <w:noWrap/>
            <w:vAlign w:val="bottom"/>
            <w:hideMark/>
          </w:tcPr>
          <w:p w14:paraId="5CDB4EE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14,238</w:t>
            </w:r>
          </w:p>
        </w:tc>
        <w:tc>
          <w:tcPr>
            <w:tcW w:w="171" w:type="pct"/>
            <w:tcBorders>
              <w:top w:val="nil"/>
              <w:left w:val="nil"/>
              <w:bottom w:val="single" w:sz="4" w:space="0" w:color="auto"/>
              <w:right w:val="single" w:sz="4" w:space="0" w:color="auto"/>
            </w:tcBorders>
            <w:shd w:val="clear" w:color="000000" w:fill="FFFFFF"/>
            <w:noWrap/>
            <w:vAlign w:val="bottom"/>
            <w:hideMark/>
          </w:tcPr>
          <w:p w14:paraId="646EB31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05D90B3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728F131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4,702</w:t>
            </w:r>
          </w:p>
        </w:tc>
        <w:tc>
          <w:tcPr>
            <w:tcW w:w="181" w:type="pct"/>
            <w:tcBorders>
              <w:top w:val="nil"/>
              <w:left w:val="nil"/>
              <w:bottom w:val="single" w:sz="4" w:space="0" w:color="auto"/>
              <w:right w:val="single" w:sz="4" w:space="0" w:color="auto"/>
            </w:tcBorders>
            <w:shd w:val="clear" w:color="000000" w:fill="FFFFFF"/>
            <w:noWrap/>
            <w:vAlign w:val="bottom"/>
            <w:hideMark/>
          </w:tcPr>
          <w:p w14:paraId="75DD483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527D8B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11,254</w:t>
            </w:r>
          </w:p>
        </w:tc>
        <w:tc>
          <w:tcPr>
            <w:tcW w:w="194" w:type="pct"/>
            <w:tcBorders>
              <w:top w:val="nil"/>
              <w:left w:val="nil"/>
              <w:bottom w:val="single" w:sz="4" w:space="0" w:color="auto"/>
              <w:right w:val="single" w:sz="4" w:space="0" w:color="auto"/>
            </w:tcBorders>
            <w:shd w:val="clear" w:color="000000" w:fill="FFFFFF"/>
            <w:noWrap/>
            <w:vAlign w:val="bottom"/>
            <w:hideMark/>
          </w:tcPr>
          <w:p w14:paraId="24B1DEF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12,107</w:t>
            </w:r>
          </w:p>
        </w:tc>
        <w:tc>
          <w:tcPr>
            <w:tcW w:w="172" w:type="pct"/>
            <w:tcBorders>
              <w:top w:val="nil"/>
              <w:left w:val="nil"/>
              <w:bottom w:val="single" w:sz="4" w:space="0" w:color="auto"/>
              <w:right w:val="single" w:sz="4" w:space="0" w:color="auto"/>
            </w:tcBorders>
            <w:shd w:val="clear" w:color="000000" w:fill="FFFFFF"/>
            <w:noWrap/>
            <w:vAlign w:val="bottom"/>
            <w:hideMark/>
          </w:tcPr>
          <w:p w14:paraId="56C4691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7FFDD9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3DE49B9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06327A8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5993522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7,941</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03C2819A"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311,350</w:t>
            </w:r>
          </w:p>
        </w:tc>
      </w:tr>
      <w:tr w:rsidR="000C28AE" w:rsidRPr="001E0197" w14:paraId="23CA8F0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112205DA"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w:t>
            </w:r>
          </w:p>
        </w:tc>
        <w:tc>
          <w:tcPr>
            <w:tcW w:w="270" w:type="pct"/>
            <w:tcBorders>
              <w:top w:val="nil"/>
              <w:left w:val="nil"/>
              <w:bottom w:val="single" w:sz="4" w:space="0" w:color="auto"/>
              <w:right w:val="nil"/>
            </w:tcBorders>
            <w:shd w:val="clear" w:color="000000" w:fill="FFFFFF"/>
            <w:noWrap/>
            <w:vAlign w:val="bottom"/>
            <w:hideMark/>
          </w:tcPr>
          <w:p w14:paraId="614731F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Dibër</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0355C72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425,819</w:t>
            </w:r>
          </w:p>
        </w:tc>
        <w:tc>
          <w:tcPr>
            <w:tcW w:w="246" w:type="pct"/>
            <w:tcBorders>
              <w:top w:val="nil"/>
              <w:left w:val="nil"/>
              <w:bottom w:val="single" w:sz="4" w:space="0" w:color="auto"/>
              <w:right w:val="single" w:sz="4" w:space="0" w:color="auto"/>
            </w:tcBorders>
            <w:shd w:val="clear" w:color="000000" w:fill="FFFFFF"/>
            <w:noWrap/>
            <w:vAlign w:val="bottom"/>
            <w:hideMark/>
          </w:tcPr>
          <w:p w14:paraId="0CC5C98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AD1403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689A828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0A8F815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24,326</w:t>
            </w:r>
          </w:p>
        </w:tc>
        <w:tc>
          <w:tcPr>
            <w:tcW w:w="213" w:type="pct"/>
            <w:tcBorders>
              <w:top w:val="nil"/>
              <w:left w:val="nil"/>
              <w:bottom w:val="single" w:sz="4" w:space="0" w:color="auto"/>
              <w:right w:val="single" w:sz="4" w:space="0" w:color="auto"/>
            </w:tcBorders>
            <w:shd w:val="clear" w:color="000000" w:fill="FFFFFF"/>
            <w:noWrap/>
            <w:vAlign w:val="bottom"/>
            <w:hideMark/>
          </w:tcPr>
          <w:p w14:paraId="3E61B4D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128,198</w:t>
            </w:r>
          </w:p>
        </w:tc>
        <w:tc>
          <w:tcPr>
            <w:tcW w:w="226" w:type="pct"/>
            <w:tcBorders>
              <w:top w:val="nil"/>
              <w:left w:val="nil"/>
              <w:bottom w:val="single" w:sz="4" w:space="0" w:color="auto"/>
              <w:right w:val="single" w:sz="4" w:space="0" w:color="auto"/>
            </w:tcBorders>
            <w:shd w:val="clear" w:color="000000" w:fill="FFFFFF"/>
            <w:noWrap/>
            <w:vAlign w:val="bottom"/>
            <w:hideMark/>
          </w:tcPr>
          <w:p w14:paraId="45631B2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614B35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29,747</w:t>
            </w:r>
          </w:p>
        </w:tc>
        <w:tc>
          <w:tcPr>
            <w:tcW w:w="200" w:type="pct"/>
            <w:tcBorders>
              <w:top w:val="nil"/>
              <w:left w:val="nil"/>
              <w:bottom w:val="single" w:sz="4" w:space="0" w:color="auto"/>
              <w:right w:val="single" w:sz="4" w:space="0" w:color="auto"/>
            </w:tcBorders>
            <w:shd w:val="clear" w:color="000000" w:fill="FFFFFF"/>
            <w:noWrap/>
            <w:vAlign w:val="bottom"/>
            <w:hideMark/>
          </w:tcPr>
          <w:p w14:paraId="63307E6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9,921</w:t>
            </w:r>
          </w:p>
        </w:tc>
        <w:tc>
          <w:tcPr>
            <w:tcW w:w="195" w:type="pct"/>
            <w:tcBorders>
              <w:top w:val="nil"/>
              <w:left w:val="nil"/>
              <w:bottom w:val="single" w:sz="4" w:space="0" w:color="auto"/>
              <w:right w:val="single" w:sz="4" w:space="0" w:color="auto"/>
            </w:tcBorders>
            <w:shd w:val="clear" w:color="000000" w:fill="FFFFFF"/>
            <w:noWrap/>
            <w:vAlign w:val="bottom"/>
            <w:hideMark/>
          </w:tcPr>
          <w:p w14:paraId="566DE39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26,436</w:t>
            </w:r>
          </w:p>
        </w:tc>
        <w:tc>
          <w:tcPr>
            <w:tcW w:w="171" w:type="pct"/>
            <w:tcBorders>
              <w:top w:val="nil"/>
              <w:left w:val="nil"/>
              <w:bottom w:val="single" w:sz="4" w:space="0" w:color="auto"/>
              <w:right w:val="single" w:sz="4" w:space="0" w:color="auto"/>
            </w:tcBorders>
            <w:shd w:val="clear" w:color="000000" w:fill="FFFFFF"/>
            <w:noWrap/>
            <w:vAlign w:val="bottom"/>
            <w:hideMark/>
          </w:tcPr>
          <w:p w14:paraId="50C0540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7D651B6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ADA71A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8,606</w:t>
            </w:r>
          </w:p>
        </w:tc>
        <w:tc>
          <w:tcPr>
            <w:tcW w:w="181" w:type="pct"/>
            <w:tcBorders>
              <w:top w:val="nil"/>
              <w:left w:val="nil"/>
              <w:bottom w:val="single" w:sz="4" w:space="0" w:color="auto"/>
              <w:right w:val="single" w:sz="4" w:space="0" w:color="auto"/>
            </w:tcBorders>
            <w:shd w:val="clear" w:color="000000" w:fill="FFFFFF"/>
            <w:noWrap/>
            <w:vAlign w:val="bottom"/>
            <w:hideMark/>
          </w:tcPr>
          <w:p w14:paraId="1947D98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74710E8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15,173</w:t>
            </w:r>
          </w:p>
        </w:tc>
        <w:tc>
          <w:tcPr>
            <w:tcW w:w="194" w:type="pct"/>
            <w:tcBorders>
              <w:top w:val="nil"/>
              <w:left w:val="nil"/>
              <w:bottom w:val="single" w:sz="4" w:space="0" w:color="auto"/>
              <w:right w:val="single" w:sz="4" w:space="0" w:color="auto"/>
            </w:tcBorders>
            <w:shd w:val="clear" w:color="000000" w:fill="FFFFFF"/>
            <w:noWrap/>
            <w:vAlign w:val="bottom"/>
            <w:hideMark/>
          </w:tcPr>
          <w:p w14:paraId="3046F58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14,927</w:t>
            </w:r>
          </w:p>
        </w:tc>
        <w:tc>
          <w:tcPr>
            <w:tcW w:w="172" w:type="pct"/>
            <w:tcBorders>
              <w:top w:val="nil"/>
              <w:left w:val="nil"/>
              <w:bottom w:val="single" w:sz="4" w:space="0" w:color="auto"/>
              <w:right w:val="single" w:sz="4" w:space="0" w:color="auto"/>
            </w:tcBorders>
            <w:shd w:val="clear" w:color="000000" w:fill="FFFFFF"/>
            <w:noWrap/>
            <w:vAlign w:val="bottom"/>
            <w:hideMark/>
          </w:tcPr>
          <w:p w14:paraId="2D464DE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7D28700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135EFB8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3DE490C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492421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32,372</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79FE1723"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715,525</w:t>
            </w:r>
          </w:p>
        </w:tc>
      </w:tr>
      <w:tr w:rsidR="000C28AE" w:rsidRPr="001E0197" w14:paraId="199C779A"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CDED0F2"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w:t>
            </w:r>
          </w:p>
        </w:tc>
        <w:tc>
          <w:tcPr>
            <w:tcW w:w="270" w:type="pct"/>
            <w:tcBorders>
              <w:top w:val="nil"/>
              <w:left w:val="nil"/>
              <w:bottom w:val="single" w:sz="4" w:space="0" w:color="auto"/>
              <w:right w:val="nil"/>
            </w:tcBorders>
            <w:shd w:val="clear" w:color="000000" w:fill="FFFFFF"/>
            <w:noWrap/>
            <w:vAlign w:val="bottom"/>
            <w:hideMark/>
          </w:tcPr>
          <w:p w14:paraId="7B02AAF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Divjakë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0663B9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220,870</w:t>
            </w:r>
          </w:p>
        </w:tc>
        <w:tc>
          <w:tcPr>
            <w:tcW w:w="246" w:type="pct"/>
            <w:tcBorders>
              <w:top w:val="nil"/>
              <w:left w:val="nil"/>
              <w:bottom w:val="single" w:sz="4" w:space="0" w:color="auto"/>
              <w:right w:val="single" w:sz="4" w:space="0" w:color="auto"/>
            </w:tcBorders>
            <w:shd w:val="clear" w:color="000000" w:fill="FFFFFF"/>
            <w:noWrap/>
            <w:vAlign w:val="bottom"/>
            <w:hideMark/>
          </w:tcPr>
          <w:p w14:paraId="5D08288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D07B0B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B14198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D23315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2A28E1C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55,459</w:t>
            </w:r>
          </w:p>
        </w:tc>
        <w:tc>
          <w:tcPr>
            <w:tcW w:w="226" w:type="pct"/>
            <w:tcBorders>
              <w:top w:val="nil"/>
              <w:left w:val="nil"/>
              <w:bottom w:val="single" w:sz="4" w:space="0" w:color="auto"/>
              <w:right w:val="single" w:sz="4" w:space="0" w:color="auto"/>
            </w:tcBorders>
            <w:shd w:val="clear" w:color="000000" w:fill="FFFFFF"/>
            <w:noWrap/>
            <w:vAlign w:val="bottom"/>
            <w:hideMark/>
          </w:tcPr>
          <w:p w14:paraId="7D6941F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A156C7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1,513</w:t>
            </w:r>
          </w:p>
        </w:tc>
        <w:tc>
          <w:tcPr>
            <w:tcW w:w="200" w:type="pct"/>
            <w:tcBorders>
              <w:top w:val="nil"/>
              <w:left w:val="nil"/>
              <w:bottom w:val="single" w:sz="4" w:space="0" w:color="auto"/>
              <w:right w:val="single" w:sz="4" w:space="0" w:color="auto"/>
            </w:tcBorders>
            <w:shd w:val="clear" w:color="000000" w:fill="FFFFFF"/>
            <w:noWrap/>
            <w:vAlign w:val="bottom"/>
            <w:hideMark/>
          </w:tcPr>
          <w:p w14:paraId="32EDE35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1,358</w:t>
            </w:r>
          </w:p>
        </w:tc>
        <w:tc>
          <w:tcPr>
            <w:tcW w:w="195" w:type="pct"/>
            <w:tcBorders>
              <w:top w:val="nil"/>
              <w:left w:val="nil"/>
              <w:bottom w:val="single" w:sz="4" w:space="0" w:color="auto"/>
              <w:right w:val="single" w:sz="4" w:space="0" w:color="auto"/>
            </w:tcBorders>
            <w:shd w:val="clear" w:color="000000" w:fill="FFFFFF"/>
            <w:noWrap/>
            <w:vAlign w:val="bottom"/>
            <w:hideMark/>
          </w:tcPr>
          <w:p w14:paraId="6B36AA7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13,276</w:t>
            </w:r>
          </w:p>
        </w:tc>
        <w:tc>
          <w:tcPr>
            <w:tcW w:w="171" w:type="pct"/>
            <w:tcBorders>
              <w:top w:val="nil"/>
              <w:left w:val="nil"/>
              <w:bottom w:val="single" w:sz="4" w:space="0" w:color="auto"/>
              <w:right w:val="single" w:sz="4" w:space="0" w:color="auto"/>
            </w:tcBorders>
            <w:shd w:val="clear" w:color="000000" w:fill="FFFFFF"/>
            <w:noWrap/>
            <w:vAlign w:val="bottom"/>
            <w:hideMark/>
          </w:tcPr>
          <w:p w14:paraId="2B3568E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B05194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4DA8036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936</w:t>
            </w:r>
          </w:p>
        </w:tc>
        <w:tc>
          <w:tcPr>
            <w:tcW w:w="181" w:type="pct"/>
            <w:tcBorders>
              <w:top w:val="nil"/>
              <w:left w:val="nil"/>
              <w:bottom w:val="single" w:sz="4" w:space="0" w:color="auto"/>
              <w:right w:val="single" w:sz="4" w:space="0" w:color="auto"/>
            </w:tcBorders>
            <w:shd w:val="clear" w:color="000000" w:fill="FFFFFF"/>
            <w:noWrap/>
            <w:vAlign w:val="bottom"/>
            <w:hideMark/>
          </w:tcPr>
          <w:p w14:paraId="41973FE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627ACD8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8,403</w:t>
            </w:r>
          </w:p>
        </w:tc>
        <w:tc>
          <w:tcPr>
            <w:tcW w:w="194" w:type="pct"/>
            <w:tcBorders>
              <w:top w:val="nil"/>
              <w:left w:val="nil"/>
              <w:bottom w:val="single" w:sz="4" w:space="0" w:color="auto"/>
              <w:right w:val="single" w:sz="4" w:space="0" w:color="auto"/>
            </w:tcBorders>
            <w:shd w:val="clear" w:color="000000" w:fill="FFFFFF"/>
            <w:noWrap/>
            <w:vAlign w:val="bottom"/>
            <w:hideMark/>
          </w:tcPr>
          <w:p w14:paraId="1C2B29E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31,499</w:t>
            </w:r>
          </w:p>
        </w:tc>
        <w:tc>
          <w:tcPr>
            <w:tcW w:w="172" w:type="pct"/>
            <w:tcBorders>
              <w:top w:val="nil"/>
              <w:left w:val="nil"/>
              <w:bottom w:val="single" w:sz="4" w:space="0" w:color="auto"/>
              <w:right w:val="single" w:sz="4" w:space="0" w:color="auto"/>
            </w:tcBorders>
            <w:shd w:val="clear" w:color="000000" w:fill="FFFFFF"/>
            <w:noWrap/>
            <w:vAlign w:val="bottom"/>
            <w:hideMark/>
          </w:tcPr>
          <w:p w14:paraId="3EF4554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3E79032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37BA28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7916CBF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7A9BA20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15,966</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FA43545"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349,280</w:t>
            </w:r>
          </w:p>
        </w:tc>
      </w:tr>
      <w:tr w:rsidR="000C28AE" w:rsidRPr="001E0197" w14:paraId="1E44C607"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2A51920"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w:t>
            </w:r>
          </w:p>
        </w:tc>
        <w:tc>
          <w:tcPr>
            <w:tcW w:w="270" w:type="pct"/>
            <w:tcBorders>
              <w:top w:val="nil"/>
              <w:left w:val="nil"/>
              <w:bottom w:val="single" w:sz="4" w:space="0" w:color="auto"/>
              <w:right w:val="nil"/>
            </w:tcBorders>
            <w:shd w:val="clear" w:color="000000" w:fill="FFFFFF"/>
            <w:noWrap/>
            <w:vAlign w:val="bottom"/>
            <w:hideMark/>
          </w:tcPr>
          <w:p w14:paraId="32C1B3B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Dropull</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4C18848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83,191</w:t>
            </w:r>
          </w:p>
        </w:tc>
        <w:tc>
          <w:tcPr>
            <w:tcW w:w="246" w:type="pct"/>
            <w:tcBorders>
              <w:top w:val="nil"/>
              <w:left w:val="nil"/>
              <w:bottom w:val="single" w:sz="4" w:space="0" w:color="auto"/>
              <w:right w:val="single" w:sz="4" w:space="0" w:color="auto"/>
            </w:tcBorders>
            <w:shd w:val="clear" w:color="000000" w:fill="FFFFFF"/>
            <w:noWrap/>
            <w:vAlign w:val="bottom"/>
            <w:hideMark/>
          </w:tcPr>
          <w:p w14:paraId="63A1952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8E3A5A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6057B3A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1F93739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76C65FF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2,795</w:t>
            </w:r>
          </w:p>
        </w:tc>
        <w:tc>
          <w:tcPr>
            <w:tcW w:w="226" w:type="pct"/>
            <w:tcBorders>
              <w:top w:val="nil"/>
              <w:left w:val="nil"/>
              <w:bottom w:val="single" w:sz="4" w:space="0" w:color="auto"/>
              <w:right w:val="single" w:sz="4" w:space="0" w:color="auto"/>
            </w:tcBorders>
            <w:shd w:val="clear" w:color="000000" w:fill="FFFFFF"/>
            <w:noWrap/>
            <w:vAlign w:val="bottom"/>
            <w:hideMark/>
          </w:tcPr>
          <w:p w14:paraId="335C671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AEBA79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524</w:t>
            </w:r>
          </w:p>
        </w:tc>
        <w:tc>
          <w:tcPr>
            <w:tcW w:w="200" w:type="pct"/>
            <w:tcBorders>
              <w:top w:val="nil"/>
              <w:left w:val="nil"/>
              <w:bottom w:val="single" w:sz="4" w:space="0" w:color="auto"/>
              <w:right w:val="single" w:sz="4" w:space="0" w:color="auto"/>
            </w:tcBorders>
            <w:shd w:val="clear" w:color="000000" w:fill="FFFFFF"/>
            <w:noWrap/>
            <w:vAlign w:val="bottom"/>
            <w:hideMark/>
          </w:tcPr>
          <w:p w14:paraId="3D89E5B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1,180</w:t>
            </w:r>
          </w:p>
        </w:tc>
        <w:tc>
          <w:tcPr>
            <w:tcW w:w="195" w:type="pct"/>
            <w:tcBorders>
              <w:top w:val="nil"/>
              <w:left w:val="nil"/>
              <w:bottom w:val="single" w:sz="4" w:space="0" w:color="auto"/>
              <w:right w:val="single" w:sz="4" w:space="0" w:color="auto"/>
            </w:tcBorders>
            <w:shd w:val="clear" w:color="000000" w:fill="FFFFFF"/>
            <w:noWrap/>
            <w:vAlign w:val="bottom"/>
            <w:hideMark/>
          </w:tcPr>
          <w:p w14:paraId="6E3F440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13,866</w:t>
            </w:r>
          </w:p>
        </w:tc>
        <w:tc>
          <w:tcPr>
            <w:tcW w:w="171" w:type="pct"/>
            <w:tcBorders>
              <w:top w:val="nil"/>
              <w:left w:val="nil"/>
              <w:bottom w:val="single" w:sz="4" w:space="0" w:color="auto"/>
              <w:right w:val="single" w:sz="4" w:space="0" w:color="auto"/>
            </w:tcBorders>
            <w:shd w:val="clear" w:color="000000" w:fill="FFFFFF"/>
            <w:noWrap/>
            <w:vAlign w:val="bottom"/>
            <w:hideMark/>
          </w:tcPr>
          <w:p w14:paraId="0C21752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7A97D3B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DA149E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4,647</w:t>
            </w:r>
          </w:p>
        </w:tc>
        <w:tc>
          <w:tcPr>
            <w:tcW w:w="181" w:type="pct"/>
            <w:tcBorders>
              <w:top w:val="nil"/>
              <w:left w:val="nil"/>
              <w:bottom w:val="single" w:sz="4" w:space="0" w:color="auto"/>
              <w:right w:val="single" w:sz="4" w:space="0" w:color="auto"/>
            </w:tcBorders>
            <w:shd w:val="clear" w:color="000000" w:fill="FFFFFF"/>
            <w:noWrap/>
            <w:vAlign w:val="bottom"/>
            <w:hideMark/>
          </w:tcPr>
          <w:p w14:paraId="1F9CEEA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627D087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5,440</w:t>
            </w:r>
          </w:p>
        </w:tc>
        <w:tc>
          <w:tcPr>
            <w:tcW w:w="194" w:type="pct"/>
            <w:tcBorders>
              <w:top w:val="nil"/>
              <w:left w:val="nil"/>
              <w:bottom w:val="single" w:sz="4" w:space="0" w:color="auto"/>
              <w:right w:val="single" w:sz="4" w:space="0" w:color="auto"/>
            </w:tcBorders>
            <w:shd w:val="clear" w:color="000000" w:fill="FFFFFF"/>
            <w:noWrap/>
            <w:vAlign w:val="bottom"/>
            <w:hideMark/>
          </w:tcPr>
          <w:p w14:paraId="71BA77B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6,576</w:t>
            </w:r>
          </w:p>
        </w:tc>
        <w:tc>
          <w:tcPr>
            <w:tcW w:w="172" w:type="pct"/>
            <w:tcBorders>
              <w:top w:val="nil"/>
              <w:left w:val="nil"/>
              <w:bottom w:val="single" w:sz="4" w:space="0" w:color="auto"/>
              <w:right w:val="single" w:sz="4" w:space="0" w:color="auto"/>
            </w:tcBorders>
            <w:shd w:val="clear" w:color="000000" w:fill="FFFFFF"/>
            <w:noWrap/>
            <w:vAlign w:val="bottom"/>
            <w:hideMark/>
          </w:tcPr>
          <w:p w14:paraId="1990D54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64528DB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E134A3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55123A2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374DC9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628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E42A871"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118,846</w:t>
            </w:r>
          </w:p>
        </w:tc>
      </w:tr>
      <w:tr w:rsidR="000C28AE" w:rsidRPr="001E0197" w14:paraId="1A5AD517"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4F6DBF40"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w:t>
            </w:r>
          </w:p>
        </w:tc>
        <w:tc>
          <w:tcPr>
            <w:tcW w:w="270" w:type="pct"/>
            <w:tcBorders>
              <w:top w:val="nil"/>
              <w:left w:val="nil"/>
              <w:bottom w:val="single" w:sz="4" w:space="0" w:color="auto"/>
              <w:right w:val="nil"/>
            </w:tcBorders>
            <w:shd w:val="clear" w:color="000000" w:fill="FFFFFF"/>
            <w:noWrap/>
            <w:vAlign w:val="bottom"/>
            <w:hideMark/>
          </w:tcPr>
          <w:p w14:paraId="404EE9B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Durrës</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E6A02A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877,905</w:t>
            </w:r>
          </w:p>
        </w:tc>
        <w:tc>
          <w:tcPr>
            <w:tcW w:w="246" w:type="pct"/>
            <w:tcBorders>
              <w:top w:val="nil"/>
              <w:left w:val="nil"/>
              <w:bottom w:val="single" w:sz="4" w:space="0" w:color="auto"/>
              <w:right w:val="single" w:sz="4" w:space="0" w:color="auto"/>
            </w:tcBorders>
            <w:shd w:val="clear" w:color="000000" w:fill="FFFFFF"/>
            <w:noWrap/>
            <w:vAlign w:val="bottom"/>
            <w:hideMark/>
          </w:tcPr>
          <w:p w14:paraId="33F4985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984E2A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09F7D81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042ABA4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22,977</w:t>
            </w:r>
          </w:p>
        </w:tc>
        <w:tc>
          <w:tcPr>
            <w:tcW w:w="213" w:type="pct"/>
            <w:tcBorders>
              <w:top w:val="nil"/>
              <w:left w:val="nil"/>
              <w:bottom w:val="single" w:sz="4" w:space="0" w:color="auto"/>
              <w:right w:val="single" w:sz="4" w:space="0" w:color="auto"/>
            </w:tcBorders>
            <w:shd w:val="clear" w:color="000000" w:fill="FFFFFF"/>
            <w:noWrap/>
            <w:vAlign w:val="bottom"/>
            <w:hideMark/>
          </w:tcPr>
          <w:p w14:paraId="76385B2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197,350</w:t>
            </w:r>
          </w:p>
        </w:tc>
        <w:tc>
          <w:tcPr>
            <w:tcW w:w="226" w:type="pct"/>
            <w:tcBorders>
              <w:top w:val="nil"/>
              <w:left w:val="nil"/>
              <w:bottom w:val="single" w:sz="4" w:space="0" w:color="auto"/>
              <w:right w:val="single" w:sz="4" w:space="0" w:color="auto"/>
            </w:tcBorders>
            <w:shd w:val="clear" w:color="000000" w:fill="FFFFFF"/>
            <w:noWrap/>
            <w:vAlign w:val="bottom"/>
            <w:hideMark/>
          </w:tcPr>
          <w:p w14:paraId="6B0CE31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686FFA8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50,924</w:t>
            </w:r>
          </w:p>
        </w:tc>
        <w:tc>
          <w:tcPr>
            <w:tcW w:w="200" w:type="pct"/>
            <w:tcBorders>
              <w:top w:val="nil"/>
              <w:left w:val="nil"/>
              <w:bottom w:val="single" w:sz="4" w:space="0" w:color="auto"/>
              <w:right w:val="single" w:sz="4" w:space="0" w:color="auto"/>
            </w:tcBorders>
            <w:shd w:val="clear" w:color="000000" w:fill="FFFFFF"/>
            <w:noWrap/>
            <w:vAlign w:val="bottom"/>
            <w:hideMark/>
          </w:tcPr>
          <w:p w14:paraId="2AEB413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19,539</w:t>
            </w:r>
          </w:p>
        </w:tc>
        <w:tc>
          <w:tcPr>
            <w:tcW w:w="195" w:type="pct"/>
            <w:tcBorders>
              <w:top w:val="nil"/>
              <w:left w:val="nil"/>
              <w:bottom w:val="single" w:sz="4" w:space="0" w:color="auto"/>
              <w:right w:val="single" w:sz="4" w:space="0" w:color="auto"/>
            </w:tcBorders>
            <w:shd w:val="clear" w:color="000000" w:fill="FFFFFF"/>
            <w:noWrap/>
            <w:vAlign w:val="bottom"/>
            <w:hideMark/>
          </w:tcPr>
          <w:p w14:paraId="1E32E1C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51,851</w:t>
            </w:r>
          </w:p>
        </w:tc>
        <w:tc>
          <w:tcPr>
            <w:tcW w:w="171" w:type="pct"/>
            <w:tcBorders>
              <w:top w:val="nil"/>
              <w:left w:val="nil"/>
              <w:bottom w:val="single" w:sz="4" w:space="0" w:color="auto"/>
              <w:right w:val="single" w:sz="4" w:space="0" w:color="auto"/>
            </w:tcBorders>
            <w:shd w:val="clear" w:color="000000" w:fill="FFFFFF"/>
            <w:noWrap/>
            <w:vAlign w:val="bottom"/>
            <w:hideMark/>
          </w:tcPr>
          <w:p w14:paraId="210D867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EEC228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63F6523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3,341</w:t>
            </w:r>
          </w:p>
        </w:tc>
        <w:tc>
          <w:tcPr>
            <w:tcW w:w="181" w:type="pct"/>
            <w:tcBorders>
              <w:top w:val="nil"/>
              <w:left w:val="nil"/>
              <w:bottom w:val="single" w:sz="4" w:space="0" w:color="auto"/>
              <w:right w:val="single" w:sz="4" w:space="0" w:color="auto"/>
            </w:tcBorders>
            <w:shd w:val="clear" w:color="000000" w:fill="FFFFFF"/>
            <w:noWrap/>
            <w:vAlign w:val="bottom"/>
            <w:hideMark/>
          </w:tcPr>
          <w:p w14:paraId="7BBCDD6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7866E9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25,934</w:t>
            </w:r>
          </w:p>
        </w:tc>
        <w:tc>
          <w:tcPr>
            <w:tcW w:w="194" w:type="pct"/>
            <w:tcBorders>
              <w:top w:val="nil"/>
              <w:left w:val="nil"/>
              <w:bottom w:val="single" w:sz="4" w:space="0" w:color="auto"/>
              <w:right w:val="single" w:sz="4" w:space="0" w:color="auto"/>
            </w:tcBorders>
            <w:shd w:val="clear" w:color="000000" w:fill="FFFFFF"/>
            <w:noWrap/>
            <w:vAlign w:val="bottom"/>
            <w:hideMark/>
          </w:tcPr>
          <w:p w14:paraId="1B4D7D4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47,422</w:t>
            </w:r>
          </w:p>
        </w:tc>
        <w:tc>
          <w:tcPr>
            <w:tcW w:w="172" w:type="pct"/>
            <w:tcBorders>
              <w:top w:val="nil"/>
              <w:left w:val="nil"/>
              <w:bottom w:val="single" w:sz="4" w:space="0" w:color="auto"/>
              <w:right w:val="single" w:sz="4" w:space="0" w:color="auto"/>
            </w:tcBorders>
            <w:shd w:val="clear" w:color="000000" w:fill="FFFFFF"/>
            <w:noWrap/>
            <w:vAlign w:val="bottom"/>
            <w:hideMark/>
          </w:tcPr>
          <w:p w14:paraId="06CC189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5ED8F0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386212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221,600</w:t>
            </w:r>
          </w:p>
        </w:tc>
        <w:tc>
          <w:tcPr>
            <w:tcW w:w="226" w:type="pct"/>
            <w:tcBorders>
              <w:top w:val="nil"/>
              <w:left w:val="single" w:sz="4" w:space="0" w:color="auto"/>
              <w:bottom w:val="single" w:sz="4" w:space="0" w:color="auto"/>
              <w:right w:val="nil"/>
            </w:tcBorders>
            <w:shd w:val="clear" w:color="000000" w:fill="FFFFFF"/>
            <w:noWrap/>
            <w:vAlign w:val="bottom"/>
            <w:hideMark/>
          </w:tcPr>
          <w:p w14:paraId="0BB2440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50E7EA1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47,189</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C0BC393"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1,566,032</w:t>
            </w:r>
          </w:p>
        </w:tc>
      </w:tr>
      <w:tr w:rsidR="000C28AE" w:rsidRPr="001E0197" w14:paraId="1394D23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9ADA268"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w:t>
            </w:r>
          </w:p>
        </w:tc>
        <w:tc>
          <w:tcPr>
            <w:tcW w:w="270" w:type="pct"/>
            <w:tcBorders>
              <w:top w:val="nil"/>
              <w:left w:val="nil"/>
              <w:bottom w:val="single" w:sz="4" w:space="0" w:color="auto"/>
              <w:right w:val="nil"/>
            </w:tcBorders>
            <w:shd w:val="clear" w:color="000000" w:fill="FFFFFF"/>
            <w:noWrap/>
            <w:vAlign w:val="bottom"/>
            <w:hideMark/>
          </w:tcPr>
          <w:p w14:paraId="053C3B7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Elbasan</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2C1E2E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711,855</w:t>
            </w:r>
          </w:p>
        </w:tc>
        <w:tc>
          <w:tcPr>
            <w:tcW w:w="246" w:type="pct"/>
            <w:tcBorders>
              <w:top w:val="nil"/>
              <w:left w:val="nil"/>
              <w:bottom w:val="single" w:sz="4" w:space="0" w:color="auto"/>
              <w:right w:val="single" w:sz="4" w:space="0" w:color="auto"/>
            </w:tcBorders>
            <w:shd w:val="clear" w:color="000000" w:fill="FFFFFF"/>
            <w:noWrap/>
            <w:vAlign w:val="bottom"/>
            <w:hideMark/>
          </w:tcPr>
          <w:p w14:paraId="1329906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C94AD6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ECC61C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71CF7BE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28,749</w:t>
            </w:r>
          </w:p>
        </w:tc>
        <w:tc>
          <w:tcPr>
            <w:tcW w:w="213" w:type="pct"/>
            <w:tcBorders>
              <w:top w:val="nil"/>
              <w:left w:val="nil"/>
              <w:bottom w:val="single" w:sz="4" w:space="0" w:color="auto"/>
              <w:right w:val="single" w:sz="4" w:space="0" w:color="auto"/>
            </w:tcBorders>
            <w:shd w:val="clear" w:color="000000" w:fill="FFFFFF"/>
            <w:noWrap/>
            <w:vAlign w:val="bottom"/>
            <w:hideMark/>
          </w:tcPr>
          <w:p w14:paraId="3FD08B9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228,936</w:t>
            </w:r>
          </w:p>
        </w:tc>
        <w:tc>
          <w:tcPr>
            <w:tcW w:w="226" w:type="pct"/>
            <w:tcBorders>
              <w:top w:val="nil"/>
              <w:left w:val="nil"/>
              <w:bottom w:val="single" w:sz="4" w:space="0" w:color="auto"/>
              <w:right w:val="single" w:sz="4" w:space="0" w:color="auto"/>
            </w:tcBorders>
            <w:shd w:val="clear" w:color="000000" w:fill="FFFFFF"/>
            <w:noWrap/>
            <w:vAlign w:val="bottom"/>
            <w:hideMark/>
          </w:tcPr>
          <w:p w14:paraId="3E879DF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3C491A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58,487</w:t>
            </w:r>
          </w:p>
        </w:tc>
        <w:tc>
          <w:tcPr>
            <w:tcW w:w="200" w:type="pct"/>
            <w:tcBorders>
              <w:top w:val="nil"/>
              <w:left w:val="nil"/>
              <w:bottom w:val="single" w:sz="4" w:space="0" w:color="auto"/>
              <w:right w:val="single" w:sz="4" w:space="0" w:color="auto"/>
            </w:tcBorders>
            <w:shd w:val="clear" w:color="000000" w:fill="FFFFFF"/>
            <w:noWrap/>
            <w:vAlign w:val="bottom"/>
            <w:hideMark/>
          </w:tcPr>
          <w:p w14:paraId="5713B97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34,484</w:t>
            </w:r>
          </w:p>
        </w:tc>
        <w:tc>
          <w:tcPr>
            <w:tcW w:w="195" w:type="pct"/>
            <w:tcBorders>
              <w:top w:val="nil"/>
              <w:left w:val="nil"/>
              <w:bottom w:val="single" w:sz="4" w:space="0" w:color="auto"/>
              <w:right w:val="single" w:sz="4" w:space="0" w:color="auto"/>
            </w:tcBorders>
            <w:shd w:val="clear" w:color="000000" w:fill="FFFFFF"/>
            <w:noWrap/>
            <w:vAlign w:val="bottom"/>
            <w:hideMark/>
          </w:tcPr>
          <w:p w14:paraId="2ABEB3F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36,089</w:t>
            </w:r>
          </w:p>
        </w:tc>
        <w:tc>
          <w:tcPr>
            <w:tcW w:w="171" w:type="pct"/>
            <w:tcBorders>
              <w:top w:val="nil"/>
              <w:left w:val="nil"/>
              <w:bottom w:val="single" w:sz="4" w:space="0" w:color="auto"/>
              <w:right w:val="single" w:sz="4" w:space="0" w:color="auto"/>
            </w:tcBorders>
            <w:shd w:val="clear" w:color="000000" w:fill="FFFFFF"/>
            <w:noWrap/>
            <w:vAlign w:val="bottom"/>
            <w:hideMark/>
          </w:tcPr>
          <w:p w14:paraId="710AEB3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4AEF5B3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21,333</w:t>
            </w:r>
          </w:p>
        </w:tc>
        <w:tc>
          <w:tcPr>
            <w:tcW w:w="189" w:type="pct"/>
            <w:tcBorders>
              <w:top w:val="nil"/>
              <w:left w:val="nil"/>
              <w:bottom w:val="single" w:sz="4" w:space="0" w:color="auto"/>
              <w:right w:val="single" w:sz="4" w:space="0" w:color="auto"/>
            </w:tcBorders>
            <w:shd w:val="clear" w:color="000000" w:fill="FFFFFF"/>
            <w:noWrap/>
            <w:vAlign w:val="bottom"/>
            <w:hideMark/>
          </w:tcPr>
          <w:p w14:paraId="5B8A9DD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12,681</w:t>
            </w:r>
          </w:p>
        </w:tc>
        <w:tc>
          <w:tcPr>
            <w:tcW w:w="181" w:type="pct"/>
            <w:tcBorders>
              <w:top w:val="nil"/>
              <w:left w:val="nil"/>
              <w:bottom w:val="single" w:sz="4" w:space="0" w:color="auto"/>
              <w:right w:val="single" w:sz="4" w:space="0" w:color="auto"/>
            </w:tcBorders>
            <w:shd w:val="clear" w:color="000000" w:fill="FFFFFF"/>
            <w:noWrap/>
            <w:vAlign w:val="bottom"/>
            <w:hideMark/>
          </w:tcPr>
          <w:p w14:paraId="6FD6845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3A0F1A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18,878</w:t>
            </w:r>
          </w:p>
        </w:tc>
        <w:tc>
          <w:tcPr>
            <w:tcW w:w="194" w:type="pct"/>
            <w:tcBorders>
              <w:top w:val="nil"/>
              <w:left w:val="nil"/>
              <w:bottom w:val="single" w:sz="4" w:space="0" w:color="auto"/>
              <w:right w:val="single" w:sz="4" w:space="0" w:color="auto"/>
            </w:tcBorders>
            <w:shd w:val="clear" w:color="000000" w:fill="FFFFFF"/>
            <w:noWrap/>
            <w:vAlign w:val="bottom"/>
            <w:hideMark/>
          </w:tcPr>
          <w:p w14:paraId="20625B1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15,699</w:t>
            </w:r>
          </w:p>
        </w:tc>
        <w:tc>
          <w:tcPr>
            <w:tcW w:w="172" w:type="pct"/>
            <w:tcBorders>
              <w:top w:val="nil"/>
              <w:left w:val="nil"/>
              <w:bottom w:val="single" w:sz="4" w:space="0" w:color="auto"/>
              <w:right w:val="single" w:sz="4" w:space="0" w:color="auto"/>
            </w:tcBorders>
            <w:shd w:val="clear" w:color="000000" w:fill="FFFFFF"/>
            <w:noWrap/>
            <w:vAlign w:val="bottom"/>
            <w:hideMark/>
          </w:tcPr>
          <w:p w14:paraId="784E7F7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767DC65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22EA8A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16,800</w:t>
            </w:r>
          </w:p>
        </w:tc>
        <w:tc>
          <w:tcPr>
            <w:tcW w:w="226" w:type="pct"/>
            <w:tcBorders>
              <w:top w:val="nil"/>
              <w:left w:val="single" w:sz="4" w:space="0" w:color="auto"/>
              <w:bottom w:val="single" w:sz="4" w:space="0" w:color="auto"/>
              <w:right w:val="nil"/>
            </w:tcBorders>
            <w:shd w:val="clear" w:color="000000" w:fill="FFFFFF"/>
            <w:noWrap/>
            <w:vAlign w:val="bottom"/>
            <w:hideMark/>
          </w:tcPr>
          <w:p w14:paraId="630A1A8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5A804B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24,830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9CA5E69"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1,208,821</w:t>
            </w:r>
          </w:p>
        </w:tc>
      </w:tr>
      <w:tr w:rsidR="000C28AE" w:rsidRPr="001E0197" w14:paraId="2E52C795"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4F523DC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w:t>
            </w:r>
          </w:p>
        </w:tc>
        <w:tc>
          <w:tcPr>
            <w:tcW w:w="270" w:type="pct"/>
            <w:tcBorders>
              <w:top w:val="nil"/>
              <w:left w:val="nil"/>
              <w:bottom w:val="single" w:sz="4" w:space="0" w:color="auto"/>
              <w:right w:val="nil"/>
            </w:tcBorders>
            <w:shd w:val="clear" w:color="000000" w:fill="FFFFFF"/>
            <w:noWrap/>
            <w:vAlign w:val="bottom"/>
            <w:hideMark/>
          </w:tcPr>
          <w:p w14:paraId="211A0B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Fier</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F2ED3B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618,189</w:t>
            </w:r>
          </w:p>
        </w:tc>
        <w:tc>
          <w:tcPr>
            <w:tcW w:w="246" w:type="pct"/>
            <w:tcBorders>
              <w:top w:val="nil"/>
              <w:left w:val="nil"/>
              <w:bottom w:val="single" w:sz="4" w:space="0" w:color="auto"/>
              <w:right w:val="single" w:sz="4" w:space="0" w:color="auto"/>
            </w:tcBorders>
            <w:shd w:val="clear" w:color="000000" w:fill="FFFFFF"/>
            <w:noWrap/>
            <w:vAlign w:val="bottom"/>
            <w:hideMark/>
          </w:tcPr>
          <w:p w14:paraId="427E080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7806AC8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331511B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4A55FB6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21,500</w:t>
            </w:r>
          </w:p>
        </w:tc>
        <w:tc>
          <w:tcPr>
            <w:tcW w:w="213" w:type="pct"/>
            <w:tcBorders>
              <w:top w:val="nil"/>
              <w:left w:val="nil"/>
              <w:bottom w:val="single" w:sz="4" w:space="0" w:color="auto"/>
              <w:right w:val="single" w:sz="4" w:space="0" w:color="auto"/>
            </w:tcBorders>
            <w:shd w:val="clear" w:color="000000" w:fill="FFFFFF"/>
            <w:noWrap/>
            <w:vAlign w:val="bottom"/>
            <w:hideMark/>
          </w:tcPr>
          <w:p w14:paraId="5F99F79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174,483</w:t>
            </w:r>
          </w:p>
        </w:tc>
        <w:tc>
          <w:tcPr>
            <w:tcW w:w="226" w:type="pct"/>
            <w:tcBorders>
              <w:top w:val="nil"/>
              <w:left w:val="nil"/>
              <w:bottom w:val="single" w:sz="4" w:space="0" w:color="auto"/>
              <w:right w:val="single" w:sz="4" w:space="0" w:color="auto"/>
            </w:tcBorders>
            <w:shd w:val="clear" w:color="000000" w:fill="FFFFFF"/>
            <w:noWrap/>
            <w:vAlign w:val="bottom"/>
            <w:hideMark/>
          </w:tcPr>
          <w:p w14:paraId="30BCCBB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55DF7C6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41,848</w:t>
            </w:r>
          </w:p>
        </w:tc>
        <w:tc>
          <w:tcPr>
            <w:tcW w:w="200" w:type="pct"/>
            <w:tcBorders>
              <w:top w:val="nil"/>
              <w:left w:val="nil"/>
              <w:bottom w:val="single" w:sz="4" w:space="0" w:color="auto"/>
              <w:right w:val="single" w:sz="4" w:space="0" w:color="auto"/>
            </w:tcBorders>
            <w:shd w:val="clear" w:color="000000" w:fill="FFFFFF"/>
            <w:noWrap/>
            <w:vAlign w:val="bottom"/>
            <w:hideMark/>
          </w:tcPr>
          <w:p w14:paraId="79B538B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11,439</w:t>
            </w:r>
          </w:p>
        </w:tc>
        <w:tc>
          <w:tcPr>
            <w:tcW w:w="195" w:type="pct"/>
            <w:tcBorders>
              <w:top w:val="nil"/>
              <w:left w:val="nil"/>
              <w:bottom w:val="single" w:sz="4" w:space="0" w:color="auto"/>
              <w:right w:val="single" w:sz="4" w:space="0" w:color="auto"/>
            </w:tcBorders>
            <w:shd w:val="clear" w:color="000000" w:fill="FFFFFF"/>
            <w:noWrap/>
            <w:vAlign w:val="bottom"/>
            <w:hideMark/>
          </w:tcPr>
          <w:p w14:paraId="384E8E0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35,439</w:t>
            </w:r>
          </w:p>
        </w:tc>
        <w:tc>
          <w:tcPr>
            <w:tcW w:w="171" w:type="pct"/>
            <w:tcBorders>
              <w:top w:val="nil"/>
              <w:left w:val="nil"/>
              <w:bottom w:val="single" w:sz="4" w:space="0" w:color="auto"/>
              <w:right w:val="single" w:sz="4" w:space="0" w:color="auto"/>
            </w:tcBorders>
            <w:shd w:val="clear" w:color="000000" w:fill="FFFFFF"/>
            <w:noWrap/>
            <w:vAlign w:val="bottom"/>
            <w:hideMark/>
          </w:tcPr>
          <w:p w14:paraId="38AB03E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6,000</w:t>
            </w:r>
          </w:p>
        </w:tc>
        <w:tc>
          <w:tcPr>
            <w:tcW w:w="181" w:type="pct"/>
            <w:tcBorders>
              <w:top w:val="nil"/>
              <w:left w:val="nil"/>
              <w:bottom w:val="single" w:sz="4" w:space="0" w:color="auto"/>
              <w:right w:val="single" w:sz="4" w:space="0" w:color="auto"/>
            </w:tcBorders>
            <w:shd w:val="clear" w:color="000000" w:fill="FFFFFF"/>
            <w:noWrap/>
            <w:vAlign w:val="bottom"/>
            <w:hideMark/>
          </w:tcPr>
          <w:p w14:paraId="13C15D3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27,040</w:t>
            </w:r>
          </w:p>
        </w:tc>
        <w:tc>
          <w:tcPr>
            <w:tcW w:w="189" w:type="pct"/>
            <w:tcBorders>
              <w:top w:val="nil"/>
              <w:left w:val="nil"/>
              <w:bottom w:val="single" w:sz="4" w:space="0" w:color="auto"/>
              <w:right w:val="single" w:sz="4" w:space="0" w:color="auto"/>
            </w:tcBorders>
            <w:shd w:val="clear" w:color="000000" w:fill="FFFFFF"/>
            <w:noWrap/>
            <w:vAlign w:val="bottom"/>
            <w:hideMark/>
          </w:tcPr>
          <w:p w14:paraId="7C226FA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4,211</w:t>
            </w:r>
          </w:p>
        </w:tc>
        <w:tc>
          <w:tcPr>
            <w:tcW w:w="181" w:type="pct"/>
            <w:tcBorders>
              <w:top w:val="nil"/>
              <w:left w:val="nil"/>
              <w:bottom w:val="single" w:sz="4" w:space="0" w:color="auto"/>
              <w:right w:val="single" w:sz="4" w:space="0" w:color="auto"/>
            </w:tcBorders>
            <w:shd w:val="clear" w:color="000000" w:fill="FFFFFF"/>
            <w:noWrap/>
            <w:vAlign w:val="bottom"/>
            <w:hideMark/>
          </w:tcPr>
          <w:p w14:paraId="5021737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E577F5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9,205</w:t>
            </w:r>
          </w:p>
        </w:tc>
        <w:tc>
          <w:tcPr>
            <w:tcW w:w="194" w:type="pct"/>
            <w:tcBorders>
              <w:top w:val="nil"/>
              <w:left w:val="nil"/>
              <w:bottom w:val="single" w:sz="4" w:space="0" w:color="auto"/>
              <w:right w:val="single" w:sz="4" w:space="0" w:color="auto"/>
            </w:tcBorders>
            <w:shd w:val="clear" w:color="000000" w:fill="FFFFFF"/>
            <w:noWrap/>
            <w:vAlign w:val="bottom"/>
            <w:hideMark/>
          </w:tcPr>
          <w:p w14:paraId="6DBDD22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61,953</w:t>
            </w:r>
          </w:p>
        </w:tc>
        <w:tc>
          <w:tcPr>
            <w:tcW w:w="172" w:type="pct"/>
            <w:tcBorders>
              <w:top w:val="nil"/>
              <w:left w:val="nil"/>
              <w:bottom w:val="single" w:sz="4" w:space="0" w:color="auto"/>
              <w:right w:val="single" w:sz="4" w:space="0" w:color="auto"/>
            </w:tcBorders>
            <w:shd w:val="clear" w:color="000000" w:fill="FFFFFF"/>
            <w:noWrap/>
            <w:vAlign w:val="bottom"/>
            <w:hideMark/>
          </w:tcPr>
          <w:p w14:paraId="2634D57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53ED732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768230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51144DF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2FF935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29,696</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71C504B7"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1,041,004</w:t>
            </w:r>
          </w:p>
        </w:tc>
      </w:tr>
      <w:tr w:rsidR="000C28AE" w:rsidRPr="001E0197" w14:paraId="0EA15F97"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8BF7692"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w:t>
            </w:r>
          </w:p>
        </w:tc>
        <w:tc>
          <w:tcPr>
            <w:tcW w:w="270" w:type="pct"/>
            <w:tcBorders>
              <w:top w:val="nil"/>
              <w:left w:val="nil"/>
              <w:bottom w:val="single" w:sz="4" w:space="0" w:color="auto"/>
              <w:right w:val="nil"/>
            </w:tcBorders>
            <w:shd w:val="clear" w:color="000000" w:fill="FFFFFF"/>
            <w:noWrap/>
            <w:vAlign w:val="bottom"/>
            <w:hideMark/>
          </w:tcPr>
          <w:p w14:paraId="243497E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Finiq</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10B4631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125,140</w:t>
            </w:r>
          </w:p>
        </w:tc>
        <w:tc>
          <w:tcPr>
            <w:tcW w:w="246" w:type="pct"/>
            <w:tcBorders>
              <w:top w:val="nil"/>
              <w:left w:val="nil"/>
              <w:bottom w:val="single" w:sz="4" w:space="0" w:color="auto"/>
              <w:right w:val="single" w:sz="4" w:space="0" w:color="auto"/>
            </w:tcBorders>
            <w:shd w:val="clear" w:color="000000" w:fill="FFFFFF"/>
            <w:noWrap/>
            <w:vAlign w:val="bottom"/>
            <w:hideMark/>
          </w:tcPr>
          <w:p w14:paraId="734A51F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0536ED5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73CB5A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F12336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584A6E1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9,058</w:t>
            </w:r>
          </w:p>
        </w:tc>
        <w:tc>
          <w:tcPr>
            <w:tcW w:w="226" w:type="pct"/>
            <w:tcBorders>
              <w:top w:val="nil"/>
              <w:left w:val="nil"/>
              <w:bottom w:val="single" w:sz="4" w:space="0" w:color="auto"/>
              <w:right w:val="single" w:sz="4" w:space="0" w:color="auto"/>
            </w:tcBorders>
            <w:shd w:val="clear" w:color="000000" w:fill="FFFFFF"/>
            <w:noWrap/>
            <w:vAlign w:val="bottom"/>
            <w:hideMark/>
          </w:tcPr>
          <w:p w14:paraId="3A6EAF1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33EEDE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1,537</w:t>
            </w:r>
          </w:p>
        </w:tc>
        <w:tc>
          <w:tcPr>
            <w:tcW w:w="200" w:type="pct"/>
            <w:tcBorders>
              <w:top w:val="nil"/>
              <w:left w:val="nil"/>
              <w:bottom w:val="single" w:sz="4" w:space="0" w:color="auto"/>
              <w:right w:val="single" w:sz="4" w:space="0" w:color="auto"/>
            </w:tcBorders>
            <w:shd w:val="clear" w:color="000000" w:fill="FFFFFF"/>
            <w:noWrap/>
            <w:vAlign w:val="bottom"/>
            <w:hideMark/>
          </w:tcPr>
          <w:p w14:paraId="603A734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95" w:type="pct"/>
            <w:tcBorders>
              <w:top w:val="nil"/>
              <w:left w:val="nil"/>
              <w:bottom w:val="single" w:sz="4" w:space="0" w:color="auto"/>
              <w:right w:val="single" w:sz="4" w:space="0" w:color="auto"/>
            </w:tcBorders>
            <w:shd w:val="clear" w:color="000000" w:fill="FFFFFF"/>
            <w:noWrap/>
            <w:vAlign w:val="bottom"/>
            <w:hideMark/>
          </w:tcPr>
          <w:p w14:paraId="3D64CD3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16,276</w:t>
            </w:r>
          </w:p>
        </w:tc>
        <w:tc>
          <w:tcPr>
            <w:tcW w:w="171" w:type="pct"/>
            <w:tcBorders>
              <w:top w:val="nil"/>
              <w:left w:val="nil"/>
              <w:bottom w:val="single" w:sz="4" w:space="0" w:color="auto"/>
              <w:right w:val="single" w:sz="4" w:space="0" w:color="auto"/>
            </w:tcBorders>
            <w:shd w:val="clear" w:color="000000" w:fill="FFFFFF"/>
            <w:noWrap/>
            <w:vAlign w:val="bottom"/>
            <w:hideMark/>
          </w:tcPr>
          <w:p w14:paraId="5F20DAA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nil"/>
              <w:right w:val="nil"/>
            </w:tcBorders>
            <w:shd w:val="clear" w:color="000000" w:fill="FFFFFF"/>
            <w:noWrap/>
            <w:vAlign w:val="bottom"/>
            <w:hideMark/>
          </w:tcPr>
          <w:p w14:paraId="0A71B45B"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r w:rsidRPr="001E0197">
              <w:rPr>
                <w:rFonts w:ascii="Garamond" w:eastAsia="Times New Roman" w:hAnsi="Garamond" w:cs="Calibri"/>
                <w:spacing w:val="-4"/>
                <w:sz w:val="10"/>
                <w:szCs w:val="10"/>
                <w:lang w:eastAsia="sq-AL"/>
              </w:rPr>
              <w:t> </w:t>
            </w:r>
          </w:p>
        </w:tc>
        <w:tc>
          <w:tcPr>
            <w:tcW w:w="189" w:type="pct"/>
            <w:tcBorders>
              <w:top w:val="nil"/>
              <w:left w:val="single" w:sz="4" w:space="0" w:color="auto"/>
              <w:bottom w:val="single" w:sz="4" w:space="0" w:color="auto"/>
              <w:right w:val="single" w:sz="4" w:space="0" w:color="auto"/>
            </w:tcBorders>
            <w:shd w:val="clear" w:color="000000" w:fill="FFFFFF"/>
            <w:noWrap/>
            <w:vAlign w:val="bottom"/>
            <w:hideMark/>
          </w:tcPr>
          <w:p w14:paraId="4720BF8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3,718</w:t>
            </w:r>
          </w:p>
        </w:tc>
        <w:tc>
          <w:tcPr>
            <w:tcW w:w="181" w:type="pct"/>
            <w:tcBorders>
              <w:top w:val="nil"/>
              <w:left w:val="nil"/>
              <w:bottom w:val="single" w:sz="4" w:space="0" w:color="auto"/>
              <w:right w:val="single" w:sz="4" w:space="0" w:color="auto"/>
            </w:tcBorders>
            <w:shd w:val="clear" w:color="000000" w:fill="FFFFFF"/>
            <w:noWrap/>
            <w:vAlign w:val="bottom"/>
            <w:hideMark/>
          </w:tcPr>
          <w:p w14:paraId="4E6182C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DE2DE1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3,032</w:t>
            </w:r>
          </w:p>
        </w:tc>
        <w:tc>
          <w:tcPr>
            <w:tcW w:w="194" w:type="pct"/>
            <w:tcBorders>
              <w:top w:val="nil"/>
              <w:left w:val="nil"/>
              <w:bottom w:val="single" w:sz="4" w:space="0" w:color="auto"/>
              <w:right w:val="single" w:sz="4" w:space="0" w:color="auto"/>
            </w:tcBorders>
            <w:shd w:val="clear" w:color="000000" w:fill="FFFFFF"/>
            <w:noWrap/>
            <w:vAlign w:val="bottom"/>
            <w:hideMark/>
          </w:tcPr>
          <w:p w14:paraId="536FE5D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16,470</w:t>
            </w:r>
          </w:p>
        </w:tc>
        <w:tc>
          <w:tcPr>
            <w:tcW w:w="172" w:type="pct"/>
            <w:tcBorders>
              <w:top w:val="nil"/>
              <w:left w:val="nil"/>
              <w:bottom w:val="single" w:sz="4" w:space="0" w:color="auto"/>
              <w:right w:val="single" w:sz="4" w:space="0" w:color="auto"/>
            </w:tcBorders>
            <w:shd w:val="clear" w:color="000000" w:fill="FFFFFF"/>
            <w:noWrap/>
            <w:vAlign w:val="bottom"/>
            <w:hideMark/>
          </w:tcPr>
          <w:p w14:paraId="06D2154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486C49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012FD9F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23CA037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7F4D10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8,111</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60450E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183,343</w:t>
            </w:r>
          </w:p>
        </w:tc>
      </w:tr>
      <w:tr w:rsidR="000C28AE" w:rsidRPr="001E0197" w14:paraId="0DB5D611"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FDCEAA0"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w:t>
            </w:r>
          </w:p>
        </w:tc>
        <w:tc>
          <w:tcPr>
            <w:tcW w:w="270" w:type="pct"/>
            <w:tcBorders>
              <w:top w:val="nil"/>
              <w:left w:val="nil"/>
              <w:bottom w:val="single" w:sz="4" w:space="0" w:color="auto"/>
              <w:right w:val="nil"/>
            </w:tcBorders>
            <w:shd w:val="clear" w:color="000000" w:fill="FFFFFF"/>
            <w:noWrap/>
            <w:vAlign w:val="bottom"/>
            <w:hideMark/>
          </w:tcPr>
          <w:p w14:paraId="3921D84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Fushë Arrëz</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271E26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81,069</w:t>
            </w:r>
          </w:p>
        </w:tc>
        <w:tc>
          <w:tcPr>
            <w:tcW w:w="246" w:type="pct"/>
            <w:tcBorders>
              <w:top w:val="nil"/>
              <w:left w:val="nil"/>
              <w:bottom w:val="single" w:sz="4" w:space="0" w:color="auto"/>
              <w:right w:val="single" w:sz="4" w:space="0" w:color="auto"/>
            </w:tcBorders>
            <w:shd w:val="clear" w:color="000000" w:fill="FFFFFF"/>
            <w:noWrap/>
            <w:vAlign w:val="bottom"/>
            <w:hideMark/>
          </w:tcPr>
          <w:p w14:paraId="4608148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F08BAA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CEDDF0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C90FBA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11260A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23,703</w:t>
            </w:r>
          </w:p>
        </w:tc>
        <w:tc>
          <w:tcPr>
            <w:tcW w:w="226" w:type="pct"/>
            <w:tcBorders>
              <w:top w:val="nil"/>
              <w:left w:val="nil"/>
              <w:bottom w:val="single" w:sz="4" w:space="0" w:color="auto"/>
              <w:right w:val="single" w:sz="4" w:space="0" w:color="auto"/>
            </w:tcBorders>
            <w:shd w:val="clear" w:color="000000" w:fill="FFFFFF"/>
            <w:noWrap/>
            <w:vAlign w:val="bottom"/>
            <w:hideMark/>
          </w:tcPr>
          <w:p w14:paraId="7911ADB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643472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10,084</w:t>
            </w:r>
          </w:p>
        </w:tc>
        <w:tc>
          <w:tcPr>
            <w:tcW w:w="200" w:type="pct"/>
            <w:tcBorders>
              <w:top w:val="nil"/>
              <w:left w:val="nil"/>
              <w:bottom w:val="single" w:sz="4" w:space="0" w:color="auto"/>
              <w:right w:val="single" w:sz="4" w:space="0" w:color="auto"/>
            </w:tcBorders>
            <w:shd w:val="clear" w:color="000000" w:fill="FFFFFF"/>
            <w:noWrap/>
            <w:vAlign w:val="bottom"/>
            <w:hideMark/>
          </w:tcPr>
          <w:p w14:paraId="4E0CDFF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4,803</w:t>
            </w:r>
          </w:p>
        </w:tc>
        <w:tc>
          <w:tcPr>
            <w:tcW w:w="195" w:type="pct"/>
            <w:tcBorders>
              <w:top w:val="nil"/>
              <w:left w:val="nil"/>
              <w:bottom w:val="single" w:sz="4" w:space="0" w:color="auto"/>
              <w:right w:val="single" w:sz="4" w:space="0" w:color="auto"/>
            </w:tcBorders>
            <w:shd w:val="clear" w:color="000000" w:fill="FFFFFF"/>
            <w:noWrap/>
            <w:vAlign w:val="bottom"/>
            <w:hideMark/>
          </w:tcPr>
          <w:p w14:paraId="5EF8967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21,041</w:t>
            </w:r>
          </w:p>
        </w:tc>
        <w:tc>
          <w:tcPr>
            <w:tcW w:w="171" w:type="pct"/>
            <w:tcBorders>
              <w:top w:val="nil"/>
              <w:left w:val="nil"/>
              <w:bottom w:val="single" w:sz="4" w:space="0" w:color="auto"/>
              <w:right w:val="single" w:sz="4" w:space="0" w:color="auto"/>
            </w:tcBorders>
            <w:shd w:val="clear" w:color="000000" w:fill="FFFFFF"/>
            <w:noWrap/>
            <w:vAlign w:val="bottom"/>
            <w:hideMark/>
          </w:tcPr>
          <w:p w14:paraId="01B1329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single" w:sz="4" w:space="0" w:color="auto"/>
              <w:left w:val="nil"/>
              <w:bottom w:val="single" w:sz="4" w:space="0" w:color="auto"/>
              <w:right w:val="single" w:sz="4" w:space="0" w:color="auto"/>
            </w:tcBorders>
            <w:shd w:val="clear" w:color="000000" w:fill="FFFFFF"/>
            <w:noWrap/>
            <w:vAlign w:val="bottom"/>
            <w:hideMark/>
          </w:tcPr>
          <w:p w14:paraId="05EF93A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52FFD5E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20,298</w:t>
            </w:r>
          </w:p>
        </w:tc>
        <w:tc>
          <w:tcPr>
            <w:tcW w:w="181" w:type="pct"/>
            <w:tcBorders>
              <w:top w:val="nil"/>
              <w:left w:val="nil"/>
              <w:bottom w:val="single" w:sz="4" w:space="0" w:color="auto"/>
              <w:right w:val="single" w:sz="4" w:space="0" w:color="auto"/>
            </w:tcBorders>
            <w:shd w:val="clear" w:color="000000" w:fill="FFFFFF"/>
            <w:noWrap/>
            <w:vAlign w:val="bottom"/>
            <w:hideMark/>
          </w:tcPr>
          <w:p w14:paraId="3BBE72F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44CB5F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14,508</w:t>
            </w:r>
          </w:p>
        </w:tc>
        <w:tc>
          <w:tcPr>
            <w:tcW w:w="194" w:type="pct"/>
            <w:tcBorders>
              <w:top w:val="nil"/>
              <w:left w:val="nil"/>
              <w:bottom w:val="single" w:sz="4" w:space="0" w:color="auto"/>
              <w:right w:val="single" w:sz="4" w:space="0" w:color="auto"/>
            </w:tcBorders>
            <w:shd w:val="clear" w:color="000000" w:fill="FFFFFF"/>
            <w:noWrap/>
            <w:vAlign w:val="bottom"/>
            <w:hideMark/>
          </w:tcPr>
          <w:p w14:paraId="5DEE58F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2,984</w:t>
            </w:r>
          </w:p>
        </w:tc>
        <w:tc>
          <w:tcPr>
            <w:tcW w:w="172" w:type="pct"/>
            <w:tcBorders>
              <w:top w:val="nil"/>
              <w:left w:val="nil"/>
              <w:bottom w:val="single" w:sz="4" w:space="0" w:color="auto"/>
              <w:right w:val="single" w:sz="4" w:space="0" w:color="auto"/>
            </w:tcBorders>
            <w:shd w:val="clear" w:color="000000" w:fill="FFFFFF"/>
            <w:noWrap/>
            <w:vAlign w:val="bottom"/>
            <w:hideMark/>
          </w:tcPr>
          <w:p w14:paraId="1BD8D6F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68BAF77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7B4DCE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900</w:t>
            </w:r>
          </w:p>
        </w:tc>
        <w:tc>
          <w:tcPr>
            <w:tcW w:w="226" w:type="pct"/>
            <w:tcBorders>
              <w:top w:val="nil"/>
              <w:left w:val="single" w:sz="4" w:space="0" w:color="auto"/>
              <w:bottom w:val="single" w:sz="4" w:space="0" w:color="auto"/>
              <w:right w:val="nil"/>
            </w:tcBorders>
            <w:shd w:val="clear" w:color="000000" w:fill="FFFFFF"/>
            <w:noWrap/>
            <w:vAlign w:val="bottom"/>
            <w:hideMark/>
          </w:tcPr>
          <w:p w14:paraId="208C9FF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DE1396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1,364</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5463A4CB"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180,754</w:t>
            </w:r>
          </w:p>
        </w:tc>
      </w:tr>
      <w:tr w:rsidR="000C28AE" w:rsidRPr="001E0197" w14:paraId="2BD949BA"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13E2073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w:t>
            </w:r>
          </w:p>
        </w:tc>
        <w:tc>
          <w:tcPr>
            <w:tcW w:w="270" w:type="pct"/>
            <w:tcBorders>
              <w:top w:val="nil"/>
              <w:left w:val="nil"/>
              <w:bottom w:val="single" w:sz="4" w:space="0" w:color="auto"/>
              <w:right w:val="nil"/>
            </w:tcBorders>
            <w:shd w:val="clear" w:color="000000" w:fill="FFFFFF"/>
            <w:noWrap/>
            <w:vAlign w:val="bottom"/>
            <w:hideMark/>
          </w:tcPr>
          <w:p w14:paraId="613CB0C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Gjirokastër</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056F1F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219,985</w:t>
            </w:r>
          </w:p>
        </w:tc>
        <w:tc>
          <w:tcPr>
            <w:tcW w:w="246" w:type="pct"/>
            <w:tcBorders>
              <w:top w:val="nil"/>
              <w:left w:val="nil"/>
              <w:bottom w:val="single" w:sz="4" w:space="0" w:color="auto"/>
              <w:right w:val="single" w:sz="4" w:space="0" w:color="auto"/>
            </w:tcBorders>
            <w:shd w:val="clear" w:color="000000" w:fill="FFFFFF"/>
            <w:noWrap/>
            <w:vAlign w:val="bottom"/>
            <w:hideMark/>
          </w:tcPr>
          <w:p w14:paraId="528EC1D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9AE444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3D7DE0A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11F915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18,262</w:t>
            </w:r>
          </w:p>
        </w:tc>
        <w:tc>
          <w:tcPr>
            <w:tcW w:w="213" w:type="pct"/>
            <w:tcBorders>
              <w:top w:val="nil"/>
              <w:left w:val="nil"/>
              <w:bottom w:val="single" w:sz="4" w:space="0" w:color="auto"/>
              <w:right w:val="single" w:sz="4" w:space="0" w:color="auto"/>
            </w:tcBorders>
            <w:shd w:val="clear" w:color="000000" w:fill="FFFFFF"/>
            <w:noWrap/>
            <w:vAlign w:val="bottom"/>
            <w:hideMark/>
          </w:tcPr>
          <w:p w14:paraId="5316FB4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82,347</w:t>
            </w:r>
          </w:p>
        </w:tc>
        <w:tc>
          <w:tcPr>
            <w:tcW w:w="226" w:type="pct"/>
            <w:tcBorders>
              <w:top w:val="nil"/>
              <w:left w:val="nil"/>
              <w:bottom w:val="single" w:sz="4" w:space="0" w:color="auto"/>
              <w:right w:val="single" w:sz="4" w:space="0" w:color="auto"/>
            </w:tcBorders>
            <w:shd w:val="clear" w:color="000000" w:fill="FFFFFF"/>
            <w:noWrap/>
            <w:vAlign w:val="bottom"/>
            <w:hideMark/>
          </w:tcPr>
          <w:p w14:paraId="33B2189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5265941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25,210</w:t>
            </w:r>
          </w:p>
        </w:tc>
        <w:tc>
          <w:tcPr>
            <w:tcW w:w="200" w:type="pct"/>
            <w:tcBorders>
              <w:top w:val="nil"/>
              <w:left w:val="nil"/>
              <w:bottom w:val="single" w:sz="4" w:space="0" w:color="auto"/>
              <w:right w:val="single" w:sz="4" w:space="0" w:color="auto"/>
            </w:tcBorders>
            <w:shd w:val="clear" w:color="000000" w:fill="FFFFFF"/>
            <w:noWrap/>
            <w:vAlign w:val="bottom"/>
            <w:hideMark/>
          </w:tcPr>
          <w:p w14:paraId="1DEE5A1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6,287</w:t>
            </w:r>
          </w:p>
        </w:tc>
        <w:tc>
          <w:tcPr>
            <w:tcW w:w="195" w:type="pct"/>
            <w:tcBorders>
              <w:top w:val="nil"/>
              <w:left w:val="nil"/>
              <w:bottom w:val="single" w:sz="4" w:space="0" w:color="auto"/>
              <w:right w:val="single" w:sz="4" w:space="0" w:color="auto"/>
            </w:tcBorders>
            <w:shd w:val="clear" w:color="000000" w:fill="FFFFFF"/>
            <w:noWrap/>
            <w:vAlign w:val="bottom"/>
            <w:hideMark/>
          </w:tcPr>
          <w:p w14:paraId="5C041A1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30,619</w:t>
            </w:r>
          </w:p>
        </w:tc>
        <w:tc>
          <w:tcPr>
            <w:tcW w:w="171" w:type="pct"/>
            <w:tcBorders>
              <w:top w:val="nil"/>
              <w:left w:val="nil"/>
              <w:bottom w:val="single" w:sz="4" w:space="0" w:color="auto"/>
              <w:right w:val="single" w:sz="4" w:space="0" w:color="auto"/>
            </w:tcBorders>
            <w:shd w:val="clear" w:color="000000" w:fill="FFFFFF"/>
            <w:noWrap/>
            <w:vAlign w:val="bottom"/>
            <w:hideMark/>
          </w:tcPr>
          <w:p w14:paraId="246A0BD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3544FD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48852D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7,335</w:t>
            </w:r>
          </w:p>
        </w:tc>
        <w:tc>
          <w:tcPr>
            <w:tcW w:w="181" w:type="pct"/>
            <w:tcBorders>
              <w:top w:val="nil"/>
              <w:left w:val="nil"/>
              <w:bottom w:val="single" w:sz="4" w:space="0" w:color="auto"/>
              <w:right w:val="single" w:sz="4" w:space="0" w:color="auto"/>
            </w:tcBorders>
            <w:shd w:val="clear" w:color="000000" w:fill="FFFFFF"/>
            <w:noWrap/>
            <w:vAlign w:val="bottom"/>
            <w:hideMark/>
          </w:tcPr>
          <w:p w14:paraId="1CDF94A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85645C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8,278</w:t>
            </w:r>
          </w:p>
        </w:tc>
        <w:tc>
          <w:tcPr>
            <w:tcW w:w="194" w:type="pct"/>
            <w:tcBorders>
              <w:top w:val="nil"/>
              <w:left w:val="nil"/>
              <w:bottom w:val="single" w:sz="4" w:space="0" w:color="auto"/>
              <w:right w:val="single" w:sz="4" w:space="0" w:color="auto"/>
            </w:tcBorders>
            <w:shd w:val="clear" w:color="000000" w:fill="FFFFFF"/>
            <w:noWrap/>
            <w:vAlign w:val="bottom"/>
            <w:hideMark/>
          </w:tcPr>
          <w:p w14:paraId="30C0845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10,168</w:t>
            </w:r>
          </w:p>
        </w:tc>
        <w:tc>
          <w:tcPr>
            <w:tcW w:w="172" w:type="pct"/>
            <w:tcBorders>
              <w:top w:val="nil"/>
              <w:left w:val="nil"/>
              <w:bottom w:val="single" w:sz="4" w:space="0" w:color="auto"/>
              <w:right w:val="single" w:sz="4" w:space="0" w:color="auto"/>
            </w:tcBorders>
            <w:shd w:val="clear" w:color="000000" w:fill="FFFFFF"/>
            <w:noWrap/>
            <w:vAlign w:val="bottom"/>
            <w:hideMark/>
          </w:tcPr>
          <w:p w14:paraId="64A2DB2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56BE01D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259886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4FD35F9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100,000</w:t>
            </w:r>
          </w:p>
        </w:tc>
        <w:tc>
          <w:tcPr>
            <w:tcW w:w="227" w:type="pct"/>
            <w:tcBorders>
              <w:top w:val="nil"/>
              <w:left w:val="single" w:sz="4" w:space="0" w:color="auto"/>
              <w:bottom w:val="single" w:sz="4" w:space="0" w:color="auto"/>
              <w:right w:val="nil"/>
            </w:tcBorders>
            <w:shd w:val="clear" w:color="000000" w:fill="FFFFFF"/>
            <w:noWrap/>
            <w:vAlign w:val="bottom"/>
            <w:hideMark/>
          </w:tcPr>
          <w:p w14:paraId="7B07F5B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7B69FB44"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508,491</w:t>
            </w:r>
          </w:p>
        </w:tc>
      </w:tr>
      <w:tr w:rsidR="000C28AE" w:rsidRPr="001E0197" w14:paraId="060541E9"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000000" w:fill="FFFFFF"/>
            <w:noWrap/>
            <w:vAlign w:val="center"/>
            <w:hideMark/>
          </w:tcPr>
          <w:p w14:paraId="49EE3F4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w:t>
            </w:r>
          </w:p>
        </w:tc>
        <w:tc>
          <w:tcPr>
            <w:tcW w:w="270" w:type="pct"/>
            <w:tcBorders>
              <w:top w:val="nil"/>
              <w:left w:val="nil"/>
              <w:bottom w:val="single" w:sz="4" w:space="0" w:color="auto"/>
              <w:right w:val="nil"/>
            </w:tcBorders>
            <w:shd w:val="clear" w:color="000000" w:fill="FFFFFF"/>
            <w:noWrap/>
            <w:vAlign w:val="bottom"/>
            <w:hideMark/>
          </w:tcPr>
          <w:p w14:paraId="53FF92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Gramsh</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0E9B090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223,688</w:t>
            </w:r>
          </w:p>
        </w:tc>
        <w:tc>
          <w:tcPr>
            <w:tcW w:w="246" w:type="pct"/>
            <w:tcBorders>
              <w:top w:val="nil"/>
              <w:left w:val="nil"/>
              <w:bottom w:val="single" w:sz="4" w:space="0" w:color="auto"/>
              <w:right w:val="single" w:sz="4" w:space="0" w:color="auto"/>
            </w:tcBorders>
            <w:shd w:val="clear" w:color="000000" w:fill="FFFFFF"/>
            <w:noWrap/>
            <w:vAlign w:val="bottom"/>
            <w:hideMark/>
          </w:tcPr>
          <w:p w14:paraId="6CB53E1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001B99D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3DE9FB2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455523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6,524</w:t>
            </w:r>
          </w:p>
        </w:tc>
        <w:tc>
          <w:tcPr>
            <w:tcW w:w="213" w:type="pct"/>
            <w:tcBorders>
              <w:top w:val="nil"/>
              <w:left w:val="nil"/>
              <w:bottom w:val="single" w:sz="4" w:space="0" w:color="auto"/>
              <w:right w:val="single" w:sz="4" w:space="0" w:color="auto"/>
            </w:tcBorders>
            <w:shd w:val="clear" w:color="000000" w:fill="FFFFFF"/>
            <w:noWrap/>
            <w:vAlign w:val="bottom"/>
            <w:hideMark/>
          </w:tcPr>
          <w:p w14:paraId="6840465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71,310</w:t>
            </w:r>
          </w:p>
        </w:tc>
        <w:tc>
          <w:tcPr>
            <w:tcW w:w="226" w:type="pct"/>
            <w:tcBorders>
              <w:top w:val="nil"/>
              <w:left w:val="nil"/>
              <w:bottom w:val="single" w:sz="4" w:space="0" w:color="auto"/>
              <w:right w:val="single" w:sz="4" w:space="0" w:color="auto"/>
            </w:tcBorders>
            <w:shd w:val="clear" w:color="000000" w:fill="FFFFFF"/>
            <w:noWrap/>
            <w:vAlign w:val="bottom"/>
            <w:hideMark/>
          </w:tcPr>
          <w:p w14:paraId="04D8996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481FE0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9,075</w:t>
            </w:r>
          </w:p>
        </w:tc>
        <w:tc>
          <w:tcPr>
            <w:tcW w:w="200" w:type="pct"/>
            <w:tcBorders>
              <w:top w:val="nil"/>
              <w:left w:val="nil"/>
              <w:bottom w:val="single" w:sz="4" w:space="0" w:color="auto"/>
              <w:right w:val="single" w:sz="4" w:space="0" w:color="auto"/>
            </w:tcBorders>
            <w:shd w:val="clear" w:color="000000" w:fill="FFFFFF"/>
            <w:noWrap/>
            <w:vAlign w:val="bottom"/>
            <w:hideMark/>
          </w:tcPr>
          <w:p w14:paraId="09FB24D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3,861</w:t>
            </w:r>
          </w:p>
        </w:tc>
        <w:tc>
          <w:tcPr>
            <w:tcW w:w="195" w:type="pct"/>
            <w:tcBorders>
              <w:top w:val="nil"/>
              <w:left w:val="nil"/>
              <w:bottom w:val="single" w:sz="4" w:space="0" w:color="auto"/>
              <w:right w:val="single" w:sz="4" w:space="0" w:color="auto"/>
            </w:tcBorders>
            <w:shd w:val="clear" w:color="000000" w:fill="FFFFFF"/>
            <w:noWrap/>
            <w:vAlign w:val="bottom"/>
            <w:hideMark/>
          </w:tcPr>
          <w:p w14:paraId="02C02A5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17,837</w:t>
            </w:r>
          </w:p>
        </w:tc>
        <w:tc>
          <w:tcPr>
            <w:tcW w:w="171" w:type="pct"/>
            <w:tcBorders>
              <w:top w:val="nil"/>
              <w:left w:val="nil"/>
              <w:bottom w:val="single" w:sz="4" w:space="0" w:color="auto"/>
              <w:right w:val="single" w:sz="4" w:space="0" w:color="auto"/>
            </w:tcBorders>
            <w:shd w:val="clear" w:color="000000" w:fill="FFFFFF"/>
            <w:noWrap/>
            <w:vAlign w:val="bottom"/>
            <w:hideMark/>
          </w:tcPr>
          <w:p w14:paraId="2124F8D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26C050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50A177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16,101</w:t>
            </w:r>
          </w:p>
        </w:tc>
        <w:tc>
          <w:tcPr>
            <w:tcW w:w="181" w:type="pct"/>
            <w:tcBorders>
              <w:top w:val="nil"/>
              <w:left w:val="nil"/>
              <w:bottom w:val="single" w:sz="4" w:space="0" w:color="auto"/>
              <w:right w:val="single" w:sz="4" w:space="0" w:color="auto"/>
            </w:tcBorders>
            <w:shd w:val="clear" w:color="000000" w:fill="FFFFFF"/>
            <w:noWrap/>
            <w:vAlign w:val="bottom"/>
            <w:hideMark/>
          </w:tcPr>
          <w:p w14:paraId="0F32167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F952AA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20,988</w:t>
            </w:r>
          </w:p>
        </w:tc>
        <w:tc>
          <w:tcPr>
            <w:tcW w:w="194" w:type="pct"/>
            <w:tcBorders>
              <w:top w:val="nil"/>
              <w:left w:val="nil"/>
              <w:bottom w:val="single" w:sz="4" w:space="0" w:color="auto"/>
              <w:right w:val="single" w:sz="4" w:space="0" w:color="auto"/>
            </w:tcBorders>
            <w:shd w:val="clear" w:color="000000" w:fill="FFFFFF"/>
            <w:noWrap/>
            <w:vAlign w:val="bottom"/>
            <w:hideMark/>
          </w:tcPr>
          <w:p w14:paraId="6892047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44C1FAC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60BDC0C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A99D6D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3,800</w:t>
            </w:r>
          </w:p>
        </w:tc>
        <w:tc>
          <w:tcPr>
            <w:tcW w:w="226" w:type="pct"/>
            <w:tcBorders>
              <w:top w:val="nil"/>
              <w:left w:val="single" w:sz="4" w:space="0" w:color="auto"/>
              <w:bottom w:val="single" w:sz="4" w:space="0" w:color="auto"/>
              <w:right w:val="nil"/>
            </w:tcBorders>
            <w:shd w:val="clear" w:color="000000" w:fill="FFFFFF"/>
            <w:noWrap/>
            <w:vAlign w:val="bottom"/>
            <w:hideMark/>
          </w:tcPr>
          <w:p w14:paraId="2AD36DD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C2A91E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5,002</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582B0901"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388,748</w:t>
            </w:r>
          </w:p>
        </w:tc>
      </w:tr>
      <w:tr w:rsidR="000C28AE" w:rsidRPr="001E0197" w14:paraId="265414A4"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12BE3342"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w:t>
            </w:r>
          </w:p>
        </w:tc>
        <w:tc>
          <w:tcPr>
            <w:tcW w:w="270" w:type="pct"/>
            <w:tcBorders>
              <w:top w:val="nil"/>
              <w:left w:val="nil"/>
              <w:bottom w:val="single" w:sz="4" w:space="0" w:color="auto"/>
              <w:right w:val="nil"/>
            </w:tcBorders>
            <w:shd w:val="clear" w:color="000000" w:fill="FFFFFF"/>
            <w:noWrap/>
            <w:vAlign w:val="bottom"/>
            <w:hideMark/>
          </w:tcPr>
          <w:p w14:paraId="25C1138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Has</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B166CB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148,628</w:t>
            </w:r>
          </w:p>
        </w:tc>
        <w:tc>
          <w:tcPr>
            <w:tcW w:w="246" w:type="pct"/>
            <w:tcBorders>
              <w:top w:val="nil"/>
              <w:left w:val="nil"/>
              <w:bottom w:val="single" w:sz="4" w:space="0" w:color="auto"/>
              <w:right w:val="single" w:sz="4" w:space="0" w:color="auto"/>
            </w:tcBorders>
            <w:shd w:val="clear" w:color="000000" w:fill="FFFFFF"/>
            <w:noWrap/>
            <w:vAlign w:val="bottom"/>
            <w:hideMark/>
          </w:tcPr>
          <w:p w14:paraId="2654B5E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AD3B65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706E36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6E4E97F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6,800</w:t>
            </w:r>
          </w:p>
        </w:tc>
        <w:tc>
          <w:tcPr>
            <w:tcW w:w="213" w:type="pct"/>
            <w:tcBorders>
              <w:top w:val="nil"/>
              <w:left w:val="nil"/>
              <w:bottom w:val="single" w:sz="4" w:space="0" w:color="auto"/>
              <w:right w:val="single" w:sz="4" w:space="0" w:color="auto"/>
            </w:tcBorders>
            <w:shd w:val="clear" w:color="000000" w:fill="FFFFFF"/>
            <w:noWrap/>
            <w:vAlign w:val="bottom"/>
            <w:hideMark/>
          </w:tcPr>
          <w:p w14:paraId="5827FB3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34,074</w:t>
            </w:r>
          </w:p>
        </w:tc>
        <w:tc>
          <w:tcPr>
            <w:tcW w:w="226" w:type="pct"/>
            <w:tcBorders>
              <w:top w:val="nil"/>
              <w:left w:val="nil"/>
              <w:bottom w:val="single" w:sz="4" w:space="0" w:color="auto"/>
              <w:right w:val="single" w:sz="4" w:space="0" w:color="auto"/>
            </w:tcBorders>
            <w:shd w:val="clear" w:color="000000" w:fill="FFFFFF"/>
            <w:noWrap/>
            <w:vAlign w:val="bottom"/>
            <w:hideMark/>
          </w:tcPr>
          <w:p w14:paraId="10DDB18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3EFFFC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3,549</w:t>
            </w:r>
          </w:p>
        </w:tc>
        <w:tc>
          <w:tcPr>
            <w:tcW w:w="200" w:type="pct"/>
            <w:tcBorders>
              <w:top w:val="nil"/>
              <w:left w:val="nil"/>
              <w:bottom w:val="single" w:sz="4" w:space="0" w:color="auto"/>
              <w:right w:val="single" w:sz="4" w:space="0" w:color="auto"/>
            </w:tcBorders>
            <w:shd w:val="clear" w:color="000000" w:fill="FFFFFF"/>
            <w:noWrap/>
            <w:vAlign w:val="bottom"/>
            <w:hideMark/>
          </w:tcPr>
          <w:p w14:paraId="4935361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3,060</w:t>
            </w:r>
          </w:p>
        </w:tc>
        <w:tc>
          <w:tcPr>
            <w:tcW w:w="195" w:type="pct"/>
            <w:tcBorders>
              <w:top w:val="nil"/>
              <w:left w:val="nil"/>
              <w:bottom w:val="single" w:sz="4" w:space="0" w:color="auto"/>
              <w:right w:val="single" w:sz="4" w:space="0" w:color="auto"/>
            </w:tcBorders>
            <w:shd w:val="clear" w:color="000000" w:fill="FFFFFF"/>
            <w:noWrap/>
            <w:vAlign w:val="bottom"/>
            <w:hideMark/>
          </w:tcPr>
          <w:p w14:paraId="1967CE7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15,753</w:t>
            </w:r>
          </w:p>
        </w:tc>
        <w:tc>
          <w:tcPr>
            <w:tcW w:w="171" w:type="pct"/>
            <w:tcBorders>
              <w:top w:val="nil"/>
              <w:left w:val="nil"/>
              <w:bottom w:val="single" w:sz="4" w:space="0" w:color="auto"/>
              <w:right w:val="single" w:sz="4" w:space="0" w:color="auto"/>
            </w:tcBorders>
            <w:shd w:val="clear" w:color="000000" w:fill="FFFFFF"/>
            <w:noWrap/>
            <w:vAlign w:val="bottom"/>
            <w:hideMark/>
          </w:tcPr>
          <w:p w14:paraId="3E679B9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7C8E83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61806EB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9,279</w:t>
            </w:r>
          </w:p>
        </w:tc>
        <w:tc>
          <w:tcPr>
            <w:tcW w:w="181" w:type="pct"/>
            <w:tcBorders>
              <w:top w:val="nil"/>
              <w:left w:val="nil"/>
              <w:bottom w:val="single" w:sz="4" w:space="0" w:color="auto"/>
              <w:right w:val="single" w:sz="4" w:space="0" w:color="auto"/>
            </w:tcBorders>
            <w:shd w:val="clear" w:color="000000" w:fill="FFFFFF"/>
            <w:noWrap/>
            <w:vAlign w:val="bottom"/>
            <w:hideMark/>
          </w:tcPr>
          <w:p w14:paraId="1723AD2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5,000</w:t>
            </w:r>
          </w:p>
        </w:tc>
        <w:tc>
          <w:tcPr>
            <w:tcW w:w="167" w:type="pct"/>
            <w:tcBorders>
              <w:top w:val="nil"/>
              <w:left w:val="nil"/>
              <w:bottom w:val="single" w:sz="4" w:space="0" w:color="auto"/>
              <w:right w:val="single" w:sz="4" w:space="0" w:color="auto"/>
            </w:tcBorders>
            <w:shd w:val="clear" w:color="000000" w:fill="FFFFFF"/>
            <w:noWrap/>
            <w:vAlign w:val="bottom"/>
            <w:hideMark/>
          </w:tcPr>
          <w:p w14:paraId="4EB5BE9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1,721</w:t>
            </w:r>
          </w:p>
        </w:tc>
        <w:tc>
          <w:tcPr>
            <w:tcW w:w="194" w:type="pct"/>
            <w:tcBorders>
              <w:top w:val="nil"/>
              <w:left w:val="nil"/>
              <w:bottom w:val="single" w:sz="4" w:space="0" w:color="auto"/>
              <w:right w:val="single" w:sz="4" w:space="0" w:color="auto"/>
            </w:tcBorders>
            <w:shd w:val="clear" w:color="000000" w:fill="FFFFFF"/>
            <w:noWrap/>
            <w:vAlign w:val="bottom"/>
            <w:hideMark/>
          </w:tcPr>
          <w:p w14:paraId="2D5DFE3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09EDC5B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1C6D97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49292B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4613251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6782AD1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2,604</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B36F4A5"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241,032</w:t>
            </w:r>
          </w:p>
        </w:tc>
      </w:tr>
      <w:tr w:rsidR="000C28AE" w:rsidRPr="001E0197" w14:paraId="50C02819"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2A8A1FC"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w:t>
            </w:r>
          </w:p>
        </w:tc>
        <w:tc>
          <w:tcPr>
            <w:tcW w:w="270" w:type="pct"/>
            <w:tcBorders>
              <w:top w:val="nil"/>
              <w:left w:val="nil"/>
              <w:bottom w:val="single" w:sz="4" w:space="0" w:color="auto"/>
              <w:right w:val="nil"/>
            </w:tcBorders>
            <w:shd w:val="clear" w:color="000000" w:fill="FFFFFF"/>
            <w:noWrap/>
            <w:vAlign w:val="bottom"/>
            <w:hideMark/>
          </w:tcPr>
          <w:p w14:paraId="1A5B023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Himarë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06FA36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124,998</w:t>
            </w:r>
          </w:p>
        </w:tc>
        <w:tc>
          <w:tcPr>
            <w:tcW w:w="246" w:type="pct"/>
            <w:tcBorders>
              <w:top w:val="nil"/>
              <w:left w:val="nil"/>
              <w:bottom w:val="single" w:sz="4" w:space="0" w:color="auto"/>
              <w:right w:val="single" w:sz="4" w:space="0" w:color="auto"/>
            </w:tcBorders>
            <w:shd w:val="clear" w:color="000000" w:fill="FFFFFF"/>
            <w:noWrap/>
            <w:vAlign w:val="bottom"/>
            <w:hideMark/>
          </w:tcPr>
          <w:p w14:paraId="45DCD7E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4545E5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3B3EEC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8DBDA2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054BE07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15,110</w:t>
            </w:r>
          </w:p>
        </w:tc>
        <w:tc>
          <w:tcPr>
            <w:tcW w:w="226" w:type="pct"/>
            <w:tcBorders>
              <w:top w:val="nil"/>
              <w:left w:val="nil"/>
              <w:bottom w:val="single" w:sz="4" w:space="0" w:color="auto"/>
              <w:right w:val="single" w:sz="4" w:space="0" w:color="auto"/>
            </w:tcBorders>
            <w:shd w:val="clear" w:color="000000" w:fill="FFFFFF"/>
            <w:noWrap/>
            <w:vAlign w:val="bottom"/>
            <w:hideMark/>
          </w:tcPr>
          <w:p w14:paraId="4AEEB26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23E373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1,028</w:t>
            </w:r>
          </w:p>
        </w:tc>
        <w:tc>
          <w:tcPr>
            <w:tcW w:w="200" w:type="pct"/>
            <w:tcBorders>
              <w:top w:val="nil"/>
              <w:left w:val="nil"/>
              <w:bottom w:val="single" w:sz="4" w:space="0" w:color="auto"/>
              <w:right w:val="single" w:sz="4" w:space="0" w:color="auto"/>
            </w:tcBorders>
            <w:shd w:val="clear" w:color="000000" w:fill="FFFFFF"/>
            <w:noWrap/>
            <w:vAlign w:val="bottom"/>
            <w:hideMark/>
          </w:tcPr>
          <w:p w14:paraId="67D8014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645</w:t>
            </w:r>
          </w:p>
        </w:tc>
        <w:tc>
          <w:tcPr>
            <w:tcW w:w="195" w:type="pct"/>
            <w:tcBorders>
              <w:top w:val="nil"/>
              <w:left w:val="nil"/>
              <w:bottom w:val="single" w:sz="4" w:space="0" w:color="auto"/>
              <w:right w:val="single" w:sz="4" w:space="0" w:color="auto"/>
            </w:tcBorders>
            <w:shd w:val="clear" w:color="000000" w:fill="FFFFFF"/>
            <w:noWrap/>
            <w:vAlign w:val="bottom"/>
            <w:hideMark/>
          </w:tcPr>
          <w:p w14:paraId="64B50C2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16,399</w:t>
            </w:r>
          </w:p>
        </w:tc>
        <w:tc>
          <w:tcPr>
            <w:tcW w:w="171" w:type="pct"/>
            <w:tcBorders>
              <w:top w:val="nil"/>
              <w:left w:val="nil"/>
              <w:bottom w:val="single" w:sz="4" w:space="0" w:color="auto"/>
              <w:right w:val="single" w:sz="4" w:space="0" w:color="auto"/>
            </w:tcBorders>
            <w:shd w:val="clear" w:color="000000" w:fill="FFFFFF"/>
            <w:noWrap/>
            <w:vAlign w:val="bottom"/>
            <w:hideMark/>
          </w:tcPr>
          <w:p w14:paraId="109F2EF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45D8D56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A7FA1F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8,224</w:t>
            </w:r>
          </w:p>
        </w:tc>
        <w:tc>
          <w:tcPr>
            <w:tcW w:w="181" w:type="pct"/>
            <w:tcBorders>
              <w:top w:val="nil"/>
              <w:left w:val="nil"/>
              <w:bottom w:val="single" w:sz="4" w:space="0" w:color="auto"/>
              <w:right w:val="single" w:sz="4" w:space="0" w:color="auto"/>
            </w:tcBorders>
            <w:shd w:val="clear" w:color="000000" w:fill="FFFFFF"/>
            <w:noWrap/>
            <w:vAlign w:val="bottom"/>
            <w:hideMark/>
          </w:tcPr>
          <w:p w14:paraId="7D74660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757A0AD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4,821</w:t>
            </w:r>
          </w:p>
        </w:tc>
        <w:tc>
          <w:tcPr>
            <w:tcW w:w="194" w:type="pct"/>
            <w:tcBorders>
              <w:top w:val="nil"/>
              <w:left w:val="nil"/>
              <w:bottom w:val="single" w:sz="4" w:space="0" w:color="auto"/>
              <w:right w:val="single" w:sz="4" w:space="0" w:color="auto"/>
            </w:tcBorders>
            <w:shd w:val="clear" w:color="000000" w:fill="FFFFFF"/>
            <w:noWrap/>
            <w:vAlign w:val="bottom"/>
            <w:hideMark/>
          </w:tcPr>
          <w:p w14:paraId="65FE588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69973A7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69A9BD2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2FCA01D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73B5874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614418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6,368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223C16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188,155</w:t>
            </w:r>
          </w:p>
        </w:tc>
      </w:tr>
      <w:tr w:rsidR="000C28AE" w:rsidRPr="001E0197" w14:paraId="71CB532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76CF1514"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w:t>
            </w:r>
          </w:p>
        </w:tc>
        <w:tc>
          <w:tcPr>
            <w:tcW w:w="270" w:type="pct"/>
            <w:tcBorders>
              <w:top w:val="nil"/>
              <w:left w:val="nil"/>
              <w:bottom w:val="single" w:sz="4" w:space="0" w:color="auto"/>
              <w:right w:val="nil"/>
            </w:tcBorders>
            <w:shd w:val="clear" w:color="000000" w:fill="FFFFFF"/>
            <w:noWrap/>
            <w:vAlign w:val="bottom"/>
            <w:hideMark/>
          </w:tcPr>
          <w:p w14:paraId="0168A3D8" w14:textId="040429B2" w:rsidR="006454D1" w:rsidRPr="001E0197" w:rsidRDefault="001E0197"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Kamzë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662477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526,497</w:t>
            </w:r>
          </w:p>
        </w:tc>
        <w:tc>
          <w:tcPr>
            <w:tcW w:w="246" w:type="pct"/>
            <w:tcBorders>
              <w:top w:val="nil"/>
              <w:left w:val="nil"/>
              <w:bottom w:val="single" w:sz="4" w:space="0" w:color="auto"/>
              <w:right w:val="single" w:sz="4" w:space="0" w:color="auto"/>
            </w:tcBorders>
            <w:shd w:val="clear" w:color="000000" w:fill="FFFFFF"/>
            <w:noWrap/>
            <w:vAlign w:val="bottom"/>
            <w:hideMark/>
          </w:tcPr>
          <w:p w14:paraId="235BC02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1E8429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164EB06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63D2E51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2CAC120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188,930</w:t>
            </w:r>
          </w:p>
        </w:tc>
        <w:tc>
          <w:tcPr>
            <w:tcW w:w="226" w:type="pct"/>
            <w:tcBorders>
              <w:top w:val="nil"/>
              <w:left w:val="nil"/>
              <w:bottom w:val="single" w:sz="4" w:space="0" w:color="auto"/>
              <w:right w:val="single" w:sz="4" w:space="0" w:color="auto"/>
            </w:tcBorders>
            <w:shd w:val="clear" w:color="000000" w:fill="FFFFFF"/>
            <w:noWrap/>
            <w:vAlign w:val="bottom"/>
            <w:hideMark/>
          </w:tcPr>
          <w:p w14:paraId="603CE7E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25,000</w:t>
            </w:r>
          </w:p>
        </w:tc>
        <w:tc>
          <w:tcPr>
            <w:tcW w:w="171" w:type="pct"/>
            <w:tcBorders>
              <w:top w:val="nil"/>
              <w:left w:val="nil"/>
              <w:bottom w:val="single" w:sz="4" w:space="0" w:color="auto"/>
              <w:right w:val="single" w:sz="4" w:space="0" w:color="auto"/>
            </w:tcBorders>
            <w:shd w:val="clear" w:color="000000" w:fill="FFFFFF"/>
            <w:noWrap/>
            <w:vAlign w:val="bottom"/>
            <w:hideMark/>
          </w:tcPr>
          <w:p w14:paraId="1B99030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31,700</w:t>
            </w:r>
          </w:p>
        </w:tc>
        <w:tc>
          <w:tcPr>
            <w:tcW w:w="200" w:type="pct"/>
            <w:tcBorders>
              <w:top w:val="nil"/>
              <w:left w:val="nil"/>
              <w:bottom w:val="single" w:sz="4" w:space="0" w:color="auto"/>
              <w:right w:val="single" w:sz="4" w:space="0" w:color="auto"/>
            </w:tcBorders>
            <w:shd w:val="clear" w:color="000000" w:fill="FFFFFF"/>
            <w:noWrap/>
            <w:vAlign w:val="bottom"/>
            <w:hideMark/>
          </w:tcPr>
          <w:p w14:paraId="5814E36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10,442</w:t>
            </w:r>
          </w:p>
        </w:tc>
        <w:tc>
          <w:tcPr>
            <w:tcW w:w="195" w:type="pct"/>
            <w:tcBorders>
              <w:top w:val="nil"/>
              <w:left w:val="nil"/>
              <w:bottom w:val="single" w:sz="4" w:space="0" w:color="auto"/>
              <w:right w:val="single" w:sz="4" w:space="0" w:color="auto"/>
            </w:tcBorders>
            <w:shd w:val="clear" w:color="000000" w:fill="FFFFFF"/>
            <w:noWrap/>
            <w:vAlign w:val="bottom"/>
            <w:hideMark/>
          </w:tcPr>
          <w:p w14:paraId="3465B0E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49,677</w:t>
            </w:r>
          </w:p>
        </w:tc>
        <w:tc>
          <w:tcPr>
            <w:tcW w:w="171" w:type="pct"/>
            <w:tcBorders>
              <w:top w:val="nil"/>
              <w:left w:val="nil"/>
              <w:bottom w:val="single" w:sz="4" w:space="0" w:color="auto"/>
              <w:right w:val="single" w:sz="4" w:space="0" w:color="auto"/>
            </w:tcBorders>
            <w:shd w:val="clear" w:color="000000" w:fill="FFFFFF"/>
            <w:noWrap/>
            <w:vAlign w:val="bottom"/>
            <w:hideMark/>
          </w:tcPr>
          <w:p w14:paraId="3C41564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196D3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023CD82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572</w:t>
            </w:r>
          </w:p>
        </w:tc>
        <w:tc>
          <w:tcPr>
            <w:tcW w:w="181" w:type="pct"/>
            <w:tcBorders>
              <w:top w:val="nil"/>
              <w:left w:val="nil"/>
              <w:bottom w:val="single" w:sz="4" w:space="0" w:color="auto"/>
              <w:right w:val="single" w:sz="4" w:space="0" w:color="auto"/>
            </w:tcBorders>
            <w:shd w:val="clear" w:color="000000" w:fill="FFFFFF"/>
            <w:noWrap/>
            <w:vAlign w:val="bottom"/>
            <w:hideMark/>
          </w:tcPr>
          <w:p w14:paraId="733E07C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DBDE19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94" w:type="pct"/>
            <w:tcBorders>
              <w:top w:val="nil"/>
              <w:left w:val="nil"/>
              <w:bottom w:val="single" w:sz="4" w:space="0" w:color="auto"/>
              <w:right w:val="single" w:sz="4" w:space="0" w:color="auto"/>
            </w:tcBorders>
            <w:shd w:val="clear" w:color="000000" w:fill="FFFFFF"/>
            <w:noWrap/>
            <w:vAlign w:val="bottom"/>
            <w:hideMark/>
          </w:tcPr>
          <w:p w14:paraId="688475E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3,756</w:t>
            </w:r>
          </w:p>
        </w:tc>
        <w:tc>
          <w:tcPr>
            <w:tcW w:w="172" w:type="pct"/>
            <w:tcBorders>
              <w:top w:val="nil"/>
              <w:left w:val="nil"/>
              <w:bottom w:val="single" w:sz="4" w:space="0" w:color="auto"/>
              <w:right w:val="single" w:sz="4" w:space="0" w:color="auto"/>
            </w:tcBorders>
            <w:shd w:val="clear" w:color="000000" w:fill="FFFFFF"/>
            <w:noWrap/>
            <w:vAlign w:val="bottom"/>
            <w:hideMark/>
          </w:tcPr>
          <w:p w14:paraId="3CAB4DF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2DC02E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1D676A6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35,000</w:t>
            </w:r>
          </w:p>
        </w:tc>
        <w:tc>
          <w:tcPr>
            <w:tcW w:w="226" w:type="pct"/>
            <w:tcBorders>
              <w:top w:val="nil"/>
              <w:left w:val="single" w:sz="4" w:space="0" w:color="auto"/>
              <w:bottom w:val="single" w:sz="4" w:space="0" w:color="auto"/>
              <w:right w:val="nil"/>
            </w:tcBorders>
            <w:shd w:val="clear" w:color="000000" w:fill="FFFFFF"/>
            <w:noWrap/>
            <w:vAlign w:val="bottom"/>
            <w:hideMark/>
          </w:tcPr>
          <w:p w14:paraId="2368A94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133292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60,152</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2BE18D4"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931,726</w:t>
            </w:r>
          </w:p>
        </w:tc>
      </w:tr>
      <w:tr w:rsidR="000C28AE" w:rsidRPr="001E0197" w14:paraId="20F79F5A"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0431312"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w:t>
            </w:r>
          </w:p>
        </w:tc>
        <w:tc>
          <w:tcPr>
            <w:tcW w:w="270" w:type="pct"/>
            <w:tcBorders>
              <w:top w:val="nil"/>
              <w:left w:val="nil"/>
              <w:bottom w:val="single" w:sz="4" w:space="0" w:color="auto"/>
              <w:right w:val="nil"/>
            </w:tcBorders>
            <w:shd w:val="clear" w:color="000000" w:fill="FFFFFF"/>
            <w:noWrap/>
            <w:vAlign w:val="bottom"/>
            <w:hideMark/>
          </w:tcPr>
          <w:p w14:paraId="483F657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Kavajë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432379F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226,373</w:t>
            </w:r>
          </w:p>
        </w:tc>
        <w:tc>
          <w:tcPr>
            <w:tcW w:w="246" w:type="pct"/>
            <w:tcBorders>
              <w:top w:val="nil"/>
              <w:left w:val="nil"/>
              <w:bottom w:val="single" w:sz="4" w:space="0" w:color="auto"/>
              <w:right w:val="single" w:sz="4" w:space="0" w:color="auto"/>
            </w:tcBorders>
            <w:shd w:val="clear" w:color="000000" w:fill="FFFFFF"/>
            <w:noWrap/>
            <w:vAlign w:val="bottom"/>
            <w:hideMark/>
          </w:tcPr>
          <w:p w14:paraId="430AD15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10EFEC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07510D4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4B76653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12,856</w:t>
            </w:r>
          </w:p>
        </w:tc>
        <w:tc>
          <w:tcPr>
            <w:tcW w:w="213" w:type="pct"/>
            <w:tcBorders>
              <w:top w:val="nil"/>
              <w:left w:val="nil"/>
              <w:bottom w:val="single" w:sz="4" w:space="0" w:color="auto"/>
              <w:right w:val="single" w:sz="4" w:space="0" w:color="auto"/>
            </w:tcBorders>
            <w:shd w:val="clear" w:color="000000" w:fill="FFFFFF"/>
            <w:noWrap/>
            <w:vAlign w:val="bottom"/>
            <w:hideMark/>
          </w:tcPr>
          <w:p w14:paraId="18157FF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72,864</w:t>
            </w:r>
          </w:p>
        </w:tc>
        <w:tc>
          <w:tcPr>
            <w:tcW w:w="226" w:type="pct"/>
            <w:tcBorders>
              <w:top w:val="nil"/>
              <w:left w:val="nil"/>
              <w:bottom w:val="single" w:sz="4" w:space="0" w:color="auto"/>
              <w:right w:val="single" w:sz="4" w:space="0" w:color="auto"/>
            </w:tcBorders>
            <w:shd w:val="clear" w:color="000000" w:fill="FFFFFF"/>
            <w:noWrap/>
            <w:vAlign w:val="bottom"/>
            <w:hideMark/>
          </w:tcPr>
          <w:p w14:paraId="0BDBEFA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F86360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17,143</w:t>
            </w:r>
          </w:p>
        </w:tc>
        <w:tc>
          <w:tcPr>
            <w:tcW w:w="200" w:type="pct"/>
            <w:tcBorders>
              <w:top w:val="nil"/>
              <w:left w:val="nil"/>
              <w:bottom w:val="single" w:sz="4" w:space="0" w:color="auto"/>
              <w:right w:val="single" w:sz="4" w:space="0" w:color="auto"/>
            </w:tcBorders>
            <w:shd w:val="clear" w:color="000000" w:fill="FFFFFF"/>
            <w:noWrap/>
            <w:vAlign w:val="bottom"/>
            <w:hideMark/>
          </w:tcPr>
          <w:p w14:paraId="2AD3B29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6,845</w:t>
            </w:r>
          </w:p>
        </w:tc>
        <w:tc>
          <w:tcPr>
            <w:tcW w:w="195" w:type="pct"/>
            <w:tcBorders>
              <w:top w:val="nil"/>
              <w:left w:val="nil"/>
              <w:bottom w:val="single" w:sz="4" w:space="0" w:color="auto"/>
              <w:right w:val="single" w:sz="4" w:space="0" w:color="auto"/>
            </w:tcBorders>
            <w:shd w:val="clear" w:color="000000" w:fill="FFFFFF"/>
            <w:noWrap/>
            <w:vAlign w:val="bottom"/>
            <w:hideMark/>
          </w:tcPr>
          <w:p w14:paraId="1678057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17,721</w:t>
            </w:r>
          </w:p>
        </w:tc>
        <w:tc>
          <w:tcPr>
            <w:tcW w:w="171" w:type="pct"/>
            <w:tcBorders>
              <w:top w:val="nil"/>
              <w:left w:val="nil"/>
              <w:bottom w:val="single" w:sz="4" w:space="0" w:color="auto"/>
              <w:right w:val="single" w:sz="4" w:space="0" w:color="auto"/>
            </w:tcBorders>
            <w:shd w:val="clear" w:color="000000" w:fill="FFFFFF"/>
            <w:noWrap/>
            <w:vAlign w:val="bottom"/>
            <w:hideMark/>
          </w:tcPr>
          <w:p w14:paraId="15770E5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36EAEA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182DE36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936</w:t>
            </w:r>
          </w:p>
        </w:tc>
        <w:tc>
          <w:tcPr>
            <w:tcW w:w="181" w:type="pct"/>
            <w:tcBorders>
              <w:top w:val="nil"/>
              <w:left w:val="nil"/>
              <w:bottom w:val="single" w:sz="4" w:space="0" w:color="auto"/>
              <w:right w:val="single" w:sz="4" w:space="0" w:color="auto"/>
            </w:tcBorders>
            <w:shd w:val="clear" w:color="000000" w:fill="FFFFFF"/>
            <w:noWrap/>
            <w:vAlign w:val="bottom"/>
            <w:hideMark/>
          </w:tcPr>
          <w:p w14:paraId="3378BD0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39F7B51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6,052</w:t>
            </w:r>
          </w:p>
        </w:tc>
        <w:tc>
          <w:tcPr>
            <w:tcW w:w="194" w:type="pct"/>
            <w:tcBorders>
              <w:top w:val="nil"/>
              <w:left w:val="nil"/>
              <w:bottom w:val="single" w:sz="4" w:space="0" w:color="auto"/>
              <w:right w:val="single" w:sz="4" w:space="0" w:color="auto"/>
            </w:tcBorders>
            <w:shd w:val="clear" w:color="000000" w:fill="FFFFFF"/>
            <w:noWrap/>
            <w:vAlign w:val="bottom"/>
            <w:hideMark/>
          </w:tcPr>
          <w:p w14:paraId="6EEC0CF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20,834</w:t>
            </w:r>
          </w:p>
        </w:tc>
        <w:tc>
          <w:tcPr>
            <w:tcW w:w="172" w:type="pct"/>
            <w:tcBorders>
              <w:top w:val="nil"/>
              <w:left w:val="nil"/>
              <w:bottom w:val="single" w:sz="4" w:space="0" w:color="auto"/>
              <w:right w:val="single" w:sz="4" w:space="0" w:color="auto"/>
            </w:tcBorders>
            <w:shd w:val="clear" w:color="000000" w:fill="FFFFFF"/>
            <w:noWrap/>
            <w:vAlign w:val="bottom"/>
            <w:hideMark/>
          </w:tcPr>
          <w:p w14:paraId="70BB8F5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6675F9D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6FF21E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53,400</w:t>
            </w:r>
          </w:p>
        </w:tc>
        <w:tc>
          <w:tcPr>
            <w:tcW w:w="226" w:type="pct"/>
            <w:tcBorders>
              <w:top w:val="nil"/>
              <w:left w:val="single" w:sz="4" w:space="0" w:color="auto"/>
              <w:bottom w:val="single" w:sz="4" w:space="0" w:color="auto"/>
              <w:right w:val="nil"/>
            </w:tcBorders>
            <w:shd w:val="clear" w:color="000000" w:fill="FFFFFF"/>
            <w:noWrap/>
            <w:vAlign w:val="bottom"/>
            <w:hideMark/>
          </w:tcPr>
          <w:p w14:paraId="14C4382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6AA90C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126,128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880D1A6"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561,152</w:t>
            </w:r>
          </w:p>
        </w:tc>
      </w:tr>
      <w:tr w:rsidR="000C28AE" w:rsidRPr="001E0197" w14:paraId="0350CD00"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6A91590"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w:t>
            </w:r>
          </w:p>
        </w:tc>
        <w:tc>
          <w:tcPr>
            <w:tcW w:w="270" w:type="pct"/>
            <w:tcBorders>
              <w:top w:val="nil"/>
              <w:left w:val="nil"/>
              <w:bottom w:val="single" w:sz="4" w:space="0" w:color="auto"/>
              <w:right w:val="nil"/>
            </w:tcBorders>
            <w:shd w:val="clear" w:color="000000" w:fill="FFFFFF"/>
            <w:noWrap/>
            <w:vAlign w:val="bottom"/>
            <w:hideMark/>
          </w:tcPr>
          <w:p w14:paraId="2FAD154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Këlcyrë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1E16D23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62,850</w:t>
            </w:r>
          </w:p>
        </w:tc>
        <w:tc>
          <w:tcPr>
            <w:tcW w:w="246" w:type="pct"/>
            <w:tcBorders>
              <w:top w:val="nil"/>
              <w:left w:val="nil"/>
              <w:bottom w:val="single" w:sz="4" w:space="0" w:color="auto"/>
              <w:right w:val="single" w:sz="4" w:space="0" w:color="auto"/>
            </w:tcBorders>
            <w:shd w:val="clear" w:color="000000" w:fill="FFFFFF"/>
            <w:noWrap/>
            <w:vAlign w:val="bottom"/>
            <w:hideMark/>
          </w:tcPr>
          <w:p w14:paraId="6C8C288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8,000</w:t>
            </w:r>
          </w:p>
        </w:tc>
        <w:tc>
          <w:tcPr>
            <w:tcW w:w="246" w:type="pct"/>
            <w:tcBorders>
              <w:top w:val="nil"/>
              <w:left w:val="nil"/>
              <w:bottom w:val="single" w:sz="4" w:space="0" w:color="auto"/>
              <w:right w:val="single" w:sz="4" w:space="0" w:color="auto"/>
            </w:tcBorders>
            <w:shd w:val="clear" w:color="000000" w:fill="FFFFFF"/>
            <w:noWrap/>
            <w:vAlign w:val="bottom"/>
            <w:hideMark/>
          </w:tcPr>
          <w:p w14:paraId="57FBAFF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6D9B5AF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7BFCCE2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2C7E93A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8,408</w:t>
            </w:r>
          </w:p>
        </w:tc>
        <w:tc>
          <w:tcPr>
            <w:tcW w:w="226" w:type="pct"/>
            <w:tcBorders>
              <w:top w:val="nil"/>
              <w:left w:val="nil"/>
              <w:bottom w:val="single" w:sz="4" w:space="0" w:color="auto"/>
              <w:right w:val="single" w:sz="4" w:space="0" w:color="auto"/>
            </w:tcBorders>
            <w:shd w:val="clear" w:color="000000" w:fill="FFFFFF"/>
            <w:noWrap/>
            <w:vAlign w:val="bottom"/>
            <w:hideMark/>
          </w:tcPr>
          <w:p w14:paraId="0EF3388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3CC31C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1,513</w:t>
            </w:r>
          </w:p>
        </w:tc>
        <w:tc>
          <w:tcPr>
            <w:tcW w:w="200" w:type="pct"/>
            <w:tcBorders>
              <w:top w:val="nil"/>
              <w:left w:val="nil"/>
              <w:bottom w:val="single" w:sz="4" w:space="0" w:color="auto"/>
              <w:right w:val="single" w:sz="4" w:space="0" w:color="auto"/>
            </w:tcBorders>
            <w:shd w:val="clear" w:color="000000" w:fill="FFFFFF"/>
            <w:noWrap/>
            <w:vAlign w:val="bottom"/>
            <w:hideMark/>
          </w:tcPr>
          <w:p w14:paraId="6B9DF1C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2,964</w:t>
            </w:r>
          </w:p>
        </w:tc>
        <w:tc>
          <w:tcPr>
            <w:tcW w:w="195" w:type="pct"/>
            <w:tcBorders>
              <w:top w:val="nil"/>
              <w:left w:val="nil"/>
              <w:bottom w:val="single" w:sz="4" w:space="0" w:color="auto"/>
              <w:right w:val="single" w:sz="4" w:space="0" w:color="auto"/>
            </w:tcBorders>
            <w:shd w:val="clear" w:color="000000" w:fill="FFFFFF"/>
            <w:noWrap/>
            <w:vAlign w:val="bottom"/>
            <w:hideMark/>
          </w:tcPr>
          <w:p w14:paraId="2552889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14,041</w:t>
            </w:r>
          </w:p>
        </w:tc>
        <w:tc>
          <w:tcPr>
            <w:tcW w:w="171" w:type="pct"/>
            <w:tcBorders>
              <w:top w:val="nil"/>
              <w:left w:val="nil"/>
              <w:bottom w:val="single" w:sz="4" w:space="0" w:color="auto"/>
              <w:right w:val="single" w:sz="4" w:space="0" w:color="auto"/>
            </w:tcBorders>
            <w:shd w:val="clear" w:color="000000" w:fill="FFFFFF"/>
            <w:noWrap/>
            <w:vAlign w:val="bottom"/>
            <w:hideMark/>
          </w:tcPr>
          <w:p w14:paraId="6A4EBC0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9905B1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6202850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3,313</w:t>
            </w:r>
          </w:p>
        </w:tc>
        <w:tc>
          <w:tcPr>
            <w:tcW w:w="181" w:type="pct"/>
            <w:tcBorders>
              <w:top w:val="nil"/>
              <w:left w:val="nil"/>
              <w:bottom w:val="single" w:sz="4" w:space="0" w:color="auto"/>
              <w:right w:val="single" w:sz="4" w:space="0" w:color="auto"/>
            </w:tcBorders>
            <w:shd w:val="clear" w:color="000000" w:fill="FFFFFF"/>
            <w:noWrap/>
            <w:vAlign w:val="bottom"/>
            <w:hideMark/>
          </w:tcPr>
          <w:p w14:paraId="15B7107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AFEE59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8,278</w:t>
            </w:r>
          </w:p>
        </w:tc>
        <w:tc>
          <w:tcPr>
            <w:tcW w:w="194" w:type="pct"/>
            <w:tcBorders>
              <w:top w:val="nil"/>
              <w:left w:val="nil"/>
              <w:bottom w:val="single" w:sz="4" w:space="0" w:color="auto"/>
              <w:right w:val="single" w:sz="4" w:space="0" w:color="auto"/>
            </w:tcBorders>
            <w:shd w:val="clear" w:color="000000" w:fill="FFFFFF"/>
            <w:noWrap/>
            <w:vAlign w:val="bottom"/>
            <w:hideMark/>
          </w:tcPr>
          <w:p w14:paraId="0FBBB01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2E5E7BE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79C527A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1B9056B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0B5A905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2C60B48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4FB2F43"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119,931</w:t>
            </w:r>
          </w:p>
        </w:tc>
      </w:tr>
      <w:tr w:rsidR="000C28AE" w:rsidRPr="001E0197" w14:paraId="4B9E22F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4DD51A31"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w:t>
            </w:r>
          </w:p>
        </w:tc>
        <w:tc>
          <w:tcPr>
            <w:tcW w:w="270" w:type="pct"/>
            <w:tcBorders>
              <w:top w:val="nil"/>
              <w:left w:val="nil"/>
              <w:bottom w:val="single" w:sz="4" w:space="0" w:color="auto"/>
              <w:right w:val="nil"/>
            </w:tcBorders>
            <w:shd w:val="clear" w:color="000000" w:fill="FFFFFF"/>
            <w:noWrap/>
            <w:vAlign w:val="bottom"/>
            <w:hideMark/>
          </w:tcPr>
          <w:p w14:paraId="035AB58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Klos</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49F3B45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144,730</w:t>
            </w:r>
          </w:p>
        </w:tc>
        <w:tc>
          <w:tcPr>
            <w:tcW w:w="246" w:type="pct"/>
            <w:tcBorders>
              <w:top w:val="nil"/>
              <w:left w:val="nil"/>
              <w:bottom w:val="single" w:sz="4" w:space="0" w:color="auto"/>
              <w:right w:val="single" w:sz="4" w:space="0" w:color="auto"/>
            </w:tcBorders>
            <w:shd w:val="clear" w:color="000000" w:fill="FFFFFF"/>
            <w:noWrap/>
            <w:vAlign w:val="bottom"/>
            <w:hideMark/>
          </w:tcPr>
          <w:p w14:paraId="255A70C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9A66AB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058230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7044A0C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13D7E47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27,152</w:t>
            </w:r>
          </w:p>
        </w:tc>
        <w:tc>
          <w:tcPr>
            <w:tcW w:w="226" w:type="pct"/>
            <w:tcBorders>
              <w:top w:val="nil"/>
              <w:left w:val="nil"/>
              <w:bottom w:val="single" w:sz="4" w:space="0" w:color="auto"/>
              <w:right w:val="single" w:sz="4" w:space="0" w:color="auto"/>
            </w:tcBorders>
            <w:shd w:val="clear" w:color="000000" w:fill="FFFFFF"/>
            <w:noWrap/>
            <w:vAlign w:val="bottom"/>
            <w:hideMark/>
          </w:tcPr>
          <w:p w14:paraId="5C6415F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6ABD78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5,546</w:t>
            </w:r>
          </w:p>
        </w:tc>
        <w:tc>
          <w:tcPr>
            <w:tcW w:w="200" w:type="pct"/>
            <w:tcBorders>
              <w:top w:val="nil"/>
              <w:left w:val="nil"/>
              <w:bottom w:val="single" w:sz="4" w:space="0" w:color="auto"/>
              <w:right w:val="single" w:sz="4" w:space="0" w:color="auto"/>
            </w:tcBorders>
            <w:shd w:val="clear" w:color="000000" w:fill="FFFFFF"/>
            <w:noWrap/>
            <w:vAlign w:val="bottom"/>
            <w:hideMark/>
          </w:tcPr>
          <w:p w14:paraId="09777F3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1,877</w:t>
            </w:r>
          </w:p>
        </w:tc>
        <w:tc>
          <w:tcPr>
            <w:tcW w:w="195" w:type="pct"/>
            <w:tcBorders>
              <w:top w:val="nil"/>
              <w:left w:val="nil"/>
              <w:bottom w:val="single" w:sz="4" w:space="0" w:color="auto"/>
              <w:right w:val="single" w:sz="4" w:space="0" w:color="auto"/>
            </w:tcBorders>
            <w:shd w:val="clear" w:color="000000" w:fill="FFFFFF"/>
            <w:noWrap/>
            <w:vAlign w:val="bottom"/>
            <w:hideMark/>
          </w:tcPr>
          <w:p w14:paraId="4857B3B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13,866</w:t>
            </w:r>
          </w:p>
        </w:tc>
        <w:tc>
          <w:tcPr>
            <w:tcW w:w="171" w:type="pct"/>
            <w:tcBorders>
              <w:top w:val="nil"/>
              <w:left w:val="nil"/>
              <w:bottom w:val="single" w:sz="4" w:space="0" w:color="auto"/>
              <w:right w:val="single" w:sz="4" w:space="0" w:color="auto"/>
            </w:tcBorders>
            <w:shd w:val="clear" w:color="000000" w:fill="FFFFFF"/>
            <w:noWrap/>
            <w:vAlign w:val="bottom"/>
            <w:hideMark/>
          </w:tcPr>
          <w:p w14:paraId="6796A52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949FCE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4677941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7,866</w:t>
            </w:r>
          </w:p>
        </w:tc>
        <w:tc>
          <w:tcPr>
            <w:tcW w:w="181" w:type="pct"/>
            <w:tcBorders>
              <w:top w:val="nil"/>
              <w:left w:val="nil"/>
              <w:bottom w:val="single" w:sz="4" w:space="0" w:color="auto"/>
              <w:right w:val="single" w:sz="4" w:space="0" w:color="auto"/>
            </w:tcBorders>
            <w:shd w:val="clear" w:color="000000" w:fill="FFFFFF"/>
            <w:noWrap/>
            <w:vAlign w:val="bottom"/>
            <w:hideMark/>
          </w:tcPr>
          <w:p w14:paraId="7479FBD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6BF691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10,867</w:t>
            </w:r>
          </w:p>
        </w:tc>
        <w:tc>
          <w:tcPr>
            <w:tcW w:w="194" w:type="pct"/>
            <w:tcBorders>
              <w:top w:val="nil"/>
              <w:left w:val="nil"/>
              <w:bottom w:val="single" w:sz="4" w:space="0" w:color="auto"/>
              <w:right w:val="single" w:sz="4" w:space="0" w:color="auto"/>
            </w:tcBorders>
            <w:shd w:val="clear" w:color="000000" w:fill="FFFFFF"/>
            <w:noWrap/>
            <w:vAlign w:val="bottom"/>
            <w:hideMark/>
          </w:tcPr>
          <w:p w14:paraId="7830105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2,984</w:t>
            </w:r>
          </w:p>
        </w:tc>
        <w:tc>
          <w:tcPr>
            <w:tcW w:w="172" w:type="pct"/>
            <w:tcBorders>
              <w:top w:val="nil"/>
              <w:left w:val="nil"/>
              <w:bottom w:val="single" w:sz="4" w:space="0" w:color="auto"/>
              <w:right w:val="single" w:sz="4" w:space="0" w:color="auto"/>
            </w:tcBorders>
            <w:shd w:val="clear" w:color="000000" w:fill="FFFFFF"/>
            <w:noWrap/>
            <w:vAlign w:val="bottom"/>
            <w:hideMark/>
          </w:tcPr>
          <w:p w14:paraId="66EFCA2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82AE70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0EEAFF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1FE28E0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517035F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6,400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58D3ACEF"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221,289</w:t>
            </w:r>
          </w:p>
        </w:tc>
      </w:tr>
      <w:tr w:rsidR="000C28AE" w:rsidRPr="001E0197" w14:paraId="67B5690F"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CB13FC5"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w:t>
            </w:r>
          </w:p>
        </w:tc>
        <w:tc>
          <w:tcPr>
            <w:tcW w:w="270" w:type="pct"/>
            <w:tcBorders>
              <w:top w:val="nil"/>
              <w:left w:val="nil"/>
              <w:bottom w:val="single" w:sz="4" w:space="0" w:color="auto"/>
              <w:right w:val="nil"/>
            </w:tcBorders>
            <w:shd w:val="clear" w:color="000000" w:fill="FFFFFF"/>
            <w:noWrap/>
            <w:vAlign w:val="bottom"/>
            <w:hideMark/>
          </w:tcPr>
          <w:p w14:paraId="06E825B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Kolonjë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12FB72F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124,983</w:t>
            </w:r>
          </w:p>
        </w:tc>
        <w:tc>
          <w:tcPr>
            <w:tcW w:w="246" w:type="pct"/>
            <w:tcBorders>
              <w:top w:val="nil"/>
              <w:left w:val="nil"/>
              <w:bottom w:val="single" w:sz="4" w:space="0" w:color="auto"/>
              <w:right w:val="single" w:sz="4" w:space="0" w:color="auto"/>
            </w:tcBorders>
            <w:shd w:val="clear" w:color="000000" w:fill="FFFFFF"/>
            <w:noWrap/>
            <w:vAlign w:val="bottom"/>
            <w:hideMark/>
          </w:tcPr>
          <w:p w14:paraId="53770C6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923C9F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0D08274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0CD7B61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9,820</w:t>
            </w:r>
          </w:p>
        </w:tc>
        <w:tc>
          <w:tcPr>
            <w:tcW w:w="213" w:type="pct"/>
            <w:tcBorders>
              <w:top w:val="nil"/>
              <w:left w:val="nil"/>
              <w:bottom w:val="single" w:sz="4" w:space="0" w:color="auto"/>
              <w:right w:val="single" w:sz="4" w:space="0" w:color="auto"/>
            </w:tcBorders>
            <w:shd w:val="clear" w:color="000000" w:fill="FFFFFF"/>
            <w:noWrap/>
            <w:vAlign w:val="bottom"/>
            <w:hideMark/>
          </w:tcPr>
          <w:p w14:paraId="4A72893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33,376</w:t>
            </w:r>
          </w:p>
        </w:tc>
        <w:tc>
          <w:tcPr>
            <w:tcW w:w="226" w:type="pct"/>
            <w:tcBorders>
              <w:top w:val="nil"/>
              <w:left w:val="nil"/>
              <w:bottom w:val="single" w:sz="4" w:space="0" w:color="auto"/>
              <w:right w:val="single" w:sz="4" w:space="0" w:color="auto"/>
            </w:tcBorders>
            <w:shd w:val="clear" w:color="000000" w:fill="FFFFFF"/>
            <w:noWrap/>
            <w:vAlign w:val="bottom"/>
            <w:hideMark/>
          </w:tcPr>
          <w:p w14:paraId="2708026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9507B4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5,546</w:t>
            </w:r>
          </w:p>
        </w:tc>
        <w:tc>
          <w:tcPr>
            <w:tcW w:w="200" w:type="pct"/>
            <w:tcBorders>
              <w:top w:val="nil"/>
              <w:left w:val="nil"/>
              <w:bottom w:val="single" w:sz="4" w:space="0" w:color="auto"/>
              <w:right w:val="single" w:sz="4" w:space="0" w:color="auto"/>
            </w:tcBorders>
            <w:shd w:val="clear" w:color="000000" w:fill="FFFFFF"/>
            <w:noWrap/>
            <w:vAlign w:val="bottom"/>
            <w:hideMark/>
          </w:tcPr>
          <w:p w14:paraId="1F95976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4,254</w:t>
            </w:r>
          </w:p>
        </w:tc>
        <w:tc>
          <w:tcPr>
            <w:tcW w:w="195" w:type="pct"/>
            <w:tcBorders>
              <w:top w:val="nil"/>
              <w:left w:val="nil"/>
              <w:bottom w:val="single" w:sz="4" w:space="0" w:color="auto"/>
              <w:right w:val="single" w:sz="4" w:space="0" w:color="auto"/>
            </w:tcBorders>
            <w:shd w:val="clear" w:color="000000" w:fill="FFFFFF"/>
            <w:noWrap/>
            <w:vAlign w:val="bottom"/>
            <w:hideMark/>
          </w:tcPr>
          <w:p w14:paraId="48DD163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16,657</w:t>
            </w:r>
          </w:p>
        </w:tc>
        <w:tc>
          <w:tcPr>
            <w:tcW w:w="171" w:type="pct"/>
            <w:tcBorders>
              <w:top w:val="nil"/>
              <w:left w:val="nil"/>
              <w:bottom w:val="single" w:sz="4" w:space="0" w:color="auto"/>
              <w:right w:val="single" w:sz="4" w:space="0" w:color="auto"/>
            </w:tcBorders>
            <w:shd w:val="clear" w:color="000000" w:fill="FFFFFF"/>
            <w:noWrap/>
            <w:vAlign w:val="bottom"/>
            <w:hideMark/>
          </w:tcPr>
          <w:p w14:paraId="64AA1BB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CF700B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5AE4661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16,261</w:t>
            </w:r>
          </w:p>
        </w:tc>
        <w:tc>
          <w:tcPr>
            <w:tcW w:w="181" w:type="pct"/>
            <w:tcBorders>
              <w:top w:val="nil"/>
              <w:left w:val="nil"/>
              <w:bottom w:val="single" w:sz="4" w:space="0" w:color="auto"/>
              <w:right w:val="single" w:sz="4" w:space="0" w:color="auto"/>
            </w:tcBorders>
            <w:shd w:val="clear" w:color="000000" w:fill="FFFFFF"/>
            <w:noWrap/>
            <w:vAlign w:val="bottom"/>
            <w:hideMark/>
          </w:tcPr>
          <w:p w14:paraId="072E78B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CDA134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9,639</w:t>
            </w:r>
          </w:p>
        </w:tc>
        <w:tc>
          <w:tcPr>
            <w:tcW w:w="194" w:type="pct"/>
            <w:tcBorders>
              <w:top w:val="nil"/>
              <w:left w:val="nil"/>
              <w:bottom w:val="single" w:sz="4" w:space="0" w:color="auto"/>
              <w:right w:val="single" w:sz="4" w:space="0" w:color="auto"/>
            </w:tcBorders>
            <w:shd w:val="clear" w:color="000000" w:fill="FFFFFF"/>
            <w:noWrap/>
            <w:vAlign w:val="bottom"/>
            <w:hideMark/>
          </w:tcPr>
          <w:p w14:paraId="7523060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18,843</w:t>
            </w:r>
          </w:p>
        </w:tc>
        <w:tc>
          <w:tcPr>
            <w:tcW w:w="172" w:type="pct"/>
            <w:tcBorders>
              <w:top w:val="nil"/>
              <w:left w:val="nil"/>
              <w:bottom w:val="single" w:sz="4" w:space="0" w:color="auto"/>
              <w:right w:val="single" w:sz="4" w:space="0" w:color="auto"/>
            </w:tcBorders>
            <w:shd w:val="clear" w:color="000000" w:fill="FFFFFF"/>
            <w:noWrap/>
            <w:vAlign w:val="bottom"/>
            <w:hideMark/>
          </w:tcPr>
          <w:p w14:paraId="5BAB15F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D76228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818978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7279C5C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4A50B7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1,216</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0AB548C5"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240,596</w:t>
            </w:r>
          </w:p>
        </w:tc>
      </w:tr>
      <w:tr w:rsidR="000C28AE" w:rsidRPr="001E0197" w14:paraId="546301D9"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58C46D5"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24</w:t>
            </w:r>
          </w:p>
        </w:tc>
        <w:tc>
          <w:tcPr>
            <w:tcW w:w="270" w:type="pct"/>
            <w:tcBorders>
              <w:top w:val="nil"/>
              <w:left w:val="nil"/>
              <w:bottom w:val="single" w:sz="4" w:space="0" w:color="auto"/>
              <w:right w:val="nil"/>
            </w:tcBorders>
            <w:shd w:val="clear" w:color="000000" w:fill="FFFFFF"/>
            <w:noWrap/>
            <w:vAlign w:val="bottom"/>
            <w:hideMark/>
          </w:tcPr>
          <w:p w14:paraId="61861FC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Konispol</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17F3E8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62,899</w:t>
            </w:r>
          </w:p>
        </w:tc>
        <w:tc>
          <w:tcPr>
            <w:tcW w:w="246" w:type="pct"/>
            <w:tcBorders>
              <w:top w:val="nil"/>
              <w:left w:val="nil"/>
              <w:bottom w:val="single" w:sz="4" w:space="0" w:color="auto"/>
              <w:right w:val="single" w:sz="4" w:space="0" w:color="auto"/>
            </w:tcBorders>
            <w:shd w:val="clear" w:color="000000" w:fill="FFFFFF"/>
            <w:noWrap/>
            <w:vAlign w:val="bottom"/>
            <w:hideMark/>
          </w:tcPr>
          <w:p w14:paraId="398DFA2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6C2D75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BCB829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95DA2D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783DC11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11,190</w:t>
            </w:r>
          </w:p>
        </w:tc>
        <w:tc>
          <w:tcPr>
            <w:tcW w:w="226" w:type="pct"/>
            <w:tcBorders>
              <w:top w:val="nil"/>
              <w:left w:val="nil"/>
              <w:bottom w:val="single" w:sz="4" w:space="0" w:color="auto"/>
              <w:right w:val="single" w:sz="4" w:space="0" w:color="auto"/>
            </w:tcBorders>
            <w:shd w:val="clear" w:color="000000" w:fill="FFFFFF"/>
            <w:noWrap/>
            <w:vAlign w:val="bottom"/>
            <w:hideMark/>
          </w:tcPr>
          <w:p w14:paraId="742664A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FF042E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1,551</w:t>
            </w:r>
          </w:p>
        </w:tc>
        <w:tc>
          <w:tcPr>
            <w:tcW w:w="200" w:type="pct"/>
            <w:tcBorders>
              <w:top w:val="nil"/>
              <w:left w:val="nil"/>
              <w:bottom w:val="single" w:sz="4" w:space="0" w:color="auto"/>
              <w:right w:val="single" w:sz="4" w:space="0" w:color="auto"/>
            </w:tcBorders>
            <w:shd w:val="clear" w:color="000000" w:fill="FFFFFF"/>
            <w:noWrap/>
            <w:vAlign w:val="bottom"/>
            <w:hideMark/>
          </w:tcPr>
          <w:p w14:paraId="3F43182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95" w:type="pct"/>
            <w:tcBorders>
              <w:top w:val="nil"/>
              <w:left w:val="nil"/>
              <w:bottom w:val="single" w:sz="4" w:space="0" w:color="auto"/>
              <w:right w:val="single" w:sz="4" w:space="0" w:color="auto"/>
            </w:tcBorders>
            <w:shd w:val="clear" w:color="000000" w:fill="FFFFFF"/>
            <w:noWrap/>
            <w:vAlign w:val="bottom"/>
            <w:hideMark/>
          </w:tcPr>
          <w:p w14:paraId="0C020BE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13,866</w:t>
            </w:r>
          </w:p>
        </w:tc>
        <w:tc>
          <w:tcPr>
            <w:tcW w:w="171" w:type="pct"/>
            <w:tcBorders>
              <w:top w:val="nil"/>
              <w:left w:val="nil"/>
              <w:bottom w:val="single" w:sz="4" w:space="0" w:color="auto"/>
              <w:right w:val="single" w:sz="4" w:space="0" w:color="auto"/>
            </w:tcBorders>
            <w:shd w:val="clear" w:color="000000" w:fill="FFFFFF"/>
            <w:noWrap/>
            <w:vAlign w:val="bottom"/>
            <w:hideMark/>
          </w:tcPr>
          <w:p w14:paraId="458F42D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403BBC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3E475EF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1,810</w:t>
            </w:r>
          </w:p>
        </w:tc>
        <w:tc>
          <w:tcPr>
            <w:tcW w:w="181" w:type="pct"/>
            <w:tcBorders>
              <w:top w:val="nil"/>
              <w:left w:val="nil"/>
              <w:bottom w:val="single" w:sz="4" w:space="0" w:color="auto"/>
              <w:right w:val="single" w:sz="4" w:space="0" w:color="auto"/>
            </w:tcBorders>
            <w:shd w:val="clear" w:color="000000" w:fill="FFFFFF"/>
            <w:noWrap/>
            <w:vAlign w:val="bottom"/>
            <w:hideMark/>
          </w:tcPr>
          <w:p w14:paraId="531300D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B154E5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1,866</w:t>
            </w:r>
          </w:p>
        </w:tc>
        <w:tc>
          <w:tcPr>
            <w:tcW w:w="194" w:type="pct"/>
            <w:tcBorders>
              <w:top w:val="nil"/>
              <w:left w:val="nil"/>
              <w:bottom w:val="single" w:sz="4" w:space="0" w:color="auto"/>
              <w:right w:val="single" w:sz="4" w:space="0" w:color="auto"/>
            </w:tcBorders>
            <w:shd w:val="clear" w:color="000000" w:fill="FFFFFF"/>
            <w:noWrap/>
            <w:vAlign w:val="bottom"/>
            <w:hideMark/>
          </w:tcPr>
          <w:p w14:paraId="1B6C407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11,335</w:t>
            </w:r>
          </w:p>
        </w:tc>
        <w:tc>
          <w:tcPr>
            <w:tcW w:w="172" w:type="pct"/>
            <w:tcBorders>
              <w:top w:val="nil"/>
              <w:left w:val="nil"/>
              <w:bottom w:val="single" w:sz="4" w:space="0" w:color="auto"/>
              <w:right w:val="single" w:sz="4" w:space="0" w:color="auto"/>
            </w:tcBorders>
            <w:shd w:val="clear" w:color="000000" w:fill="FFFFFF"/>
            <w:noWrap/>
            <w:vAlign w:val="bottom"/>
            <w:hideMark/>
          </w:tcPr>
          <w:p w14:paraId="22F1162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5EBAD9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50,000</w:t>
            </w:r>
          </w:p>
        </w:tc>
        <w:tc>
          <w:tcPr>
            <w:tcW w:w="194" w:type="pct"/>
            <w:tcBorders>
              <w:top w:val="nil"/>
              <w:left w:val="single" w:sz="4" w:space="0" w:color="auto"/>
              <w:bottom w:val="single" w:sz="4" w:space="0" w:color="auto"/>
              <w:right w:val="nil"/>
            </w:tcBorders>
            <w:shd w:val="clear" w:color="000000" w:fill="FFFFFF"/>
            <w:noWrap/>
            <w:vAlign w:val="bottom"/>
            <w:hideMark/>
          </w:tcPr>
          <w:p w14:paraId="0D70128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1F83FBF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2565352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8,137</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6B4E286"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162,654</w:t>
            </w:r>
          </w:p>
        </w:tc>
      </w:tr>
      <w:tr w:rsidR="000C28AE" w:rsidRPr="001E0197" w14:paraId="637A2850"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754AD37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w:t>
            </w:r>
          </w:p>
        </w:tc>
        <w:tc>
          <w:tcPr>
            <w:tcW w:w="270" w:type="pct"/>
            <w:tcBorders>
              <w:top w:val="nil"/>
              <w:left w:val="nil"/>
              <w:bottom w:val="single" w:sz="4" w:space="0" w:color="auto"/>
              <w:right w:val="nil"/>
            </w:tcBorders>
            <w:shd w:val="clear" w:color="000000" w:fill="FFFFFF"/>
            <w:noWrap/>
            <w:vAlign w:val="bottom"/>
            <w:hideMark/>
          </w:tcPr>
          <w:p w14:paraId="52A09E0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Korçë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6DB6C2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462,077</w:t>
            </w:r>
          </w:p>
        </w:tc>
        <w:tc>
          <w:tcPr>
            <w:tcW w:w="246" w:type="pct"/>
            <w:tcBorders>
              <w:top w:val="nil"/>
              <w:left w:val="nil"/>
              <w:bottom w:val="single" w:sz="4" w:space="0" w:color="auto"/>
              <w:right w:val="single" w:sz="4" w:space="0" w:color="auto"/>
            </w:tcBorders>
            <w:shd w:val="clear" w:color="000000" w:fill="FFFFFF"/>
            <w:noWrap/>
            <w:vAlign w:val="bottom"/>
            <w:hideMark/>
          </w:tcPr>
          <w:p w14:paraId="5AD0E67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B25419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F52DF3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94AA0F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22,114</w:t>
            </w:r>
          </w:p>
        </w:tc>
        <w:tc>
          <w:tcPr>
            <w:tcW w:w="213" w:type="pct"/>
            <w:tcBorders>
              <w:top w:val="nil"/>
              <w:left w:val="nil"/>
              <w:bottom w:val="single" w:sz="4" w:space="0" w:color="auto"/>
              <w:right w:val="single" w:sz="4" w:space="0" w:color="auto"/>
            </w:tcBorders>
            <w:shd w:val="clear" w:color="000000" w:fill="FFFFFF"/>
            <w:noWrap/>
            <w:vAlign w:val="bottom"/>
            <w:hideMark/>
          </w:tcPr>
          <w:p w14:paraId="2F0D148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147,076</w:t>
            </w:r>
          </w:p>
        </w:tc>
        <w:tc>
          <w:tcPr>
            <w:tcW w:w="226" w:type="pct"/>
            <w:tcBorders>
              <w:top w:val="nil"/>
              <w:left w:val="nil"/>
              <w:bottom w:val="single" w:sz="4" w:space="0" w:color="auto"/>
              <w:right w:val="single" w:sz="4" w:space="0" w:color="auto"/>
            </w:tcBorders>
            <w:shd w:val="clear" w:color="000000" w:fill="FFFFFF"/>
            <w:noWrap/>
            <w:vAlign w:val="bottom"/>
            <w:hideMark/>
          </w:tcPr>
          <w:p w14:paraId="23D9EDE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A89068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43,865</w:t>
            </w:r>
          </w:p>
        </w:tc>
        <w:tc>
          <w:tcPr>
            <w:tcW w:w="200" w:type="pct"/>
            <w:tcBorders>
              <w:top w:val="nil"/>
              <w:left w:val="nil"/>
              <w:bottom w:val="single" w:sz="4" w:space="0" w:color="auto"/>
              <w:right w:val="single" w:sz="4" w:space="0" w:color="auto"/>
            </w:tcBorders>
            <w:shd w:val="clear" w:color="000000" w:fill="FFFFFF"/>
            <w:noWrap/>
            <w:vAlign w:val="bottom"/>
            <w:hideMark/>
          </w:tcPr>
          <w:p w14:paraId="75CCE8D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19,592</w:t>
            </w:r>
          </w:p>
        </w:tc>
        <w:tc>
          <w:tcPr>
            <w:tcW w:w="195" w:type="pct"/>
            <w:tcBorders>
              <w:top w:val="nil"/>
              <w:left w:val="nil"/>
              <w:bottom w:val="single" w:sz="4" w:space="0" w:color="auto"/>
              <w:right w:val="single" w:sz="4" w:space="0" w:color="auto"/>
            </w:tcBorders>
            <w:shd w:val="clear" w:color="000000" w:fill="FFFFFF"/>
            <w:noWrap/>
            <w:vAlign w:val="bottom"/>
            <w:hideMark/>
          </w:tcPr>
          <w:p w14:paraId="510DAB7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31,163</w:t>
            </w:r>
          </w:p>
        </w:tc>
        <w:tc>
          <w:tcPr>
            <w:tcW w:w="171" w:type="pct"/>
            <w:tcBorders>
              <w:top w:val="nil"/>
              <w:left w:val="nil"/>
              <w:bottom w:val="single" w:sz="4" w:space="0" w:color="auto"/>
              <w:right w:val="single" w:sz="4" w:space="0" w:color="auto"/>
            </w:tcBorders>
            <w:shd w:val="clear" w:color="000000" w:fill="FFFFFF"/>
            <w:noWrap/>
            <w:vAlign w:val="bottom"/>
            <w:hideMark/>
          </w:tcPr>
          <w:p w14:paraId="1477DDF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58ABEC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46C653D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15,805</w:t>
            </w:r>
          </w:p>
        </w:tc>
        <w:tc>
          <w:tcPr>
            <w:tcW w:w="181" w:type="pct"/>
            <w:tcBorders>
              <w:top w:val="nil"/>
              <w:left w:val="nil"/>
              <w:bottom w:val="single" w:sz="4" w:space="0" w:color="auto"/>
              <w:right w:val="single" w:sz="4" w:space="0" w:color="auto"/>
            </w:tcBorders>
            <w:shd w:val="clear" w:color="000000" w:fill="FFFFFF"/>
            <w:noWrap/>
            <w:vAlign w:val="bottom"/>
            <w:hideMark/>
          </w:tcPr>
          <w:p w14:paraId="418ABCF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27F23A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7,067</w:t>
            </w:r>
          </w:p>
        </w:tc>
        <w:tc>
          <w:tcPr>
            <w:tcW w:w="194" w:type="pct"/>
            <w:tcBorders>
              <w:top w:val="nil"/>
              <w:left w:val="nil"/>
              <w:bottom w:val="single" w:sz="4" w:space="0" w:color="auto"/>
              <w:right w:val="single" w:sz="4" w:space="0" w:color="auto"/>
            </w:tcBorders>
            <w:shd w:val="clear" w:color="000000" w:fill="FFFFFF"/>
            <w:noWrap/>
            <w:vAlign w:val="bottom"/>
            <w:hideMark/>
          </w:tcPr>
          <w:p w14:paraId="62865BD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47,566</w:t>
            </w:r>
          </w:p>
        </w:tc>
        <w:tc>
          <w:tcPr>
            <w:tcW w:w="172" w:type="pct"/>
            <w:tcBorders>
              <w:top w:val="nil"/>
              <w:left w:val="nil"/>
              <w:bottom w:val="single" w:sz="4" w:space="0" w:color="auto"/>
              <w:right w:val="single" w:sz="4" w:space="0" w:color="auto"/>
            </w:tcBorders>
            <w:shd w:val="clear" w:color="000000" w:fill="FFFFFF"/>
            <w:noWrap/>
            <w:vAlign w:val="bottom"/>
            <w:hideMark/>
          </w:tcPr>
          <w:p w14:paraId="577DE8C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456ED9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5E5532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29B4F4B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E1BC9C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1,805</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B186F7F"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798,129</w:t>
            </w:r>
          </w:p>
        </w:tc>
      </w:tr>
      <w:tr w:rsidR="000C28AE" w:rsidRPr="001E0197" w14:paraId="58F3B489"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0696259"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w:t>
            </w:r>
          </w:p>
        </w:tc>
        <w:tc>
          <w:tcPr>
            <w:tcW w:w="270" w:type="pct"/>
            <w:tcBorders>
              <w:top w:val="nil"/>
              <w:left w:val="nil"/>
              <w:bottom w:val="single" w:sz="4" w:space="0" w:color="auto"/>
              <w:right w:val="nil"/>
            </w:tcBorders>
            <w:shd w:val="clear" w:color="000000" w:fill="FFFFFF"/>
            <w:noWrap/>
            <w:vAlign w:val="bottom"/>
            <w:hideMark/>
          </w:tcPr>
          <w:p w14:paraId="45EECFA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Krujë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5A0A23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295,925</w:t>
            </w:r>
          </w:p>
        </w:tc>
        <w:tc>
          <w:tcPr>
            <w:tcW w:w="246" w:type="pct"/>
            <w:tcBorders>
              <w:top w:val="nil"/>
              <w:left w:val="nil"/>
              <w:bottom w:val="single" w:sz="4" w:space="0" w:color="auto"/>
              <w:right w:val="single" w:sz="4" w:space="0" w:color="auto"/>
            </w:tcBorders>
            <w:shd w:val="clear" w:color="000000" w:fill="FFFFFF"/>
            <w:noWrap/>
            <w:vAlign w:val="bottom"/>
            <w:hideMark/>
          </w:tcPr>
          <w:p w14:paraId="2E7BF77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64D06D6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B023A4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0F8357B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3CC7F23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85,114</w:t>
            </w:r>
          </w:p>
        </w:tc>
        <w:tc>
          <w:tcPr>
            <w:tcW w:w="226" w:type="pct"/>
            <w:tcBorders>
              <w:top w:val="nil"/>
              <w:left w:val="nil"/>
              <w:bottom w:val="single" w:sz="4" w:space="0" w:color="auto"/>
              <w:right w:val="single" w:sz="4" w:space="0" w:color="auto"/>
            </w:tcBorders>
            <w:shd w:val="clear" w:color="000000" w:fill="FFFFFF"/>
            <w:noWrap/>
            <w:vAlign w:val="bottom"/>
            <w:hideMark/>
          </w:tcPr>
          <w:p w14:paraId="5DA4552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463172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16,658</w:t>
            </w:r>
          </w:p>
        </w:tc>
        <w:tc>
          <w:tcPr>
            <w:tcW w:w="200" w:type="pct"/>
            <w:tcBorders>
              <w:top w:val="nil"/>
              <w:left w:val="nil"/>
              <w:bottom w:val="single" w:sz="4" w:space="0" w:color="auto"/>
              <w:right w:val="single" w:sz="4" w:space="0" w:color="auto"/>
            </w:tcBorders>
            <w:shd w:val="clear" w:color="000000" w:fill="FFFFFF"/>
            <w:noWrap/>
            <w:vAlign w:val="bottom"/>
            <w:hideMark/>
          </w:tcPr>
          <w:p w14:paraId="687BFB2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3,778</w:t>
            </w:r>
          </w:p>
        </w:tc>
        <w:tc>
          <w:tcPr>
            <w:tcW w:w="195" w:type="pct"/>
            <w:tcBorders>
              <w:top w:val="nil"/>
              <w:left w:val="nil"/>
              <w:bottom w:val="single" w:sz="4" w:space="0" w:color="auto"/>
              <w:right w:val="single" w:sz="4" w:space="0" w:color="auto"/>
            </w:tcBorders>
            <w:shd w:val="clear" w:color="000000" w:fill="FFFFFF"/>
            <w:noWrap/>
            <w:vAlign w:val="bottom"/>
            <w:hideMark/>
          </w:tcPr>
          <w:p w14:paraId="775FB62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19,777</w:t>
            </w:r>
          </w:p>
        </w:tc>
        <w:tc>
          <w:tcPr>
            <w:tcW w:w="171" w:type="pct"/>
            <w:tcBorders>
              <w:top w:val="nil"/>
              <w:left w:val="nil"/>
              <w:bottom w:val="single" w:sz="4" w:space="0" w:color="auto"/>
              <w:right w:val="single" w:sz="4" w:space="0" w:color="auto"/>
            </w:tcBorders>
            <w:shd w:val="clear" w:color="000000" w:fill="FFFFFF"/>
            <w:noWrap/>
            <w:vAlign w:val="bottom"/>
            <w:hideMark/>
          </w:tcPr>
          <w:p w14:paraId="2DDCCB7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0A767C7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7E91616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6,247</w:t>
            </w:r>
          </w:p>
        </w:tc>
        <w:tc>
          <w:tcPr>
            <w:tcW w:w="181" w:type="pct"/>
            <w:tcBorders>
              <w:top w:val="nil"/>
              <w:left w:val="nil"/>
              <w:bottom w:val="single" w:sz="4" w:space="0" w:color="auto"/>
              <w:right w:val="single" w:sz="4" w:space="0" w:color="auto"/>
            </w:tcBorders>
            <w:shd w:val="clear" w:color="000000" w:fill="FFFFFF"/>
            <w:noWrap/>
            <w:vAlign w:val="bottom"/>
            <w:hideMark/>
          </w:tcPr>
          <w:p w14:paraId="2A51AE0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A8D98F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7,679</w:t>
            </w:r>
          </w:p>
        </w:tc>
        <w:tc>
          <w:tcPr>
            <w:tcW w:w="194" w:type="pct"/>
            <w:tcBorders>
              <w:top w:val="nil"/>
              <w:left w:val="nil"/>
              <w:bottom w:val="single" w:sz="4" w:space="0" w:color="auto"/>
              <w:right w:val="single" w:sz="4" w:space="0" w:color="auto"/>
            </w:tcBorders>
            <w:shd w:val="clear" w:color="000000" w:fill="FFFFFF"/>
            <w:noWrap/>
            <w:vAlign w:val="bottom"/>
            <w:hideMark/>
          </w:tcPr>
          <w:p w14:paraId="4531D01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17,242</w:t>
            </w:r>
          </w:p>
        </w:tc>
        <w:tc>
          <w:tcPr>
            <w:tcW w:w="172" w:type="pct"/>
            <w:tcBorders>
              <w:top w:val="nil"/>
              <w:left w:val="nil"/>
              <w:bottom w:val="single" w:sz="4" w:space="0" w:color="auto"/>
              <w:right w:val="single" w:sz="4" w:space="0" w:color="auto"/>
            </w:tcBorders>
            <w:shd w:val="clear" w:color="000000" w:fill="FFFFFF"/>
            <w:noWrap/>
            <w:vAlign w:val="bottom"/>
            <w:hideMark/>
          </w:tcPr>
          <w:p w14:paraId="2309AB9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508D5D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F014B7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38,000</w:t>
            </w:r>
          </w:p>
        </w:tc>
        <w:tc>
          <w:tcPr>
            <w:tcW w:w="226" w:type="pct"/>
            <w:tcBorders>
              <w:top w:val="nil"/>
              <w:left w:val="single" w:sz="4" w:space="0" w:color="auto"/>
              <w:bottom w:val="single" w:sz="4" w:space="0" w:color="auto"/>
              <w:right w:val="nil"/>
            </w:tcBorders>
            <w:shd w:val="clear" w:color="000000" w:fill="FFFFFF"/>
            <w:noWrap/>
            <w:vAlign w:val="bottom"/>
            <w:hideMark/>
          </w:tcPr>
          <w:p w14:paraId="6FB9C9D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580DEE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8,501</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7BF3F465"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498,919</w:t>
            </w:r>
          </w:p>
        </w:tc>
      </w:tr>
      <w:tr w:rsidR="000C28AE" w:rsidRPr="001E0197" w14:paraId="58BDFA45"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1861D0B3"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w:t>
            </w:r>
          </w:p>
        </w:tc>
        <w:tc>
          <w:tcPr>
            <w:tcW w:w="270" w:type="pct"/>
            <w:tcBorders>
              <w:top w:val="nil"/>
              <w:left w:val="nil"/>
              <w:bottom w:val="single" w:sz="4" w:space="0" w:color="auto"/>
              <w:right w:val="nil"/>
            </w:tcBorders>
            <w:shd w:val="clear" w:color="000000" w:fill="FFFFFF"/>
            <w:noWrap/>
            <w:vAlign w:val="bottom"/>
            <w:hideMark/>
          </w:tcPr>
          <w:p w14:paraId="7B90303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Kuçovë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596182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168,659</w:t>
            </w:r>
          </w:p>
        </w:tc>
        <w:tc>
          <w:tcPr>
            <w:tcW w:w="246" w:type="pct"/>
            <w:tcBorders>
              <w:top w:val="nil"/>
              <w:left w:val="nil"/>
              <w:bottom w:val="single" w:sz="4" w:space="0" w:color="auto"/>
              <w:right w:val="single" w:sz="4" w:space="0" w:color="auto"/>
            </w:tcBorders>
            <w:shd w:val="clear" w:color="000000" w:fill="FFFFFF"/>
            <w:noWrap/>
            <w:vAlign w:val="bottom"/>
            <w:hideMark/>
          </w:tcPr>
          <w:p w14:paraId="4A2A55B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527C98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26B8E7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3457B8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3BA1575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61,519</w:t>
            </w:r>
          </w:p>
        </w:tc>
        <w:tc>
          <w:tcPr>
            <w:tcW w:w="226" w:type="pct"/>
            <w:tcBorders>
              <w:top w:val="nil"/>
              <w:left w:val="nil"/>
              <w:bottom w:val="single" w:sz="4" w:space="0" w:color="auto"/>
              <w:right w:val="single" w:sz="4" w:space="0" w:color="auto"/>
            </w:tcBorders>
            <w:shd w:val="clear" w:color="000000" w:fill="FFFFFF"/>
            <w:noWrap/>
            <w:vAlign w:val="bottom"/>
            <w:hideMark/>
          </w:tcPr>
          <w:p w14:paraId="37A088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4983C2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18,655</w:t>
            </w:r>
          </w:p>
        </w:tc>
        <w:tc>
          <w:tcPr>
            <w:tcW w:w="200" w:type="pct"/>
            <w:tcBorders>
              <w:top w:val="nil"/>
              <w:left w:val="nil"/>
              <w:bottom w:val="single" w:sz="4" w:space="0" w:color="auto"/>
              <w:right w:val="single" w:sz="4" w:space="0" w:color="auto"/>
            </w:tcBorders>
            <w:shd w:val="clear" w:color="000000" w:fill="FFFFFF"/>
            <w:noWrap/>
            <w:vAlign w:val="bottom"/>
            <w:hideMark/>
          </w:tcPr>
          <w:p w14:paraId="7F482E0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7,243</w:t>
            </w:r>
          </w:p>
        </w:tc>
        <w:tc>
          <w:tcPr>
            <w:tcW w:w="195" w:type="pct"/>
            <w:tcBorders>
              <w:top w:val="nil"/>
              <w:left w:val="nil"/>
              <w:bottom w:val="single" w:sz="4" w:space="0" w:color="auto"/>
              <w:right w:val="single" w:sz="4" w:space="0" w:color="auto"/>
            </w:tcBorders>
            <w:shd w:val="clear" w:color="000000" w:fill="FFFFFF"/>
            <w:noWrap/>
            <w:vAlign w:val="bottom"/>
            <w:hideMark/>
          </w:tcPr>
          <w:p w14:paraId="0F1BCE6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15,195</w:t>
            </w:r>
          </w:p>
        </w:tc>
        <w:tc>
          <w:tcPr>
            <w:tcW w:w="171" w:type="pct"/>
            <w:tcBorders>
              <w:top w:val="nil"/>
              <w:left w:val="nil"/>
              <w:bottom w:val="single" w:sz="4" w:space="0" w:color="auto"/>
              <w:right w:val="single" w:sz="4" w:space="0" w:color="auto"/>
            </w:tcBorders>
            <w:shd w:val="clear" w:color="000000" w:fill="FFFFFF"/>
            <w:noWrap/>
            <w:vAlign w:val="bottom"/>
            <w:hideMark/>
          </w:tcPr>
          <w:p w14:paraId="38C99D2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99FD92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2,650</w:t>
            </w:r>
          </w:p>
        </w:tc>
        <w:tc>
          <w:tcPr>
            <w:tcW w:w="189" w:type="pct"/>
            <w:tcBorders>
              <w:top w:val="nil"/>
              <w:left w:val="nil"/>
              <w:bottom w:val="single" w:sz="4" w:space="0" w:color="auto"/>
              <w:right w:val="single" w:sz="4" w:space="0" w:color="auto"/>
            </w:tcBorders>
            <w:shd w:val="clear" w:color="000000" w:fill="FFFFFF"/>
            <w:noWrap/>
            <w:vAlign w:val="bottom"/>
            <w:hideMark/>
          </w:tcPr>
          <w:p w14:paraId="745ABF8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1,535</w:t>
            </w:r>
          </w:p>
        </w:tc>
        <w:tc>
          <w:tcPr>
            <w:tcW w:w="181" w:type="pct"/>
            <w:tcBorders>
              <w:top w:val="nil"/>
              <w:left w:val="nil"/>
              <w:bottom w:val="single" w:sz="4" w:space="0" w:color="auto"/>
              <w:right w:val="single" w:sz="4" w:space="0" w:color="auto"/>
            </w:tcBorders>
            <w:shd w:val="clear" w:color="000000" w:fill="FFFFFF"/>
            <w:noWrap/>
            <w:vAlign w:val="bottom"/>
            <w:hideMark/>
          </w:tcPr>
          <w:p w14:paraId="587187E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676E90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2,174</w:t>
            </w:r>
          </w:p>
        </w:tc>
        <w:tc>
          <w:tcPr>
            <w:tcW w:w="194" w:type="pct"/>
            <w:tcBorders>
              <w:top w:val="nil"/>
              <w:left w:val="nil"/>
              <w:bottom w:val="single" w:sz="4" w:space="0" w:color="auto"/>
              <w:right w:val="single" w:sz="4" w:space="0" w:color="auto"/>
            </w:tcBorders>
            <w:shd w:val="clear" w:color="000000" w:fill="FFFFFF"/>
            <w:noWrap/>
            <w:vAlign w:val="bottom"/>
            <w:hideMark/>
          </w:tcPr>
          <w:p w14:paraId="6AD5A78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14,155</w:t>
            </w:r>
          </w:p>
        </w:tc>
        <w:tc>
          <w:tcPr>
            <w:tcW w:w="172" w:type="pct"/>
            <w:tcBorders>
              <w:top w:val="nil"/>
              <w:left w:val="nil"/>
              <w:bottom w:val="single" w:sz="4" w:space="0" w:color="auto"/>
              <w:right w:val="single" w:sz="4" w:space="0" w:color="auto"/>
            </w:tcBorders>
            <w:shd w:val="clear" w:color="000000" w:fill="FFFFFF"/>
            <w:noWrap/>
            <w:vAlign w:val="bottom"/>
            <w:hideMark/>
          </w:tcPr>
          <w:p w14:paraId="2188A98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2DD796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586ABC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2A78987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6F7E807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19,099</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312867B"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310,884</w:t>
            </w:r>
          </w:p>
        </w:tc>
      </w:tr>
      <w:tr w:rsidR="000C28AE" w:rsidRPr="001E0197" w14:paraId="3BFF7E7F"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B36FDE4"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28</w:t>
            </w:r>
          </w:p>
        </w:tc>
        <w:tc>
          <w:tcPr>
            <w:tcW w:w="270" w:type="pct"/>
            <w:tcBorders>
              <w:top w:val="nil"/>
              <w:left w:val="nil"/>
              <w:bottom w:val="single" w:sz="4" w:space="0" w:color="auto"/>
              <w:right w:val="nil"/>
            </w:tcBorders>
            <w:shd w:val="clear" w:color="000000" w:fill="FFFFFF"/>
            <w:noWrap/>
            <w:vAlign w:val="bottom"/>
            <w:hideMark/>
          </w:tcPr>
          <w:p w14:paraId="57B6B89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Kukës</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17D5665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329,778</w:t>
            </w:r>
          </w:p>
        </w:tc>
        <w:tc>
          <w:tcPr>
            <w:tcW w:w="246" w:type="pct"/>
            <w:tcBorders>
              <w:top w:val="nil"/>
              <w:left w:val="nil"/>
              <w:bottom w:val="single" w:sz="4" w:space="0" w:color="auto"/>
              <w:right w:val="single" w:sz="4" w:space="0" w:color="auto"/>
            </w:tcBorders>
            <w:shd w:val="clear" w:color="000000" w:fill="FFFFFF"/>
            <w:noWrap/>
            <w:vAlign w:val="bottom"/>
            <w:hideMark/>
          </w:tcPr>
          <w:p w14:paraId="70C48C8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F50A86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1458830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2A8868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19,644</w:t>
            </w:r>
          </w:p>
        </w:tc>
        <w:tc>
          <w:tcPr>
            <w:tcW w:w="213" w:type="pct"/>
            <w:tcBorders>
              <w:top w:val="nil"/>
              <w:left w:val="nil"/>
              <w:bottom w:val="single" w:sz="4" w:space="0" w:color="auto"/>
              <w:right w:val="single" w:sz="4" w:space="0" w:color="auto"/>
            </w:tcBorders>
            <w:shd w:val="clear" w:color="000000" w:fill="FFFFFF"/>
            <w:noWrap/>
            <w:vAlign w:val="bottom"/>
            <w:hideMark/>
          </w:tcPr>
          <w:p w14:paraId="363EC09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92,433</w:t>
            </w:r>
          </w:p>
        </w:tc>
        <w:tc>
          <w:tcPr>
            <w:tcW w:w="226" w:type="pct"/>
            <w:tcBorders>
              <w:top w:val="nil"/>
              <w:left w:val="nil"/>
              <w:bottom w:val="single" w:sz="4" w:space="0" w:color="auto"/>
              <w:right w:val="single" w:sz="4" w:space="0" w:color="auto"/>
            </w:tcBorders>
            <w:shd w:val="clear" w:color="000000" w:fill="FFFFFF"/>
            <w:noWrap/>
            <w:vAlign w:val="bottom"/>
            <w:hideMark/>
          </w:tcPr>
          <w:p w14:paraId="206F33E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6525FC1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31,764</w:t>
            </w:r>
          </w:p>
        </w:tc>
        <w:tc>
          <w:tcPr>
            <w:tcW w:w="200" w:type="pct"/>
            <w:tcBorders>
              <w:top w:val="nil"/>
              <w:left w:val="nil"/>
              <w:bottom w:val="single" w:sz="4" w:space="0" w:color="auto"/>
              <w:right w:val="single" w:sz="4" w:space="0" w:color="auto"/>
            </w:tcBorders>
            <w:shd w:val="clear" w:color="000000" w:fill="FFFFFF"/>
            <w:noWrap/>
            <w:vAlign w:val="bottom"/>
            <w:hideMark/>
          </w:tcPr>
          <w:p w14:paraId="7D45689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5,132</w:t>
            </w:r>
          </w:p>
        </w:tc>
        <w:tc>
          <w:tcPr>
            <w:tcW w:w="195" w:type="pct"/>
            <w:tcBorders>
              <w:top w:val="nil"/>
              <w:left w:val="nil"/>
              <w:bottom w:val="single" w:sz="4" w:space="0" w:color="auto"/>
              <w:right w:val="single" w:sz="4" w:space="0" w:color="auto"/>
            </w:tcBorders>
            <w:shd w:val="clear" w:color="000000" w:fill="FFFFFF"/>
            <w:noWrap/>
            <w:vAlign w:val="bottom"/>
            <w:hideMark/>
          </w:tcPr>
          <w:p w14:paraId="6AC9EE9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56,828</w:t>
            </w:r>
          </w:p>
        </w:tc>
        <w:tc>
          <w:tcPr>
            <w:tcW w:w="171" w:type="pct"/>
            <w:tcBorders>
              <w:top w:val="nil"/>
              <w:left w:val="nil"/>
              <w:bottom w:val="single" w:sz="4" w:space="0" w:color="auto"/>
              <w:right w:val="single" w:sz="4" w:space="0" w:color="auto"/>
            </w:tcBorders>
            <w:shd w:val="clear" w:color="000000" w:fill="FFFFFF"/>
            <w:noWrap/>
            <w:vAlign w:val="bottom"/>
            <w:hideMark/>
          </w:tcPr>
          <w:p w14:paraId="5FD4498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E151B4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2,525</w:t>
            </w:r>
          </w:p>
        </w:tc>
        <w:tc>
          <w:tcPr>
            <w:tcW w:w="189" w:type="pct"/>
            <w:tcBorders>
              <w:top w:val="nil"/>
              <w:left w:val="nil"/>
              <w:bottom w:val="single" w:sz="4" w:space="0" w:color="auto"/>
              <w:right w:val="single" w:sz="4" w:space="0" w:color="auto"/>
            </w:tcBorders>
            <w:shd w:val="clear" w:color="000000" w:fill="FFFFFF"/>
            <w:noWrap/>
            <w:vAlign w:val="bottom"/>
            <w:hideMark/>
          </w:tcPr>
          <w:p w14:paraId="3AC35F5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11,959</w:t>
            </w:r>
          </w:p>
        </w:tc>
        <w:tc>
          <w:tcPr>
            <w:tcW w:w="181" w:type="pct"/>
            <w:tcBorders>
              <w:top w:val="nil"/>
              <w:left w:val="nil"/>
              <w:bottom w:val="single" w:sz="4" w:space="0" w:color="auto"/>
              <w:right w:val="single" w:sz="4" w:space="0" w:color="auto"/>
            </w:tcBorders>
            <w:shd w:val="clear" w:color="000000" w:fill="FFFFFF"/>
            <w:noWrap/>
            <w:vAlign w:val="bottom"/>
            <w:hideMark/>
          </w:tcPr>
          <w:p w14:paraId="742D2E1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44E565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20,749</w:t>
            </w:r>
          </w:p>
        </w:tc>
        <w:tc>
          <w:tcPr>
            <w:tcW w:w="194" w:type="pct"/>
            <w:tcBorders>
              <w:top w:val="nil"/>
              <w:left w:val="nil"/>
              <w:bottom w:val="single" w:sz="4" w:space="0" w:color="auto"/>
              <w:right w:val="single" w:sz="4" w:space="0" w:color="auto"/>
            </w:tcBorders>
            <w:shd w:val="clear" w:color="000000" w:fill="FFFFFF"/>
            <w:noWrap/>
            <w:vAlign w:val="bottom"/>
            <w:hideMark/>
          </w:tcPr>
          <w:p w14:paraId="4C5318C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6,576</w:t>
            </w:r>
          </w:p>
        </w:tc>
        <w:tc>
          <w:tcPr>
            <w:tcW w:w="172" w:type="pct"/>
            <w:tcBorders>
              <w:top w:val="nil"/>
              <w:left w:val="nil"/>
              <w:bottom w:val="single" w:sz="4" w:space="0" w:color="auto"/>
              <w:right w:val="single" w:sz="4" w:space="0" w:color="auto"/>
            </w:tcBorders>
            <w:shd w:val="clear" w:color="000000" w:fill="FFFFFF"/>
            <w:noWrap/>
            <w:vAlign w:val="bottom"/>
            <w:hideMark/>
          </w:tcPr>
          <w:p w14:paraId="2AE9731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58F0FE1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304F9B4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7905E3F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7207526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16,618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DF0DA9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594,005</w:t>
            </w:r>
          </w:p>
        </w:tc>
      </w:tr>
      <w:tr w:rsidR="000C28AE" w:rsidRPr="001E0197" w14:paraId="0174359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3A49039"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w:t>
            </w:r>
          </w:p>
        </w:tc>
        <w:tc>
          <w:tcPr>
            <w:tcW w:w="270" w:type="pct"/>
            <w:tcBorders>
              <w:top w:val="nil"/>
              <w:left w:val="nil"/>
              <w:bottom w:val="single" w:sz="4" w:space="0" w:color="auto"/>
              <w:right w:val="nil"/>
            </w:tcBorders>
            <w:shd w:val="clear" w:color="000000" w:fill="FFFFFF"/>
            <w:noWrap/>
            <w:vAlign w:val="bottom"/>
            <w:hideMark/>
          </w:tcPr>
          <w:p w14:paraId="6B3DBC7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Kurbin</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A74E2D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234,268</w:t>
            </w:r>
          </w:p>
        </w:tc>
        <w:tc>
          <w:tcPr>
            <w:tcW w:w="246" w:type="pct"/>
            <w:tcBorders>
              <w:top w:val="nil"/>
              <w:left w:val="nil"/>
              <w:bottom w:val="single" w:sz="4" w:space="0" w:color="auto"/>
              <w:right w:val="single" w:sz="4" w:space="0" w:color="auto"/>
            </w:tcBorders>
            <w:shd w:val="clear" w:color="000000" w:fill="FFFFFF"/>
            <w:noWrap/>
            <w:vAlign w:val="bottom"/>
            <w:hideMark/>
          </w:tcPr>
          <w:p w14:paraId="312E833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606C57D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3772361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33929EB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1ADEFA4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85,705</w:t>
            </w:r>
          </w:p>
        </w:tc>
        <w:tc>
          <w:tcPr>
            <w:tcW w:w="226" w:type="pct"/>
            <w:tcBorders>
              <w:top w:val="nil"/>
              <w:left w:val="nil"/>
              <w:bottom w:val="single" w:sz="4" w:space="0" w:color="auto"/>
              <w:right w:val="single" w:sz="4" w:space="0" w:color="auto"/>
            </w:tcBorders>
            <w:shd w:val="clear" w:color="000000" w:fill="FFFFFF"/>
            <w:noWrap/>
            <w:vAlign w:val="bottom"/>
            <w:hideMark/>
          </w:tcPr>
          <w:p w14:paraId="7734CAB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F52970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23,675</w:t>
            </w:r>
          </w:p>
        </w:tc>
        <w:tc>
          <w:tcPr>
            <w:tcW w:w="200" w:type="pct"/>
            <w:tcBorders>
              <w:top w:val="nil"/>
              <w:left w:val="nil"/>
              <w:bottom w:val="single" w:sz="4" w:space="0" w:color="auto"/>
              <w:right w:val="single" w:sz="4" w:space="0" w:color="auto"/>
            </w:tcBorders>
            <w:shd w:val="clear" w:color="000000" w:fill="FFFFFF"/>
            <w:noWrap/>
            <w:vAlign w:val="bottom"/>
            <w:hideMark/>
          </w:tcPr>
          <w:p w14:paraId="5E7947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15,894</w:t>
            </w:r>
          </w:p>
        </w:tc>
        <w:tc>
          <w:tcPr>
            <w:tcW w:w="195" w:type="pct"/>
            <w:tcBorders>
              <w:top w:val="nil"/>
              <w:left w:val="nil"/>
              <w:bottom w:val="single" w:sz="4" w:space="0" w:color="auto"/>
              <w:right w:val="single" w:sz="4" w:space="0" w:color="auto"/>
            </w:tcBorders>
            <w:shd w:val="clear" w:color="000000" w:fill="FFFFFF"/>
            <w:noWrap/>
            <w:vAlign w:val="bottom"/>
            <w:hideMark/>
          </w:tcPr>
          <w:p w14:paraId="6DB8F6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16,542</w:t>
            </w:r>
          </w:p>
        </w:tc>
        <w:tc>
          <w:tcPr>
            <w:tcW w:w="171" w:type="pct"/>
            <w:tcBorders>
              <w:top w:val="nil"/>
              <w:left w:val="nil"/>
              <w:bottom w:val="single" w:sz="4" w:space="0" w:color="auto"/>
              <w:right w:val="single" w:sz="4" w:space="0" w:color="auto"/>
            </w:tcBorders>
            <w:shd w:val="clear" w:color="000000" w:fill="FFFFFF"/>
            <w:noWrap/>
            <w:vAlign w:val="bottom"/>
            <w:hideMark/>
          </w:tcPr>
          <w:p w14:paraId="6BE0251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0FC5D8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3C9D642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2,958</w:t>
            </w:r>
          </w:p>
        </w:tc>
        <w:tc>
          <w:tcPr>
            <w:tcW w:w="181" w:type="pct"/>
            <w:tcBorders>
              <w:top w:val="nil"/>
              <w:left w:val="nil"/>
              <w:bottom w:val="single" w:sz="4" w:space="0" w:color="auto"/>
              <w:right w:val="single" w:sz="4" w:space="0" w:color="auto"/>
            </w:tcBorders>
            <w:shd w:val="clear" w:color="000000" w:fill="FFFFFF"/>
            <w:noWrap/>
            <w:vAlign w:val="bottom"/>
            <w:hideMark/>
          </w:tcPr>
          <w:p w14:paraId="7D18110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F51D96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4,180</w:t>
            </w:r>
          </w:p>
        </w:tc>
        <w:tc>
          <w:tcPr>
            <w:tcW w:w="194" w:type="pct"/>
            <w:tcBorders>
              <w:top w:val="nil"/>
              <w:left w:val="nil"/>
              <w:bottom w:val="single" w:sz="4" w:space="0" w:color="auto"/>
              <w:right w:val="single" w:sz="4" w:space="0" w:color="auto"/>
            </w:tcBorders>
            <w:shd w:val="clear" w:color="000000" w:fill="FFFFFF"/>
            <w:noWrap/>
            <w:vAlign w:val="bottom"/>
            <w:hideMark/>
          </w:tcPr>
          <w:p w14:paraId="220D8C7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21,605</w:t>
            </w:r>
          </w:p>
        </w:tc>
        <w:tc>
          <w:tcPr>
            <w:tcW w:w="172" w:type="pct"/>
            <w:tcBorders>
              <w:top w:val="nil"/>
              <w:left w:val="nil"/>
              <w:bottom w:val="single" w:sz="4" w:space="0" w:color="auto"/>
              <w:right w:val="single" w:sz="4" w:space="0" w:color="auto"/>
            </w:tcBorders>
            <w:shd w:val="clear" w:color="000000" w:fill="FFFFFF"/>
            <w:noWrap/>
            <w:vAlign w:val="bottom"/>
            <w:hideMark/>
          </w:tcPr>
          <w:p w14:paraId="7CD1D75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93E197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E63B86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26" w:type="pct"/>
            <w:tcBorders>
              <w:top w:val="nil"/>
              <w:left w:val="single" w:sz="4" w:space="0" w:color="auto"/>
              <w:bottom w:val="single" w:sz="4" w:space="0" w:color="auto"/>
              <w:right w:val="nil"/>
            </w:tcBorders>
            <w:shd w:val="clear" w:color="000000" w:fill="FFFFFF"/>
            <w:noWrap/>
            <w:vAlign w:val="bottom"/>
            <w:hideMark/>
          </w:tcPr>
          <w:p w14:paraId="52A54C6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2A70423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4,574</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FA90010"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419,401</w:t>
            </w:r>
          </w:p>
        </w:tc>
      </w:tr>
      <w:tr w:rsidR="000C28AE" w:rsidRPr="001E0197" w14:paraId="2B2503FD"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2398CAB"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w:t>
            </w:r>
          </w:p>
        </w:tc>
        <w:tc>
          <w:tcPr>
            <w:tcW w:w="270" w:type="pct"/>
            <w:tcBorders>
              <w:top w:val="nil"/>
              <w:left w:val="nil"/>
              <w:bottom w:val="single" w:sz="4" w:space="0" w:color="auto"/>
              <w:right w:val="nil"/>
            </w:tcBorders>
            <w:shd w:val="clear" w:color="000000" w:fill="FFFFFF"/>
            <w:noWrap/>
            <w:vAlign w:val="bottom"/>
            <w:hideMark/>
          </w:tcPr>
          <w:p w14:paraId="54D664A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Lezhë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FE0022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340,463</w:t>
            </w:r>
          </w:p>
        </w:tc>
        <w:tc>
          <w:tcPr>
            <w:tcW w:w="246" w:type="pct"/>
            <w:tcBorders>
              <w:top w:val="nil"/>
              <w:left w:val="nil"/>
              <w:bottom w:val="single" w:sz="4" w:space="0" w:color="auto"/>
              <w:right w:val="single" w:sz="4" w:space="0" w:color="auto"/>
            </w:tcBorders>
            <w:shd w:val="clear" w:color="000000" w:fill="FFFFFF"/>
            <w:noWrap/>
            <w:vAlign w:val="bottom"/>
            <w:hideMark/>
          </w:tcPr>
          <w:p w14:paraId="0FBF87C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1C9CA6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56749E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168A22D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9,399</w:t>
            </w:r>
          </w:p>
        </w:tc>
        <w:tc>
          <w:tcPr>
            <w:tcW w:w="213" w:type="pct"/>
            <w:tcBorders>
              <w:top w:val="nil"/>
              <w:left w:val="nil"/>
              <w:bottom w:val="single" w:sz="4" w:space="0" w:color="auto"/>
              <w:right w:val="single" w:sz="4" w:space="0" w:color="auto"/>
            </w:tcBorders>
            <w:shd w:val="clear" w:color="000000" w:fill="FFFFFF"/>
            <w:noWrap/>
            <w:vAlign w:val="bottom"/>
            <w:hideMark/>
          </w:tcPr>
          <w:p w14:paraId="4C68684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101,851</w:t>
            </w:r>
          </w:p>
        </w:tc>
        <w:tc>
          <w:tcPr>
            <w:tcW w:w="226" w:type="pct"/>
            <w:tcBorders>
              <w:top w:val="nil"/>
              <w:left w:val="nil"/>
              <w:bottom w:val="single" w:sz="4" w:space="0" w:color="auto"/>
              <w:right w:val="single" w:sz="4" w:space="0" w:color="auto"/>
            </w:tcBorders>
            <w:shd w:val="clear" w:color="000000" w:fill="FFFFFF"/>
            <w:noWrap/>
            <w:vAlign w:val="bottom"/>
            <w:hideMark/>
          </w:tcPr>
          <w:p w14:paraId="5C76410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FA917A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27,731</w:t>
            </w:r>
          </w:p>
        </w:tc>
        <w:tc>
          <w:tcPr>
            <w:tcW w:w="200" w:type="pct"/>
            <w:tcBorders>
              <w:top w:val="nil"/>
              <w:left w:val="nil"/>
              <w:bottom w:val="single" w:sz="4" w:space="0" w:color="auto"/>
              <w:right w:val="single" w:sz="4" w:space="0" w:color="auto"/>
            </w:tcBorders>
            <w:shd w:val="clear" w:color="000000" w:fill="FFFFFF"/>
            <w:noWrap/>
            <w:vAlign w:val="bottom"/>
            <w:hideMark/>
          </w:tcPr>
          <w:p w14:paraId="54FC923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18,397</w:t>
            </w:r>
          </w:p>
        </w:tc>
        <w:tc>
          <w:tcPr>
            <w:tcW w:w="195" w:type="pct"/>
            <w:tcBorders>
              <w:top w:val="nil"/>
              <w:left w:val="nil"/>
              <w:bottom w:val="single" w:sz="4" w:space="0" w:color="auto"/>
              <w:right w:val="single" w:sz="4" w:space="0" w:color="auto"/>
            </w:tcBorders>
            <w:shd w:val="clear" w:color="000000" w:fill="FFFFFF"/>
            <w:noWrap/>
            <w:vAlign w:val="bottom"/>
            <w:hideMark/>
          </w:tcPr>
          <w:p w14:paraId="7883400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39,055</w:t>
            </w:r>
          </w:p>
        </w:tc>
        <w:tc>
          <w:tcPr>
            <w:tcW w:w="171" w:type="pct"/>
            <w:tcBorders>
              <w:top w:val="nil"/>
              <w:left w:val="nil"/>
              <w:bottom w:val="single" w:sz="4" w:space="0" w:color="auto"/>
              <w:right w:val="single" w:sz="4" w:space="0" w:color="auto"/>
            </w:tcBorders>
            <w:shd w:val="clear" w:color="000000" w:fill="FFFFFF"/>
            <w:noWrap/>
            <w:vAlign w:val="bottom"/>
            <w:hideMark/>
          </w:tcPr>
          <w:p w14:paraId="5E3CD8E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F5B3B3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49FC7B0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8,242</w:t>
            </w:r>
          </w:p>
        </w:tc>
        <w:tc>
          <w:tcPr>
            <w:tcW w:w="181" w:type="pct"/>
            <w:tcBorders>
              <w:top w:val="nil"/>
              <w:left w:val="nil"/>
              <w:bottom w:val="single" w:sz="4" w:space="0" w:color="auto"/>
              <w:right w:val="single" w:sz="4" w:space="0" w:color="auto"/>
            </w:tcBorders>
            <w:shd w:val="clear" w:color="000000" w:fill="FFFFFF"/>
            <w:noWrap/>
            <w:vAlign w:val="bottom"/>
            <w:hideMark/>
          </w:tcPr>
          <w:p w14:paraId="7607F27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9EE7B6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5,589</w:t>
            </w:r>
          </w:p>
        </w:tc>
        <w:tc>
          <w:tcPr>
            <w:tcW w:w="194" w:type="pct"/>
            <w:tcBorders>
              <w:top w:val="nil"/>
              <w:left w:val="nil"/>
              <w:bottom w:val="single" w:sz="4" w:space="0" w:color="auto"/>
              <w:right w:val="single" w:sz="4" w:space="0" w:color="auto"/>
            </w:tcBorders>
            <w:shd w:val="clear" w:color="000000" w:fill="FFFFFF"/>
            <w:noWrap/>
            <w:vAlign w:val="bottom"/>
            <w:hideMark/>
          </w:tcPr>
          <w:p w14:paraId="3D01F28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23,920</w:t>
            </w:r>
          </w:p>
        </w:tc>
        <w:tc>
          <w:tcPr>
            <w:tcW w:w="172" w:type="pct"/>
            <w:tcBorders>
              <w:top w:val="nil"/>
              <w:left w:val="nil"/>
              <w:bottom w:val="single" w:sz="4" w:space="0" w:color="auto"/>
              <w:right w:val="single" w:sz="4" w:space="0" w:color="auto"/>
            </w:tcBorders>
            <w:shd w:val="clear" w:color="000000" w:fill="FFFFFF"/>
            <w:noWrap/>
            <w:vAlign w:val="bottom"/>
            <w:hideMark/>
          </w:tcPr>
          <w:p w14:paraId="0EC19DB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34CBBD8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07320A2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7,600</w:t>
            </w:r>
          </w:p>
        </w:tc>
        <w:tc>
          <w:tcPr>
            <w:tcW w:w="226" w:type="pct"/>
            <w:tcBorders>
              <w:top w:val="nil"/>
              <w:left w:val="single" w:sz="4" w:space="0" w:color="auto"/>
              <w:bottom w:val="single" w:sz="4" w:space="0" w:color="auto"/>
              <w:right w:val="nil"/>
            </w:tcBorders>
            <w:shd w:val="clear" w:color="000000" w:fill="FFFFFF"/>
            <w:noWrap/>
            <w:vAlign w:val="bottom"/>
            <w:hideMark/>
          </w:tcPr>
          <w:p w14:paraId="25BB6F0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229F2D9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64,158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4FA5EA94"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646,405</w:t>
            </w:r>
          </w:p>
        </w:tc>
      </w:tr>
      <w:tr w:rsidR="000C28AE" w:rsidRPr="001E0197" w14:paraId="27793137"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4616BAAE"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w:t>
            </w:r>
          </w:p>
        </w:tc>
        <w:tc>
          <w:tcPr>
            <w:tcW w:w="270" w:type="pct"/>
            <w:tcBorders>
              <w:top w:val="nil"/>
              <w:left w:val="nil"/>
              <w:bottom w:val="single" w:sz="4" w:space="0" w:color="auto"/>
              <w:right w:val="nil"/>
            </w:tcBorders>
            <w:shd w:val="clear" w:color="000000" w:fill="FFFFFF"/>
            <w:noWrap/>
            <w:vAlign w:val="bottom"/>
            <w:hideMark/>
          </w:tcPr>
          <w:p w14:paraId="710480C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Libohovë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4CD046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42,729</w:t>
            </w:r>
          </w:p>
        </w:tc>
        <w:tc>
          <w:tcPr>
            <w:tcW w:w="246" w:type="pct"/>
            <w:tcBorders>
              <w:top w:val="nil"/>
              <w:left w:val="nil"/>
              <w:bottom w:val="single" w:sz="4" w:space="0" w:color="auto"/>
              <w:right w:val="single" w:sz="4" w:space="0" w:color="auto"/>
            </w:tcBorders>
            <w:shd w:val="clear" w:color="000000" w:fill="FFFFFF"/>
            <w:noWrap/>
            <w:vAlign w:val="bottom"/>
            <w:hideMark/>
          </w:tcPr>
          <w:p w14:paraId="582F6AA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2E1AF36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5AF806B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7825731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FBD1B7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6,174</w:t>
            </w:r>
          </w:p>
        </w:tc>
        <w:tc>
          <w:tcPr>
            <w:tcW w:w="226" w:type="pct"/>
            <w:tcBorders>
              <w:top w:val="nil"/>
              <w:left w:val="nil"/>
              <w:bottom w:val="single" w:sz="4" w:space="0" w:color="auto"/>
              <w:right w:val="single" w:sz="4" w:space="0" w:color="auto"/>
            </w:tcBorders>
            <w:shd w:val="clear" w:color="000000" w:fill="FFFFFF"/>
            <w:noWrap/>
            <w:vAlign w:val="bottom"/>
            <w:hideMark/>
          </w:tcPr>
          <w:p w14:paraId="24D268B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706E8F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1,551</w:t>
            </w:r>
          </w:p>
        </w:tc>
        <w:tc>
          <w:tcPr>
            <w:tcW w:w="200" w:type="pct"/>
            <w:tcBorders>
              <w:top w:val="nil"/>
              <w:left w:val="nil"/>
              <w:bottom w:val="single" w:sz="4" w:space="0" w:color="auto"/>
              <w:right w:val="single" w:sz="4" w:space="0" w:color="auto"/>
            </w:tcBorders>
            <w:shd w:val="clear" w:color="000000" w:fill="FFFFFF"/>
            <w:noWrap/>
            <w:vAlign w:val="bottom"/>
            <w:hideMark/>
          </w:tcPr>
          <w:p w14:paraId="1F248BC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1,191</w:t>
            </w:r>
          </w:p>
        </w:tc>
        <w:tc>
          <w:tcPr>
            <w:tcW w:w="195" w:type="pct"/>
            <w:tcBorders>
              <w:top w:val="nil"/>
              <w:left w:val="nil"/>
              <w:bottom w:val="single" w:sz="4" w:space="0" w:color="auto"/>
              <w:right w:val="single" w:sz="4" w:space="0" w:color="auto"/>
            </w:tcBorders>
            <w:shd w:val="clear" w:color="000000" w:fill="FFFFFF"/>
            <w:noWrap/>
            <w:vAlign w:val="bottom"/>
            <w:hideMark/>
          </w:tcPr>
          <w:p w14:paraId="5812F34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13,866</w:t>
            </w:r>
          </w:p>
        </w:tc>
        <w:tc>
          <w:tcPr>
            <w:tcW w:w="171" w:type="pct"/>
            <w:tcBorders>
              <w:top w:val="nil"/>
              <w:left w:val="nil"/>
              <w:bottom w:val="single" w:sz="4" w:space="0" w:color="auto"/>
              <w:right w:val="single" w:sz="4" w:space="0" w:color="auto"/>
            </w:tcBorders>
            <w:shd w:val="clear" w:color="000000" w:fill="FFFFFF"/>
            <w:noWrap/>
            <w:vAlign w:val="bottom"/>
            <w:hideMark/>
          </w:tcPr>
          <w:p w14:paraId="6A0D095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12D5C0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14303C3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2,841</w:t>
            </w:r>
          </w:p>
        </w:tc>
        <w:tc>
          <w:tcPr>
            <w:tcW w:w="181" w:type="pct"/>
            <w:tcBorders>
              <w:top w:val="nil"/>
              <w:left w:val="nil"/>
              <w:bottom w:val="single" w:sz="4" w:space="0" w:color="auto"/>
              <w:right w:val="single" w:sz="4" w:space="0" w:color="auto"/>
            </w:tcBorders>
            <w:shd w:val="clear" w:color="000000" w:fill="FFFFFF"/>
            <w:noWrap/>
            <w:vAlign w:val="bottom"/>
            <w:hideMark/>
          </w:tcPr>
          <w:p w14:paraId="1982718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3C4B262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6,859</w:t>
            </w:r>
          </w:p>
        </w:tc>
        <w:tc>
          <w:tcPr>
            <w:tcW w:w="194" w:type="pct"/>
            <w:tcBorders>
              <w:top w:val="nil"/>
              <w:left w:val="nil"/>
              <w:bottom w:val="single" w:sz="4" w:space="0" w:color="auto"/>
              <w:right w:val="single" w:sz="4" w:space="0" w:color="auto"/>
            </w:tcBorders>
            <w:shd w:val="clear" w:color="000000" w:fill="FFFFFF"/>
            <w:noWrap/>
            <w:vAlign w:val="bottom"/>
            <w:hideMark/>
          </w:tcPr>
          <w:p w14:paraId="2A04AB7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2,993</w:t>
            </w:r>
          </w:p>
        </w:tc>
        <w:tc>
          <w:tcPr>
            <w:tcW w:w="172" w:type="pct"/>
            <w:tcBorders>
              <w:top w:val="nil"/>
              <w:left w:val="nil"/>
              <w:bottom w:val="single" w:sz="4" w:space="0" w:color="auto"/>
              <w:right w:val="single" w:sz="4" w:space="0" w:color="auto"/>
            </w:tcBorders>
            <w:shd w:val="clear" w:color="000000" w:fill="FFFFFF"/>
            <w:noWrap/>
            <w:vAlign w:val="bottom"/>
            <w:hideMark/>
          </w:tcPr>
          <w:p w14:paraId="1033F97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34F6D56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C66861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04333C3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3C998FE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1,313</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A3251CE"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79,516</w:t>
            </w:r>
          </w:p>
        </w:tc>
      </w:tr>
      <w:tr w:rsidR="000C28AE" w:rsidRPr="001E0197" w14:paraId="7056E2B2"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F61DB9A"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w:t>
            </w:r>
          </w:p>
        </w:tc>
        <w:tc>
          <w:tcPr>
            <w:tcW w:w="270" w:type="pct"/>
            <w:tcBorders>
              <w:top w:val="nil"/>
              <w:left w:val="nil"/>
              <w:bottom w:val="single" w:sz="4" w:space="0" w:color="auto"/>
              <w:right w:val="nil"/>
            </w:tcBorders>
            <w:shd w:val="clear" w:color="000000" w:fill="FFFFFF"/>
            <w:noWrap/>
            <w:vAlign w:val="bottom"/>
            <w:hideMark/>
          </w:tcPr>
          <w:p w14:paraId="18328DD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Librazhd</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6795F4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287,603</w:t>
            </w:r>
          </w:p>
        </w:tc>
        <w:tc>
          <w:tcPr>
            <w:tcW w:w="246" w:type="pct"/>
            <w:tcBorders>
              <w:top w:val="nil"/>
              <w:left w:val="nil"/>
              <w:bottom w:val="single" w:sz="4" w:space="0" w:color="auto"/>
              <w:right w:val="single" w:sz="4" w:space="0" w:color="auto"/>
            </w:tcBorders>
            <w:shd w:val="clear" w:color="000000" w:fill="FFFFFF"/>
            <w:noWrap/>
            <w:vAlign w:val="bottom"/>
            <w:hideMark/>
          </w:tcPr>
          <w:p w14:paraId="59491AA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648F8BA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1ED2E2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330F852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7572EE1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69,972</w:t>
            </w:r>
          </w:p>
        </w:tc>
        <w:tc>
          <w:tcPr>
            <w:tcW w:w="226" w:type="pct"/>
            <w:tcBorders>
              <w:top w:val="nil"/>
              <w:left w:val="nil"/>
              <w:bottom w:val="single" w:sz="4" w:space="0" w:color="auto"/>
              <w:right w:val="single" w:sz="4" w:space="0" w:color="auto"/>
            </w:tcBorders>
            <w:shd w:val="clear" w:color="000000" w:fill="FFFFFF"/>
            <w:noWrap/>
            <w:vAlign w:val="bottom"/>
            <w:hideMark/>
          </w:tcPr>
          <w:p w14:paraId="5524136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640897B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10,104</w:t>
            </w:r>
          </w:p>
        </w:tc>
        <w:tc>
          <w:tcPr>
            <w:tcW w:w="200" w:type="pct"/>
            <w:tcBorders>
              <w:top w:val="nil"/>
              <w:left w:val="nil"/>
              <w:bottom w:val="single" w:sz="4" w:space="0" w:color="auto"/>
              <w:right w:val="single" w:sz="4" w:space="0" w:color="auto"/>
            </w:tcBorders>
            <w:shd w:val="clear" w:color="000000" w:fill="FFFFFF"/>
            <w:noWrap/>
            <w:vAlign w:val="bottom"/>
            <w:hideMark/>
          </w:tcPr>
          <w:p w14:paraId="38B0ACF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3,283</w:t>
            </w:r>
          </w:p>
        </w:tc>
        <w:tc>
          <w:tcPr>
            <w:tcW w:w="195" w:type="pct"/>
            <w:tcBorders>
              <w:top w:val="nil"/>
              <w:left w:val="nil"/>
              <w:bottom w:val="single" w:sz="4" w:space="0" w:color="auto"/>
              <w:right w:val="single" w:sz="4" w:space="0" w:color="auto"/>
            </w:tcBorders>
            <w:shd w:val="clear" w:color="000000" w:fill="FFFFFF"/>
            <w:noWrap/>
            <w:vAlign w:val="bottom"/>
            <w:hideMark/>
          </w:tcPr>
          <w:p w14:paraId="6CE8014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14,837</w:t>
            </w:r>
          </w:p>
        </w:tc>
        <w:tc>
          <w:tcPr>
            <w:tcW w:w="171" w:type="pct"/>
            <w:tcBorders>
              <w:top w:val="nil"/>
              <w:left w:val="nil"/>
              <w:bottom w:val="single" w:sz="4" w:space="0" w:color="auto"/>
              <w:right w:val="single" w:sz="4" w:space="0" w:color="auto"/>
            </w:tcBorders>
            <w:shd w:val="clear" w:color="000000" w:fill="FFFFFF"/>
            <w:noWrap/>
            <w:vAlign w:val="bottom"/>
            <w:hideMark/>
          </w:tcPr>
          <w:p w14:paraId="1B86E00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04E674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7ADDFC9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9,179</w:t>
            </w:r>
          </w:p>
        </w:tc>
        <w:tc>
          <w:tcPr>
            <w:tcW w:w="181" w:type="pct"/>
            <w:tcBorders>
              <w:top w:val="nil"/>
              <w:left w:val="nil"/>
              <w:bottom w:val="single" w:sz="4" w:space="0" w:color="auto"/>
              <w:right w:val="single" w:sz="4" w:space="0" w:color="auto"/>
            </w:tcBorders>
            <w:shd w:val="clear" w:color="000000" w:fill="FFFFFF"/>
            <w:noWrap/>
            <w:vAlign w:val="bottom"/>
            <w:hideMark/>
          </w:tcPr>
          <w:p w14:paraId="3130243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EEA397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26,012</w:t>
            </w:r>
          </w:p>
        </w:tc>
        <w:tc>
          <w:tcPr>
            <w:tcW w:w="194" w:type="pct"/>
            <w:tcBorders>
              <w:top w:val="nil"/>
              <w:left w:val="nil"/>
              <w:bottom w:val="single" w:sz="4" w:space="0" w:color="auto"/>
              <w:right w:val="single" w:sz="4" w:space="0" w:color="auto"/>
            </w:tcBorders>
            <w:shd w:val="clear" w:color="000000" w:fill="FFFFFF"/>
            <w:noWrap/>
            <w:vAlign w:val="bottom"/>
            <w:hideMark/>
          </w:tcPr>
          <w:p w14:paraId="1AAB116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14,155</w:t>
            </w:r>
          </w:p>
        </w:tc>
        <w:tc>
          <w:tcPr>
            <w:tcW w:w="172" w:type="pct"/>
            <w:tcBorders>
              <w:top w:val="nil"/>
              <w:left w:val="nil"/>
              <w:bottom w:val="single" w:sz="4" w:space="0" w:color="auto"/>
              <w:right w:val="single" w:sz="4" w:space="0" w:color="auto"/>
            </w:tcBorders>
            <w:shd w:val="clear" w:color="000000" w:fill="FFFFFF"/>
            <w:noWrap/>
            <w:vAlign w:val="bottom"/>
            <w:hideMark/>
          </w:tcPr>
          <w:p w14:paraId="2FC846D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31532B9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EBCB04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3,400</w:t>
            </w:r>
          </w:p>
        </w:tc>
        <w:tc>
          <w:tcPr>
            <w:tcW w:w="226" w:type="pct"/>
            <w:tcBorders>
              <w:top w:val="nil"/>
              <w:left w:val="single" w:sz="4" w:space="0" w:color="auto"/>
              <w:bottom w:val="single" w:sz="4" w:space="0" w:color="auto"/>
              <w:right w:val="nil"/>
            </w:tcBorders>
            <w:shd w:val="clear" w:color="000000" w:fill="FFFFFF"/>
            <w:noWrap/>
            <w:vAlign w:val="bottom"/>
            <w:hideMark/>
          </w:tcPr>
          <w:p w14:paraId="07C44F6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1268BD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4,555</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0ED083A4"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443,101</w:t>
            </w:r>
          </w:p>
        </w:tc>
      </w:tr>
      <w:tr w:rsidR="000C28AE" w:rsidRPr="001E0197" w14:paraId="26126F8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043C8BD"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33</w:t>
            </w:r>
          </w:p>
        </w:tc>
        <w:tc>
          <w:tcPr>
            <w:tcW w:w="270" w:type="pct"/>
            <w:tcBorders>
              <w:top w:val="nil"/>
              <w:left w:val="nil"/>
              <w:bottom w:val="single" w:sz="4" w:space="0" w:color="auto"/>
              <w:right w:val="nil"/>
            </w:tcBorders>
            <w:shd w:val="clear" w:color="000000" w:fill="FFFFFF"/>
            <w:noWrap/>
            <w:vAlign w:val="bottom"/>
            <w:hideMark/>
          </w:tcPr>
          <w:p w14:paraId="5378E11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Lushnje</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F5FEE7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417,311</w:t>
            </w:r>
          </w:p>
        </w:tc>
        <w:tc>
          <w:tcPr>
            <w:tcW w:w="246" w:type="pct"/>
            <w:tcBorders>
              <w:top w:val="nil"/>
              <w:left w:val="nil"/>
              <w:bottom w:val="single" w:sz="4" w:space="0" w:color="auto"/>
              <w:right w:val="single" w:sz="4" w:space="0" w:color="auto"/>
            </w:tcBorders>
            <w:shd w:val="clear" w:color="000000" w:fill="FFFFFF"/>
            <w:noWrap/>
            <w:vAlign w:val="bottom"/>
            <w:hideMark/>
          </w:tcPr>
          <w:p w14:paraId="7E4B630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2D22042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0D06A13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26297C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9,348</w:t>
            </w:r>
          </w:p>
        </w:tc>
        <w:tc>
          <w:tcPr>
            <w:tcW w:w="213" w:type="pct"/>
            <w:tcBorders>
              <w:top w:val="nil"/>
              <w:left w:val="nil"/>
              <w:bottom w:val="single" w:sz="4" w:space="0" w:color="auto"/>
              <w:right w:val="single" w:sz="4" w:space="0" w:color="auto"/>
            </w:tcBorders>
            <w:shd w:val="clear" w:color="000000" w:fill="FFFFFF"/>
            <w:noWrap/>
            <w:vAlign w:val="bottom"/>
            <w:hideMark/>
          </w:tcPr>
          <w:p w14:paraId="2B65E2B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141,465</w:t>
            </w:r>
          </w:p>
        </w:tc>
        <w:tc>
          <w:tcPr>
            <w:tcW w:w="226" w:type="pct"/>
            <w:tcBorders>
              <w:top w:val="nil"/>
              <w:left w:val="nil"/>
              <w:bottom w:val="single" w:sz="4" w:space="0" w:color="auto"/>
              <w:right w:val="single" w:sz="4" w:space="0" w:color="auto"/>
            </w:tcBorders>
            <w:shd w:val="clear" w:color="000000" w:fill="FFFFFF"/>
            <w:noWrap/>
            <w:vAlign w:val="bottom"/>
            <w:hideMark/>
          </w:tcPr>
          <w:p w14:paraId="7EB696F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DCB36F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31,280</w:t>
            </w:r>
          </w:p>
        </w:tc>
        <w:tc>
          <w:tcPr>
            <w:tcW w:w="200" w:type="pct"/>
            <w:tcBorders>
              <w:top w:val="nil"/>
              <w:left w:val="nil"/>
              <w:bottom w:val="single" w:sz="4" w:space="0" w:color="auto"/>
              <w:right w:val="single" w:sz="4" w:space="0" w:color="auto"/>
            </w:tcBorders>
            <w:shd w:val="clear" w:color="000000" w:fill="FFFFFF"/>
            <w:noWrap/>
            <w:vAlign w:val="bottom"/>
            <w:hideMark/>
          </w:tcPr>
          <w:p w14:paraId="3808471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11,838</w:t>
            </w:r>
          </w:p>
        </w:tc>
        <w:tc>
          <w:tcPr>
            <w:tcW w:w="195" w:type="pct"/>
            <w:tcBorders>
              <w:top w:val="nil"/>
              <w:left w:val="nil"/>
              <w:bottom w:val="single" w:sz="4" w:space="0" w:color="auto"/>
              <w:right w:val="single" w:sz="4" w:space="0" w:color="auto"/>
            </w:tcBorders>
            <w:shd w:val="clear" w:color="000000" w:fill="FFFFFF"/>
            <w:noWrap/>
            <w:vAlign w:val="bottom"/>
            <w:hideMark/>
          </w:tcPr>
          <w:p w14:paraId="309D3C3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15,606</w:t>
            </w:r>
          </w:p>
        </w:tc>
        <w:tc>
          <w:tcPr>
            <w:tcW w:w="171" w:type="pct"/>
            <w:tcBorders>
              <w:top w:val="nil"/>
              <w:left w:val="nil"/>
              <w:bottom w:val="single" w:sz="4" w:space="0" w:color="auto"/>
              <w:right w:val="single" w:sz="4" w:space="0" w:color="auto"/>
            </w:tcBorders>
            <w:shd w:val="clear" w:color="000000" w:fill="FFFFFF"/>
            <w:noWrap/>
            <w:vAlign w:val="bottom"/>
            <w:hideMark/>
          </w:tcPr>
          <w:p w14:paraId="1B1CD10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B8C678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146C089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1,817</w:t>
            </w:r>
          </w:p>
        </w:tc>
        <w:tc>
          <w:tcPr>
            <w:tcW w:w="181" w:type="pct"/>
            <w:tcBorders>
              <w:top w:val="nil"/>
              <w:left w:val="nil"/>
              <w:bottom w:val="single" w:sz="4" w:space="0" w:color="auto"/>
              <w:right w:val="single" w:sz="4" w:space="0" w:color="auto"/>
            </w:tcBorders>
            <w:shd w:val="clear" w:color="000000" w:fill="FFFFFF"/>
            <w:noWrap/>
            <w:vAlign w:val="bottom"/>
            <w:hideMark/>
          </w:tcPr>
          <w:p w14:paraId="0F92A0A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72A4D6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7,916</w:t>
            </w:r>
          </w:p>
        </w:tc>
        <w:tc>
          <w:tcPr>
            <w:tcW w:w="194" w:type="pct"/>
            <w:tcBorders>
              <w:top w:val="nil"/>
              <w:left w:val="nil"/>
              <w:bottom w:val="single" w:sz="4" w:space="0" w:color="auto"/>
              <w:right w:val="single" w:sz="4" w:space="0" w:color="auto"/>
            </w:tcBorders>
            <w:shd w:val="clear" w:color="000000" w:fill="FFFFFF"/>
            <w:noWrap/>
            <w:vAlign w:val="bottom"/>
            <w:hideMark/>
          </w:tcPr>
          <w:p w14:paraId="7CE7883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49,109</w:t>
            </w:r>
          </w:p>
        </w:tc>
        <w:tc>
          <w:tcPr>
            <w:tcW w:w="172" w:type="pct"/>
            <w:tcBorders>
              <w:top w:val="nil"/>
              <w:left w:val="nil"/>
              <w:bottom w:val="single" w:sz="4" w:space="0" w:color="auto"/>
              <w:right w:val="single" w:sz="4" w:space="0" w:color="auto"/>
            </w:tcBorders>
            <w:shd w:val="clear" w:color="000000" w:fill="FFFFFF"/>
            <w:noWrap/>
            <w:vAlign w:val="bottom"/>
            <w:hideMark/>
          </w:tcPr>
          <w:p w14:paraId="596150C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5643E4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1B50F4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4A18754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275723B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22,695</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5501186A"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708,384</w:t>
            </w:r>
          </w:p>
        </w:tc>
      </w:tr>
      <w:tr w:rsidR="000C28AE" w:rsidRPr="001E0197" w14:paraId="7B8888A6"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C4E5448"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34</w:t>
            </w:r>
          </w:p>
        </w:tc>
        <w:tc>
          <w:tcPr>
            <w:tcW w:w="270" w:type="pct"/>
            <w:tcBorders>
              <w:top w:val="nil"/>
              <w:left w:val="nil"/>
              <w:bottom w:val="single" w:sz="4" w:space="0" w:color="auto"/>
              <w:right w:val="nil"/>
            </w:tcBorders>
            <w:shd w:val="clear" w:color="000000" w:fill="FFFFFF"/>
            <w:noWrap/>
            <w:vAlign w:val="bottom"/>
            <w:hideMark/>
          </w:tcPr>
          <w:p w14:paraId="540422C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Malësi e Madhe</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DB5FC5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304,520</w:t>
            </w:r>
          </w:p>
        </w:tc>
        <w:tc>
          <w:tcPr>
            <w:tcW w:w="246" w:type="pct"/>
            <w:tcBorders>
              <w:top w:val="nil"/>
              <w:left w:val="nil"/>
              <w:bottom w:val="single" w:sz="4" w:space="0" w:color="auto"/>
              <w:right w:val="single" w:sz="4" w:space="0" w:color="auto"/>
            </w:tcBorders>
            <w:shd w:val="clear" w:color="000000" w:fill="FFFFFF"/>
            <w:noWrap/>
            <w:vAlign w:val="bottom"/>
            <w:hideMark/>
          </w:tcPr>
          <w:p w14:paraId="099F42B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DD04D6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B35AB0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4EFF4A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4,253</w:t>
            </w:r>
          </w:p>
        </w:tc>
        <w:tc>
          <w:tcPr>
            <w:tcW w:w="213" w:type="pct"/>
            <w:tcBorders>
              <w:top w:val="nil"/>
              <w:left w:val="nil"/>
              <w:bottom w:val="single" w:sz="4" w:space="0" w:color="auto"/>
              <w:right w:val="single" w:sz="4" w:space="0" w:color="auto"/>
            </w:tcBorders>
            <w:shd w:val="clear" w:color="000000" w:fill="FFFFFF"/>
            <w:noWrap/>
            <w:vAlign w:val="bottom"/>
            <w:hideMark/>
          </w:tcPr>
          <w:p w14:paraId="1488955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54,168</w:t>
            </w:r>
          </w:p>
        </w:tc>
        <w:tc>
          <w:tcPr>
            <w:tcW w:w="226" w:type="pct"/>
            <w:tcBorders>
              <w:top w:val="nil"/>
              <w:left w:val="nil"/>
              <w:bottom w:val="single" w:sz="4" w:space="0" w:color="auto"/>
              <w:right w:val="single" w:sz="4" w:space="0" w:color="auto"/>
            </w:tcBorders>
            <w:shd w:val="clear" w:color="000000" w:fill="FFFFFF"/>
            <w:noWrap/>
            <w:vAlign w:val="bottom"/>
            <w:hideMark/>
          </w:tcPr>
          <w:p w14:paraId="56D5DDB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6,000</w:t>
            </w:r>
          </w:p>
        </w:tc>
        <w:tc>
          <w:tcPr>
            <w:tcW w:w="171" w:type="pct"/>
            <w:tcBorders>
              <w:top w:val="nil"/>
              <w:left w:val="nil"/>
              <w:bottom w:val="single" w:sz="4" w:space="0" w:color="auto"/>
              <w:right w:val="single" w:sz="4" w:space="0" w:color="auto"/>
            </w:tcBorders>
            <w:shd w:val="clear" w:color="000000" w:fill="FFFFFF"/>
            <w:noWrap/>
            <w:vAlign w:val="bottom"/>
            <w:hideMark/>
          </w:tcPr>
          <w:p w14:paraId="65A73DF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3,025</w:t>
            </w:r>
          </w:p>
        </w:tc>
        <w:tc>
          <w:tcPr>
            <w:tcW w:w="200" w:type="pct"/>
            <w:tcBorders>
              <w:top w:val="nil"/>
              <w:left w:val="nil"/>
              <w:bottom w:val="single" w:sz="4" w:space="0" w:color="auto"/>
              <w:right w:val="single" w:sz="4" w:space="0" w:color="auto"/>
            </w:tcBorders>
            <w:shd w:val="clear" w:color="000000" w:fill="FFFFFF"/>
            <w:noWrap/>
            <w:vAlign w:val="bottom"/>
            <w:hideMark/>
          </w:tcPr>
          <w:p w14:paraId="5C005AE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5,479</w:t>
            </w:r>
          </w:p>
        </w:tc>
        <w:tc>
          <w:tcPr>
            <w:tcW w:w="195" w:type="pct"/>
            <w:tcBorders>
              <w:top w:val="nil"/>
              <w:left w:val="nil"/>
              <w:bottom w:val="single" w:sz="4" w:space="0" w:color="auto"/>
              <w:right w:val="single" w:sz="4" w:space="0" w:color="auto"/>
            </w:tcBorders>
            <w:shd w:val="clear" w:color="000000" w:fill="FFFFFF"/>
            <w:noWrap/>
            <w:vAlign w:val="bottom"/>
            <w:hideMark/>
          </w:tcPr>
          <w:p w14:paraId="14AC690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25,100</w:t>
            </w:r>
          </w:p>
        </w:tc>
        <w:tc>
          <w:tcPr>
            <w:tcW w:w="171" w:type="pct"/>
            <w:tcBorders>
              <w:top w:val="nil"/>
              <w:left w:val="nil"/>
              <w:bottom w:val="single" w:sz="4" w:space="0" w:color="auto"/>
              <w:right w:val="single" w:sz="4" w:space="0" w:color="auto"/>
            </w:tcBorders>
            <w:shd w:val="clear" w:color="000000" w:fill="FFFFFF"/>
            <w:noWrap/>
            <w:vAlign w:val="bottom"/>
            <w:hideMark/>
          </w:tcPr>
          <w:p w14:paraId="3544DC0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4,000</w:t>
            </w:r>
          </w:p>
        </w:tc>
        <w:tc>
          <w:tcPr>
            <w:tcW w:w="181" w:type="pct"/>
            <w:tcBorders>
              <w:top w:val="nil"/>
              <w:left w:val="nil"/>
              <w:bottom w:val="single" w:sz="4" w:space="0" w:color="auto"/>
              <w:right w:val="single" w:sz="4" w:space="0" w:color="auto"/>
            </w:tcBorders>
            <w:shd w:val="clear" w:color="000000" w:fill="FFFFFF"/>
            <w:noWrap/>
            <w:vAlign w:val="bottom"/>
            <w:hideMark/>
          </w:tcPr>
          <w:p w14:paraId="2DB8ABE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0A8078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17,694</w:t>
            </w:r>
          </w:p>
        </w:tc>
        <w:tc>
          <w:tcPr>
            <w:tcW w:w="181" w:type="pct"/>
            <w:tcBorders>
              <w:top w:val="nil"/>
              <w:left w:val="nil"/>
              <w:bottom w:val="single" w:sz="4" w:space="0" w:color="auto"/>
              <w:right w:val="single" w:sz="4" w:space="0" w:color="auto"/>
            </w:tcBorders>
            <w:shd w:val="clear" w:color="000000" w:fill="FFFFFF"/>
            <w:noWrap/>
            <w:vAlign w:val="bottom"/>
            <w:hideMark/>
          </w:tcPr>
          <w:p w14:paraId="69357F8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469AAA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13,945</w:t>
            </w:r>
          </w:p>
        </w:tc>
        <w:tc>
          <w:tcPr>
            <w:tcW w:w="194" w:type="pct"/>
            <w:tcBorders>
              <w:top w:val="nil"/>
              <w:left w:val="nil"/>
              <w:bottom w:val="single" w:sz="4" w:space="0" w:color="auto"/>
              <w:right w:val="single" w:sz="4" w:space="0" w:color="auto"/>
            </w:tcBorders>
            <w:shd w:val="clear" w:color="000000" w:fill="FFFFFF"/>
            <w:noWrap/>
            <w:vAlign w:val="bottom"/>
            <w:hideMark/>
          </w:tcPr>
          <w:p w14:paraId="24C43E8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13,878</w:t>
            </w:r>
          </w:p>
        </w:tc>
        <w:tc>
          <w:tcPr>
            <w:tcW w:w="172" w:type="pct"/>
            <w:tcBorders>
              <w:top w:val="nil"/>
              <w:left w:val="nil"/>
              <w:bottom w:val="single" w:sz="4" w:space="0" w:color="auto"/>
              <w:right w:val="single" w:sz="4" w:space="0" w:color="auto"/>
            </w:tcBorders>
            <w:shd w:val="clear" w:color="000000" w:fill="FFFFFF"/>
            <w:noWrap/>
            <w:vAlign w:val="bottom"/>
            <w:hideMark/>
          </w:tcPr>
          <w:p w14:paraId="17A0936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64454C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067609A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5,400</w:t>
            </w:r>
          </w:p>
        </w:tc>
        <w:tc>
          <w:tcPr>
            <w:tcW w:w="226" w:type="pct"/>
            <w:tcBorders>
              <w:top w:val="nil"/>
              <w:left w:val="single" w:sz="4" w:space="0" w:color="auto"/>
              <w:bottom w:val="single" w:sz="4" w:space="0" w:color="auto"/>
              <w:right w:val="nil"/>
            </w:tcBorders>
            <w:shd w:val="clear" w:color="000000" w:fill="FFFFFF"/>
            <w:noWrap/>
            <w:vAlign w:val="bottom"/>
            <w:hideMark/>
          </w:tcPr>
          <w:p w14:paraId="795D029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0393A2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8,787</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E7938E6"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466,250</w:t>
            </w:r>
          </w:p>
        </w:tc>
      </w:tr>
      <w:tr w:rsidR="000C28AE" w:rsidRPr="001E0197" w14:paraId="2B4FA063"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FEF4044"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35</w:t>
            </w:r>
          </w:p>
        </w:tc>
        <w:tc>
          <w:tcPr>
            <w:tcW w:w="270" w:type="pct"/>
            <w:tcBorders>
              <w:top w:val="nil"/>
              <w:left w:val="nil"/>
              <w:bottom w:val="single" w:sz="4" w:space="0" w:color="auto"/>
              <w:right w:val="nil"/>
            </w:tcBorders>
            <w:shd w:val="clear" w:color="000000" w:fill="FFFFFF"/>
            <w:noWrap/>
            <w:vAlign w:val="bottom"/>
            <w:hideMark/>
          </w:tcPr>
          <w:p w14:paraId="5881433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Maliq</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1FBD4D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309,640</w:t>
            </w:r>
          </w:p>
        </w:tc>
        <w:tc>
          <w:tcPr>
            <w:tcW w:w="246" w:type="pct"/>
            <w:tcBorders>
              <w:top w:val="nil"/>
              <w:left w:val="nil"/>
              <w:bottom w:val="single" w:sz="4" w:space="0" w:color="auto"/>
              <w:right w:val="single" w:sz="4" w:space="0" w:color="auto"/>
            </w:tcBorders>
            <w:shd w:val="clear" w:color="000000" w:fill="FFFFFF"/>
            <w:noWrap/>
            <w:vAlign w:val="bottom"/>
            <w:hideMark/>
          </w:tcPr>
          <w:p w14:paraId="652129B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44A948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C3084E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6C66D8B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09600F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80,163</w:t>
            </w:r>
          </w:p>
        </w:tc>
        <w:tc>
          <w:tcPr>
            <w:tcW w:w="226" w:type="pct"/>
            <w:tcBorders>
              <w:top w:val="nil"/>
              <w:left w:val="nil"/>
              <w:bottom w:val="single" w:sz="4" w:space="0" w:color="auto"/>
              <w:right w:val="single" w:sz="4" w:space="0" w:color="auto"/>
            </w:tcBorders>
            <w:shd w:val="clear" w:color="000000" w:fill="FFFFFF"/>
            <w:noWrap/>
            <w:vAlign w:val="bottom"/>
            <w:hideMark/>
          </w:tcPr>
          <w:p w14:paraId="55AFB4A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50B2825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4,072</w:t>
            </w:r>
          </w:p>
        </w:tc>
        <w:tc>
          <w:tcPr>
            <w:tcW w:w="200" w:type="pct"/>
            <w:tcBorders>
              <w:top w:val="nil"/>
              <w:left w:val="nil"/>
              <w:bottom w:val="single" w:sz="4" w:space="0" w:color="auto"/>
              <w:right w:val="single" w:sz="4" w:space="0" w:color="auto"/>
            </w:tcBorders>
            <w:shd w:val="clear" w:color="000000" w:fill="FFFFFF"/>
            <w:noWrap/>
            <w:vAlign w:val="bottom"/>
            <w:hideMark/>
          </w:tcPr>
          <w:p w14:paraId="6B3E763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10,732</w:t>
            </w:r>
          </w:p>
        </w:tc>
        <w:tc>
          <w:tcPr>
            <w:tcW w:w="195" w:type="pct"/>
            <w:tcBorders>
              <w:top w:val="nil"/>
              <w:left w:val="nil"/>
              <w:bottom w:val="single" w:sz="4" w:space="0" w:color="auto"/>
              <w:right w:val="single" w:sz="4" w:space="0" w:color="auto"/>
            </w:tcBorders>
            <w:shd w:val="clear" w:color="000000" w:fill="FFFFFF"/>
            <w:noWrap/>
            <w:vAlign w:val="bottom"/>
            <w:hideMark/>
          </w:tcPr>
          <w:p w14:paraId="564990B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13,866</w:t>
            </w:r>
          </w:p>
        </w:tc>
        <w:tc>
          <w:tcPr>
            <w:tcW w:w="171" w:type="pct"/>
            <w:tcBorders>
              <w:top w:val="nil"/>
              <w:left w:val="nil"/>
              <w:bottom w:val="single" w:sz="4" w:space="0" w:color="auto"/>
              <w:right w:val="single" w:sz="4" w:space="0" w:color="auto"/>
            </w:tcBorders>
            <w:shd w:val="clear" w:color="000000" w:fill="FFFFFF"/>
            <w:noWrap/>
            <w:vAlign w:val="bottom"/>
            <w:hideMark/>
          </w:tcPr>
          <w:p w14:paraId="5F42999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90A59F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3D2B4AF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6,038</w:t>
            </w:r>
          </w:p>
        </w:tc>
        <w:tc>
          <w:tcPr>
            <w:tcW w:w="181" w:type="pct"/>
            <w:tcBorders>
              <w:top w:val="nil"/>
              <w:left w:val="nil"/>
              <w:bottom w:val="single" w:sz="4" w:space="0" w:color="auto"/>
              <w:right w:val="single" w:sz="4" w:space="0" w:color="auto"/>
            </w:tcBorders>
            <w:shd w:val="clear" w:color="000000" w:fill="FFFFFF"/>
            <w:noWrap/>
            <w:vAlign w:val="bottom"/>
            <w:hideMark/>
          </w:tcPr>
          <w:p w14:paraId="40E738C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179DE5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9,368</w:t>
            </w:r>
          </w:p>
        </w:tc>
        <w:tc>
          <w:tcPr>
            <w:tcW w:w="194" w:type="pct"/>
            <w:tcBorders>
              <w:top w:val="nil"/>
              <w:left w:val="nil"/>
              <w:bottom w:val="single" w:sz="4" w:space="0" w:color="auto"/>
              <w:right w:val="single" w:sz="4" w:space="0" w:color="auto"/>
            </w:tcBorders>
            <w:shd w:val="clear" w:color="000000" w:fill="FFFFFF"/>
            <w:noWrap/>
            <w:vAlign w:val="bottom"/>
            <w:hideMark/>
          </w:tcPr>
          <w:p w14:paraId="3B549F3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41,659</w:t>
            </w:r>
          </w:p>
        </w:tc>
        <w:tc>
          <w:tcPr>
            <w:tcW w:w="172" w:type="pct"/>
            <w:tcBorders>
              <w:top w:val="nil"/>
              <w:left w:val="nil"/>
              <w:bottom w:val="single" w:sz="4" w:space="0" w:color="auto"/>
              <w:right w:val="single" w:sz="4" w:space="0" w:color="auto"/>
            </w:tcBorders>
            <w:shd w:val="clear" w:color="000000" w:fill="FFFFFF"/>
            <w:noWrap/>
            <w:vAlign w:val="bottom"/>
            <w:hideMark/>
          </w:tcPr>
          <w:p w14:paraId="386C6CA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3292058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26EB26B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263850E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5984B0B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9,549</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527D4868"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485,088</w:t>
            </w:r>
          </w:p>
        </w:tc>
      </w:tr>
      <w:tr w:rsidR="000C28AE" w:rsidRPr="001E0197" w14:paraId="00998E19"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8C8D14E"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w:t>
            </w:r>
          </w:p>
        </w:tc>
        <w:tc>
          <w:tcPr>
            <w:tcW w:w="270" w:type="pct"/>
            <w:tcBorders>
              <w:top w:val="nil"/>
              <w:left w:val="nil"/>
              <w:bottom w:val="single" w:sz="4" w:space="0" w:color="auto"/>
              <w:right w:val="nil"/>
            </w:tcBorders>
            <w:shd w:val="clear" w:color="000000" w:fill="FFFFFF"/>
            <w:noWrap/>
            <w:vAlign w:val="bottom"/>
            <w:hideMark/>
          </w:tcPr>
          <w:p w14:paraId="3B1260E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Mallakastër</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4B1D116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164,087</w:t>
            </w:r>
          </w:p>
        </w:tc>
        <w:tc>
          <w:tcPr>
            <w:tcW w:w="246" w:type="pct"/>
            <w:tcBorders>
              <w:top w:val="nil"/>
              <w:left w:val="nil"/>
              <w:bottom w:val="single" w:sz="4" w:space="0" w:color="auto"/>
              <w:right w:val="single" w:sz="4" w:space="0" w:color="auto"/>
            </w:tcBorders>
            <w:shd w:val="clear" w:color="000000" w:fill="FFFFFF"/>
            <w:noWrap/>
            <w:vAlign w:val="bottom"/>
            <w:hideMark/>
          </w:tcPr>
          <w:p w14:paraId="35327EA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6D32AB4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BE0D8D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0BEBB69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6CC90D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60,256</w:t>
            </w:r>
          </w:p>
        </w:tc>
        <w:tc>
          <w:tcPr>
            <w:tcW w:w="226" w:type="pct"/>
            <w:tcBorders>
              <w:top w:val="nil"/>
              <w:left w:val="nil"/>
              <w:bottom w:val="single" w:sz="4" w:space="0" w:color="auto"/>
              <w:right w:val="single" w:sz="4" w:space="0" w:color="auto"/>
            </w:tcBorders>
            <w:shd w:val="clear" w:color="000000" w:fill="FFFFFF"/>
            <w:noWrap/>
            <w:vAlign w:val="bottom"/>
            <w:hideMark/>
          </w:tcPr>
          <w:p w14:paraId="78180CB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DACB64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15,630</w:t>
            </w:r>
          </w:p>
        </w:tc>
        <w:tc>
          <w:tcPr>
            <w:tcW w:w="200" w:type="pct"/>
            <w:tcBorders>
              <w:top w:val="nil"/>
              <w:left w:val="nil"/>
              <w:bottom w:val="single" w:sz="4" w:space="0" w:color="auto"/>
              <w:right w:val="single" w:sz="4" w:space="0" w:color="auto"/>
            </w:tcBorders>
            <w:shd w:val="clear" w:color="000000" w:fill="FFFFFF"/>
            <w:noWrap/>
            <w:vAlign w:val="bottom"/>
            <w:hideMark/>
          </w:tcPr>
          <w:p w14:paraId="75D8932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7,044</w:t>
            </w:r>
          </w:p>
        </w:tc>
        <w:tc>
          <w:tcPr>
            <w:tcW w:w="195" w:type="pct"/>
            <w:tcBorders>
              <w:top w:val="nil"/>
              <w:left w:val="nil"/>
              <w:bottom w:val="single" w:sz="4" w:space="0" w:color="auto"/>
              <w:right w:val="single" w:sz="4" w:space="0" w:color="auto"/>
            </w:tcBorders>
            <w:shd w:val="clear" w:color="000000" w:fill="FFFFFF"/>
            <w:noWrap/>
            <w:vAlign w:val="bottom"/>
            <w:hideMark/>
          </w:tcPr>
          <w:p w14:paraId="1091700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15,545</w:t>
            </w:r>
          </w:p>
        </w:tc>
        <w:tc>
          <w:tcPr>
            <w:tcW w:w="171" w:type="pct"/>
            <w:tcBorders>
              <w:top w:val="nil"/>
              <w:left w:val="nil"/>
              <w:bottom w:val="single" w:sz="4" w:space="0" w:color="auto"/>
              <w:right w:val="single" w:sz="4" w:space="0" w:color="auto"/>
            </w:tcBorders>
            <w:shd w:val="clear" w:color="000000" w:fill="FFFFFF"/>
            <w:noWrap/>
            <w:vAlign w:val="bottom"/>
            <w:hideMark/>
          </w:tcPr>
          <w:p w14:paraId="3684370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093FEA0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7400CF6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2,996</w:t>
            </w:r>
          </w:p>
        </w:tc>
        <w:tc>
          <w:tcPr>
            <w:tcW w:w="181" w:type="pct"/>
            <w:tcBorders>
              <w:top w:val="nil"/>
              <w:left w:val="nil"/>
              <w:bottom w:val="single" w:sz="4" w:space="0" w:color="auto"/>
              <w:right w:val="single" w:sz="4" w:space="0" w:color="auto"/>
            </w:tcBorders>
            <w:shd w:val="clear" w:color="000000" w:fill="FFFFFF"/>
            <w:noWrap/>
            <w:vAlign w:val="bottom"/>
            <w:hideMark/>
          </w:tcPr>
          <w:p w14:paraId="5E216E3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38F39D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7,735</w:t>
            </w:r>
          </w:p>
        </w:tc>
        <w:tc>
          <w:tcPr>
            <w:tcW w:w="194" w:type="pct"/>
            <w:tcBorders>
              <w:top w:val="nil"/>
              <w:left w:val="nil"/>
              <w:bottom w:val="single" w:sz="4" w:space="0" w:color="auto"/>
              <w:right w:val="single" w:sz="4" w:space="0" w:color="auto"/>
            </w:tcBorders>
            <w:shd w:val="clear" w:color="000000" w:fill="FFFFFF"/>
            <w:noWrap/>
            <w:vAlign w:val="bottom"/>
            <w:hideMark/>
          </w:tcPr>
          <w:p w14:paraId="68AA7D2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14,155</w:t>
            </w:r>
          </w:p>
        </w:tc>
        <w:tc>
          <w:tcPr>
            <w:tcW w:w="172" w:type="pct"/>
            <w:tcBorders>
              <w:top w:val="nil"/>
              <w:left w:val="nil"/>
              <w:bottom w:val="single" w:sz="4" w:space="0" w:color="auto"/>
              <w:right w:val="single" w:sz="4" w:space="0" w:color="auto"/>
            </w:tcBorders>
            <w:shd w:val="clear" w:color="000000" w:fill="FFFFFF"/>
            <w:noWrap/>
            <w:vAlign w:val="bottom"/>
            <w:hideMark/>
          </w:tcPr>
          <w:p w14:paraId="6F8FA2F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746BFC9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DC5969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502F6DE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6974C2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2,435</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5510780"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289,884</w:t>
            </w:r>
          </w:p>
        </w:tc>
      </w:tr>
      <w:tr w:rsidR="000C28AE" w:rsidRPr="001E0197" w14:paraId="4B2B7735"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1DED0B55"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w:t>
            </w:r>
          </w:p>
        </w:tc>
        <w:tc>
          <w:tcPr>
            <w:tcW w:w="270" w:type="pct"/>
            <w:tcBorders>
              <w:top w:val="nil"/>
              <w:left w:val="nil"/>
              <w:bottom w:val="single" w:sz="4" w:space="0" w:color="auto"/>
              <w:right w:val="nil"/>
            </w:tcBorders>
            <w:shd w:val="clear" w:color="000000" w:fill="FFFFFF"/>
            <w:noWrap/>
            <w:vAlign w:val="bottom"/>
            <w:hideMark/>
          </w:tcPr>
          <w:p w14:paraId="29D882D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Mat</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220319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195,016</w:t>
            </w:r>
          </w:p>
        </w:tc>
        <w:tc>
          <w:tcPr>
            <w:tcW w:w="246" w:type="pct"/>
            <w:tcBorders>
              <w:top w:val="nil"/>
              <w:left w:val="nil"/>
              <w:bottom w:val="single" w:sz="4" w:space="0" w:color="auto"/>
              <w:right w:val="single" w:sz="4" w:space="0" w:color="auto"/>
            </w:tcBorders>
            <w:shd w:val="clear" w:color="000000" w:fill="FFFFFF"/>
            <w:noWrap/>
            <w:vAlign w:val="bottom"/>
            <w:hideMark/>
          </w:tcPr>
          <w:p w14:paraId="581BF20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321736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555F7D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01" w:type="pct"/>
            <w:tcBorders>
              <w:top w:val="nil"/>
              <w:left w:val="nil"/>
              <w:bottom w:val="single" w:sz="4" w:space="0" w:color="auto"/>
              <w:right w:val="single" w:sz="4" w:space="0" w:color="auto"/>
            </w:tcBorders>
            <w:shd w:val="clear" w:color="000000" w:fill="FFFFFF"/>
            <w:noWrap/>
            <w:vAlign w:val="bottom"/>
            <w:hideMark/>
          </w:tcPr>
          <w:p w14:paraId="7E1295E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12,738</w:t>
            </w:r>
          </w:p>
        </w:tc>
        <w:tc>
          <w:tcPr>
            <w:tcW w:w="213" w:type="pct"/>
            <w:tcBorders>
              <w:top w:val="nil"/>
              <w:left w:val="nil"/>
              <w:bottom w:val="single" w:sz="4" w:space="0" w:color="auto"/>
              <w:right w:val="single" w:sz="4" w:space="0" w:color="auto"/>
            </w:tcBorders>
            <w:shd w:val="clear" w:color="000000" w:fill="FFFFFF"/>
            <w:noWrap/>
            <w:vAlign w:val="bottom"/>
            <w:hideMark/>
          </w:tcPr>
          <w:p w14:paraId="2A0D96C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56,822</w:t>
            </w:r>
          </w:p>
        </w:tc>
        <w:tc>
          <w:tcPr>
            <w:tcW w:w="226" w:type="pct"/>
            <w:tcBorders>
              <w:top w:val="nil"/>
              <w:left w:val="nil"/>
              <w:bottom w:val="single" w:sz="4" w:space="0" w:color="auto"/>
              <w:right w:val="single" w:sz="4" w:space="0" w:color="auto"/>
            </w:tcBorders>
            <w:shd w:val="clear" w:color="000000" w:fill="FFFFFF"/>
            <w:noWrap/>
            <w:vAlign w:val="bottom"/>
            <w:hideMark/>
          </w:tcPr>
          <w:p w14:paraId="665F5F9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3E2D5E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18,655</w:t>
            </w:r>
          </w:p>
        </w:tc>
        <w:tc>
          <w:tcPr>
            <w:tcW w:w="200" w:type="pct"/>
            <w:tcBorders>
              <w:top w:val="nil"/>
              <w:left w:val="nil"/>
              <w:bottom w:val="single" w:sz="4" w:space="0" w:color="auto"/>
              <w:right w:val="single" w:sz="4" w:space="0" w:color="auto"/>
            </w:tcBorders>
            <w:shd w:val="clear" w:color="000000" w:fill="FFFFFF"/>
            <w:noWrap/>
            <w:vAlign w:val="bottom"/>
            <w:hideMark/>
          </w:tcPr>
          <w:p w14:paraId="60350C0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7,680</w:t>
            </w:r>
          </w:p>
        </w:tc>
        <w:tc>
          <w:tcPr>
            <w:tcW w:w="195" w:type="pct"/>
            <w:tcBorders>
              <w:top w:val="nil"/>
              <w:left w:val="nil"/>
              <w:bottom w:val="single" w:sz="4" w:space="0" w:color="auto"/>
              <w:right w:val="single" w:sz="4" w:space="0" w:color="auto"/>
            </w:tcBorders>
            <w:shd w:val="clear" w:color="000000" w:fill="FFFFFF"/>
            <w:noWrap/>
            <w:vAlign w:val="bottom"/>
            <w:hideMark/>
          </w:tcPr>
          <w:p w14:paraId="6E1A83C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17,003</w:t>
            </w:r>
          </w:p>
        </w:tc>
        <w:tc>
          <w:tcPr>
            <w:tcW w:w="171" w:type="pct"/>
            <w:tcBorders>
              <w:top w:val="nil"/>
              <w:left w:val="nil"/>
              <w:bottom w:val="single" w:sz="4" w:space="0" w:color="auto"/>
              <w:right w:val="single" w:sz="4" w:space="0" w:color="auto"/>
            </w:tcBorders>
            <w:shd w:val="clear" w:color="000000" w:fill="FFFFFF"/>
            <w:noWrap/>
            <w:vAlign w:val="bottom"/>
            <w:hideMark/>
          </w:tcPr>
          <w:p w14:paraId="0A3DC44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7E9FBC1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5100D36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9,467</w:t>
            </w:r>
          </w:p>
        </w:tc>
        <w:tc>
          <w:tcPr>
            <w:tcW w:w="181" w:type="pct"/>
            <w:tcBorders>
              <w:top w:val="nil"/>
              <w:left w:val="nil"/>
              <w:bottom w:val="single" w:sz="4" w:space="0" w:color="auto"/>
              <w:right w:val="single" w:sz="4" w:space="0" w:color="auto"/>
            </w:tcBorders>
            <w:shd w:val="clear" w:color="000000" w:fill="FFFFFF"/>
            <w:noWrap/>
            <w:vAlign w:val="bottom"/>
            <w:hideMark/>
          </w:tcPr>
          <w:p w14:paraId="27BB87E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6059DFE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27,154</w:t>
            </w:r>
          </w:p>
        </w:tc>
        <w:tc>
          <w:tcPr>
            <w:tcW w:w="194" w:type="pct"/>
            <w:tcBorders>
              <w:top w:val="nil"/>
              <w:left w:val="nil"/>
              <w:bottom w:val="single" w:sz="4" w:space="0" w:color="auto"/>
              <w:right w:val="single" w:sz="4" w:space="0" w:color="auto"/>
            </w:tcBorders>
            <w:shd w:val="clear" w:color="000000" w:fill="FFFFFF"/>
            <w:noWrap/>
            <w:vAlign w:val="bottom"/>
            <w:hideMark/>
          </w:tcPr>
          <w:p w14:paraId="72EF1D6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12,563</w:t>
            </w:r>
          </w:p>
        </w:tc>
        <w:tc>
          <w:tcPr>
            <w:tcW w:w="172" w:type="pct"/>
            <w:tcBorders>
              <w:top w:val="nil"/>
              <w:left w:val="nil"/>
              <w:bottom w:val="single" w:sz="4" w:space="0" w:color="auto"/>
              <w:right w:val="single" w:sz="4" w:space="0" w:color="auto"/>
            </w:tcBorders>
            <w:shd w:val="clear" w:color="000000" w:fill="FFFFFF"/>
            <w:noWrap/>
            <w:vAlign w:val="bottom"/>
            <w:hideMark/>
          </w:tcPr>
          <w:p w14:paraId="5A47974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783C56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539D4B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76A3574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73596D2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4,746</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48BE64B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371,844</w:t>
            </w:r>
          </w:p>
        </w:tc>
      </w:tr>
      <w:tr w:rsidR="000C28AE" w:rsidRPr="001E0197" w14:paraId="7EFB1B04"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D891035"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38</w:t>
            </w:r>
          </w:p>
        </w:tc>
        <w:tc>
          <w:tcPr>
            <w:tcW w:w="270" w:type="pct"/>
            <w:tcBorders>
              <w:top w:val="nil"/>
              <w:left w:val="nil"/>
              <w:bottom w:val="single" w:sz="4" w:space="0" w:color="auto"/>
              <w:right w:val="nil"/>
            </w:tcBorders>
            <w:shd w:val="clear" w:color="000000" w:fill="FFFFFF"/>
            <w:noWrap/>
            <w:vAlign w:val="bottom"/>
            <w:hideMark/>
          </w:tcPr>
          <w:p w14:paraId="6E3FA6E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Memaliaj</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1AF3E4F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107,766</w:t>
            </w:r>
          </w:p>
        </w:tc>
        <w:tc>
          <w:tcPr>
            <w:tcW w:w="246" w:type="pct"/>
            <w:tcBorders>
              <w:top w:val="nil"/>
              <w:left w:val="nil"/>
              <w:bottom w:val="single" w:sz="4" w:space="0" w:color="auto"/>
              <w:right w:val="single" w:sz="4" w:space="0" w:color="auto"/>
            </w:tcBorders>
            <w:shd w:val="clear" w:color="000000" w:fill="FFFFFF"/>
            <w:noWrap/>
            <w:vAlign w:val="bottom"/>
            <w:hideMark/>
          </w:tcPr>
          <w:p w14:paraId="19A3657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5,000</w:t>
            </w:r>
          </w:p>
        </w:tc>
        <w:tc>
          <w:tcPr>
            <w:tcW w:w="246" w:type="pct"/>
            <w:tcBorders>
              <w:top w:val="nil"/>
              <w:left w:val="nil"/>
              <w:bottom w:val="single" w:sz="4" w:space="0" w:color="auto"/>
              <w:right w:val="single" w:sz="4" w:space="0" w:color="auto"/>
            </w:tcBorders>
            <w:shd w:val="clear" w:color="000000" w:fill="FFFFFF"/>
            <w:noWrap/>
            <w:vAlign w:val="bottom"/>
            <w:hideMark/>
          </w:tcPr>
          <w:p w14:paraId="2C77831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FED819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591757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85345F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32,753</w:t>
            </w:r>
          </w:p>
        </w:tc>
        <w:tc>
          <w:tcPr>
            <w:tcW w:w="226" w:type="pct"/>
            <w:tcBorders>
              <w:top w:val="nil"/>
              <w:left w:val="nil"/>
              <w:bottom w:val="single" w:sz="4" w:space="0" w:color="auto"/>
              <w:right w:val="single" w:sz="4" w:space="0" w:color="auto"/>
            </w:tcBorders>
            <w:shd w:val="clear" w:color="000000" w:fill="FFFFFF"/>
            <w:noWrap/>
            <w:vAlign w:val="bottom"/>
            <w:hideMark/>
          </w:tcPr>
          <w:p w14:paraId="3DB1083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B95629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5,042</w:t>
            </w:r>
          </w:p>
        </w:tc>
        <w:tc>
          <w:tcPr>
            <w:tcW w:w="200" w:type="pct"/>
            <w:tcBorders>
              <w:top w:val="nil"/>
              <w:left w:val="nil"/>
              <w:bottom w:val="single" w:sz="4" w:space="0" w:color="auto"/>
              <w:right w:val="single" w:sz="4" w:space="0" w:color="auto"/>
            </w:tcBorders>
            <w:shd w:val="clear" w:color="000000" w:fill="FFFFFF"/>
            <w:noWrap/>
            <w:vAlign w:val="bottom"/>
            <w:hideMark/>
          </w:tcPr>
          <w:p w14:paraId="3CF3828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7,762</w:t>
            </w:r>
          </w:p>
        </w:tc>
        <w:tc>
          <w:tcPr>
            <w:tcW w:w="195" w:type="pct"/>
            <w:tcBorders>
              <w:top w:val="nil"/>
              <w:left w:val="nil"/>
              <w:bottom w:val="single" w:sz="4" w:space="0" w:color="auto"/>
              <w:right w:val="single" w:sz="4" w:space="0" w:color="auto"/>
            </w:tcBorders>
            <w:shd w:val="clear" w:color="000000" w:fill="FFFFFF"/>
            <w:noWrap/>
            <w:vAlign w:val="bottom"/>
            <w:hideMark/>
          </w:tcPr>
          <w:p w14:paraId="64E29EA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14,066</w:t>
            </w:r>
          </w:p>
        </w:tc>
        <w:tc>
          <w:tcPr>
            <w:tcW w:w="171" w:type="pct"/>
            <w:tcBorders>
              <w:top w:val="nil"/>
              <w:left w:val="nil"/>
              <w:bottom w:val="single" w:sz="4" w:space="0" w:color="auto"/>
              <w:right w:val="single" w:sz="4" w:space="0" w:color="auto"/>
            </w:tcBorders>
            <w:shd w:val="clear" w:color="000000" w:fill="FFFFFF"/>
            <w:noWrap/>
            <w:vAlign w:val="bottom"/>
            <w:hideMark/>
          </w:tcPr>
          <w:p w14:paraId="64ED35F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7B3B777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3363791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3,432</w:t>
            </w:r>
          </w:p>
        </w:tc>
        <w:tc>
          <w:tcPr>
            <w:tcW w:w="181" w:type="pct"/>
            <w:tcBorders>
              <w:top w:val="nil"/>
              <w:left w:val="nil"/>
              <w:bottom w:val="single" w:sz="4" w:space="0" w:color="auto"/>
              <w:right w:val="single" w:sz="4" w:space="0" w:color="auto"/>
            </w:tcBorders>
            <w:shd w:val="clear" w:color="000000" w:fill="FFFFFF"/>
            <w:noWrap/>
            <w:vAlign w:val="bottom"/>
            <w:hideMark/>
          </w:tcPr>
          <w:p w14:paraId="0A29EF5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5CF404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4,730</w:t>
            </w:r>
          </w:p>
        </w:tc>
        <w:tc>
          <w:tcPr>
            <w:tcW w:w="194" w:type="pct"/>
            <w:tcBorders>
              <w:top w:val="nil"/>
              <w:left w:val="nil"/>
              <w:bottom w:val="single" w:sz="4" w:space="0" w:color="auto"/>
              <w:right w:val="single" w:sz="4" w:space="0" w:color="auto"/>
            </w:tcBorders>
            <w:shd w:val="clear" w:color="000000" w:fill="FFFFFF"/>
            <w:noWrap/>
            <w:vAlign w:val="bottom"/>
            <w:hideMark/>
          </w:tcPr>
          <w:p w14:paraId="7AE1F10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2,993</w:t>
            </w:r>
          </w:p>
        </w:tc>
        <w:tc>
          <w:tcPr>
            <w:tcW w:w="172" w:type="pct"/>
            <w:tcBorders>
              <w:top w:val="nil"/>
              <w:left w:val="nil"/>
              <w:bottom w:val="single" w:sz="4" w:space="0" w:color="auto"/>
              <w:right w:val="single" w:sz="4" w:space="0" w:color="auto"/>
            </w:tcBorders>
            <w:shd w:val="clear" w:color="000000" w:fill="FFFFFF"/>
            <w:noWrap/>
            <w:vAlign w:val="bottom"/>
            <w:hideMark/>
          </w:tcPr>
          <w:p w14:paraId="48E8A8C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20A0CC1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3C16AD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3E2D6D1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6FBEC5C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4,006</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04B71707"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187,550</w:t>
            </w:r>
          </w:p>
        </w:tc>
      </w:tr>
      <w:tr w:rsidR="000C28AE" w:rsidRPr="001E0197" w14:paraId="4B46E8E6"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248607E"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39</w:t>
            </w:r>
          </w:p>
        </w:tc>
        <w:tc>
          <w:tcPr>
            <w:tcW w:w="270" w:type="pct"/>
            <w:tcBorders>
              <w:top w:val="nil"/>
              <w:left w:val="nil"/>
              <w:bottom w:val="single" w:sz="4" w:space="0" w:color="auto"/>
              <w:right w:val="nil"/>
            </w:tcBorders>
            <w:shd w:val="clear" w:color="000000" w:fill="FFFFFF"/>
            <w:noWrap/>
            <w:vAlign w:val="bottom"/>
            <w:hideMark/>
          </w:tcPr>
          <w:p w14:paraId="2DAA74F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Mirditë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F556A7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207,162</w:t>
            </w:r>
          </w:p>
        </w:tc>
        <w:tc>
          <w:tcPr>
            <w:tcW w:w="246" w:type="pct"/>
            <w:tcBorders>
              <w:top w:val="nil"/>
              <w:left w:val="nil"/>
              <w:bottom w:val="single" w:sz="4" w:space="0" w:color="auto"/>
              <w:right w:val="single" w:sz="4" w:space="0" w:color="auto"/>
            </w:tcBorders>
            <w:shd w:val="clear" w:color="000000" w:fill="FFFFFF"/>
            <w:noWrap/>
            <w:vAlign w:val="bottom"/>
            <w:hideMark/>
          </w:tcPr>
          <w:p w14:paraId="0AE14B9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001CBD5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699866E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01" w:type="pct"/>
            <w:tcBorders>
              <w:top w:val="nil"/>
              <w:left w:val="nil"/>
              <w:bottom w:val="single" w:sz="4" w:space="0" w:color="auto"/>
              <w:right w:val="single" w:sz="4" w:space="0" w:color="auto"/>
            </w:tcBorders>
            <w:shd w:val="clear" w:color="000000" w:fill="FFFFFF"/>
            <w:noWrap/>
            <w:vAlign w:val="bottom"/>
            <w:hideMark/>
          </w:tcPr>
          <w:p w14:paraId="16B0A3E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22,116</w:t>
            </w:r>
          </w:p>
        </w:tc>
        <w:tc>
          <w:tcPr>
            <w:tcW w:w="213" w:type="pct"/>
            <w:tcBorders>
              <w:top w:val="nil"/>
              <w:left w:val="nil"/>
              <w:bottom w:val="single" w:sz="4" w:space="0" w:color="auto"/>
              <w:right w:val="single" w:sz="4" w:space="0" w:color="auto"/>
            </w:tcBorders>
            <w:shd w:val="clear" w:color="000000" w:fill="FFFFFF"/>
            <w:noWrap/>
            <w:vAlign w:val="bottom"/>
            <w:hideMark/>
          </w:tcPr>
          <w:p w14:paraId="118BCF8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49,138</w:t>
            </w:r>
          </w:p>
        </w:tc>
        <w:tc>
          <w:tcPr>
            <w:tcW w:w="226" w:type="pct"/>
            <w:tcBorders>
              <w:top w:val="nil"/>
              <w:left w:val="nil"/>
              <w:bottom w:val="single" w:sz="4" w:space="0" w:color="auto"/>
              <w:right w:val="single" w:sz="4" w:space="0" w:color="auto"/>
            </w:tcBorders>
            <w:shd w:val="clear" w:color="000000" w:fill="FFFFFF"/>
            <w:noWrap/>
            <w:vAlign w:val="bottom"/>
            <w:hideMark/>
          </w:tcPr>
          <w:p w14:paraId="3BA5FB6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69AAC4E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17,134</w:t>
            </w:r>
          </w:p>
        </w:tc>
        <w:tc>
          <w:tcPr>
            <w:tcW w:w="200" w:type="pct"/>
            <w:tcBorders>
              <w:top w:val="nil"/>
              <w:left w:val="nil"/>
              <w:bottom w:val="single" w:sz="4" w:space="0" w:color="auto"/>
              <w:right w:val="single" w:sz="4" w:space="0" w:color="auto"/>
            </w:tcBorders>
            <w:shd w:val="clear" w:color="000000" w:fill="FFFFFF"/>
            <w:noWrap/>
            <w:vAlign w:val="bottom"/>
            <w:hideMark/>
          </w:tcPr>
          <w:p w14:paraId="5750E95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7,880</w:t>
            </w:r>
          </w:p>
        </w:tc>
        <w:tc>
          <w:tcPr>
            <w:tcW w:w="195" w:type="pct"/>
            <w:tcBorders>
              <w:top w:val="nil"/>
              <w:left w:val="nil"/>
              <w:bottom w:val="single" w:sz="4" w:space="0" w:color="auto"/>
              <w:right w:val="single" w:sz="4" w:space="0" w:color="auto"/>
            </w:tcBorders>
            <w:shd w:val="clear" w:color="000000" w:fill="FFFFFF"/>
            <w:noWrap/>
            <w:vAlign w:val="bottom"/>
            <w:hideMark/>
          </w:tcPr>
          <w:p w14:paraId="5614D8D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19,827</w:t>
            </w:r>
          </w:p>
        </w:tc>
        <w:tc>
          <w:tcPr>
            <w:tcW w:w="171" w:type="pct"/>
            <w:tcBorders>
              <w:top w:val="nil"/>
              <w:left w:val="nil"/>
              <w:bottom w:val="single" w:sz="4" w:space="0" w:color="auto"/>
              <w:right w:val="single" w:sz="4" w:space="0" w:color="auto"/>
            </w:tcBorders>
            <w:shd w:val="clear" w:color="000000" w:fill="FFFFFF"/>
            <w:noWrap/>
            <w:vAlign w:val="bottom"/>
            <w:hideMark/>
          </w:tcPr>
          <w:p w14:paraId="78CFA45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0DFAD1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FFF1F8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16,000</w:t>
            </w:r>
          </w:p>
        </w:tc>
        <w:tc>
          <w:tcPr>
            <w:tcW w:w="181" w:type="pct"/>
            <w:tcBorders>
              <w:top w:val="nil"/>
              <w:left w:val="nil"/>
              <w:bottom w:val="single" w:sz="4" w:space="0" w:color="auto"/>
              <w:right w:val="single" w:sz="4" w:space="0" w:color="auto"/>
            </w:tcBorders>
            <w:shd w:val="clear" w:color="000000" w:fill="FFFFFF"/>
            <w:noWrap/>
            <w:vAlign w:val="bottom"/>
            <w:hideMark/>
          </w:tcPr>
          <w:p w14:paraId="696A047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33940F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20,224</w:t>
            </w:r>
          </w:p>
        </w:tc>
        <w:tc>
          <w:tcPr>
            <w:tcW w:w="194" w:type="pct"/>
            <w:tcBorders>
              <w:top w:val="nil"/>
              <w:left w:val="nil"/>
              <w:bottom w:val="single" w:sz="4" w:space="0" w:color="auto"/>
              <w:right w:val="single" w:sz="4" w:space="0" w:color="auto"/>
            </w:tcBorders>
            <w:shd w:val="clear" w:color="000000" w:fill="FFFFFF"/>
            <w:noWrap/>
            <w:vAlign w:val="bottom"/>
            <w:hideMark/>
          </w:tcPr>
          <w:p w14:paraId="667D018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16,155</w:t>
            </w:r>
          </w:p>
        </w:tc>
        <w:tc>
          <w:tcPr>
            <w:tcW w:w="172" w:type="pct"/>
            <w:tcBorders>
              <w:top w:val="nil"/>
              <w:left w:val="nil"/>
              <w:bottom w:val="single" w:sz="4" w:space="0" w:color="auto"/>
              <w:right w:val="single" w:sz="4" w:space="0" w:color="auto"/>
            </w:tcBorders>
            <w:shd w:val="clear" w:color="000000" w:fill="FFFFFF"/>
            <w:noWrap/>
            <w:vAlign w:val="bottom"/>
            <w:hideMark/>
          </w:tcPr>
          <w:p w14:paraId="64B005F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FE2770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3DFC2EC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0E9AE10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66B7C2D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11,452</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2BB01F5"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397,087</w:t>
            </w:r>
          </w:p>
        </w:tc>
      </w:tr>
      <w:tr w:rsidR="000C28AE" w:rsidRPr="001E0197" w14:paraId="390235CC"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7A6191AC"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w:t>
            </w:r>
          </w:p>
        </w:tc>
        <w:tc>
          <w:tcPr>
            <w:tcW w:w="270" w:type="pct"/>
            <w:tcBorders>
              <w:top w:val="nil"/>
              <w:left w:val="nil"/>
              <w:bottom w:val="single" w:sz="4" w:space="0" w:color="auto"/>
              <w:right w:val="nil"/>
            </w:tcBorders>
            <w:shd w:val="clear" w:color="000000" w:fill="FFFFFF"/>
            <w:noWrap/>
            <w:vAlign w:val="bottom"/>
            <w:hideMark/>
          </w:tcPr>
          <w:p w14:paraId="0C1E76B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Patos</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07BBF38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134,575</w:t>
            </w:r>
          </w:p>
        </w:tc>
        <w:tc>
          <w:tcPr>
            <w:tcW w:w="246" w:type="pct"/>
            <w:tcBorders>
              <w:top w:val="nil"/>
              <w:left w:val="nil"/>
              <w:bottom w:val="single" w:sz="4" w:space="0" w:color="auto"/>
              <w:right w:val="single" w:sz="4" w:space="0" w:color="auto"/>
            </w:tcBorders>
            <w:shd w:val="clear" w:color="000000" w:fill="FFFFFF"/>
            <w:noWrap/>
            <w:vAlign w:val="bottom"/>
            <w:hideMark/>
          </w:tcPr>
          <w:p w14:paraId="5079BD8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5,000</w:t>
            </w:r>
          </w:p>
        </w:tc>
        <w:tc>
          <w:tcPr>
            <w:tcW w:w="246" w:type="pct"/>
            <w:tcBorders>
              <w:top w:val="nil"/>
              <w:left w:val="nil"/>
              <w:bottom w:val="single" w:sz="4" w:space="0" w:color="auto"/>
              <w:right w:val="single" w:sz="4" w:space="0" w:color="auto"/>
            </w:tcBorders>
            <w:shd w:val="clear" w:color="000000" w:fill="FFFFFF"/>
            <w:noWrap/>
            <w:vAlign w:val="bottom"/>
            <w:hideMark/>
          </w:tcPr>
          <w:p w14:paraId="6969F00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02A885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1ABD9A9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76DF9D8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43,404</w:t>
            </w:r>
          </w:p>
        </w:tc>
        <w:tc>
          <w:tcPr>
            <w:tcW w:w="226" w:type="pct"/>
            <w:tcBorders>
              <w:top w:val="nil"/>
              <w:left w:val="nil"/>
              <w:bottom w:val="single" w:sz="4" w:space="0" w:color="auto"/>
              <w:right w:val="single" w:sz="4" w:space="0" w:color="auto"/>
            </w:tcBorders>
            <w:shd w:val="clear" w:color="000000" w:fill="FFFFFF"/>
            <w:noWrap/>
            <w:vAlign w:val="bottom"/>
            <w:hideMark/>
          </w:tcPr>
          <w:p w14:paraId="7BAABFE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60919B0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12,605</w:t>
            </w:r>
          </w:p>
        </w:tc>
        <w:tc>
          <w:tcPr>
            <w:tcW w:w="200" w:type="pct"/>
            <w:tcBorders>
              <w:top w:val="nil"/>
              <w:left w:val="nil"/>
              <w:bottom w:val="single" w:sz="4" w:space="0" w:color="auto"/>
              <w:right w:val="single" w:sz="4" w:space="0" w:color="auto"/>
            </w:tcBorders>
            <w:shd w:val="clear" w:color="000000" w:fill="FFFFFF"/>
            <w:noWrap/>
            <w:vAlign w:val="bottom"/>
            <w:hideMark/>
          </w:tcPr>
          <w:p w14:paraId="4CF50A5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3,717</w:t>
            </w:r>
          </w:p>
        </w:tc>
        <w:tc>
          <w:tcPr>
            <w:tcW w:w="195" w:type="pct"/>
            <w:tcBorders>
              <w:top w:val="nil"/>
              <w:left w:val="nil"/>
              <w:bottom w:val="single" w:sz="4" w:space="0" w:color="auto"/>
              <w:right w:val="single" w:sz="4" w:space="0" w:color="auto"/>
            </w:tcBorders>
            <w:shd w:val="clear" w:color="000000" w:fill="FFFFFF"/>
            <w:noWrap/>
            <w:vAlign w:val="bottom"/>
            <w:hideMark/>
          </w:tcPr>
          <w:p w14:paraId="6F9BCC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19,045</w:t>
            </w:r>
          </w:p>
        </w:tc>
        <w:tc>
          <w:tcPr>
            <w:tcW w:w="171" w:type="pct"/>
            <w:tcBorders>
              <w:top w:val="nil"/>
              <w:left w:val="nil"/>
              <w:bottom w:val="single" w:sz="4" w:space="0" w:color="auto"/>
              <w:right w:val="single" w:sz="4" w:space="0" w:color="auto"/>
            </w:tcBorders>
            <w:shd w:val="clear" w:color="000000" w:fill="FFFFFF"/>
            <w:noWrap/>
            <w:vAlign w:val="bottom"/>
            <w:hideMark/>
          </w:tcPr>
          <w:p w14:paraId="4701639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B56023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4D9F4BC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1,144</w:t>
            </w:r>
          </w:p>
        </w:tc>
        <w:tc>
          <w:tcPr>
            <w:tcW w:w="181" w:type="pct"/>
            <w:tcBorders>
              <w:top w:val="nil"/>
              <w:left w:val="nil"/>
              <w:bottom w:val="single" w:sz="4" w:space="0" w:color="auto"/>
              <w:right w:val="single" w:sz="4" w:space="0" w:color="auto"/>
            </w:tcBorders>
            <w:shd w:val="clear" w:color="000000" w:fill="FFFFFF"/>
            <w:noWrap/>
            <w:vAlign w:val="bottom"/>
            <w:hideMark/>
          </w:tcPr>
          <w:p w14:paraId="732ABE5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9D4565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1,949</w:t>
            </w:r>
          </w:p>
        </w:tc>
        <w:tc>
          <w:tcPr>
            <w:tcW w:w="194" w:type="pct"/>
            <w:tcBorders>
              <w:top w:val="nil"/>
              <w:left w:val="nil"/>
              <w:bottom w:val="single" w:sz="4" w:space="0" w:color="auto"/>
              <w:right w:val="single" w:sz="4" w:space="0" w:color="auto"/>
            </w:tcBorders>
            <w:shd w:val="clear" w:color="000000" w:fill="FFFFFF"/>
            <w:noWrap/>
            <w:vAlign w:val="bottom"/>
            <w:hideMark/>
          </w:tcPr>
          <w:p w14:paraId="7201E9F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15,741</w:t>
            </w:r>
          </w:p>
        </w:tc>
        <w:tc>
          <w:tcPr>
            <w:tcW w:w="172" w:type="pct"/>
            <w:tcBorders>
              <w:top w:val="nil"/>
              <w:left w:val="nil"/>
              <w:bottom w:val="single" w:sz="4" w:space="0" w:color="auto"/>
              <w:right w:val="single" w:sz="4" w:space="0" w:color="auto"/>
            </w:tcBorders>
            <w:shd w:val="clear" w:color="000000" w:fill="FFFFFF"/>
            <w:noWrap/>
            <w:vAlign w:val="bottom"/>
            <w:hideMark/>
          </w:tcPr>
          <w:p w14:paraId="4E790A0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481DCF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506112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64CD95F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3DFFA59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3803872"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237,180</w:t>
            </w:r>
          </w:p>
        </w:tc>
      </w:tr>
      <w:tr w:rsidR="000C28AE" w:rsidRPr="001E0197" w14:paraId="45E9D4A5"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4D6986C"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w:t>
            </w:r>
          </w:p>
        </w:tc>
        <w:tc>
          <w:tcPr>
            <w:tcW w:w="270" w:type="pct"/>
            <w:tcBorders>
              <w:top w:val="nil"/>
              <w:left w:val="nil"/>
              <w:bottom w:val="single" w:sz="4" w:space="0" w:color="auto"/>
              <w:right w:val="nil"/>
            </w:tcBorders>
            <w:shd w:val="clear" w:color="000000" w:fill="FFFFFF"/>
            <w:noWrap/>
            <w:vAlign w:val="bottom"/>
            <w:hideMark/>
          </w:tcPr>
          <w:p w14:paraId="57A21B6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Peqin</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010168A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134,477</w:t>
            </w:r>
          </w:p>
        </w:tc>
        <w:tc>
          <w:tcPr>
            <w:tcW w:w="246" w:type="pct"/>
            <w:tcBorders>
              <w:top w:val="nil"/>
              <w:left w:val="nil"/>
              <w:bottom w:val="single" w:sz="4" w:space="0" w:color="auto"/>
              <w:right w:val="single" w:sz="4" w:space="0" w:color="auto"/>
            </w:tcBorders>
            <w:shd w:val="clear" w:color="000000" w:fill="FFFFFF"/>
            <w:noWrap/>
            <w:vAlign w:val="bottom"/>
            <w:hideMark/>
          </w:tcPr>
          <w:p w14:paraId="2E179CC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AE6C2F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61D2F51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01" w:type="pct"/>
            <w:tcBorders>
              <w:top w:val="nil"/>
              <w:left w:val="nil"/>
              <w:bottom w:val="single" w:sz="4" w:space="0" w:color="auto"/>
              <w:right w:val="single" w:sz="4" w:space="0" w:color="auto"/>
            </w:tcBorders>
            <w:shd w:val="clear" w:color="000000" w:fill="FFFFFF"/>
            <w:noWrap/>
            <w:vAlign w:val="bottom"/>
            <w:hideMark/>
          </w:tcPr>
          <w:p w14:paraId="7511EDC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BDB53B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39,942</w:t>
            </w:r>
          </w:p>
        </w:tc>
        <w:tc>
          <w:tcPr>
            <w:tcW w:w="226" w:type="pct"/>
            <w:tcBorders>
              <w:top w:val="nil"/>
              <w:left w:val="nil"/>
              <w:bottom w:val="single" w:sz="4" w:space="0" w:color="auto"/>
              <w:right w:val="single" w:sz="4" w:space="0" w:color="auto"/>
            </w:tcBorders>
            <w:shd w:val="clear" w:color="000000" w:fill="FFFFFF"/>
            <w:noWrap/>
            <w:vAlign w:val="bottom"/>
            <w:hideMark/>
          </w:tcPr>
          <w:p w14:paraId="38267EE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7DF0FF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5,062</w:t>
            </w:r>
          </w:p>
        </w:tc>
        <w:tc>
          <w:tcPr>
            <w:tcW w:w="200" w:type="pct"/>
            <w:tcBorders>
              <w:top w:val="nil"/>
              <w:left w:val="nil"/>
              <w:bottom w:val="single" w:sz="4" w:space="0" w:color="auto"/>
              <w:right w:val="single" w:sz="4" w:space="0" w:color="auto"/>
            </w:tcBorders>
            <w:shd w:val="clear" w:color="000000" w:fill="FFFFFF"/>
            <w:noWrap/>
            <w:vAlign w:val="bottom"/>
            <w:hideMark/>
          </w:tcPr>
          <w:p w14:paraId="0374BC2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4,058</w:t>
            </w:r>
          </w:p>
        </w:tc>
        <w:tc>
          <w:tcPr>
            <w:tcW w:w="195" w:type="pct"/>
            <w:tcBorders>
              <w:top w:val="nil"/>
              <w:left w:val="nil"/>
              <w:bottom w:val="single" w:sz="4" w:space="0" w:color="auto"/>
              <w:right w:val="single" w:sz="4" w:space="0" w:color="auto"/>
            </w:tcBorders>
            <w:shd w:val="clear" w:color="000000" w:fill="FFFFFF"/>
            <w:noWrap/>
            <w:vAlign w:val="bottom"/>
            <w:hideMark/>
          </w:tcPr>
          <w:p w14:paraId="3063890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14,540</w:t>
            </w:r>
          </w:p>
        </w:tc>
        <w:tc>
          <w:tcPr>
            <w:tcW w:w="171" w:type="pct"/>
            <w:tcBorders>
              <w:top w:val="nil"/>
              <w:left w:val="nil"/>
              <w:bottom w:val="single" w:sz="4" w:space="0" w:color="auto"/>
              <w:right w:val="single" w:sz="4" w:space="0" w:color="auto"/>
            </w:tcBorders>
            <w:shd w:val="clear" w:color="000000" w:fill="FFFFFF"/>
            <w:noWrap/>
            <w:vAlign w:val="bottom"/>
            <w:hideMark/>
          </w:tcPr>
          <w:p w14:paraId="758B947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06CCC1A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782CE9C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1,511</w:t>
            </w:r>
          </w:p>
        </w:tc>
        <w:tc>
          <w:tcPr>
            <w:tcW w:w="181" w:type="pct"/>
            <w:tcBorders>
              <w:top w:val="nil"/>
              <w:left w:val="nil"/>
              <w:bottom w:val="single" w:sz="4" w:space="0" w:color="auto"/>
              <w:right w:val="single" w:sz="4" w:space="0" w:color="auto"/>
            </w:tcBorders>
            <w:shd w:val="clear" w:color="000000" w:fill="FFFFFF"/>
            <w:noWrap/>
            <w:vAlign w:val="bottom"/>
            <w:hideMark/>
          </w:tcPr>
          <w:p w14:paraId="6E1111D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FE5647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4,647</w:t>
            </w:r>
          </w:p>
        </w:tc>
        <w:tc>
          <w:tcPr>
            <w:tcW w:w="194" w:type="pct"/>
            <w:tcBorders>
              <w:top w:val="nil"/>
              <w:left w:val="nil"/>
              <w:bottom w:val="single" w:sz="4" w:space="0" w:color="auto"/>
              <w:right w:val="single" w:sz="4" w:space="0" w:color="auto"/>
            </w:tcBorders>
            <w:shd w:val="clear" w:color="000000" w:fill="FFFFFF"/>
            <w:noWrap/>
            <w:vAlign w:val="bottom"/>
            <w:hideMark/>
          </w:tcPr>
          <w:p w14:paraId="3E4B94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7497599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6D5460F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5918308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11,300</w:t>
            </w:r>
          </w:p>
        </w:tc>
        <w:tc>
          <w:tcPr>
            <w:tcW w:w="226" w:type="pct"/>
            <w:tcBorders>
              <w:top w:val="nil"/>
              <w:left w:val="single" w:sz="4" w:space="0" w:color="auto"/>
              <w:bottom w:val="single" w:sz="4" w:space="0" w:color="auto"/>
              <w:right w:val="nil"/>
            </w:tcBorders>
            <w:shd w:val="clear" w:color="000000" w:fill="FFFFFF"/>
            <w:noWrap/>
            <w:vAlign w:val="bottom"/>
            <w:hideMark/>
          </w:tcPr>
          <w:p w14:paraId="100B8F2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2680982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9,822</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E59CBB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245,922</w:t>
            </w:r>
          </w:p>
        </w:tc>
      </w:tr>
      <w:tr w:rsidR="000C28AE" w:rsidRPr="001E0197" w14:paraId="2FD8D0D5"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68FA69E"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42</w:t>
            </w:r>
          </w:p>
        </w:tc>
        <w:tc>
          <w:tcPr>
            <w:tcW w:w="270" w:type="pct"/>
            <w:tcBorders>
              <w:top w:val="nil"/>
              <w:left w:val="nil"/>
              <w:bottom w:val="single" w:sz="4" w:space="0" w:color="auto"/>
              <w:right w:val="nil"/>
            </w:tcBorders>
            <w:shd w:val="clear" w:color="000000" w:fill="FFFFFF"/>
            <w:noWrap/>
            <w:vAlign w:val="bottom"/>
            <w:hideMark/>
          </w:tcPr>
          <w:p w14:paraId="3FF7CBB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Përmet</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04F474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122,060</w:t>
            </w:r>
          </w:p>
        </w:tc>
        <w:tc>
          <w:tcPr>
            <w:tcW w:w="246" w:type="pct"/>
            <w:tcBorders>
              <w:top w:val="nil"/>
              <w:left w:val="nil"/>
              <w:bottom w:val="single" w:sz="4" w:space="0" w:color="auto"/>
              <w:right w:val="single" w:sz="4" w:space="0" w:color="auto"/>
            </w:tcBorders>
            <w:shd w:val="clear" w:color="000000" w:fill="FFFFFF"/>
            <w:noWrap/>
            <w:vAlign w:val="bottom"/>
            <w:hideMark/>
          </w:tcPr>
          <w:p w14:paraId="1C6D7AA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2F07440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4CA18A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181FF95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6,634</w:t>
            </w:r>
          </w:p>
        </w:tc>
        <w:tc>
          <w:tcPr>
            <w:tcW w:w="213" w:type="pct"/>
            <w:tcBorders>
              <w:top w:val="nil"/>
              <w:left w:val="nil"/>
              <w:bottom w:val="single" w:sz="4" w:space="0" w:color="auto"/>
              <w:right w:val="single" w:sz="4" w:space="0" w:color="auto"/>
            </w:tcBorders>
            <w:shd w:val="clear" w:color="000000" w:fill="FFFFFF"/>
            <w:noWrap/>
            <w:vAlign w:val="bottom"/>
            <w:hideMark/>
          </w:tcPr>
          <w:p w14:paraId="1DAE179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22,510</w:t>
            </w:r>
          </w:p>
        </w:tc>
        <w:tc>
          <w:tcPr>
            <w:tcW w:w="226" w:type="pct"/>
            <w:tcBorders>
              <w:top w:val="nil"/>
              <w:left w:val="nil"/>
              <w:bottom w:val="single" w:sz="4" w:space="0" w:color="auto"/>
              <w:right w:val="single" w:sz="4" w:space="0" w:color="auto"/>
            </w:tcBorders>
            <w:shd w:val="clear" w:color="000000" w:fill="FFFFFF"/>
            <w:noWrap/>
            <w:vAlign w:val="bottom"/>
            <w:hideMark/>
          </w:tcPr>
          <w:p w14:paraId="3ACBB52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3F2577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5,042</w:t>
            </w:r>
          </w:p>
        </w:tc>
        <w:tc>
          <w:tcPr>
            <w:tcW w:w="200" w:type="pct"/>
            <w:tcBorders>
              <w:top w:val="nil"/>
              <w:left w:val="nil"/>
              <w:bottom w:val="single" w:sz="4" w:space="0" w:color="auto"/>
              <w:right w:val="single" w:sz="4" w:space="0" w:color="auto"/>
            </w:tcBorders>
            <w:shd w:val="clear" w:color="000000" w:fill="FFFFFF"/>
            <w:noWrap/>
            <w:vAlign w:val="bottom"/>
            <w:hideMark/>
          </w:tcPr>
          <w:p w14:paraId="73123B1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4,947</w:t>
            </w:r>
          </w:p>
        </w:tc>
        <w:tc>
          <w:tcPr>
            <w:tcW w:w="195" w:type="pct"/>
            <w:tcBorders>
              <w:top w:val="nil"/>
              <w:left w:val="nil"/>
              <w:bottom w:val="single" w:sz="4" w:space="0" w:color="auto"/>
              <w:right w:val="single" w:sz="4" w:space="0" w:color="auto"/>
            </w:tcBorders>
            <w:shd w:val="clear" w:color="000000" w:fill="FFFFFF"/>
            <w:noWrap/>
            <w:vAlign w:val="bottom"/>
            <w:hideMark/>
          </w:tcPr>
          <w:p w14:paraId="1D71801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17,412</w:t>
            </w:r>
          </w:p>
        </w:tc>
        <w:tc>
          <w:tcPr>
            <w:tcW w:w="171" w:type="pct"/>
            <w:tcBorders>
              <w:top w:val="nil"/>
              <w:left w:val="nil"/>
              <w:bottom w:val="single" w:sz="4" w:space="0" w:color="auto"/>
              <w:right w:val="single" w:sz="4" w:space="0" w:color="auto"/>
            </w:tcBorders>
            <w:shd w:val="clear" w:color="000000" w:fill="FFFFFF"/>
            <w:noWrap/>
            <w:vAlign w:val="bottom"/>
            <w:hideMark/>
          </w:tcPr>
          <w:p w14:paraId="264B450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0A3D52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1834976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6,079</w:t>
            </w:r>
          </w:p>
        </w:tc>
        <w:tc>
          <w:tcPr>
            <w:tcW w:w="181" w:type="pct"/>
            <w:tcBorders>
              <w:top w:val="nil"/>
              <w:left w:val="nil"/>
              <w:bottom w:val="single" w:sz="4" w:space="0" w:color="auto"/>
              <w:right w:val="single" w:sz="4" w:space="0" w:color="auto"/>
            </w:tcBorders>
            <w:shd w:val="clear" w:color="000000" w:fill="FFFFFF"/>
            <w:noWrap/>
            <w:vAlign w:val="bottom"/>
            <w:hideMark/>
          </w:tcPr>
          <w:p w14:paraId="34A01AC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7D3073D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7,332</w:t>
            </w:r>
          </w:p>
        </w:tc>
        <w:tc>
          <w:tcPr>
            <w:tcW w:w="194" w:type="pct"/>
            <w:tcBorders>
              <w:top w:val="nil"/>
              <w:left w:val="nil"/>
              <w:bottom w:val="single" w:sz="4" w:space="0" w:color="auto"/>
              <w:right w:val="single" w:sz="4" w:space="0" w:color="auto"/>
            </w:tcBorders>
            <w:shd w:val="clear" w:color="000000" w:fill="FFFFFF"/>
            <w:noWrap/>
            <w:vAlign w:val="bottom"/>
            <w:hideMark/>
          </w:tcPr>
          <w:p w14:paraId="46D93C1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16E282A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ABA89F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314BD85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45B86FD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65,000</w:t>
            </w:r>
          </w:p>
        </w:tc>
        <w:tc>
          <w:tcPr>
            <w:tcW w:w="227" w:type="pct"/>
            <w:tcBorders>
              <w:top w:val="nil"/>
              <w:left w:val="single" w:sz="4" w:space="0" w:color="auto"/>
              <w:bottom w:val="single" w:sz="4" w:space="0" w:color="auto"/>
              <w:right w:val="nil"/>
            </w:tcBorders>
            <w:shd w:val="clear" w:color="000000" w:fill="FFFFFF"/>
            <w:noWrap/>
            <w:vAlign w:val="bottom"/>
            <w:hideMark/>
          </w:tcPr>
          <w:p w14:paraId="4FA7F90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1,420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7A086A09"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268,999</w:t>
            </w:r>
          </w:p>
        </w:tc>
      </w:tr>
      <w:tr w:rsidR="000C28AE" w:rsidRPr="001E0197" w14:paraId="689070F6"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2BD05512"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43</w:t>
            </w:r>
          </w:p>
        </w:tc>
        <w:tc>
          <w:tcPr>
            <w:tcW w:w="270" w:type="pct"/>
            <w:tcBorders>
              <w:top w:val="nil"/>
              <w:left w:val="nil"/>
              <w:bottom w:val="single" w:sz="4" w:space="0" w:color="auto"/>
              <w:right w:val="nil"/>
            </w:tcBorders>
            <w:shd w:val="clear" w:color="000000" w:fill="FFFFFF"/>
            <w:noWrap/>
            <w:vAlign w:val="bottom"/>
            <w:hideMark/>
          </w:tcPr>
          <w:p w14:paraId="725C574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Pogradec</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B8CFA0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371,147</w:t>
            </w:r>
          </w:p>
        </w:tc>
        <w:tc>
          <w:tcPr>
            <w:tcW w:w="246" w:type="pct"/>
            <w:tcBorders>
              <w:top w:val="nil"/>
              <w:left w:val="nil"/>
              <w:bottom w:val="single" w:sz="4" w:space="0" w:color="auto"/>
              <w:right w:val="single" w:sz="4" w:space="0" w:color="auto"/>
            </w:tcBorders>
            <w:shd w:val="clear" w:color="000000" w:fill="FFFFFF"/>
            <w:noWrap/>
            <w:vAlign w:val="bottom"/>
            <w:hideMark/>
          </w:tcPr>
          <w:p w14:paraId="4A62055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2D749A8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6D59DDE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BA3AA9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0D4F08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134,639</w:t>
            </w:r>
          </w:p>
        </w:tc>
        <w:tc>
          <w:tcPr>
            <w:tcW w:w="226" w:type="pct"/>
            <w:tcBorders>
              <w:top w:val="nil"/>
              <w:left w:val="nil"/>
              <w:bottom w:val="single" w:sz="4" w:space="0" w:color="auto"/>
              <w:right w:val="single" w:sz="4" w:space="0" w:color="auto"/>
            </w:tcBorders>
            <w:shd w:val="clear" w:color="000000" w:fill="FFFFFF"/>
            <w:noWrap/>
            <w:vAlign w:val="bottom"/>
            <w:hideMark/>
          </w:tcPr>
          <w:p w14:paraId="441C13F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436583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7,583</w:t>
            </w:r>
          </w:p>
        </w:tc>
        <w:tc>
          <w:tcPr>
            <w:tcW w:w="200" w:type="pct"/>
            <w:tcBorders>
              <w:top w:val="nil"/>
              <w:left w:val="nil"/>
              <w:bottom w:val="single" w:sz="4" w:space="0" w:color="auto"/>
              <w:right w:val="single" w:sz="4" w:space="0" w:color="auto"/>
            </w:tcBorders>
            <w:shd w:val="clear" w:color="000000" w:fill="FFFFFF"/>
            <w:noWrap/>
            <w:vAlign w:val="bottom"/>
            <w:hideMark/>
          </w:tcPr>
          <w:p w14:paraId="33E361B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9,930</w:t>
            </w:r>
          </w:p>
        </w:tc>
        <w:tc>
          <w:tcPr>
            <w:tcW w:w="195" w:type="pct"/>
            <w:tcBorders>
              <w:top w:val="nil"/>
              <w:left w:val="nil"/>
              <w:bottom w:val="single" w:sz="4" w:space="0" w:color="auto"/>
              <w:right w:val="single" w:sz="4" w:space="0" w:color="auto"/>
            </w:tcBorders>
            <w:shd w:val="clear" w:color="000000" w:fill="FFFFFF"/>
            <w:noWrap/>
            <w:vAlign w:val="bottom"/>
            <w:hideMark/>
          </w:tcPr>
          <w:p w14:paraId="35288F9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19,645</w:t>
            </w:r>
          </w:p>
        </w:tc>
        <w:tc>
          <w:tcPr>
            <w:tcW w:w="171" w:type="pct"/>
            <w:tcBorders>
              <w:top w:val="nil"/>
              <w:left w:val="nil"/>
              <w:bottom w:val="single" w:sz="4" w:space="0" w:color="auto"/>
              <w:right w:val="single" w:sz="4" w:space="0" w:color="auto"/>
            </w:tcBorders>
            <w:shd w:val="clear" w:color="000000" w:fill="FFFFFF"/>
            <w:noWrap/>
            <w:vAlign w:val="bottom"/>
            <w:hideMark/>
          </w:tcPr>
          <w:p w14:paraId="701A1D4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4E1085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38093D8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18,041</w:t>
            </w:r>
          </w:p>
        </w:tc>
        <w:tc>
          <w:tcPr>
            <w:tcW w:w="181" w:type="pct"/>
            <w:tcBorders>
              <w:top w:val="nil"/>
              <w:left w:val="nil"/>
              <w:bottom w:val="single" w:sz="4" w:space="0" w:color="auto"/>
              <w:right w:val="single" w:sz="4" w:space="0" w:color="auto"/>
            </w:tcBorders>
            <w:shd w:val="clear" w:color="000000" w:fill="FFFFFF"/>
            <w:noWrap/>
            <w:vAlign w:val="bottom"/>
            <w:hideMark/>
          </w:tcPr>
          <w:p w14:paraId="558A5B0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37D3067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22,001</w:t>
            </w:r>
          </w:p>
        </w:tc>
        <w:tc>
          <w:tcPr>
            <w:tcW w:w="194" w:type="pct"/>
            <w:tcBorders>
              <w:top w:val="nil"/>
              <w:left w:val="nil"/>
              <w:bottom w:val="single" w:sz="4" w:space="0" w:color="auto"/>
              <w:right w:val="single" w:sz="4" w:space="0" w:color="auto"/>
            </w:tcBorders>
            <w:shd w:val="clear" w:color="000000" w:fill="FFFFFF"/>
            <w:noWrap/>
            <w:vAlign w:val="bottom"/>
            <w:hideMark/>
          </w:tcPr>
          <w:p w14:paraId="35ABE4C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11,335</w:t>
            </w:r>
          </w:p>
        </w:tc>
        <w:tc>
          <w:tcPr>
            <w:tcW w:w="172" w:type="pct"/>
            <w:tcBorders>
              <w:top w:val="nil"/>
              <w:left w:val="nil"/>
              <w:bottom w:val="single" w:sz="4" w:space="0" w:color="auto"/>
              <w:right w:val="single" w:sz="4" w:space="0" w:color="auto"/>
            </w:tcBorders>
            <w:shd w:val="clear" w:color="000000" w:fill="FFFFFF"/>
            <w:noWrap/>
            <w:vAlign w:val="bottom"/>
            <w:hideMark/>
          </w:tcPr>
          <w:p w14:paraId="1E74DFE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4BE04C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08C8E1D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1D8CAF6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3931C20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73,848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44ED8EEA"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668,169</w:t>
            </w:r>
          </w:p>
        </w:tc>
      </w:tr>
      <w:tr w:rsidR="000C28AE" w:rsidRPr="001E0197" w14:paraId="72F23598"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84A71ED"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44</w:t>
            </w:r>
          </w:p>
        </w:tc>
        <w:tc>
          <w:tcPr>
            <w:tcW w:w="270" w:type="pct"/>
            <w:tcBorders>
              <w:top w:val="nil"/>
              <w:left w:val="nil"/>
              <w:bottom w:val="single" w:sz="4" w:space="0" w:color="auto"/>
              <w:right w:val="nil"/>
            </w:tcBorders>
            <w:shd w:val="clear" w:color="000000" w:fill="FFFFFF"/>
            <w:noWrap/>
            <w:vAlign w:val="bottom"/>
            <w:hideMark/>
          </w:tcPr>
          <w:p w14:paraId="2B013B6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Poliçan</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951DCD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102,099</w:t>
            </w:r>
          </w:p>
        </w:tc>
        <w:tc>
          <w:tcPr>
            <w:tcW w:w="246" w:type="pct"/>
            <w:tcBorders>
              <w:top w:val="nil"/>
              <w:left w:val="nil"/>
              <w:bottom w:val="single" w:sz="4" w:space="0" w:color="auto"/>
              <w:right w:val="single" w:sz="4" w:space="0" w:color="auto"/>
            </w:tcBorders>
            <w:shd w:val="clear" w:color="000000" w:fill="FFFFFF"/>
            <w:noWrap/>
            <w:vAlign w:val="bottom"/>
            <w:hideMark/>
          </w:tcPr>
          <w:p w14:paraId="049274A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019131B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3A2DCCB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01" w:type="pct"/>
            <w:tcBorders>
              <w:top w:val="nil"/>
              <w:left w:val="nil"/>
              <w:bottom w:val="single" w:sz="4" w:space="0" w:color="auto"/>
              <w:right w:val="single" w:sz="4" w:space="0" w:color="auto"/>
            </w:tcBorders>
            <w:shd w:val="clear" w:color="000000" w:fill="FFFFFF"/>
            <w:noWrap/>
            <w:vAlign w:val="bottom"/>
            <w:hideMark/>
          </w:tcPr>
          <w:p w14:paraId="0A12828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0325A33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27,559</w:t>
            </w:r>
          </w:p>
        </w:tc>
        <w:tc>
          <w:tcPr>
            <w:tcW w:w="226" w:type="pct"/>
            <w:tcBorders>
              <w:top w:val="nil"/>
              <w:left w:val="nil"/>
              <w:bottom w:val="single" w:sz="4" w:space="0" w:color="auto"/>
              <w:right w:val="single" w:sz="4" w:space="0" w:color="auto"/>
            </w:tcBorders>
            <w:shd w:val="clear" w:color="000000" w:fill="FFFFFF"/>
            <w:noWrap/>
            <w:vAlign w:val="bottom"/>
            <w:hideMark/>
          </w:tcPr>
          <w:p w14:paraId="55F38E0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B9DB2C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6,935</w:t>
            </w:r>
          </w:p>
        </w:tc>
        <w:tc>
          <w:tcPr>
            <w:tcW w:w="200" w:type="pct"/>
            <w:tcBorders>
              <w:top w:val="nil"/>
              <w:left w:val="nil"/>
              <w:bottom w:val="single" w:sz="4" w:space="0" w:color="auto"/>
              <w:right w:val="single" w:sz="4" w:space="0" w:color="auto"/>
            </w:tcBorders>
            <w:shd w:val="clear" w:color="000000" w:fill="FFFFFF"/>
            <w:noWrap/>
            <w:vAlign w:val="bottom"/>
            <w:hideMark/>
          </w:tcPr>
          <w:p w14:paraId="6BE1AC7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5,334</w:t>
            </w:r>
          </w:p>
        </w:tc>
        <w:tc>
          <w:tcPr>
            <w:tcW w:w="195" w:type="pct"/>
            <w:tcBorders>
              <w:top w:val="nil"/>
              <w:left w:val="nil"/>
              <w:bottom w:val="single" w:sz="4" w:space="0" w:color="auto"/>
              <w:right w:val="single" w:sz="4" w:space="0" w:color="auto"/>
            </w:tcBorders>
            <w:shd w:val="clear" w:color="000000" w:fill="FFFFFF"/>
            <w:noWrap/>
            <w:vAlign w:val="bottom"/>
            <w:hideMark/>
          </w:tcPr>
          <w:p w14:paraId="4BA2B92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15,407</w:t>
            </w:r>
          </w:p>
        </w:tc>
        <w:tc>
          <w:tcPr>
            <w:tcW w:w="171" w:type="pct"/>
            <w:tcBorders>
              <w:top w:val="nil"/>
              <w:left w:val="nil"/>
              <w:bottom w:val="single" w:sz="4" w:space="0" w:color="auto"/>
              <w:right w:val="single" w:sz="4" w:space="0" w:color="auto"/>
            </w:tcBorders>
            <w:shd w:val="clear" w:color="000000" w:fill="FFFFFF"/>
            <w:noWrap/>
            <w:vAlign w:val="bottom"/>
            <w:hideMark/>
          </w:tcPr>
          <w:p w14:paraId="3CA52E1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7E5C89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354C8D4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4,181</w:t>
            </w:r>
          </w:p>
        </w:tc>
        <w:tc>
          <w:tcPr>
            <w:tcW w:w="181" w:type="pct"/>
            <w:tcBorders>
              <w:top w:val="nil"/>
              <w:left w:val="nil"/>
              <w:bottom w:val="single" w:sz="4" w:space="0" w:color="auto"/>
              <w:right w:val="single" w:sz="4" w:space="0" w:color="auto"/>
            </w:tcBorders>
            <w:shd w:val="clear" w:color="000000" w:fill="FFFFFF"/>
            <w:noWrap/>
            <w:vAlign w:val="bottom"/>
            <w:hideMark/>
          </w:tcPr>
          <w:p w14:paraId="54D51A3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E5B6AA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3,684</w:t>
            </w:r>
          </w:p>
        </w:tc>
        <w:tc>
          <w:tcPr>
            <w:tcW w:w="194" w:type="pct"/>
            <w:tcBorders>
              <w:top w:val="nil"/>
              <w:left w:val="nil"/>
              <w:bottom w:val="single" w:sz="4" w:space="0" w:color="auto"/>
              <w:right w:val="single" w:sz="4" w:space="0" w:color="auto"/>
            </w:tcBorders>
            <w:shd w:val="clear" w:color="000000" w:fill="FFFFFF"/>
            <w:noWrap/>
            <w:vAlign w:val="bottom"/>
            <w:hideMark/>
          </w:tcPr>
          <w:p w14:paraId="641744C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3,793</w:t>
            </w:r>
          </w:p>
        </w:tc>
        <w:tc>
          <w:tcPr>
            <w:tcW w:w="172" w:type="pct"/>
            <w:tcBorders>
              <w:top w:val="nil"/>
              <w:left w:val="nil"/>
              <w:bottom w:val="single" w:sz="4" w:space="0" w:color="auto"/>
              <w:right w:val="single" w:sz="4" w:space="0" w:color="auto"/>
            </w:tcBorders>
            <w:shd w:val="clear" w:color="000000" w:fill="FFFFFF"/>
            <w:noWrap/>
            <w:vAlign w:val="bottom"/>
            <w:hideMark/>
          </w:tcPr>
          <w:p w14:paraId="6BB5BA3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35B6A85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3B6557A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39E00B5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631FDD7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12,090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5881499F"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191,081</w:t>
            </w:r>
          </w:p>
        </w:tc>
      </w:tr>
      <w:tr w:rsidR="000C28AE" w:rsidRPr="001E0197" w14:paraId="2F6CED55"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0FF0A72"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45</w:t>
            </w:r>
          </w:p>
        </w:tc>
        <w:tc>
          <w:tcPr>
            <w:tcW w:w="270" w:type="pct"/>
            <w:tcBorders>
              <w:top w:val="nil"/>
              <w:left w:val="nil"/>
              <w:bottom w:val="single" w:sz="4" w:space="0" w:color="auto"/>
              <w:right w:val="nil"/>
            </w:tcBorders>
            <w:shd w:val="clear" w:color="000000" w:fill="FFFFFF"/>
            <w:noWrap/>
            <w:vAlign w:val="bottom"/>
            <w:hideMark/>
          </w:tcPr>
          <w:p w14:paraId="6340859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Përrenjas</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D50D07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179,902</w:t>
            </w:r>
          </w:p>
        </w:tc>
        <w:tc>
          <w:tcPr>
            <w:tcW w:w="246" w:type="pct"/>
            <w:tcBorders>
              <w:top w:val="nil"/>
              <w:left w:val="nil"/>
              <w:bottom w:val="single" w:sz="4" w:space="0" w:color="auto"/>
              <w:right w:val="single" w:sz="4" w:space="0" w:color="auto"/>
            </w:tcBorders>
            <w:shd w:val="clear" w:color="000000" w:fill="FFFFFF"/>
            <w:noWrap/>
            <w:vAlign w:val="bottom"/>
            <w:hideMark/>
          </w:tcPr>
          <w:p w14:paraId="605A0EF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79FCFA3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918CE3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47AB64D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1548CF7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44,491</w:t>
            </w:r>
          </w:p>
        </w:tc>
        <w:tc>
          <w:tcPr>
            <w:tcW w:w="226" w:type="pct"/>
            <w:tcBorders>
              <w:top w:val="nil"/>
              <w:left w:val="nil"/>
              <w:bottom w:val="single" w:sz="4" w:space="0" w:color="auto"/>
              <w:right w:val="single" w:sz="4" w:space="0" w:color="auto"/>
            </w:tcBorders>
            <w:shd w:val="clear" w:color="000000" w:fill="FFFFFF"/>
            <w:noWrap/>
            <w:vAlign w:val="bottom"/>
            <w:hideMark/>
          </w:tcPr>
          <w:p w14:paraId="254B107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BC4A7E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5,081</w:t>
            </w:r>
          </w:p>
        </w:tc>
        <w:tc>
          <w:tcPr>
            <w:tcW w:w="200" w:type="pct"/>
            <w:tcBorders>
              <w:top w:val="nil"/>
              <w:left w:val="nil"/>
              <w:bottom w:val="single" w:sz="4" w:space="0" w:color="auto"/>
              <w:right w:val="single" w:sz="4" w:space="0" w:color="auto"/>
            </w:tcBorders>
            <w:shd w:val="clear" w:color="000000" w:fill="FFFFFF"/>
            <w:noWrap/>
            <w:vAlign w:val="bottom"/>
            <w:hideMark/>
          </w:tcPr>
          <w:p w14:paraId="526B66D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3,780</w:t>
            </w:r>
          </w:p>
        </w:tc>
        <w:tc>
          <w:tcPr>
            <w:tcW w:w="195" w:type="pct"/>
            <w:tcBorders>
              <w:top w:val="nil"/>
              <w:left w:val="nil"/>
              <w:bottom w:val="single" w:sz="4" w:space="0" w:color="auto"/>
              <w:right w:val="single" w:sz="4" w:space="0" w:color="auto"/>
            </w:tcBorders>
            <w:shd w:val="clear" w:color="000000" w:fill="FFFFFF"/>
            <w:noWrap/>
            <w:vAlign w:val="bottom"/>
            <w:hideMark/>
          </w:tcPr>
          <w:p w14:paraId="7D546ED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16,341</w:t>
            </w:r>
          </w:p>
        </w:tc>
        <w:tc>
          <w:tcPr>
            <w:tcW w:w="171" w:type="pct"/>
            <w:tcBorders>
              <w:top w:val="nil"/>
              <w:left w:val="nil"/>
              <w:bottom w:val="single" w:sz="4" w:space="0" w:color="auto"/>
              <w:right w:val="single" w:sz="4" w:space="0" w:color="auto"/>
            </w:tcBorders>
            <w:shd w:val="clear" w:color="000000" w:fill="FFFFFF"/>
            <w:noWrap/>
            <w:vAlign w:val="bottom"/>
            <w:hideMark/>
          </w:tcPr>
          <w:p w14:paraId="2B2C0A5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39476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01930BB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8,068</w:t>
            </w:r>
          </w:p>
        </w:tc>
        <w:tc>
          <w:tcPr>
            <w:tcW w:w="181" w:type="pct"/>
            <w:tcBorders>
              <w:top w:val="nil"/>
              <w:left w:val="nil"/>
              <w:bottom w:val="single" w:sz="4" w:space="0" w:color="auto"/>
              <w:right w:val="single" w:sz="4" w:space="0" w:color="auto"/>
            </w:tcBorders>
            <w:shd w:val="clear" w:color="000000" w:fill="FFFFFF"/>
            <w:noWrap/>
            <w:vAlign w:val="bottom"/>
            <w:hideMark/>
          </w:tcPr>
          <w:p w14:paraId="0135C8B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76309A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19,824</w:t>
            </w:r>
          </w:p>
        </w:tc>
        <w:tc>
          <w:tcPr>
            <w:tcW w:w="194" w:type="pct"/>
            <w:tcBorders>
              <w:top w:val="nil"/>
              <w:left w:val="nil"/>
              <w:bottom w:val="single" w:sz="4" w:space="0" w:color="auto"/>
              <w:right w:val="single" w:sz="4" w:space="0" w:color="auto"/>
            </w:tcBorders>
            <w:shd w:val="clear" w:color="000000" w:fill="FFFFFF"/>
            <w:noWrap/>
            <w:vAlign w:val="bottom"/>
            <w:hideMark/>
          </w:tcPr>
          <w:p w14:paraId="7D7513F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12,563</w:t>
            </w:r>
          </w:p>
        </w:tc>
        <w:tc>
          <w:tcPr>
            <w:tcW w:w="172" w:type="pct"/>
            <w:tcBorders>
              <w:top w:val="nil"/>
              <w:left w:val="nil"/>
              <w:bottom w:val="single" w:sz="4" w:space="0" w:color="auto"/>
              <w:right w:val="single" w:sz="4" w:space="0" w:color="auto"/>
            </w:tcBorders>
            <w:shd w:val="clear" w:color="000000" w:fill="FFFFFF"/>
            <w:noWrap/>
            <w:vAlign w:val="bottom"/>
            <w:hideMark/>
          </w:tcPr>
          <w:p w14:paraId="0F8C4F0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4BFE3E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20970F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6,400</w:t>
            </w:r>
          </w:p>
        </w:tc>
        <w:tc>
          <w:tcPr>
            <w:tcW w:w="226" w:type="pct"/>
            <w:tcBorders>
              <w:top w:val="nil"/>
              <w:left w:val="single" w:sz="4" w:space="0" w:color="auto"/>
              <w:bottom w:val="single" w:sz="4" w:space="0" w:color="auto"/>
              <w:right w:val="nil"/>
            </w:tcBorders>
            <w:shd w:val="clear" w:color="000000" w:fill="FFFFFF"/>
            <w:noWrap/>
            <w:vAlign w:val="bottom"/>
            <w:hideMark/>
          </w:tcPr>
          <w:p w14:paraId="5E3A81A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58BFF6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2,936</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6D25DFF"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299,386</w:t>
            </w:r>
          </w:p>
        </w:tc>
      </w:tr>
      <w:tr w:rsidR="000C28AE" w:rsidRPr="001E0197" w14:paraId="69AEB0B2"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0D9ACBA"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46</w:t>
            </w:r>
          </w:p>
        </w:tc>
        <w:tc>
          <w:tcPr>
            <w:tcW w:w="270" w:type="pct"/>
            <w:tcBorders>
              <w:top w:val="nil"/>
              <w:left w:val="nil"/>
              <w:bottom w:val="single" w:sz="4" w:space="0" w:color="auto"/>
              <w:right w:val="nil"/>
            </w:tcBorders>
            <w:shd w:val="clear" w:color="000000" w:fill="FFFFFF"/>
            <w:noWrap/>
            <w:vAlign w:val="bottom"/>
            <w:hideMark/>
          </w:tcPr>
          <w:p w14:paraId="39C3FCB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Pukë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EC1D0B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115,050</w:t>
            </w:r>
          </w:p>
        </w:tc>
        <w:tc>
          <w:tcPr>
            <w:tcW w:w="246" w:type="pct"/>
            <w:tcBorders>
              <w:top w:val="nil"/>
              <w:left w:val="nil"/>
              <w:bottom w:val="single" w:sz="4" w:space="0" w:color="auto"/>
              <w:right w:val="single" w:sz="4" w:space="0" w:color="auto"/>
            </w:tcBorders>
            <w:shd w:val="clear" w:color="000000" w:fill="FFFFFF"/>
            <w:noWrap/>
            <w:vAlign w:val="bottom"/>
            <w:hideMark/>
          </w:tcPr>
          <w:p w14:paraId="5C70ED8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7355F15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319975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47D09A2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13,822</w:t>
            </w:r>
          </w:p>
        </w:tc>
        <w:tc>
          <w:tcPr>
            <w:tcW w:w="213" w:type="pct"/>
            <w:tcBorders>
              <w:top w:val="nil"/>
              <w:left w:val="nil"/>
              <w:bottom w:val="single" w:sz="4" w:space="0" w:color="auto"/>
              <w:right w:val="single" w:sz="4" w:space="0" w:color="auto"/>
            </w:tcBorders>
            <w:shd w:val="clear" w:color="000000" w:fill="FFFFFF"/>
            <w:noWrap/>
            <w:vAlign w:val="bottom"/>
            <w:hideMark/>
          </w:tcPr>
          <w:p w14:paraId="28B5F1E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31,735</w:t>
            </w:r>
          </w:p>
        </w:tc>
        <w:tc>
          <w:tcPr>
            <w:tcW w:w="226" w:type="pct"/>
            <w:tcBorders>
              <w:top w:val="nil"/>
              <w:left w:val="nil"/>
              <w:bottom w:val="single" w:sz="4" w:space="0" w:color="auto"/>
              <w:right w:val="single" w:sz="4" w:space="0" w:color="auto"/>
            </w:tcBorders>
            <w:shd w:val="clear" w:color="000000" w:fill="FFFFFF"/>
            <w:noWrap/>
            <w:vAlign w:val="bottom"/>
            <w:hideMark/>
          </w:tcPr>
          <w:p w14:paraId="670E05C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001965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12,605</w:t>
            </w:r>
          </w:p>
        </w:tc>
        <w:tc>
          <w:tcPr>
            <w:tcW w:w="200" w:type="pct"/>
            <w:tcBorders>
              <w:top w:val="nil"/>
              <w:left w:val="nil"/>
              <w:bottom w:val="single" w:sz="4" w:space="0" w:color="auto"/>
              <w:right w:val="single" w:sz="4" w:space="0" w:color="auto"/>
            </w:tcBorders>
            <w:shd w:val="clear" w:color="000000" w:fill="FFFFFF"/>
            <w:noWrap/>
            <w:vAlign w:val="bottom"/>
            <w:hideMark/>
          </w:tcPr>
          <w:p w14:paraId="77F14DA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7,680</w:t>
            </w:r>
          </w:p>
        </w:tc>
        <w:tc>
          <w:tcPr>
            <w:tcW w:w="195" w:type="pct"/>
            <w:tcBorders>
              <w:top w:val="nil"/>
              <w:left w:val="nil"/>
              <w:bottom w:val="single" w:sz="4" w:space="0" w:color="auto"/>
              <w:right w:val="single" w:sz="4" w:space="0" w:color="auto"/>
            </w:tcBorders>
            <w:shd w:val="clear" w:color="000000" w:fill="FFFFFF"/>
            <w:noWrap/>
            <w:vAlign w:val="bottom"/>
            <w:hideMark/>
          </w:tcPr>
          <w:p w14:paraId="7F3D463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19,495</w:t>
            </w:r>
          </w:p>
        </w:tc>
        <w:tc>
          <w:tcPr>
            <w:tcW w:w="171" w:type="pct"/>
            <w:tcBorders>
              <w:top w:val="nil"/>
              <w:left w:val="nil"/>
              <w:bottom w:val="single" w:sz="4" w:space="0" w:color="auto"/>
              <w:right w:val="single" w:sz="4" w:space="0" w:color="auto"/>
            </w:tcBorders>
            <w:shd w:val="clear" w:color="000000" w:fill="FFFFFF"/>
            <w:noWrap/>
            <w:vAlign w:val="bottom"/>
            <w:hideMark/>
          </w:tcPr>
          <w:p w14:paraId="6CBC066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044E3D1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488B551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13,048</w:t>
            </w:r>
          </w:p>
        </w:tc>
        <w:tc>
          <w:tcPr>
            <w:tcW w:w="181" w:type="pct"/>
            <w:tcBorders>
              <w:top w:val="nil"/>
              <w:left w:val="nil"/>
              <w:bottom w:val="single" w:sz="4" w:space="0" w:color="auto"/>
              <w:right w:val="single" w:sz="4" w:space="0" w:color="auto"/>
            </w:tcBorders>
            <w:shd w:val="clear" w:color="000000" w:fill="FFFFFF"/>
            <w:noWrap/>
            <w:vAlign w:val="bottom"/>
            <w:hideMark/>
          </w:tcPr>
          <w:p w14:paraId="244BCE6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B3A6C7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6,945</w:t>
            </w:r>
          </w:p>
        </w:tc>
        <w:tc>
          <w:tcPr>
            <w:tcW w:w="194" w:type="pct"/>
            <w:tcBorders>
              <w:top w:val="nil"/>
              <w:left w:val="nil"/>
              <w:bottom w:val="single" w:sz="4" w:space="0" w:color="auto"/>
              <w:right w:val="single" w:sz="4" w:space="0" w:color="auto"/>
            </w:tcBorders>
            <w:shd w:val="clear" w:color="000000" w:fill="FFFFFF"/>
            <w:noWrap/>
            <w:vAlign w:val="bottom"/>
            <w:hideMark/>
          </w:tcPr>
          <w:p w14:paraId="5B5EB37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2,984</w:t>
            </w:r>
          </w:p>
        </w:tc>
        <w:tc>
          <w:tcPr>
            <w:tcW w:w="172" w:type="pct"/>
            <w:tcBorders>
              <w:top w:val="nil"/>
              <w:left w:val="nil"/>
              <w:bottom w:val="single" w:sz="4" w:space="0" w:color="auto"/>
              <w:right w:val="single" w:sz="4" w:space="0" w:color="auto"/>
            </w:tcBorders>
            <w:shd w:val="clear" w:color="000000" w:fill="FFFFFF"/>
            <w:noWrap/>
            <w:vAlign w:val="bottom"/>
            <w:hideMark/>
          </w:tcPr>
          <w:p w14:paraId="5B16DD1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72C18B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11BDE7A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2,500</w:t>
            </w:r>
          </w:p>
        </w:tc>
        <w:tc>
          <w:tcPr>
            <w:tcW w:w="226" w:type="pct"/>
            <w:tcBorders>
              <w:top w:val="nil"/>
              <w:left w:val="single" w:sz="4" w:space="0" w:color="auto"/>
              <w:bottom w:val="single" w:sz="4" w:space="0" w:color="auto"/>
              <w:right w:val="nil"/>
            </w:tcBorders>
            <w:shd w:val="clear" w:color="000000" w:fill="FFFFFF"/>
            <w:noWrap/>
            <w:vAlign w:val="bottom"/>
            <w:hideMark/>
          </w:tcPr>
          <w:p w14:paraId="3D6C8EB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8ACD4C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7,293</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96BDA9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233,156</w:t>
            </w:r>
          </w:p>
        </w:tc>
      </w:tr>
      <w:tr w:rsidR="000C28AE" w:rsidRPr="001E0197" w14:paraId="61124858"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DBD7993"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w:t>
            </w:r>
          </w:p>
        </w:tc>
        <w:tc>
          <w:tcPr>
            <w:tcW w:w="270" w:type="pct"/>
            <w:tcBorders>
              <w:top w:val="nil"/>
              <w:left w:val="nil"/>
              <w:bottom w:val="single" w:sz="4" w:space="0" w:color="auto"/>
              <w:right w:val="nil"/>
            </w:tcBorders>
            <w:shd w:val="clear" w:color="000000" w:fill="FFFFFF"/>
            <w:noWrap/>
            <w:vAlign w:val="bottom"/>
            <w:hideMark/>
          </w:tcPr>
          <w:p w14:paraId="18EDDF3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Pustec</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7899CAB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36,255</w:t>
            </w:r>
          </w:p>
        </w:tc>
        <w:tc>
          <w:tcPr>
            <w:tcW w:w="246" w:type="pct"/>
            <w:tcBorders>
              <w:top w:val="nil"/>
              <w:left w:val="nil"/>
              <w:bottom w:val="single" w:sz="4" w:space="0" w:color="auto"/>
              <w:right w:val="single" w:sz="4" w:space="0" w:color="auto"/>
            </w:tcBorders>
            <w:shd w:val="clear" w:color="000000" w:fill="FFFFFF"/>
            <w:noWrap/>
            <w:vAlign w:val="bottom"/>
            <w:hideMark/>
          </w:tcPr>
          <w:p w14:paraId="3F040C4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5,000</w:t>
            </w:r>
          </w:p>
        </w:tc>
        <w:tc>
          <w:tcPr>
            <w:tcW w:w="246" w:type="pct"/>
            <w:tcBorders>
              <w:top w:val="nil"/>
              <w:left w:val="nil"/>
              <w:bottom w:val="single" w:sz="4" w:space="0" w:color="auto"/>
              <w:right w:val="single" w:sz="4" w:space="0" w:color="auto"/>
            </w:tcBorders>
            <w:shd w:val="clear" w:color="000000" w:fill="FFFFFF"/>
            <w:noWrap/>
            <w:vAlign w:val="bottom"/>
            <w:hideMark/>
          </w:tcPr>
          <w:p w14:paraId="1958DD30"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012A2D8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4A21DC5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100E4A2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6,075</w:t>
            </w:r>
          </w:p>
        </w:tc>
        <w:tc>
          <w:tcPr>
            <w:tcW w:w="226" w:type="pct"/>
            <w:tcBorders>
              <w:top w:val="nil"/>
              <w:left w:val="nil"/>
              <w:bottom w:val="single" w:sz="4" w:space="0" w:color="auto"/>
              <w:right w:val="single" w:sz="4" w:space="0" w:color="auto"/>
            </w:tcBorders>
            <w:shd w:val="clear" w:color="000000" w:fill="FFFFFF"/>
            <w:noWrap/>
            <w:vAlign w:val="bottom"/>
            <w:hideMark/>
          </w:tcPr>
          <w:p w14:paraId="0F3F6BA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F10881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325</w:t>
            </w:r>
          </w:p>
        </w:tc>
        <w:tc>
          <w:tcPr>
            <w:tcW w:w="200" w:type="pct"/>
            <w:tcBorders>
              <w:top w:val="nil"/>
              <w:left w:val="nil"/>
              <w:bottom w:val="single" w:sz="4" w:space="0" w:color="auto"/>
              <w:right w:val="single" w:sz="4" w:space="0" w:color="auto"/>
            </w:tcBorders>
            <w:shd w:val="clear" w:color="000000" w:fill="FFFFFF"/>
            <w:noWrap/>
            <w:vAlign w:val="bottom"/>
            <w:hideMark/>
          </w:tcPr>
          <w:p w14:paraId="0842496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95" w:type="pct"/>
            <w:tcBorders>
              <w:top w:val="nil"/>
              <w:left w:val="nil"/>
              <w:bottom w:val="single" w:sz="4" w:space="0" w:color="auto"/>
              <w:right w:val="single" w:sz="4" w:space="0" w:color="auto"/>
            </w:tcBorders>
            <w:shd w:val="clear" w:color="000000" w:fill="FFFFFF"/>
            <w:noWrap/>
            <w:vAlign w:val="bottom"/>
            <w:hideMark/>
          </w:tcPr>
          <w:p w14:paraId="7205D25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18,876</w:t>
            </w:r>
          </w:p>
        </w:tc>
        <w:tc>
          <w:tcPr>
            <w:tcW w:w="171" w:type="pct"/>
            <w:tcBorders>
              <w:top w:val="nil"/>
              <w:left w:val="nil"/>
              <w:bottom w:val="single" w:sz="4" w:space="0" w:color="auto"/>
              <w:right w:val="single" w:sz="4" w:space="0" w:color="auto"/>
            </w:tcBorders>
            <w:shd w:val="clear" w:color="000000" w:fill="FFFFFF"/>
            <w:noWrap/>
            <w:vAlign w:val="bottom"/>
            <w:hideMark/>
          </w:tcPr>
          <w:p w14:paraId="64637E7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7F6944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29A3893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918</w:t>
            </w:r>
          </w:p>
        </w:tc>
        <w:tc>
          <w:tcPr>
            <w:tcW w:w="181" w:type="pct"/>
            <w:tcBorders>
              <w:top w:val="nil"/>
              <w:left w:val="nil"/>
              <w:bottom w:val="single" w:sz="4" w:space="0" w:color="auto"/>
              <w:right w:val="single" w:sz="4" w:space="0" w:color="auto"/>
            </w:tcBorders>
            <w:shd w:val="clear" w:color="000000" w:fill="FFFFFF"/>
            <w:noWrap/>
            <w:vAlign w:val="bottom"/>
            <w:hideMark/>
          </w:tcPr>
          <w:p w14:paraId="01D2DA0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102B4A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335</w:t>
            </w:r>
          </w:p>
        </w:tc>
        <w:tc>
          <w:tcPr>
            <w:tcW w:w="194" w:type="pct"/>
            <w:tcBorders>
              <w:top w:val="nil"/>
              <w:left w:val="nil"/>
              <w:bottom w:val="single" w:sz="4" w:space="0" w:color="auto"/>
              <w:right w:val="single" w:sz="4" w:space="0" w:color="auto"/>
            </w:tcBorders>
            <w:shd w:val="clear" w:color="000000" w:fill="FFFFFF"/>
            <w:noWrap/>
            <w:vAlign w:val="bottom"/>
            <w:hideMark/>
          </w:tcPr>
          <w:p w14:paraId="2FD9456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5,984</w:t>
            </w:r>
          </w:p>
        </w:tc>
        <w:tc>
          <w:tcPr>
            <w:tcW w:w="172" w:type="pct"/>
            <w:tcBorders>
              <w:top w:val="nil"/>
              <w:left w:val="nil"/>
              <w:bottom w:val="single" w:sz="4" w:space="0" w:color="auto"/>
              <w:right w:val="single" w:sz="4" w:space="0" w:color="auto"/>
            </w:tcBorders>
            <w:shd w:val="clear" w:color="000000" w:fill="FFFFFF"/>
            <w:noWrap/>
            <w:vAlign w:val="bottom"/>
            <w:hideMark/>
          </w:tcPr>
          <w:p w14:paraId="3D48965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24BCBFE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81BE10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6093D18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21D942A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271</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6DF56D1"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74,038</w:t>
            </w:r>
          </w:p>
        </w:tc>
      </w:tr>
      <w:tr w:rsidR="000C28AE" w:rsidRPr="001E0197" w14:paraId="72760B08"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156E4F8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48</w:t>
            </w:r>
          </w:p>
        </w:tc>
        <w:tc>
          <w:tcPr>
            <w:tcW w:w="270" w:type="pct"/>
            <w:tcBorders>
              <w:top w:val="nil"/>
              <w:left w:val="nil"/>
              <w:bottom w:val="single" w:sz="4" w:space="0" w:color="auto"/>
              <w:right w:val="nil"/>
            </w:tcBorders>
            <w:shd w:val="clear" w:color="000000" w:fill="FFFFFF"/>
            <w:noWrap/>
            <w:vAlign w:val="bottom"/>
            <w:hideMark/>
          </w:tcPr>
          <w:p w14:paraId="43EED08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Roskovec</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BC2B1F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115,119</w:t>
            </w:r>
          </w:p>
        </w:tc>
        <w:tc>
          <w:tcPr>
            <w:tcW w:w="246" w:type="pct"/>
            <w:tcBorders>
              <w:top w:val="nil"/>
              <w:left w:val="nil"/>
              <w:bottom w:val="single" w:sz="4" w:space="0" w:color="auto"/>
              <w:right w:val="single" w:sz="4" w:space="0" w:color="auto"/>
            </w:tcBorders>
            <w:shd w:val="clear" w:color="000000" w:fill="FFFFFF"/>
            <w:noWrap/>
            <w:vAlign w:val="bottom"/>
            <w:hideMark/>
          </w:tcPr>
          <w:p w14:paraId="37334D2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6233F2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513BD77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7FC712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13284ED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30,719</w:t>
            </w:r>
          </w:p>
        </w:tc>
        <w:tc>
          <w:tcPr>
            <w:tcW w:w="226" w:type="pct"/>
            <w:tcBorders>
              <w:top w:val="nil"/>
              <w:left w:val="nil"/>
              <w:bottom w:val="single" w:sz="4" w:space="0" w:color="auto"/>
              <w:right w:val="single" w:sz="4" w:space="0" w:color="auto"/>
            </w:tcBorders>
            <w:shd w:val="clear" w:color="000000" w:fill="FFFFFF"/>
            <w:noWrap/>
            <w:vAlign w:val="bottom"/>
            <w:hideMark/>
          </w:tcPr>
          <w:p w14:paraId="0C661D6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483875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2,541</w:t>
            </w:r>
          </w:p>
        </w:tc>
        <w:tc>
          <w:tcPr>
            <w:tcW w:w="200" w:type="pct"/>
            <w:tcBorders>
              <w:top w:val="nil"/>
              <w:left w:val="nil"/>
              <w:bottom w:val="single" w:sz="4" w:space="0" w:color="auto"/>
              <w:right w:val="single" w:sz="4" w:space="0" w:color="auto"/>
            </w:tcBorders>
            <w:shd w:val="clear" w:color="000000" w:fill="FFFFFF"/>
            <w:noWrap/>
            <w:vAlign w:val="bottom"/>
            <w:hideMark/>
          </w:tcPr>
          <w:p w14:paraId="04ECA71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2,437</w:t>
            </w:r>
          </w:p>
        </w:tc>
        <w:tc>
          <w:tcPr>
            <w:tcW w:w="195" w:type="pct"/>
            <w:tcBorders>
              <w:top w:val="nil"/>
              <w:left w:val="nil"/>
              <w:bottom w:val="single" w:sz="4" w:space="0" w:color="auto"/>
              <w:right w:val="single" w:sz="4" w:space="0" w:color="auto"/>
            </w:tcBorders>
            <w:shd w:val="clear" w:color="000000" w:fill="FFFFFF"/>
            <w:noWrap/>
            <w:vAlign w:val="bottom"/>
            <w:hideMark/>
          </w:tcPr>
          <w:p w14:paraId="05D21E6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13,866</w:t>
            </w:r>
          </w:p>
        </w:tc>
        <w:tc>
          <w:tcPr>
            <w:tcW w:w="171" w:type="pct"/>
            <w:tcBorders>
              <w:top w:val="nil"/>
              <w:left w:val="nil"/>
              <w:bottom w:val="single" w:sz="4" w:space="0" w:color="auto"/>
              <w:right w:val="single" w:sz="4" w:space="0" w:color="auto"/>
            </w:tcBorders>
            <w:shd w:val="clear" w:color="000000" w:fill="FFFFFF"/>
            <w:noWrap/>
            <w:vAlign w:val="bottom"/>
            <w:hideMark/>
          </w:tcPr>
          <w:p w14:paraId="68E620F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F8BE77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153AC4F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1,144</w:t>
            </w:r>
          </w:p>
        </w:tc>
        <w:tc>
          <w:tcPr>
            <w:tcW w:w="181" w:type="pct"/>
            <w:tcBorders>
              <w:top w:val="nil"/>
              <w:left w:val="nil"/>
              <w:bottom w:val="single" w:sz="4" w:space="0" w:color="auto"/>
              <w:right w:val="single" w:sz="4" w:space="0" w:color="auto"/>
            </w:tcBorders>
            <w:shd w:val="clear" w:color="000000" w:fill="FFFFFF"/>
            <w:noWrap/>
            <w:vAlign w:val="bottom"/>
            <w:hideMark/>
          </w:tcPr>
          <w:p w14:paraId="0AA3660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398D6DF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4,257</w:t>
            </w:r>
          </w:p>
        </w:tc>
        <w:tc>
          <w:tcPr>
            <w:tcW w:w="194" w:type="pct"/>
            <w:tcBorders>
              <w:top w:val="nil"/>
              <w:left w:val="nil"/>
              <w:bottom w:val="single" w:sz="4" w:space="0" w:color="auto"/>
              <w:right w:val="single" w:sz="4" w:space="0" w:color="auto"/>
            </w:tcBorders>
            <w:shd w:val="clear" w:color="000000" w:fill="FFFFFF"/>
            <w:noWrap/>
            <w:vAlign w:val="bottom"/>
            <w:hideMark/>
          </w:tcPr>
          <w:p w14:paraId="01C04D4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7,348</w:t>
            </w:r>
          </w:p>
        </w:tc>
        <w:tc>
          <w:tcPr>
            <w:tcW w:w="172" w:type="pct"/>
            <w:tcBorders>
              <w:top w:val="nil"/>
              <w:left w:val="nil"/>
              <w:bottom w:val="single" w:sz="4" w:space="0" w:color="auto"/>
              <w:right w:val="single" w:sz="4" w:space="0" w:color="auto"/>
            </w:tcBorders>
            <w:shd w:val="clear" w:color="000000" w:fill="FFFFFF"/>
            <w:noWrap/>
            <w:vAlign w:val="bottom"/>
            <w:hideMark/>
          </w:tcPr>
          <w:p w14:paraId="4961B7F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4DB85C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34A713B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08ACC5E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672FED2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27,052</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4A9D5A6"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204,481</w:t>
            </w:r>
          </w:p>
        </w:tc>
      </w:tr>
      <w:tr w:rsidR="000C28AE" w:rsidRPr="001E0197" w14:paraId="267D5F3E"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59227EB"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49</w:t>
            </w:r>
          </w:p>
        </w:tc>
        <w:tc>
          <w:tcPr>
            <w:tcW w:w="270" w:type="pct"/>
            <w:tcBorders>
              <w:top w:val="nil"/>
              <w:left w:val="nil"/>
              <w:bottom w:val="single" w:sz="4" w:space="0" w:color="auto"/>
              <w:right w:val="nil"/>
            </w:tcBorders>
            <w:shd w:val="clear" w:color="000000" w:fill="FFFFFF"/>
            <w:noWrap/>
            <w:vAlign w:val="bottom"/>
            <w:hideMark/>
          </w:tcPr>
          <w:p w14:paraId="43123F8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Rrogozhinë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E1B2F9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148,325</w:t>
            </w:r>
          </w:p>
        </w:tc>
        <w:tc>
          <w:tcPr>
            <w:tcW w:w="246" w:type="pct"/>
            <w:tcBorders>
              <w:top w:val="nil"/>
              <w:left w:val="nil"/>
              <w:bottom w:val="single" w:sz="4" w:space="0" w:color="auto"/>
              <w:right w:val="single" w:sz="4" w:space="0" w:color="auto"/>
            </w:tcBorders>
            <w:shd w:val="clear" w:color="000000" w:fill="FFFFFF"/>
            <w:noWrap/>
            <w:vAlign w:val="bottom"/>
            <w:hideMark/>
          </w:tcPr>
          <w:p w14:paraId="63FDE47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E32619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0DD6350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6DBCDAE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0125D05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32,372</w:t>
            </w:r>
          </w:p>
        </w:tc>
        <w:tc>
          <w:tcPr>
            <w:tcW w:w="226" w:type="pct"/>
            <w:tcBorders>
              <w:top w:val="nil"/>
              <w:left w:val="nil"/>
              <w:bottom w:val="single" w:sz="4" w:space="0" w:color="auto"/>
              <w:right w:val="single" w:sz="4" w:space="0" w:color="auto"/>
            </w:tcBorders>
            <w:shd w:val="clear" w:color="000000" w:fill="FFFFFF"/>
            <w:noWrap/>
            <w:vAlign w:val="bottom"/>
            <w:hideMark/>
          </w:tcPr>
          <w:p w14:paraId="22B5808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810915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6,070</w:t>
            </w:r>
          </w:p>
        </w:tc>
        <w:tc>
          <w:tcPr>
            <w:tcW w:w="200" w:type="pct"/>
            <w:tcBorders>
              <w:top w:val="nil"/>
              <w:left w:val="nil"/>
              <w:bottom w:val="single" w:sz="4" w:space="0" w:color="auto"/>
              <w:right w:val="single" w:sz="4" w:space="0" w:color="auto"/>
            </w:tcBorders>
            <w:shd w:val="clear" w:color="000000" w:fill="FFFFFF"/>
            <w:noWrap/>
            <w:vAlign w:val="bottom"/>
            <w:hideMark/>
          </w:tcPr>
          <w:p w14:paraId="1EA5655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2,477</w:t>
            </w:r>
          </w:p>
        </w:tc>
        <w:tc>
          <w:tcPr>
            <w:tcW w:w="195" w:type="pct"/>
            <w:tcBorders>
              <w:top w:val="nil"/>
              <w:left w:val="nil"/>
              <w:bottom w:val="single" w:sz="4" w:space="0" w:color="auto"/>
              <w:right w:val="single" w:sz="4" w:space="0" w:color="auto"/>
            </w:tcBorders>
            <w:shd w:val="clear" w:color="000000" w:fill="FFFFFF"/>
            <w:noWrap/>
            <w:vAlign w:val="bottom"/>
            <w:hideMark/>
          </w:tcPr>
          <w:p w14:paraId="4A2E179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13,276</w:t>
            </w:r>
          </w:p>
        </w:tc>
        <w:tc>
          <w:tcPr>
            <w:tcW w:w="171" w:type="pct"/>
            <w:tcBorders>
              <w:top w:val="nil"/>
              <w:left w:val="nil"/>
              <w:bottom w:val="single" w:sz="4" w:space="0" w:color="auto"/>
              <w:right w:val="single" w:sz="4" w:space="0" w:color="auto"/>
            </w:tcBorders>
            <w:shd w:val="clear" w:color="000000" w:fill="FFFFFF"/>
            <w:noWrap/>
            <w:vAlign w:val="bottom"/>
            <w:hideMark/>
          </w:tcPr>
          <w:p w14:paraId="654C78B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41BF560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64540CB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1,486</w:t>
            </w:r>
          </w:p>
        </w:tc>
        <w:tc>
          <w:tcPr>
            <w:tcW w:w="181" w:type="pct"/>
            <w:tcBorders>
              <w:top w:val="nil"/>
              <w:left w:val="nil"/>
              <w:bottom w:val="single" w:sz="4" w:space="0" w:color="auto"/>
              <w:right w:val="single" w:sz="4" w:space="0" w:color="auto"/>
            </w:tcBorders>
            <w:shd w:val="clear" w:color="000000" w:fill="FFFFFF"/>
            <w:noWrap/>
            <w:vAlign w:val="bottom"/>
            <w:hideMark/>
          </w:tcPr>
          <w:p w14:paraId="07783E2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AF4C25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94" w:type="pct"/>
            <w:tcBorders>
              <w:top w:val="nil"/>
              <w:left w:val="nil"/>
              <w:bottom w:val="single" w:sz="4" w:space="0" w:color="auto"/>
              <w:right w:val="single" w:sz="4" w:space="0" w:color="auto"/>
            </w:tcBorders>
            <w:shd w:val="clear" w:color="000000" w:fill="FFFFFF"/>
            <w:noWrap/>
            <w:vAlign w:val="bottom"/>
            <w:hideMark/>
          </w:tcPr>
          <w:p w14:paraId="0AD1817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225F981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85B054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6E7050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15,300</w:t>
            </w:r>
          </w:p>
        </w:tc>
        <w:tc>
          <w:tcPr>
            <w:tcW w:w="226" w:type="pct"/>
            <w:tcBorders>
              <w:top w:val="nil"/>
              <w:left w:val="single" w:sz="4" w:space="0" w:color="auto"/>
              <w:bottom w:val="single" w:sz="4" w:space="0" w:color="auto"/>
              <w:right w:val="nil"/>
            </w:tcBorders>
            <w:shd w:val="clear" w:color="000000" w:fill="FFFFFF"/>
            <w:noWrap/>
            <w:vAlign w:val="bottom"/>
            <w:hideMark/>
          </w:tcPr>
          <w:p w14:paraId="47B7F3B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770EADF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21,619</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0933E24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251,488</w:t>
            </w:r>
          </w:p>
        </w:tc>
      </w:tr>
      <w:tr w:rsidR="000C28AE" w:rsidRPr="001E0197" w14:paraId="641AB1D7"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2BB9B00"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50</w:t>
            </w:r>
          </w:p>
        </w:tc>
        <w:tc>
          <w:tcPr>
            <w:tcW w:w="270" w:type="pct"/>
            <w:tcBorders>
              <w:top w:val="nil"/>
              <w:left w:val="nil"/>
              <w:bottom w:val="single" w:sz="4" w:space="0" w:color="auto"/>
              <w:right w:val="nil"/>
            </w:tcBorders>
            <w:shd w:val="clear" w:color="000000" w:fill="FFFFFF"/>
            <w:noWrap/>
            <w:vAlign w:val="bottom"/>
            <w:hideMark/>
          </w:tcPr>
          <w:p w14:paraId="623621C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Sarandë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1BB5DE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134,873</w:t>
            </w:r>
          </w:p>
        </w:tc>
        <w:tc>
          <w:tcPr>
            <w:tcW w:w="246" w:type="pct"/>
            <w:tcBorders>
              <w:top w:val="nil"/>
              <w:left w:val="nil"/>
              <w:bottom w:val="single" w:sz="4" w:space="0" w:color="auto"/>
              <w:right w:val="single" w:sz="4" w:space="0" w:color="auto"/>
            </w:tcBorders>
            <w:shd w:val="clear" w:color="000000" w:fill="FFFFFF"/>
            <w:noWrap/>
            <w:vAlign w:val="bottom"/>
            <w:hideMark/>
          </w:tcPr>
          <w:p w14:paraId="1C0F76F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8538CB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584B128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31316D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18,567</w:t>
            </w:r>
          </w:p>
        </w:tc>
        <w:tc>
          <w:tcPr>
            <w:tcW w:w="213" w:type="pct"/>
            <w:tcBorders>
              <w:top w:val="nil"/>
              <w:left w:val="nil"/>
              <w:bottom w:val="single" w:sz="4" w:space="0" w:color="auto"/>
              <w:right w:val="single" w:sz="4" w:space="0" w:color="auto"/>
            </w:tcBorders>
            <w:shd w:val="clear" w:color="000000" w:fill="FFFFFF"/>
            <w:noWrap/>
            <w:vAlign w:val="bottom"/>
            <w:hideMark/>
          </w:tcPr>
          <w:p w14:paraId="1E6026B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45,797</w:t>
            </w:r>
          </w:p>
        </w:tc>
        <w:tc>
          <w:tcPr>
            <w:tcW w:w="226" w:type="pct"/>
            <w:tcBorders>
              <w:top w:val="nil"/>
              <w:left w:val="nil"/>
              <w:bottom w:val="single" w:sz="4" w:space="0" w:color="auto"/>
              <w:right w:val="single" w:sz="4" w:space="0" w:color="auto"/>
            </w:tcBorders>
            <w:shd w:val="clear" w:color="000000" w:fill="FFFFFF"/>
            <w:noWrap/>
            <w:vAlign w:val="bottom"/>
            <w:hideMark/>
          </w:tcPr>
          <w:p w14:paraId="69BA614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E327AA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13,109</w:t>
            </w:r>
          </w:p>
        </w:tc>
        <w:tc>
          <w:tcPr>
            <w:tcW w:w="200" w:type="pct"/>
            <w:tcBorders>
              <w:top w:val="nil"/>
              <w:left w:val="nil"/>
              <w:bottom w:val="single" w:sz="4" w:space="0" w:color="auto"/>
              <w:right w:val="single" w:sz="4" w:space="0" w:color="auto"/>
            </w:tcBorders>
            <w:shd w:val="clear" w:color="000000" w:fill="FFFFFF"/>
            <w:noWrap/>
            <w:vAlign w:val="bottom"/>
            <w:hideMark/>
          </w:tcPr>
          <w:p w14:paraId="6197D8F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3,796</w:t>
            </w:r>
          </w:p>
        </w:tc>
        <w:tc>
          <w:tcPr>
            <w:tcW w:w="195" w:type="pct"/>
            <w:tcBorders>
              <w:top w:val="nil"/>
              <w:left w:val="nil"/>
              <w:bottom w:val="single" w:sz="4" w:space="0" w:color="auto"/>
              <w:right w:val="single" w:sz="4" w:space="0" w:color="auto"/>
            </w:tcBorders>
            <w:shd w:val="clear" w:color="000000" w:fill="FFFFFF"/>
            <w:noWrap/>
            <w:vAlign w:val="bottom"/>
            <w:hideMark/>
          </w:tcPr>
          <w:p w14:paraId="196B717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18,999</w:t>
            </w:r>
          </w:p>
        </w:tc>
        <w:tc>
          <w:tcPr>
            <w:tcW w:w="171" w:type="pct"/>
            <w:tcBorders>
              <w:top w:val="nil"/>
              <w:left w:val="nil"/>
              <w:bottom w:val="single" w:sz="4" w:space="0" w:color="auto"/>
              <w:right w:val="single" w:sz="4" w:space="0" w:color="auto"/>
            </w:tcBorders>
            <w:shd w:val="clear" w:color="000000" w:fill="FFFFFF"/>
            <w:noWrap/>
            <w:vAlign w:val="bottom"/>
            <w:hideMark/>
          </w:tcPr>
          <w:p w14:paraId="49EBE39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798765D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5A5A82E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2,716</w:t>
            </w:r>
          </w:p>
        </w:tc>
        <w:tc>
          <w:tcPr>
            <w:tcW w:w="181" w:type="pct"/>
            <w:tcBorders>
              <w:top w:val="nil"/>
              <w:left w:val="nil"/>
              <w:bottom w:val="single" w:sz="4" w:space="0" w:color="auto"/>
              <w:right w:val="single" w:sz="4" w:space="0" w:color="auto"/>
            </w:tcBorders>
            <w:shd w:val="clear" w:color="000000" w:fill="FFFFFF"/>
            <w:noWrap/>
            <w:vAlign w:val="bottom"/>
            <w:hideMark/>
          </w:tcPr>
          <w:p w14:paraId="5D5BDE2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8669E5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94" w:type="pct"/>
            <w:tcBorders>
              <w:top w:val="nil"/>
              <w:left w:val="nil"/>
              <w:bottom w:val="single" w:sz="4" w:space="0" w:color="auto"/>
              <w:right w:val="single" w:sz="4" w:space="0" w:color="auto"/>
            </w:tcBorders>
            <w:shd w:val="clear" w:color="000000" w:fill="FFFFFF"/>
            <w:noWrap/>
            <w:vAlign w:val="bottom"/>
            <w:hideMark/>
          </w:tcPr>
          <w:p w14:paraId="03D63CF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6,576</w:t>
            </w:r>
          </w:p>
        </w:tc>
        <w:tc>
          <w:tcPr>
            <w:tcW w:w="172" w:type="pct"/>
            <w:tcBorders>
              <w:top w:val="nil"/>
              <w:left w:val="nil"/>
              <w:bottom w:val="single" w:sz="4" w:space="0" w:color="auto"/>
              <w:right w:val="single" w:sz="4" w:space="0" w:color="auto"/>
            </w:tcBorders>
            <w:shd w:val="clear" w:color="000000" w:fill="FFFFFF"/>
            <w:noWrap/>
            <w:vAlign w:val="bottom"/>
            <w:hideMark/>
          </w:tcPr>
          <w:p w14:paraId="4CED87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F7EB20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A80EDD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4F30500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B7A117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7,112</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4FD4A5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251,545</w:t>
            </w:r>
          </w:p>
        </w:tc>
      </w:tr>
      <w:tr w:rsidR="000C28AE" w:rsidRPr="001E0197" w14:paraId="68792EA0"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F25800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51</w:t>
            </w:r>
          </w:p>
        </w:tc>
        <w:tc>
          <w:tcPr>
            <w:tcW w:w="270" w:type="pct"/>
            <w:tcBorders>
              <w:top w:val="nil"/>
              <w:left w:val="nil"/>
              <w:bottom w:val="single" w:sz="4" w:space="0" w:color="auto"/>
              <w:right w:val="nil"/>
            </w:tcBorders>
            <w:shd w:val="clear" w:color="000000" w:fill="FFFFFF"/>
            <w:noWrap/>
            <w:vAlign w:val="bottom"/>
            <w:hideMark/>
          </w:tcPr>
          <w:p w14:paraId="0CAEC26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Selenicë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765968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176,714</w:t>
            </w:r>
          </w:p>
        </w:tc>
        <w:tc>
          <w:tcPr>
            <w:tcW w:w="246" w:type="pct"/>
            <w:tcBorders>
              <w:top w:val="nil"/>
              <w:left w:val="nil"/>
              <w:bottom w:val="single" w:sz="4" w:space="0" w:color="auto"/>
              <w:right w:val="single" w:sz="4" w:space="0" w:color="auto"/>
            </w:tcBorders>
            <w:shd w:val="clear" w:color="000000" w:fill="FFFFFF"/>
            <w:noWrap/>
            <w:vAlign w:val="bottom"/>
            <w:hideMark/>
          </w:tcPr>
          <w:p w14:paraId="7F4D9FF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FFE095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FBA17C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112E920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42A49F2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28,218</w:t>
            </w:r>
          </w:p>
        </w:tc>
        <w:tc>
          <w:tcPr>
            <w:tcW w:w="226" w:type="pct"/>
            <w:tcBorders>
              <w:top w:val="nil"/>
              <w:left w:val="nil"/>
              <w:bottom w:val="single" w:sz="4" w:space="0" w:color="auto"/>
              <w:right w:val="single" w:sz="4" w:space="0" w:color="auto"/>
            </w:tcBorders>
            <w:shd w:val="clear" w:color="000000" w:fill="FFFFFF"/>
            <w:noWrap/>
            <w:vAlign w:val="bottom"/>
            <w:hideMark/>
          </w:tcPr>
          <w:p w14:paraId="407ABD77"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3FC3425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4,558</w:t>
            </w:r>
          </w:p>
        </w:tc>
        <w:tc>
          <w:tcPr>
            <w:tcW w:w="200" w:type="pct"/>
            <w:tcBorders>
              <w:top w:val="nil"/>
              <w:left w:val="nil"/>
              <w:bottom w:val="single" w:sz="4" w:space="0" w:color="auto"/>
              <w:right w:val="single" w:sz="4" w:space="0" w:color="auto"/>
            </w:tcBorders>
            <w:shd w:val="clear" w:color="000000" w:fill="FFFFFF"/>
            <w:noWrap/>
            <w:vAlign w:val="bottom"/>
            <w:hideMark/>
          </w:tcPr>
          <w:p w14:paraId="40D4E1B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10,022</w:t>
            </w:r>
          </w:p>
        </w:tc>
        <w:tc>
          <w:tcPr>
            <w:tcW w:w="195" w:type="pct"/>
            <w:tcBorders>
              <w:top w:val="nil"/>
              <w:left w:val="nil"/>
              <w:bottom w:val="single" w:sz="4" w:space="0" w:color="auto"/>
              <w:right w:val="single" w:sz="4" w:space="0" w:color="auto"/>
            </w:tcBorders>
            <w:shd w:val="clear" w:color="000000" w:fill="FFFFFF"/>
            <w:noWrap/>
            <w:vAlign w:val="bottom"/>
            <w:hideMark/>
          </w:tcPr>
          <w:p w14:paraId="41E408B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15,866</w:t>
            </w:r>
          </w:p>
        </w:tc>
        <w:tc>
          <w:tcPr>
            <w:tcW w:w="171" w:type="pct"/>
            <w:tcBorders>
              <w:top w:val="nil"/>
              <w:left w:val="nil"/>
              <w:bottom w:val="single" w:sz="4" w:space="0" w:color="auto"/>
              <w:right w:val="single" w:sz="4" w:space="0" w:color="auto"/>
            </w:tcBorders>
            <w:shd w:val="clear" w:color="000000" w:fill="FFFFFF"/>
            <w:noWrap/>
            <w:vAlign w:val="bottom"/>
            <w:hideMark/>
          </w:tcPr>
          <w:p w14:paraId="642F292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004A7A6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4445EAC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4,767</w:t>
            </w:r>
          </w:p>
        </w:tc>
        <w:tc>
          <w:tcPr>
            <w:tcW w:w="181" w:type="pct"/>
            <w:tcBorders>
              <w:top w:val="nil"/>
              <w:left w:val="nil"/>
              <w:bottom w:val="single" w:sz="4" w:space="0" w:color="auto"/>
              <w:right w:val="single" w:sz="4" w:space="0" w:color="auto"/>
            </w:tcBorders>
            <w:shd w:val="clear" w:color="000000" w:fill="FFFFFF"/>
            <w:noWrap/>
            <w:vAlign w:val="bottom"/>
            <w:hideMark/>
          </w:tcPr>
          <w:p w14:paraId="494D953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0621F9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2,955</w:t>
            </w:r>
          </w:p>
        </w:tc>
        <w:tc>
          <w:tcPr>
            <w:tcW w:w="194" w:type="pct"/>
            <w:tcBorders>
              <w:top w:val="nil"/>
              <w:left w:val="nil"/>
              <w:bottom w:val="single" w:sz="4" w:space="0" w:color="auto"/>
              <w:right w:val="single" w:sz="4" w:space="0" w:color="auto"/>
            </w:tcBorders>
            <w:shd w:val="clear" w:color="000000" w:fill="FFFFFF"/>
            <w:noWrap/>
            <w:vAlign w:val="bottom"/>
            <w:hideMark/>
          </w:tcPr>
          <w:p w14:paraId="0F61ED8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16,555</w:t>
            </w:r>
          </w:p>
        </w:tc>
        <w:tc>
          <w:tcPr>
            <w:tcW w:w="172" w:type="pct"/>
            <w:tcBorders>
              <w:top w:val="nil"/>
              <w:left w:val="nil"/>
              <w:bottom w:val="single" w:sz="4" w:space="0" w:color="auto"/>
              <w:right w:val="single" w:sz="4" w:space="0" w:color="auto"/>
            </w:tcBorders>
            <w:shd w:val="clear" w:color="000000" w:fill="FFFFFF"/>
            <w:noWrap/>
            <w:vAlign w:val="bottom"/>
            <w:hideMark/>
          </w:tcPr>
          <w:p w14:paraId="3AE2CE9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2A1CD35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2EE5ACC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3C22B3F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A5E40B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12,558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CE5018C"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272,213</w:t>
            </w:r>
          </w:p>
        </w:tc>
      </w:tr>
      <w:tr w:rsidR="000C28AE" w:rsidRPr="001E0197" w14:paraId="4DC7F502"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BFE9701"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52</w:t>
            </w:r>
          </w:p>
        </w:tc>
        <w:tc>
          <w:tcPr>
            <w:tcW w:w="270" w:type="pct"/>
            <w:tcBorders>
              <w:top w:val="nil"/>
              <w:left w:val="nil"/>
              <w:bottom w:val="single" w:sz="4" w:space="0" w:color="auto"/>
              <w:right w:val="nil"/>
            </w:tcBorders>
            <w:shd w:val="clear" w:color="000000" w:fill="FFFFFF"/>
            <w:noWrap/>
            <w:vAlign w:val="bottom"/>
            <w:hideMark/>
          </w:tcPr>
          <w:p w14:paraId="40F3C3E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Shijak</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2AF33C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141,939</w:t>
            </w:r>
          </w:p>
        </w:tc>
        <w:tc>
          <w:tcPr>
            <w:tcW w:w="246" w:type="pct"/>
            <w:tcBorders>
              <w:top w:val="nil"/>
              <w:left w:val="nil"/>
              <w:bottom w:val="single" w:sz="4" w:space="0" w:color="auto"/>
              <w:right w:val="single" w:sz="4" w:space="0" w:color="auto"/>
            </w:tcBorders>
            <w:shd w:val="clear" w:color="000000" w:fill="FFFFFF"/>
            <w:noWrap/>
            <w:vAlign w:val="bottom"/>
            <w:hideMark/>
          </w:tcPr>
          <w:p w14:paraId="766268B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857B48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17B68C7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5137AC1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5FD2AA2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38,496</w:t>
            </w:r>
          </w:p>
        </w:tc>
        <w:tc>
          <w:tcPr>
            <w:tcW w:w="226" w:type="pct"/>
            <w:tcBorders>
              <w:top w:val="nil"/>
              <w:left w:val="nil"/>
              <w:bottom w:val="single" w:sz="4" w:space="0" w:color="auto"/>
              <w:right w:val="single" w:sz="4" w:space="0" w:color="auto"/>
            </w:tcBorders>
            <w:shd w:val="clear" w:color="000000" w:fill="FFFFFF"/>
            <w:noWrap/>
            <w:vAlign w:val="bottom"/>
            <w:hideMark/>
          </w:tcPr>
          <w:p w14:paraId="2FD771C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7352C5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6,555</w:t>
            </w:r>
          </w:p>
        </w:tc>
        <w:tc>
          <w:tcPr>
            <w:tcW w:w="200" w:type="pct"/>
            <w:tcBorders>
              <w:top w:val="nil"/>
              <w:left w:val="nil"/>
              <w:bottom w:val="single" w:sz="4" w:space="0" w:color="auto"/>
              <w:right w:val="single" w:sz="4" w:space="0" w:color="auto"/>
            </w:tcBorders>
            <w:shd w:val="clear" w:color="000000" w:fill="FFFFFF"/>
            <w:noWrap/>
            <w:vAlign w:val="bottom"/>
            <w:hideMark/>
          </w:tcPr>
          <w:p w14:paraId="4DF4181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3,131</w:t>
            </w:r>
          </w:p>
        </w:tc>
        <w:tc>
          <w:tcPr>
            <w:tcW w:w="195" w:type="pct"/>
            <w:tcBorders>
              <w:top w:val="nil"/>
              <w:left w:val="nil"/>
              <w:bottom w:val="single" w:sz="4" w:space="0" w:color="auto"/>
              <w:right w:val="single" w:sz="4" w:space="0" w:color="auto"/>
            </w:tcBorders>
            <w:shd w:val="clear" w:color="000000" w:fill="FFFFFF"/>
            <w:noWrap/>
            <w:vAlign w:val="bottom"/>
            <w:hideMark/>
          </w:tcPr>
          <w:p w14:paraId="284E2E6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18,276</w:t>
            </w:r>
          </w:p>
        </w:tc>
        <w:tc>
          <w:tcPr>
            <w:tcW w:w="171" w:type="pct"/>
            <w:tcBorders>
              <w:top w:val="nil"/>
              <w:left w:val="nil"/>
              <w:bottom w:val="single" w:sz="4" w:space="0" w:color="auto"/>
              <w:right w:val="single" w:sz="4" w:space="0" w:color="auto"/>
            </w:tcBorders>
            <w:shd w:val="clear" w:color="000000" w:fill="FFFFFF"/>
            <w:noWrap/>
            <w:vAlign w:val="bottom"/>
            <w:hideMark/>
          </w:tcPr>
          <w:p w14:paraId="5A57411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06A06F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9" w:type="pct"/>
            <w:tcBorders>
              <w:top w:val="nil"/>
              <w:left w:val="nil"/>
              <w:bottom w:val="single" w:sz="4" w:space="0" w:color="auto"/>
              <w:right w:val="single" w:sz="4" w:space="0" w:color="auto"/>
            </w:tcBorders>
            <w:shd w:val="clear" w:color="000000" w:fill="FFFFFF"/>
            <w:noWrap/>
            <w:vAlign w:val="bottom"/>
            <w:hideMark/>
          </w:tcPr>
          <w:p w14:paraId="5E9A479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936</w:t>
            </w:r>
          </w:p>
        </w:tc>
        <w:tc>
          <w:tcPr>
            <w:tcW w:w="181" w:type="pct"/>
            <w:tcBorders>
              <w:top w:val="nil"/>
              <w:left w:val="nil"/>
              <w:bottom w:val="single" w:sz="4" w:space="0" w:color="auto"/>
              <w:right w:val="single" w:sz="4" w:space="0" w:color="auto"/>
            </w:tcBorders>
            <w:shd w:val="clear" w:color="000000" w:fill="FFFFFF"/>
            <w:noWrap/>
            <w:vAlign w:val="bottom"/>
            <w:hideMark/>
          </w:tcPr>
          <w:p w14:paraId="5FB92A1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5D91BEE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51</w:t>
            </w:r>
          </w:p>
        </w:tc>
        <w:tc>
          <w:tcPr>
            <w:tcW w:w="194" w:type="pct"/>
            <w:tcBorders>
              <w:top w:val="nil"/>
              <w:left w:val="nil"/>
              <w:bottom w:val="single" w:sz="4" w:space="0" w:color="auto"/>
              <w:right w:val="single" w:sz="4" w:space="0" w:color="auto"/>
            </w:tcBorders>
            <w:shd w:val="clear" w:color="000000" w:fill="FFFFFF"/>
            <w:noWrap/>
            <w:vAlign w:val="bottom"/>
            <w:hideMark/>
          </w:tcPr>
          <w:p w14:paraId="3B5677D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6,576</w:t>
            </w:r>
          </w:p>
        </w:tc>
        <w:tc>
          <w:tcPr>
            <w:tcW w:w="172" w:type="pct"/>
            <w:tcBorders>
              <w:top w:val="nil"/>
              <w:left w:val="nil"/>
              <w:bottom w:val="single" w:sz="4" w:space="0" w:color="auto"/>
              <w:right w:val="single" w:sz="4" w:space="0" w:color="auto"/>
            </w:tcBorders>
            <w:shd w:val="clear" w:color="000000" w:fill="FFFFFF"/>
            <w:noWrap/>
            <w:vAlign w:val="bottom"/>
            <w:hideMark/>
          </w:tcPr>
          <w:p w14:paraId="7F415D7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9AB3B3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090C054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20,000</w:t>
            </w:r>
          </w:p>
        </w:tc>
        <w:tc>
          <w:tcPr>
            <w:tcW w:w="226" w:type="pct"/>
            <w:tcBorders>
              <w:top w:val="nil"/>
              <w:left w:val="single" w:sz="4" w:space="0" w:color="auto"/>
              <w:bottom w:val="single" w:sz="4" w:space="0" w:color="auto"/>
              <w:right w:val="nil"/>
            </w:tcBorders>
            <w:shd w:val="clear" w:color="000000" w:fill="FFFFFF"/>
            <w:noWrap/>
            <w:vAlign w:val="bottom"/>
            <w:hideMark/>
          </w:tcPr>
          <w:p w14:paraId="2D341DA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362A93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1,094</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B01C3F9"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237,055</w:t>
            </w:r>
          </w:p>
        </w:tc>
      </w:tr>
      <w:tr w:rsidR="000C28AE" w:rsidRPr="001E0197" w14:paraId="432B3497"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0B0F277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53</w:t>
            </w:r>
          </w:p>
        </w:tc>
        <w:tc>
          <w:tcPr>
            <w:tcW w:w="270" w:type="pct"/>
            <w:tcBorders>
              <w:top w:val="nil"/>
              <w:left w:val="nil"/>
              <w:bottom w:val="single" w:sz="4" w:space="0" w:color="auto"/>
              <w:right w:val="nil"/>
            </w:tcBorders>
            <w:shd w:val="clear" w:color="000000" w:fill="FFFFFF"/>
            <w:noWrap/>
            <w:vAlign w:val="bottom"/>
            <w:hideMark/>
          </w:tcPr>
          <w:p w14:paraId="5F6AD77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Shkodër</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0D940D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665,861</w:t>
            </w:r>
          </w:p>
        </w:tc>
        <w:tc>
          <w:tcPr>
            <w:tcW w:w="246" w:type="pct"/>
            <w:tcBorders>
              <w:top w:val="nil"/>
              <w:left w:val="nil"/>
              <w:bottom w:val="single" w:sz="4" w:space="0" w:color="auto"/>
              <w:right w:val="single" w:sz="4" w:space="0" w:color="auto"/>
            </w:tcBorders>
            <w:shd w:val="clear" w:color="000000" w:fill="FFFFFF"/>
            <w:noWrap/>
            <w:vAlign w:val="bottom"/>
            <w:hideMark/>
          </w:tcPr>
          <w:p w14:paraId="4998F93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0C9E1BB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899CF5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2FB3F54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58,505</w:t>
            </w:r>
          </w:p>
        </w:tc>
        <w:tc>
          <w:tcPr>
            <w:tcW w:w="213" w:type="pct"/>
            <w:tcBorders>
              <w:top w:val="nil"/>
              <w:left w:val="nil"/>
              <w:bottom w:val="single" w:sz="4" w:space="0" w:color="auto"/>
              <w:right w:val="single" w:sz="4" w:space="0" w:color="auto"/>
            </w:tcBorders>
            <w:shd w:val="clear" w:color="000000" w:fill="FFFFFF"/>
            <w:noWrap/>
            <w:vAlign w:val="bottom"/>
            <w:hideMark/>
          </w:tcPr>
          <w:p w14:paraId="25D47E6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126,163</w:t>
            </w:r>
          </w:p>
        </w:tc>
        <w:tc>
          <w:tcPr>
            <w:tcW w:w="226" w:type="pct"/>
            <w:tcBorders>
              <w:top w:val="nil"/>
              <w:left w:val="nil"/>
              <w:bottom w:val="single" w:sz="4" w:space="0" w:color="auto"/>
              <w:right w:val="single" w:sz="4" w:space="0" w:color="auto"/>
            </w:tcBorders>
            <w:shd w:val="clear" w:color="000000" w:fill="FFFFFF"/>
            <w:noWrap/>
            <w:vAlign w:val="bottom"/>
            <w:hideMark/>
          </w:tcPr>
          <w:p w14:paraId="640118D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7,000</w:t>
            </w:r>
          </w:p>
        </w:tc>
        <w:tc>
          <w:tcPr>
            <w:tcW w:w="171" w:type="pct"/>
            <w:tcBorders>
              <w:top w:val="nil"/>
              <w:left w:val="nil"/>
              <w:bottom w:val="single" w:sz="4" w:space="0" w:color="auto"/>
              <w:right w:val="single" w:sz="4" w:space="0" w:color="auto"/>
            </w:tcBorders>
            <w:shd w:val="clear" w:color="000000" w:fill="FFFFFF"/>
            <w:noWrap/>
            <w:vAlign w:val="bottom"/>
            <w:hideMark/>
          </w:tcPr>
          <w:p w14:paraId="1921F20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53,445</w:t>
            </w:r>
          </w:p>
        </w:tc>
        <w:tc>
          <w:tcPr>
            <w:tcW w:w="200" w:type="pct"/>
            <w:tcBorders>
              <w:top w:val="nil"/>
              <w:left w:val="nil"/>
              <w:bottom w:val="single" w:sz="4" w:space="0" w:color="auto"/>
              <w:right w:val="single" w:sz="4" w:space="0" w:color="auto"/>
            </w:tcBorders>
            <w:shd w:val="clear" w:color="000000" w:fill="FFFFFF"/>
            <w:noWrap/>
            <w:vAlign w:val="bottom"/>
            <w:hideMark/>
          </w:tcPr>
          <w:p w14:paraId="464DCF4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25,911</w:t>
            </w:r>
          </w:p>
        </w:tc>
        <w:tc>
          <w:tcPr>
            <w:tcW w:w="195" w:type="pct"/>
            <w:tcBorders>
              <w:top w:val="nil"/>
              <w:left w:val="nil"/>
              <w:bottom w:val="single" w:sz="4" w:space="0" w:color="auto"/>
              <w:right w:val="single" w:sz="4" w:space="0" w:color="auto"/>
            </w:tcBorders>
            <w:shd w:val="clear" w:color="000000" w:fill="FFFFFF"/>
            <w:noWrap/>
            <w:vAlign w:val="bottom"/>
            <w:hideMark/>
          </w:tcPr>
          <w:p w14:paraId="3216ACF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41,893</w:t>
            </w:r>
          </w:p>
        </w:tc>
        <w:tc>
          <w:tcPr>
            <w:tcW w:w="171" w:type="pct"/>
            <w:tcBorders>
              <w:top w:val="nil"/>
              <w:left w:val="nil"/>
              <w:bottom w:val="single" w:sz="4" w:space="0" w:color="auto"/>
              <w:right w:val="single" w:sz="4" w:space="0" w:color="auto"/>
            </w:tcBorders>
            <w:shd w:val="clear" w:color="000000" w:fill="FFFFFF"/>
            <w:noWrap/>
            <w:vAlign w:val="bottom"/>
            <w:hideMark/>
          </w:tcPr>
          <w:p w14:paraId="2AF754F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D82F5D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36,651</w:t>
            </w:r>
          </w:p>
        </w:tc>
        <w:tc>
          <w:tcPr>
            <w:tcW w:w="189" w:type="pct"/>
            <w:tcBorders>
              <w:top w:val="nil"/>
              <w:left w:val="nil"/>
              <w:bottom w:val="single" w:sz="4" w:space="0" w:color="auto"/>
              <w:right w:val="single" w:sz="4" w:space="0" w:color="auto"/>
            </w:tcBorders>
            <w:shd w:val="clear" w:color="000000" w:fill="FFFFFF"/>
            <w:noWrap/>
            <w:vAlign w:val="bottom"/>
            <w:hideMark/>
          </w:tcPr>
          <w:p w14:paraId="541D69A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11,866</w:t>
            </w:r>
          </w:p>
        </w:tc>
        <w:tc>
          <w:tcPr>
            <w:tcW w:w="181" w:type="pct"/>
            <w:tcBorders>
              <w:top w:val="nil"/>
              <w:left w:val="nil"/>
              <w:bottom w:val="single" w:sz="4" w:space="0" w:color="auto"/>
              <w:right w:val="single" w:sz="4" w:space="0" w:color="auto"/>
            </w:tcBorders>
            <w:shd w:val="clear" w:color="000000" w:fill="FFFFFF"/>
            <w:noWrap/>
            <w:vAlign w:val="bottom"/>
            <w:hideMark/>
          </w:tcPr>
          <w:p w14:paraId="076C23B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5AA3AFD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20,135</w:t>
            </w:r>
          </w:p>
        </w:tc>
        <w:tc>
          <w:tcPr>
            <w:tcW w:w="194" w:type="pct"/>
            <w:tcBorders>
              <w:top w:val="nil"/>
              <w:left w:val="nil"/>
              <w:bottom w:val="single" w:sz="4" w:space="0" w:color="auto"/>
              <w:right w:val="single" w:sz="4" w:space="0" w:color="auto"/>
            </w:tcBorders>
            <w:shd w:val="clear" w:color="000000" w:fill="FFFFFF"/>
            <w:noWrap/>
            <w:vAlign w:val="bottom"/>
            <w:hideMark/>
          </w:tcPr>
          <w:p w14:paraId="549EF04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29,451</w:t>
            </w:r>
          </w:p>
        </w:tc>
        <w:tc>
          <w:tcPr>
            <w:tcW w:w="172" w:type="pct"/>
            <w:tcBorders>
              <w:top w:val="nil"/>
              <w:left w:val="nil"/>
              <w:bottom w:val="single" w:sz="4" w:space="0" w:color="auto"/>
              <w:right w:val="single" w:sz="4" w:space="0" w:color="auto"/>
            </w:tcBorders>
            <w:shd w:val="clear" w:color="000000" w:fill="FFFFFF"/>
            <w:noWrap/>
            <w:vAlign w:val="bottom"/>
            <w:hideMark/>
          </w:tcPr>
          <w:p w14:paraId="7074ADB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738D16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9C5E50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15,000</w:t>
            </w:r>
          </w:p>
        </w:tc>
        <w:tc>
          <w:tcPr>
            <w:tcW w:w="226" w:type="pct"/>
            <w:tcBorders>
              <w:top w:val="nil"/>
              <w:left w:val="single" w:sz="4" w:space="0" w:color="auto"/>
              <w:bottom w:val="single" w:sz="4" w:space="0" w:color="auto"/>
              <w:right w:val="nil"/>
            </w:tcBorders>
            <w:shd w:val="clear" w:color="000000" w:fill="FFFFFF"/>
            <w:noWrap/>
            <w:vAlign w:val="bottom"/>
            <w:hideMark/>
          </w:tcPr>
          <w:p w14:paraId="67F05FD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B997F3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778</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AB23F18"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1,092,658</w:t>
            </w:r>
          </w:p>
        </w:tc>
      </w:tr>
      <w:tr w:rsidR="000C28AE" w:rsidRPr="001E0197" w14:paraId="125825CC"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B8D5986"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54</w:t>
            </w:r>
          </w:p>
        </w:tc>
        <w:tc>
          <w:tcPr>
            <w:tcW w:w="270" w:type="pct"/>
            <w:tcBorders>
              <w:top w:val="nil"/>
              <w:left w:val="nil"/>
              <w:bottom w:val="single" w:sz="4" w:space="0" w:color="auto"/>
              <w:right w:val="nil"/>
            </w:tcBorders>
            <w:shd w:val="clear" w:color="000000" w:fill="FFFFFF"/>
            <w:noWrap/>
            <w:vAlign w:val="bottom"/>
            <w:hideMark/>
          </w:tcPr>
          <w:p w14:paraId="28B04D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Skrapar</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0E90C64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127,428</w:t>
            </w:r>
          </w:p>
        </w:tc>
        <w:tc>
          <w:tcPr>
            <w:tcW w:w="246" w:type="pct"/>
            <w:tcBorders>
              <w:top w:val="nil"/>
              <w:left w:val="nil"/>
              <w:bottom w:val="single" w:sz="4" w:space="0" w:color="auto"/>
              <w:right w:val="single" w:sz="4" w:space="0" w:color="auto"/>
            </w:tcBorders>
            <w:shd w:val="clear" w:color="000000" w:fill="FFFFFF"/>
            <w:noWrap/>
            <w:vAlign w:val="bottom"/>
            <w:hideMark/>
          </w:tcPr>
          <w:p w14:paraId="631266F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404997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F7F9F7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01" w:type="pct"/>
            <w:tcBorders>
              <w:top w:val="nil"/>
              <w:left w:val="nil"/>
              <w:bottom w:val="single" w:sz="4" w:space="0" w:color="auto"/>
              <w:right w:val="single" w:sz="4" w:space="0" w:color="auto"/>
            </w:tcBorders>
            <w:shd w:val="clear" w:color="000000" w:fill="FFFFFF"/>
            <w:noWrap/>
            <w:vAlign w:val="bottom"/>
            <w:hideMark/>
          </w:tcPr>
          <w:p w14:paraId="6E14F45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11,198</w:t>
            </w:r>
          </w:p>
        </w:tc>
        <w:tc>
          <w:tcPr>
            <w:tcW w:w="213" w:type="pct"/>
            <w:tcBorders>
              <w:top w:val="nil"/>
              <w:left w:val="nil"/>
              <w:bottom w:val="single" w:sz="4" w:space="0" w:color="auto"/>
              <w:right w:val="single" w:sz="4" w:space="0" w:color="auto"/>
            </w:tcBorders>
            <w:shd w:val="clear" w:color="000000" w:fill="FFFFFF"/>
            <w:noWrap/>
            <w:vAlign w:val="bottom"/>
            <w:hideMark/>
          </w:tcPr>
          <w:p w14:paraId="34EE873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36,029</w:t>
            </w:r>
          </w:p>
        </w:tc>
        <w:tc>
          <w:tcPr>
            <w:tcW w:w="226" w:type="pct"/>
            <w:tcBorders>
              <w:top w:val="nil"/>
              <w:left w:val="nil"/>
              <w:bottom w:val="single" w:sz="4" w:space="0" w:color="auto"/>
              <w:right w:val="single" w:sz="4" w:space="0" w:color="auto"/>
            </w:tcBorders>
            <w:shd w:val="clear" w:color="000000" w:fill="FFFFFF"/>
            <w:noWrap/>
            <w:vAlign w:val="bottom"/>
            <w:hideMark/>
          </w:tcPr>
          <w:p w14:paraId="3DC6527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C56D1B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11,216</w:t>
            </w:r>
          </w:p>
        </w:tc>
        <w:tc>
          <w:tcPr>
            <w:tcW w:w="200" w:type="pct"/>
            <w:tcBorders>
              <w:top w:val="nil"/>
              <w:left w:val="nil"/>
              <w:bottom w:val="single" w:sz="4" w:space="0" w:color="auto"/>
              <w:right w:val="single" w:sz="4" w:space="0" w:color="auto"/>
            </w:tcBorders>
            <w:shd w:val="clear" w:color="000000" w:fill="FFFFFF"/>
            <w:noWrap/>
            <w:vAlign w:val="bottom"/>
            <w:hideMark/>
          </w:tcPr>
          <w:p w14:paraId="29B8003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9,793</w:t>
            </w:r>
          </w:p>
        </w:tc>
        <w:tc>
          <w:tcPr>
            <w:tcW w:w="195" w:type="pct"/>
            <w:tcBorders>
              <w:top w:val="nil"/>
              <w:left w:val="nil"/>
              <w:bottom w:val="single" w:sz="4" w:space="0" w:color="auto"/>
              <w:right w:val="single" w:sz="4" w:space="0" w:color="auto"/>
            </w:tcBorders>
            <w:shd w:val="clear" w:color="000000" w:fill="FFFFFF"/>
            <w:noWrap/>
            <w:vAlign w:val="bottom"/>
            <w:hideMark/>
          </w:tcPr>
          <w:p w14:paraId="12ED3AB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19,537</w:t>
            </w:r>
          </w:p>
        </w:tc>
        <w:tc>
          <w:tcPr>
            <w:tcW w:w="171" w:type="pct"/>
            <w:tcBorders>
              <w:top w:val="nil"/>
              <w:left w:val="nil"/>
              <w:bottom w:val="single" w:sz="4" w:space="0" w:color="auto"/>
              <w:right w:val="single" w:sz="4" w:space="0" w:color="auto"/>
            </w:tcBorders>
            <w:shd w:val="clear" w:color="000000" w:fill="FFFFFF"/>
            <w:noWrap/>
            <w:vAlign w:val="bottom"/>
            <w:hideMark/>
          </w:tcPr>
          <w:p w14:paraId="31F328B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86D0BC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9" w:type="pct"/>
            <w:tcBorders>
              <w:top w:val="nil"/>
              <w:left w:val="nil"/>
              <w:bottom w:val="single" w:sz="4" w:space="0" w:color="auto"/>
              <w:right w:val="single" w:sz="4" w:space="0" w:color="auto"/>
            </w:tcBorders>
            <w:shd w:val="clear" w:color="000000" w:fill="FFFFFF"/>
            <w:noWrap/>
            <w:vAlign w:val="bottom"/>
            <w:hideMark/>
          </w:tcPr>
          <w:p w14:paraId="6A6AC13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9,530</w:t>
            </w:r>
          </w:p>
        </w:tc>
        <w:tc>
          <w:tcPr>
            <w:tcW w:w="181" w:type="pct"/>
            <w:tcBorders>
              <w:top w:val="nil"/>
              <w:left w:val="nil"/>
              <w:bottom w:val="single" w:sz="4" w:space="0" w:color="auto"/>
              <w:right w:val="single" w:sz="4" w:space="0" w:color="auto"/>
            </w:tcBorders>
            <w:shd w:val="clear" w:color="000000" w:fill="FFFFFF"/>
            <w:noWrap/>
            <w:vAlign w:val="bottom"/>
            <w:hideMark/>
          </w:tcPr>
          <w:p w14:paraId="1C82491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D3B04D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13,592</w:t>
            </w:r>
          </w:p>
        </w:tc>
        <w:tc>
          <w:tcPr>
            <w:tcW w:w="194" w:type="pct"/>
            <w:tcBorders>
              <w:top w:val="nil"/>
              <w:left w:val="nil"/>
              <w:bottom w:val="single" w:sz="4" w:space="0" w:color="auto"/>
              <w:right w:val="single" w:sz="4" w:space="0" w:color="auto"/>
            </w:tcBorders>
            <w:shd w:val="clear" w:color="000000" w:fill="FFFFFF"/>
            <w:noWrap/>
            <w:vAlign w:val="bottom"/>
            <w:hideMark/>
          </w:tcPr>
          <w:p w14:paraId="6C34C3B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15,563</w:t>
            </w:r>
          </w:p>
        </w:tc>
        <w:tc>
          <w:tcPr>
            <w:tcW w:w="172" w:type="pct"/>
            <w:tcBorders>
              <w:top w:val="nil"/>
              <w:left w:val="nil"/>
              <w:bottom w:val="single" w:sz="4" w:space="0" w:color="auto"/>
              <w:right w:val="single" w:sz="4" w:space="0" w:color="auto"/>
            </w:tcBorders>
            <w:shd w:val="clear" w:color="000000" w:fill="FFFFFF"/>
            <w:noWrap/>
            <w:vAlign w:val="bottom"/>
            <w:hideMark/>
          </w:tcPr>
          <w:p w14:paraId="3F45B5C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705C3D6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1DAD9B8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28333EC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50FBA0B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6,155</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050AF0B"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270,041</w:t>
            </w:r>
          </w:p>
        </w:tc>
      </w:tr>
      <w:tr w:rsidR="000C28AE" w:rsidRPr="001E0197" w14:paraId="22424A1B"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5AAEACB1"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55</w:t>
            </w:r>
          </w:p>
        </w:tc>
        <w:tc>
          <w:tcPr>
            <w:tcW w:w="270" w:type="pct"/>
            <w:tcBorders>
              <w:top w:val="nil"/>
              <w:left w:val="nil"/>
              <w:bottom w:val="single" w:sz="4" w:space="0" w:color="auto"/>
              <w:right w:val="nil"/>
            </w:tcBorders>
            <w:shd w:val="clear" w:color="000000" w:fill="FFFFFF"/>
            <w:noWrap/>
            <w:vAlign w:val="bottom"/>
            <w:hideMark/>
          </w:tcPr>
          <w:p w14:paraId="7A23FB3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Tepelenë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16A0D14"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86,777</w:t>
            </w:r>
          </w:p>
        </w:tc>
        <w:tc>
          <w:tcPr>
            <w:tcW w:w="246" w:type="pct"/>
            <w:tcBorders>
              <w:top w:val="nil"/>
              <w:left w:val="nil"/>
              <w:bottom w:val="single" w:sz="4" w:space="0" w:color="auto"/>
              <w:right w:val="single" w:sz="4" w:space="0" w:color="auto"/>
            </w:tcBorders>
            <w:shd w:val="clear" w:color="000000" w:fill="FFFFFF"/>
            <w:noWrap/>
            <w:vAlign w:val="bottom"/>
            <w:hideMark/>
          </w:tcPr>
          <w:p w14:paraId="6C84A1D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7418C53"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68B1101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6BC3F8B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6,800</w:t>
            </w:r>
          </w:p>
        </w:tc>
        <w:tc>
          <w:tcPr>
            <w:tcW w:w="213" w:type="pct"/>
            <w:tcBorders>
              <w:top w:val="nil"/>
              <w:left w:val="nil"/>
              <w:bottom w:val="single" w:sz="4" w:space="0" w:color="auto"/>
              <w:right w:val="single" w:sz="4" w:space="0" w:color="auto"/>
            </w:tcBorders>
            <w:shd w:val="clear" w:color="000000" w:fill="FFFFFF"/>
            <w:noWrap/>
            <w:vAlign w:val="bottom"/>
            <w:hideMark/>
          </w:tcPr>
          <w:p w14:paraId="58291F3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33,566</w:t>
            </w:r>
          </w:p>
        </w:tc>
        <w:tc>
          <w:tcPr>
            <w:tcW w:w="226" w:type="pct"/>
            <w:tcBorders>
              <w:top w:val="nil"/>
              <w:left w:val="nil"/>
              <w:bottom w:val="single" w:sz="4" w:space="0" w:color="auto"/>
              <w:right w:val="single" w:sz="4" w:space="0" w:color="auto"/>
            </w:tcBorders>
            <w:shd w:val="clear" w:color="000000" w:fill="FFFFFF"/>
            <w:noWrap/>
            <w:vAlign w:val="bottom"/>
            <w:hideMark/>
          </w:tcPr>
          <w:p w14:paraId="3C9FEE6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5E8ABD3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8,067</w:t>
            </w:r>
          </w:p>
        </w:tc>
        <w:tc>
          <w:tcPr>
            <w:tcW w:w="200" w:type="pct"/>
            <w:tcBorders>
              <w:top w:val="nil"/>
              <w:left w:val="nil"/>
              <w:bottom w:val="single" w:sz="4" w:space="0" w:color="auto"/>
              <w:right w:val="single" w:sz="4" w:space="0" w:color="auto"/>
            </w:tcBorders>
            <w:shd w:val="clear" w:color="000000" w:fill="FFFFFF"/>
            <w:noWrap/>
            <w:vAlign w:val="bottom"/>
            <w:hideMark/>
          </w:tcPr>
          <w:p w14:paraId="0B88C25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3,690</w:t>
            </w:r>
          </w:p>
        </w:tc>
        <w:tc>
          <w:tcPr>
            <w:tcW w:w="195" w:type="pct"/>
            <w:tcBorders>
              <w:top w:val="nil"/>
              <w:left w:val="nil"/>
              <w:bottom w:val="single" w:sz="4" w:space="0" w:color="auto"/>
              <w:right w:val="single" w:sz="4" w:space="0" w:color="auto"/>
            </w:tcBorders>
            <w:shd w:val="clear" w:color="000000" w:fill="FFFFFF"/>
            <w:noWrap/>
            <w:vAlign w:val="bottom"/>
            <w:hideMark/>
          </w:tcPr>
          <w:p w14:paraId="1895412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14,412</w:t>
            </w:r>
          </w:p>
        </w:tc>
        <w:tc>
          <w:tcPr>
            <w:tcW w:w="171" w:type="pct"/>
            <w:tcBorders>
              <w:top w:val="nil"/>
              <w:left w:val="nil"/>
              <w:bottom w:val="single" w:sz="4" w:space="0" w:color="auto"/>
              <w:right w:val="single" w:sz="4" w:space="0" w:color="auto"/>
            </w:tcBorders>
            <w:shd w:val="clear" w:color="000000" w:fill="FFFFFF"/>
            <w:noWrap/>
            <w:vAlign w:val="bottom"/>
            <w:hideMark/>
          </w:tcPr>
          <w:p w14:paraId="30F1471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3401F1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9" w:type="pct"/>
            <w:tcBorders>
              <w:top w:val="nil"/>
              <w:left w:val="nil"/>
              <w:bottom w:val="single" w:sz="4" w:space="0" w:color="auto"/>
              <w:right w:val="single" w:sz="4" w:space="0" w:color="auto"/>
            </w:tcBorders>
            <w:shd w:val="clear" w:color="000000" w:fill="FFFFFF"/>
            <w:noWrap/>
            <w:vAlign w:val="bottom"/>
            <w:hideMark/>
          </w:tcPr>
          <w:p w14:paraId="3DF6370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5,302</w:t>
            </w:r>
          </w:p>
        </w:tc>
        <w:tc>
          <w:tcPr>
            <w:tcW w:w="181" w:type="pct"/>
            <w:tcBorders>
              <w:top w:val="nil"/>
              <w:left w:val="nil"/>
              <w:bottom w:val="single" w:sz="4" w:space="0" w:color="auto"/>
              <w:right w:val="single" w:sz="4" w:space="0" w:color="auto"/>
            </w:tcBorders>
            <w:shd w:val="clear" w:color="000000" w:fill="FFFFFF"/>
            <w:noWrap/>
            <w:vAlign w:val="bottom"/>
            <w:hideMark/>
          </w:tcPr>
          <w:p w14:paraId="29AA212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7EC6703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6,622</w:t>
            </w:r>
          </w:p>
        </w:tc>
        <w:tc>
          <w:tcPr>
            <w:tcW w:w="194" w:type="pct"/>
            <w:tcBorders>
              <w:top w:val="nil"/>
              <w:left w:val="nil"/>
              <w:bottom w:val="single" w:sz="4" w:space="0" w:color="auto"/>
              <w:right w:val="single" w:sz="4" w:space="0" w:color="auto"/>
            </w:tcBorders>
            <w:shd w:val="clear" w:color="000000" w:fill="FFFFFF"/>
            <w:noWrap/>
            <w:vAlign w:val="bottom"/>
            <w:hideMark/>
          </w:tcPr>
          <w:p w14:paraId="1DCBDD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2,988</w:t>
            </w:r>
          </w:p>
        </w:tc>
        <w:tc>
          <w:tcPr>
            <w:tcW w:w="172" w:type="pct"/>
            <w:tcBorders>
              <w:top w:val="nil"/>
              <w:left w:val="nil"/>
              <w:bottom w:val="single" w:sz="4" w:space="0" w:color="auto"/>
              <w:right w:val="single" w:sz="4" w:space="0" w:color="auto"/>
            </w:tcBorders>
            <w:shd w:val="clear" w:color="000000" w:fill="FFFFFF"/>
            <w:noWrap/>
            <w:vAlign w:val="bottom"/>
            <w:hideMark/>
          </w:tcPr>
          <w:p w14:paraId="3107CF1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39FACB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6FB1FE1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1A6E6E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1988BE0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6,026</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DEE1903"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174,251</w:t>
            </w:r>
          </w:p>
        </w:tc>
      </w:tr>
      <w:tr w:rsidR="000C28AE" w:rsidRPr="001E0197" w14:paraId="4EFC8AFD"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421A242"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56</w:t>
            </w:r>
          </w:p>
        </w:tc>
        <w:tc>
          <w:tcPr>
            <w:tcW w:w="270" w:type="pct"/>
            <w:tcBorders>
              <w:top w:val="nil"/>
              <w:left w:val="nil"/>
              <w:bottom w:val="single" w:sz="4" w:space="0" w:color="auto"/>
              <w:right w:val="nil"/>
            </w:tcBorders>
            <w:shd w:val="clear" w:color="000000" w:fill="FFFFFF"/>
            <w:noWrap/>
            <w:vAlign w:val="bottom"/>
            <w:hideMark/>
          </w:tcPr>
          <w:p w14:paraId="795A9D8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Tiranë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45974C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2,523,451</w:t>
            </w:r>
          </w:p>
        </w:tc>
        <w:tc>
          <w:tcPr>
            <w:tcW w:w="246" w:type="pct"/>
            <w:tcBorders>
              <w:top w:val="nil"/>
              <w:left w:val="nil"/>
              <w:bottom w:val="single" w:sz="4" w:space="0" w:color="auto"/>
              <w:right w:val="single" w:sz="4" w:space="0" w:color="auto"/>
            </w:tcBorders>
            <w:shd w:val="clear" w:color="000000" w:fill="FFFFFF"/>
            <w:noWrap/>
            <w:vAlign w:val="bottom"/>
            <w:hideMark/>
          </w:tcPr>
          <w:p w14:paraId="16E17CD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637E09D5"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754C1B26"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03BA7AC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90,860</w:t>
            </w:r>
          </w:p>
        </w:tc>
        <w:tc>
          <w:tcPr>
            <w:tcW w:w="213" w:type="pct"/>
            <w:tcBorders>
              <w:top w:val="nil"/>
              <w:left w:val="nil"/>
              <w:bottom w:val="single" w:sz="4" w:space="0" w:color="auto"/>
              <w:right w:val="single" w:sz="4" w:space="0" w:color="auto"/>
            </w:tcBorders>
            <w:shd w:val="clear" w:color="000000" w:fill="FFFFFF"/>
            <w:noWrap/>
            <w:vAlign w:val="bottom"/>
            <w:hideMark/>
          </w:tcPr>
          <w:p w14:paraId="2405662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620,016</w:t>
            </w:r>
          </w:p>
        </w:tc>
        <w:tc>
          <w:tcPr>
            <w:tcW w:w="226" w:type="pct"/>
            <w:tcBorders>
              <w:top w:val="nil"/>
              <w:left w:val="nil"/>
              <w:bottom w:val="single" w:sz="4" w:space="0" w:color="auto"/>
              <w:right w:val="single" w:sz="4" w:space="0" w:color="auto"/>
            </w:tcBorders>
            <w:shd w:val="clear" w:color="000000" w:fill="FFFFFF"/>
            <w:noWrap/>
            <w:vAlign w:val="bottom"/>
            <w:hideMark/>
          </w:tcPr>
          <w:p w14:paraId="7E2BFC84"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8834FC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261,174</w:t>
            </w:r>
          </w:p>
        </w:tc>
        <w:tc>
          <w:tcPr>
            <w:tcW w:w="200" w:type="pct"/>
            <w:tcBorders>
              <w:top w:val="nil"/>
              <w:left w:val="nil"/>
              <w:bottom w:val="single" w:sz="4" w:space="0" w:color="auto"/>
              <w:right w:val="single" w:sz="4" w:space="0" w:color="auto"/>
            </w:tcBorders>
            <w:shd w:val="clear" w:color="000000" w:fill="FFFFFF"/>
            <w:noWrap/>
            <w:vAlign w:val="bottom"/>
            <w:hideMark/>
          </w:tcPr>
          <w:p w14:paraId="60999B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91,645</w:t>
            </w:r>
          </w:p>
        </w:tc>
        <w:tc>
          <w:tcPr>
            <w:tcW w:w="195" w:type="pct"/>
            <w:tcBorders>
              <w:top w:val="nil"/>
              <w:left w:val="nil"/>
              <w:bottom w:val="single" w:sz="4" w:space="0" w:color="auto"/>
              <w:right w:val="single" w:sz="4" w:space="0" w:color="auto"/>
            </w:tcBorders>
            <w:shd w:val="clear" w:color="000000" w:fill="FFFFFF"/>
            <w:noWrap/>
            <w:vAlign w:val="bottom"/>
            <w:hideMark/>
          </w:tcPr>
          <w:p w14:paraId="7FFA0A9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119,614</w:t>
            </w:r>
          </w:p>
        </w:tc>
        <w:tc>
          <w:tcPr>
            <w:tcW w:w="171" w:type="pct"/>
            <w:tcBorders>
              <w:top w:val="nil"/>
              <w:left w:val="nil"/>
              <w:bottom w:val="single" w:sz="4" w:space="0" w:color="auto"/>
              <w:right w:val="single" w:sz="4" w:space="0" w:color="auto"/>
            </w:tcBorders>
            <w:shd w:val="clear" w:color="000000" w:fill="FFFFFF"/>
            <w:noWrap/>
            <w:vAlign w:val="bottom"/>
            <w:hideMark/>
          </w:tcPr>
          <w:p w14:paraId="36743E6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48A0A0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9" w:type="pct"/>
            <w:tcBorders>
              <w:top w:val="nil"/>
              <w:left w:val="nil"/>
              <w:bottom w:val="single" w:sz="4" w:space="0" w:color="auto"/>
              <w:right w:val="single" w:sz="4" w:space="0" w:color="auto"/>
            </w:tcBorders>
            <w:shd w:val="clear" w:color="000000" w:fill="FFFFFF"/>
            <w:noWrap/>
            <w:vAlign w:val="bottom"/>
            <w:hideMark/>
          </w:tcPr>
          <w:p w14:paraId="5EB03D0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10,353</w:t>
            </w:r>
          </w:p>
        </w:tc>
        <w:tc>
          <w:tcPr>
            <w:tcW w:w="181" w:type="pct"/>
            <w:tcBorders>
              <w:top w:val="nil"/>
              <w:left w:val="nil"/>
              <w:bottom w:val="single" w:sz="4" w:space="0" w:color="auto"/>
              <w:right w:val="single" w:sz="4" w:space="0" w:color="auto"/>
            </w:tcBorders>
            <w:shd w:val="clear" w:color="000000" w:fill="FFFFFF"/>
            <w:noWrap/>
            <w:vAlign w:val="bottom"/>
            <w:hideMark/>
          </w:tcPr>
          <w:p w14:paraId="2A22517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019C423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21,270</w:t>
            </w:r>
          </w:p>
        </w:tc>
        <w:tc>
          <w:tcPr>
            <w:tcW w:w="194" w:type="pct"/>
            <w:tcBorders>
              <w:top w:val="nil"/>
              <w:left w:val="nil"/>
              <w:bottom w:val="single" w:sz="4" w:space="0" w:color="auto"/>
              <w:right w:val="single" w:sz="4" w:space="0" w:color="auto"/>
            </w:tcBorders>
            <w:shd w:val="clear" w:color="000000" w:fill="FFFFFF"/>
            <w:noWrap/>
            <w:vAlign w:val="bottom"/>
            <w:hideMark/>
          </w:tcPr>
          <w:p w14:paraId="62A4CE62"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22,506</w:t>
            </w:r>
          </w:p>
        </w:tc>
        <w:tc>
          <w:tcPr>
            <w:tcW w:w="172" w:type="pct"/>
            <w:tcBorders>
              <w:top w:val="nil"/>
              <w:left w:val="nil"/>
              <w:bottom w:val="single" w:sz="4" w:space="0" w:color="auto"/>
              <w:right w:val="single" w:sz="4" w:space="0" w:color="auto"/>
            </w:tcBorders>
            <w:shd w:val="clear" w:color="000000" w:fill="FFFFFF"/>
            <w:noWrap/>
            <w:vAlign w:val="bottom"/>
            <w:hideMark/>
          </w:tcPr>
          <w:p w14:paraId="678E6B5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32,000</w:t>
            </w:r>
          </w:p>
        </w:tc>
        <w:tc>
          <w:tcPr>
            <w:tcW w:w="187" w:type="pct"/>
            <w:tcBorders>
              <w:top w:val="nil"/>
              <w:left w:val="nil"/>
              <w:bottom w:val="single" w:sz="4" w:space="0" w:color="auto"/>
              <w:right w:val="nil"/>
            </w:tcBorders>
            <w:shd w:val="clear" w:color="000000" w:fill="FFFFFF"/>
            <w:noWrap/>
            <w:vAlign w:val="bottom"/>
            <w:hideMark/>
          </w:tcPr>
          <w:p w14:paraId="5DB95A9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2AD67A6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01237A5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91863A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47B39233"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3,792,888</w:t>
            </w:r>
          </w:p>
        </w:tc>
      </w:tr>
      <w:tr w:rsidR="000C28AE" w:rsidRPr="001E0197" w14:paraId="01F3117B"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496CEB4B"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57</w:t>
            </w:r>
          </w:p>
        </w:tc>
        <w:tc>
          <w:tcPr>
            <w:tcW w:w="270" w:type="pct"/>
            <w:tcBorders>
              <w:top w:val="nil"/>
              <w:left w:val="nil"/>
              <w:bottom w:val="single" w:sz="4" w:space="0" w:color="auto"/>
              <w:right w:val="nil"/>
            </w:tcBorders>
            <w:shd w:val="clear" w:color="000000" w:fill="FFFFFF"/>
            <w:noWrap/>
            <w:vAlign w:val="bottom"/>
            <w:hideMark/>
          </w:tcPr>
          <w:p w14:paraId="728B7ED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Tropojë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C8E4C8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212,844</w:t>
            </w:r>
          </w:p>
        </w:tc>
        <w:tc>
          <w:tcPr>
            <w:tcW w:w="246" w:type="pct"/>
            <w:tcBorders>
              <w:top w:val="nil"/>
              <w:left w:val="nil"/>
              <w:bottom w:val="single" w:sz="4" w:space="0" w:color="auto"/>
              <w:right w:val="single" w:sz="4" w:space="0" w:color="auto"/>
            </w:tcBorders>
            <w:shd w:val="clear" w:color="000000" w:fill="FFFFFF"/>
            <w:noWrap/>
            <w:vAlign w:val="bottom"/>
            <w:hideMark/>
          </w:tcPr>
          <w:p w14:paraId="2A1AE76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652D41B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143E4898"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3473BD8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573A6A0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44,046</w:t>
            </w:r>
          </w:p>
        </w:tc>
        <w:tc>
          <w:tcPr>
            <w:tcW w:w="226" w:type="pct"/>
            <w:tcBorders>
              <w:top w:val="nil"/>
              <w:left w:val="nil"/>
              <w:bottom w:val="single" w:sz="4" w:space="0" w:color="auto"/>
              <w:right w:val="single" w:sz="4" w:space="0" w:color="auto"/>
            </w:tcBorders>
            <w:shd w:val="clear" w:color="000000" w:fill="FFFFFF"/>
            <w:noWrap/>
            <w:vAlign w:val="bottom"/>
            <w:hideMark/>
          </w:tcPr>
          <w:p w14:paraId="7702C97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40F8A1A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11,596</w:t>
            </w:r>
          </w:p>
        </w:tc>
        <w:tc>
          <w:tcPr>
            <w:tcW w:w="200" w:type="pct"/>
            <w:tcBorders>
              <w:top w:val="nil"/>
              <w:left w:val="nil"/>
              <w:bottom w:val="single" w:sz="4" w:space="0" w:color="auto"/>
              <w:right w:val="single" w:sz="4" w:space="0" w:color="auto"/>
            </w:tcBorders>
            <w:shd w:val="clear" w:color="000000" w:fill="FFFFFF"/>
            <w:noWrap/>
            <w:vAlign w:val="bottom"/>
            <w:hideMark/>
          </w:tcPr>
          <w:p w14:paraId="1D5EEE4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3,738</w:t>
            </w:r>
          </w:p>
        </w:tc>
        <w:tc>
          <w:tcPr>
            <w:tcW w:w="195" w:type="pct"/>
            <w:tcBorders>
              <w:top w:val="nil"/>
              <w:left w:val="nil"/>
              <w:bottom w:val="single" w:sz="4" w:space="0" w:color="auto"/>
              <w:right w:val="single" w:sz="4" w:space="0" w:color="auto"/>
            </w:tcBorders>
            <w:shd w:val="clear" w:color="000000" w:fill="FFFFFF"/>
            <w:noWrap/>
            <w:vAlign w:val="bottom"/>
            <w:hideMark/>
          </w:tcPr>
          <w:p w14:paraId="5DE79C0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17,452</w:t>
            </w:r>
          </w:p>
        </w:tc>
        <w:tc>
          <w:tcPr>
            <w:tcW w:w="171" w:type="pct"/>
            <w:tcBorders>
              <w:top w:val="nil"/>
              <w:left w:val="nil"/>
              <w:bottom w:val="single" w:sz="4" w:space="0" w:color="auto"/>
              <w:right w:val="single" w:sz="4" w:space="0" w:color="auto"/>
            </w:tcBorders>
            <w:shd w:val="clear" w:color="000000" w:fill="FFFFFF"/>
            <w:noWrap/>
            <w:vAlign w:val="bottom"/>
            <w:hideMark/>
          </w:tcPr>
          <w:p w14:paraId="195A16B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025E6E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9" w:type="pct"/>
            <w:tcBorders>
              <w:top w:val="nil"/>
              <w:left w:val="nil"/>
              <w:bottom w:val="single" w:sz="4" w:space="0" w:color="auto"/>
              <w:right w:val="single" w:sz="4" w:space="0" w:color="auto"/>
            </w:tcBorders>
            <w:shd w:val="clear" w:color="000000" w:fill="FFFFFF"/>
            <w:noWrap/>
            <w:vAlign w:val="bottom"/>
            <w:hideMark/>
          </w:tcPr>
          <w:p w14:paraId="391750B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15,578</w:t>
            </w:r>
          </w:p>
        </w:tc>
        <w:tc>
          <w:tcPr>
            <w:tcW w:w="181" w:type="pct"/>
            <w:tcBorders>
              <w:top w:val="nil"/>
              <w:left w:val="nil"/>
              <w:bottom w:val="single" w:sz="4" w:space="0" w:color="auto"/>
              <w:right w:val="single" w:sz="4" w:space="0" w:color="auto"/>
            </w:tcBorders>
            <w:shd w:val="clear" w:color="000000" w:fill="FFFFFF"/>
            <w:noWrap/>
            <w:vAlign w:val="bottom"/>
            <w:hideMark/>
          </w:tcPr>
          <w:p w14:paraId="4E80ED9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4327F45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9,369</w:t>
            </w:r>
          </w:p>
        </w:tc>
        <w:tc>
          <w:tcPr>
            <w:tcW w:w="194" w:type="pct"/>
            <w:tcBorders>
              <w:top w:val="nil"/>
              <w:left w:val="nil"/>
              <w:bottom w:val="single" w:sz="4" w:space="0" w:color="auto"/>
              <w:right w:val="single" w:sz="4" w:space="0" w:color="auto"/>
            </w:tcBorders>
            <w:shd w:val="clear" w:color="000000" w:fill="FFFFFF"/>
            <w:noWrap/>
            <w:vAlign w:val="bottom"/>
            <w:hideMark/>
          </w:tcPr>
          <w:p w14:paraId="6ED5FE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3,484</w:t>
            </w:r>
          </w:p>
        </w:tc>
        <w:tc>
          <w:tcPr>
            <w:tcW w:w="172" w:type="pct"/>
            <w:tcBorders>
              <w:top w:val="nil"/>
              <w:left w:val="nil"/>
              <w:bottom w:val="single" w:sz="4" w:space="0" w:color="auto"/>
              <w:right w:val="single" w:sz="4" w:space="0" w:color="auto"/>
            </w:tcBorders>
            <w:shd w:val="clear" w:color="000000" w:fill="FFFFFF"/>
            <w:noWrap/>
            <w:vAlign w:val="bottom"/>
            <w:hideMark/>
          </w:tcPr>
          <w:p w14:paraId="2291849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39853B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45D0A2E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7005F7FE"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3007AC1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11,879</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31616F2E"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329,987</w:t>
            </w:r>
          </w:p>
        </w:tc>
      </w:tr>
      <w:tr w:rsidR="000C28AE" w:rsidRPr="001E0197" w14:paraId="25C29F34"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64F24006"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58</w:t>
            </w:r>
          </w:p>
        </w:tc>
        <w:tc>
          <w:tcPr>
            <w:tcW w:w="270" w:type="pct"/>
            <w:tcBorders>
              <w:top w:val="nil"/>
              <w:left w:val="nil"/>
              <w:bottom w:val="single" w:sz="4" w:space="0" w:color="auto"/>
              <w:right w:val="nil"/>
            </w:tcBorders>
            <w:shd w:val="clear" w:color="000000" w:fill="FFFFFF"/>
            <w:noWrap/>
            <w:vAlign w:val="bottom"/>
            <w:hideMark/>
          </w:tcPr>
          <w:p w14:paraId="3C8F03B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Dimal</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58D8227"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142,830</w:t>
            </w:r>
          </w:p>
        </w:tc>
        <w:tc>
          <w:tcPr>
            <w:tcW w:w="246" w:type="pct"/>
            <w:tcBorders>
              <w:top w:val="nil"/>
              <w:left w:val="nil"/>
              <w:bottom w:val="single" w:sz="4" w:space="0" w:color="auto"/>
              <w:right w:val="single" w:sz="4" w:space="0" w:color="auto"/>
            </w:tcBorders>
            <w:shd w:val="clear" w:color="000000" w:fill="FFFFFF"/>
            <w:noWrap/>
            <w:vAlign w:val="bottom"/>
            <w:hideMark/>
          </w:tcPr>
          <w:p w14:paraId="30C6FEB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D277A1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E82BD1C"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10,000</w:t>
            </w:r>
          </w:p>
        </w:tc>
        <w:tc>
          <w:tcPr>
            <w:tcW w:w="201" w:type="pct"/>
            <w:tcBorders>
              <w:top w:val="nil"/>
              <w:left w:val="nil"/>
              <w:bottom w:val="single" w:sz="4" w:space="0" w:color="auto"/>
              <w:right w:val="single" w:sz="4" w:space="0" w:color="auto"/>
            </w:tcBorders>
            <w:shd w:val="clear" w:color="000000" w:fill="FFFFFF"/>
            <w:noWrap/>
            <w:vAlign w:val="bottom"/>
            <w:hideMark/>
          </w:tcPr>
          <w:p w14:paraId="089DBA56"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26021C9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48,006</w:t>
            </w:r>
          </w:p>
        </w:tc>
        <w:tc>
          <w:tcPr>
            <w:tcW w:w="226" w:type="pct"/>
            <w:tcBorders>
              <w:top w:val="nil"/>
              <w:left w:val="nil"/>
              <w:bottom w:val="single" w:sz="4" w:space="0" w:color="auto"/>
              <w:right w:val="single" w:sz="4" w:space="0" w:color="auto"/>
            </w:tcBorders>
            <w:shd w:val="clear" w:color="000000" w:fill="FFFFFF"/>
            <w:noWrap/>
            <w:vAlign w:val="bottom"/>
            <w:hideMark/>
          </w:tcPr>
          <w:p w14:paraId="3A0F4178"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764F5B0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524</w:t>
            </w:r>
          </w:p>
        </w:tc>
        <w:tc>
          <w:tcPr>
            <w:tcW w:w="200" w:type="pct"/>
            <w:tcBorders>
              <w:top w:val="nil"/>
              <w:left w:val="nil"/>
              <w:bottom w:val="single" w:sz="4" w:space="0" w:color="auto"/>
              <w:right w:val="single" w:sz="4" w:space="0" w:color="auto"/>
            </w:tcBorders>
            <w:shd w:val="clear" w:color="000000" w:fill="FFFFFF"/>
            <w:noWrap/>
            <w:vAlign w:val="bottom"/>
            <w:hideMark/>
          </w:tcPr>
          <w:p w14:paraId="5D65065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1,689</w:t>
            </w:r>
          </w:p>
        </w:tc>
        <w:tc>
          <w:tcPr>
            <w:tcW w:w="195" w:type="pct"/>
            <w:tcBorders>
              <w:top w:val="nil"/>
              <w:left w:val="nil"/>
              <w:bottom w:val="single" w:sz="4" w:space="0" w:color="auto"/>
              <w:right w:val="single" w:sz="4" w:space="0" w:color="auto"/>
            </w:tcBorders>
            <w:shd w:val="clear" w:color="000000" w:fill="FFFFFF"/>
            <w:noWrap/>
            <w:vAlign w:val="bottom"/>
            <w:hideMark/>
          </w:tcPr>
          <w:p w14:paraId="07B14B4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13,997</w:t>
            </w:r>
          </w:p>
        </w:tc>
        <w:tc>
          <w:tcPr>
            <w:tcW w:w="171" w:type="pct"/>
            <w:tcBorders>
              <w:top w:val="nil"/>
              <w:left w:val="nil"/>
              <w:bottom w:val="single" w:sz="4" w:space="0" w:color="auto"/>
              <w:right w:val="single" w:sz="4" w:space="0" w:color="auto"/>
            </w:tcBorders>
            <w:shd w:val="clear" w:color="000000" w:fill="FFFFFF"/>
            <w:noWrap/>
            <w:vAlign w:val="bottom"/>
            <w:hideMark/>
          </w:tcPr>
          <w:p w14:paraId="37A2303F"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421BCF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9" w:type="pct"/>
            <w:tcBorders>
              <w:top w:val="nil"/>
              <w:left w:val="nil"/>
              <w:bottom w:val="single" w:sz="4" w:space="0" w:color="auto"/>
              <w:right w:val="single" w:sz="4" w:space="0" w:color="auto"/>
            </w:tcBorders>
            <w:shd w:val="clear" w:color="000000" w:fill="FFFFFF"/>
            <w:noWrap/>
            <w:vAlign w:val="bottom"/>
            <w:hideMark/>
          </w:tcPr>
          <w:p w14:paraId="7D5B7F5C"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918</w:t>
            </w:r>
          </w:p>
        </w:tc>
        <w:tc>
          <w:tcPr>
            <w:tcW w:w="181" w:type="pct"/>
            <w:tcBorders>
              <w:top w:val="nil"/>
              <w:left w:val="nil"/>
              <w:bottom w:val="single" w:sz="4" w:space="0" w:color="auto"/>
              <w:right w:val="single" w:sz="4" w:space="0" w:color="auto"/>
            </w:tcBorders>
            <w:shd w:val="clear" w:color="000000" w:fill="FFFFFF"/>
            <w:noWrap/>
            <w:vAlign w:val="bottom"/>
            <w:hideMark/>
          </w:tcPr>
          <w:p w14:paraId="3A31E3A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26F69765"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4,049</w:t>
            </w:r>
          </w:p>
        </w:tc>
        <w:tc>
          <w:tcPr>
            <w:tcW w:w="194" w:type="pct"/>
            <w:tcBorders>
              <w:top w:val="nil"/>
              <w:left w:val="nil"/>
              <w:bottom w:val="single" w:sz="4" w:space="0" w:color="auto"/>
              <w:right w:val="single" w:sz="4" w:space="0" w:color="auto"/>
            </w:tcBorders>
            <w:shd w:val="clear" w:color="000000" w:fill="FFFFFF"/>
            <w:noWrap/>
            <w:vAlign w:val="bottom"/>
            <w:hideMark/>
          </w:tcPr>
          <w:p w14:paraId="5D1AB37D"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19,686</w:t>
            </w:r>
          </w:p>
        </w:tc>
        <w:tc>
          <w:tcPr>
            <w:tcW w:w="172" w:type="pct"/>
            <w:tcBorders>
              <w:top w:val="nil"/>
              <w:left w:val="nil"/>
              <w:bottom w:val="single" w:sz="4" w:space="0" w:color="auto"/>
              <w:right w:val="single" w:sz="4" w:space="0" w:color="auto"/>
            </w:tcBorders>
            <w:shd w:val="clear" w:color="000000" w:fill="FFFFFF"/>
            <w:noWrap/>
            <w:vAlign w:val="bottom"/>
            <w:hideMark/>
          </w:tcPr>
          <w:p w14:paraId="6464AC4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0532394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2CAFFB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70C1543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3C9A810"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30,749</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2A414A0D"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272,447</w:t>
            </w:r>
          </w:p>
        </w:tc>
      </w:tr>
      <w:tr w:rsidR="000C28AE" w:rsidRPr="001E0197" w14:paraId="279FCD17"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662567F"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59</w:t>
            </w:r>
          </w:p>
        </w:tc>
        <w:tc>
          <w:tcPr>
            <w:tcW w:w="270" w:type="pct"/>
            <w:tcBorders>
              <w:top w:val="nil"/>
              <w:left w:val="nil"/>
              <w:bottom w:val="single" w:sz="4" w:space="0" w:color="auto"/>
              <w:right w:val="nil"/>
            </w:tcBorders>
            <w:shd w:val="clear" w:color="000000" w:fill="FFFFFF"/>
            <w:noWrap/>
            <w:vAlign w:val="bottom"/>
            <w:hideMark/>
          </w:tcPr>
          <w:p w14:paraId="759D2059"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Vau i Dejës</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27EEEAD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230,732</w:t>
            </w:r>
          </w:p>
        </w:tc>
        <w:tc>
          <w:tcPr>
            <w:tcW w:w="246" w:type="pct"/>
            <w:tcBorders>
              <w:top w:val="nil"/>
              <w:left w:val="nil"/>
              <w:bottom w:val="single" w:sz="4" w:space="0" w:color="auto"/>
              <w:right w:val="single" w:sz="4" w:space="0" w:color="auto"/>
            </w:tcBorders>
            <w:shd w:val="clear" w:color="000000" w:fill="FFFFFF"/>
            <w:noWrap/>
            <w:vAlign w:val="bottom"/>
            <w:hideMark/>
          </w:tcPr>
          <w:p w14:paraId="13B44BB2"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06C89C5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59239E89"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4685C62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8,813</w:t>
            </w:r>
          </w:p>
        </w:tc>
        <w:tc>
          <w:tcPr>
            <w:tcW w:w="213" w:type="pct"/>
            <w:tcBorders>
              <w:top w:val="nil"/>
              <w:left w:val="nil"/>
              <w:bottom w:val="single" w:sz="4" w:space="0" w:color="auto"/>
              <w:right w:val="single" w:sz="4" w:space="0" w:color="auto"/>
            </w:tcBorders>
            <w:shd w:val="clear" w:color="000000" w:fill="FFFFFF"/>
            <w:noWrap/>
            <w:vAlign w:val="bottom"/>
            <w:hideMark/>
          </w:tcPr>
          <w:p w14:paraId="1510DFC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40,685</w:t>
            </w:r>
          </w:p>
        </w:tc>
        <w:tc>
          <w:tcPr>
            <w:tcW w:w="226" w:type="pct"/>
            <w:tcBorders>
              <w:top w:val="nil"/>
              <w:left w:val="nil"/>
              <w:bottom w:val="single" w:sz="4" w:space="0" w:color="auto"/>
              <w:right w:val="single" w:sz="4" w:space="0" w:color="auto"/>
            </w:tcBorders>
            <w:shd w:val="clear" w:color="000000" w:fill="FFFFFF"/>
            <w:noWrap/>
            <w:vAlign w:val="bottom"/>
            <w:hideMark/>
          </w:tcPr>
          <w:p w14:paraId="4366967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51A60DC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1,047</w:t>
            </w:r>
          </w:p>
        </w:tc>
        <w:tc>
          <w:tcPr>
            <w:tcW w:w="200" w:type="pct"/>
            <w:tcBorders>
              <w:top w:val="nil"/>
              <w:left w:val="nil"/>
              <w:bottom w:val="single" w:sz="4" w:space="0" w:color="auto"/>
              <w:right w:val="single" w:sz="4" w:space="0" w:color="auto"/>
            </w:tcBorders>
            <w:shd w:val="clear" w:color="000000" w:fill="FFFFFF"/>
            <w:noWrap/>
            <w:vAlign w:val="bottom"/>
            <w:hideMark/>
          </w:tcPr>
          <w:p w14:paraId="6A6C0D0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2,457</w:t>
            </w:r>
          </w:p>
        </w:tc>
        <w:tc>
          <w:tcPr>
            <w:tcW w:w="195" w:type="pct"/>
            <w:tcBorders>
              <w:top w:val="nil"/>
              <w:left w:val="nil"/>
              <w:bottom w:val="single" w:sz="4" w:space="0" w:color="auto"/>
              <w:right w:val="single" w:sz="4" w:space="0" w:color="auto"/>
            </w:tcBorders>
            <w:shd w:val="clear" w:color="000000" w:fill="FFFFFF"/>
            <w:noWrap/>
            <w:vAlign w:val="bottom"/>
            <w:hideMark/>
          </w:tcPr>
          <w:p w14:paraId="4E3D593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13,276</w:t>
            </w:r>
          </w:p>
        </w:tc>
        <w:tc>
          <w:tcPr>
            <w:tcW w:w="171" w:type="pct"/>
            <w:tcBorders>
              <w:top w:val="nil"/>
              <w:left w:val="nil"/>
              <w:bottom w:val="single" w:sz="4" w:space="0" w:color="auto"/>
              <w:right w:val="single" w:sz="4" w:space="0" w:color="auto"/>
            </w:tcBorders>
            <w:shd w:val="clear" w:color="000000" w:fill="FFFFFF"/>
            <w:noWrap/>
            <w:vAlign w:val="bottom"/>
            <w:hideMark/>
          </w:tcPr>
          <w:p w14:paraId="2294038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358DBA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19,958</w:t>
            </w:r>
          </w:p>
        </w:tc>
        <w:tc>
          <w:tcPr>
            <w:tcW w:w="189" w:type="pct"/>
            <w:tcBorders>
              <w:top w:val="nil"/>
              <w:left w:val="nil"/>
              <w:bottom w:val="single" w:sz="4" w:space="0" w:color="auto"/>
              <w:right w:val="single" w:sz="4" w:space="0" w:color="auto"/>
            </w:tcBorders>
            <w:shd w:val="clear" w:color="000000" w:fill="FFFFFF"/>
            <w:noWrap/>
            <w:vAlign w:val="bottom"/>
            <w:hideMark/>
          </w:tcPr>
          <w:p w14:paraId="22EFDF6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6,944</w:t>
            </w:r>
          </w:p>
        </w:tc>
        <w:tc>
          <w:tcPr>
            <w:tcW w:w="181" w:type="pct"/>
            <w:tcBorders>
              <w:top w:val="nil"/>
              <w:left w:val="nil"/>
              <w:bottom w:val="single" w:sz="4" w:space="0" w:color="auto"/>
              <w:right w:val="single" w:sz="4" w:space="0" w:color="auto"/>
            </w:tcBorders>
            <w:shd w:val="clear" w:color="000000" w:fill="FFFFFF"/>
            <w:noWrap/>
            <w:vAlign w:val="bottom"/>
            <w:hideMark/>
          </w:tcPr>
          <w:p w14:paraId="67593ED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65CBA2B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6,134</w:t>
            </w:r>
          </w:p>
        </w:tc>
        <w:tc>
          <w:tcPr>
            <w:tcW w:w="194" w:type="pct"/>
            <w:tcBorders>
              <w:top w:val="nil"/>
              <w:left w:val="nil"/>
              <w:bottom w:val="single" w:sz="4" w:space="0" w:color="auto"/>
              <w:right w:val="single" w:sz="4" w:space="0" w:color="auto"/>
            </w:tcBorders>
            <w:shd w:val="clear" w:color="000000" w:fill="FFFFFF"/>
            <w:noWrap/>
            <w:vAlign w:val="bottom"/>
            <w:hideMark/>
          </w:tcPr>
          <w:p w14:paraId="502DB7D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12,878</w:t>
            </w:r>
          </w:p>
        </w:tc>
        <w:tc>
          <w:tcPr>
            <w:tcW w:w="172" w:type="pct"/>
            <w:tcBorders>
              <w:top w:val="nil"/>
              <w:left w:val="nil"/>
              <w:bottom w:val="single" w:sz="4" w:space="0" w:color="auto"/>
              <w:right w:val="single" w:sz="4" w:space="0" w:color="auto"/>
            </w:tcBorders>
            <w:shd w:val="clear" w:color="000000" w:fill="FFFFFF"/>
            <w:noWrap/>
            <w:vAlign w:val="bottom"/>
            <w:hideMark/>
          </w:tcPr>
          <w:p w14:paraId="04F3AFB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13A9DBA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65D328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2,100</w:t>
            </w:r>
          </w:p>
        </w:tc>
        <w:tc>
          <w:tcPr>
            <w:tcW w:w="226" w:type="pct"/>
            <w:tcBorders>
              <w:top w:val="nil"/>
              <w:left w:val="single" w:sz="4" w:space="0" w:color="auto"/>
              <w:bottom w:val="single" w:sz="4" w:space="0" w:color="auto"/>
              <w:right w:val="nil"/>
            </w:tcBorders>
            <w:shd w:val="clear" w:color="000000" w:fill="FFFFFF"/>
            <w:noWrap/>
            <w:vAlign w:val="bottom"/>
            <w:hideMark/>
          </w:tcPr>
          <w:p w14:paraId="7068EF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4AFC56B"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2,213</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663558E2"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347,237</w:t>
            </w:r>
          </w:p>
        </w:tc>
      </w:tr>
      <w:tr w:rsidR="000C28AE" w:rsidRPr="001E0197" w14:paraId="756AB181" w14:textId="77777777" w:rsidTr="001E0197">
        <w:trPr>
          <w:trHeight w:val="180"/>
          <w:jc w:val="center"/>
        </w:trPr>
        <w:tc>
          <w:tcPr>
            <w:tcW w:w="122" w:type="pct"/>
            <w:tcBorders>
              <w:top w:val="nil"/>
              <w:left w:val="single" w:sz="8" w:space="0" w:color="auto"/>
              <w:bottom w:val="single" w:sz="4" w:space="0" w:color="auto"/>
              <w:right w:val="single" w:sz="8" w:space="0" w:color="auto"/>
            </w:tcBorders>
            <w:shd w:val="clear" w:color="auto" w:fill="auto"/>
            <w:noWrap/>
            <w:vAlign w:val="center"/>
            <w:hideMark/>
          </w:tcPr>
          <w:p w14:paraId="388BAFEA"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60</w:t>
            </w:r>
          </w:p>
        </w:tc>
        <w:tc>
          <w:tcPr>
            <w:tcW w:w="270" w:type="pct"/>
            <w:tcBorders>
              <w:top w:val="nil"/>
              <w:left w:val="nil"/>
              <w:bottom w:val="single" w:sz="4" w:space="0" w:color="auto"/>
              <w:right w:val="nil"/>
            </w:tcBorders>
            <w:shd w:val="clear" w:color="000000" w:fill="FFFFFF"/>
            <w:noWrap/>
            <w:vAlign w:val="bottom"/>
            <w:hideMark/>
          </w:tcPr>
          <w:p w14:paraId="61E88590"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Vlorë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3058D22F"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565,117</w:t>
            </w:r>
          </w:p>
        </w:tc>
        <w:tc>
          <w:tcPr>
            <w:tcW w:w="246" w:type="pct"/>
            <w:tcBorders>
              <w:top w:val="nil"/>
              <w:left w:val="nil"/>
              <w:bottom w:val="single" w:sz="4" w:space="0" w:color="auto"/>
              <w:right w:val="single" w:sz="4" w:space="0" w:color="auto"/>
            </w:tcBorders>
            <w:shd w:val="clear" w:color="000000" w:fill="FFFFFF"/>
            <w:noWrap/>
            <w:vAlign w:val="bottom"/>
            <w:hideMark/>
          </w:tcPr>
          <w:p w14:paraId="5A842BF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1B987DBA"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441C02DD"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01A6BE4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26,042</w:t>
            </w:r>
          </w:p>
        </w:tc>
        <w:tc>
          <w:tcPr>
            <w:tcW w:w="213" w:type="pct"/>
            <w:tcBorders>
              <w:top w:val="nil"/>
              <w:left w:val="nil"/>
              <w:bottom w:val="single" w:sz="4" w:space="0" w:color="auto"/>
              <w:right w:val="single" w:sz="4" w:space="0" w:color="auto"/>
            </w:tcBorders>
            <w:shd w:val="clear" w:color="000000" w:fill="FFFFFF"/>
            <w:noWrap/>
            <w:vAlign w:val="bottom"/>
            <w:hideMark/>
          </w:tcPr>
          <w:p w14:paraId="74DDF25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209,457</w:t>
            </w:r>
          </w:p>
        </w:tc>
        <w:tc>
          <w:tcPr>
            <w:tcW w:w="226" w:type="pct"/>
            <w:tcBorders>
              <w:top w:val="nil"/>
              <w:left w:val="nil"/>
              <w:bottom w:val="single" w:sz="4" w:space="0" w:color="auto"/>
              <w:right w:val="single" w:sz="4" w:space="0" w:color="auto"/>
            </w:tcBorders>
            <w:shd w:val="clear" w:color="000000" w:fill="FFFFFF"/>
            <w:noWrap/>
            <w:vAlign w:val="bottom"/>
            <w:hideMark/>
          </w:tcPr>
          <w:p w14:paraId="01A70A4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004282B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66,049</w:t>
            </w:r>
          </w:p>
        </w:tc>
        <w:tc>
          <w:tcPr>
            <w:tcW w:w="200" w:type="pct"/>
            <w:tcBorders>
              <w:top w:val="nil"/>
              <w:left w:val="nil"/>
              <w:bottom w:val="single" w:sz="4" w:space="0" w:color="auto"/>
              <w:right w:val="single" w:sz="4" w:space="0" w:color="auto"/>
            </w:tcBorders>
            <w:shd w:val="clear" w:color="000000" w:fill="FFFFFF"/>
            <w:noWrap/>
            <w:vAlign w:val="bottom"/>
            <w:hideMark/>
          </w:tcPr>
          <w:p w14:paraId="129C708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33,264</w:t>
            </w:r>
          </w:p>
        </w:tc>
        <w:tc>
          <w:tcPr>
            <w:tcW w:w="195" w:type="pct"/>
            <w:tcBorders>
              <w:top w:val="nil"/>
              <w:left w:val="nil"/>
              <w:bottom w:val="single" w:sz="4" w:space="0" w:color="auto"/>
              <w:right w:val="single" w:sz="4" w:space="0" w:color="auto"/>
            </w:tcBorders>
            <w:shd w:val="clear" w:color="000000" w:fill="FFFFFF"/>
            <w:noWrap/>
            <w:vAlign w:val="bottom"/>
            <w:hideMark/>
          </w:tcPr>
          <w:p w14:paraId="1696DC0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43,796</w:t>
            </w:r>
          </w:p>
        </w:tc>
        <w:tc>
          <w:tcPr>
            <w:tcW w:w="171" w:type="pct"/>
            <w:tcBorders>
              <w:top w:val="nil"/>
              <w:left w:val="nil"/>
              <w:bottom w:val="single" w:sz="4" w:space="0" w:color="auto"/>
              <w:right w:val="single" w:sz="4" w:space="0" w:color="auto"/>
            </w:tcBorders>
            <w:shd w:val="clear" w:color="000000" w:fill="FFFFFF"/>
            <w:noWrap/>
            <w:vAlign w:val="bottom"/>
            <w:hideMark/>
          </w:tcPr>
          <w:p w14:paraId="3483BDDA"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D172EB6"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9" w:type="pct"/>
            <w:tcBorders>
              <w:top w:val="nil"/>
              <w:left w:val="nil"/>
              <w:bottom w:val="single" w:sz="4" w:space="0" w:color="auto"/>
              <w:right w:val="single" w:sz="4" w:space="0" w:color="auto"/>
            </w:tcBorders>
            <w:shd w:val="clear" w:color="000000" w:fill="FFFFFF"/>
            <w:noWrap/>
            <w:vAlign w:val="bottom"/>
            <w:hideMark/>
          </w:tcPr>
          <w:p w14:paraId="3D67BFC7"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6,279</w:t>
            </w:r>
          </w:p>
        </w:tc>
        <w:tc>
          <w:tcPr>
            <w:tcW w:w="181" w:type="pct"/>
            <w:tcBorders>
              <w:top w:val="nil"/>
              <w:left w:val="nil"/>
              <w:bottom w:val="single" w:sz="4" w:space="0" w:color="auto"/>
              <w:right w:val="single" w:sz="4" w:space="0" w:color="auto"/>
            </w:tcBorders>
            <w:shd w:val="clear" w:color="000000" w:fill="FFFFFF"/>
            <w:noWrap/>
            <w:vAlign w:val="bottom"/>
            <w:hideMark/>
          </w:tcPr>
          <w:p w14:paraId="50350FF5"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1EB1FB9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2,920</w:t>
            </w:r>
          </w:p>
        </w:tc>
        <w:tc>
          <w:tcPr>
            <w:tcW w:w="194" w:type="pct"/>
            <w:tcBorders>
              <w:top w:val="nil"/>
              <w:left w:val="nil"/>
              <w:bottom w:val="single" w:sz="4" w:space="0" w:color="auto"/>
              <w:right w:val="single" w:sz="4" w:space="0" w:color="auto"/>
            </w:tcBorders>
            <w:shd w:val="clear" w:color="000000" w:fill="FFFFFF"/>
            <w:noWrap/>
            <w:vAlign w:val="bottom"/>
            <w:hideMark/>
          </w:tcPr>
          <w:p w14:paraId="2D0E155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41,600</w:t>
            </w:r>
          </w:p>
        </w:tc>
        <w:tc>
          <w:tcPr>
            <w:tcW w:w="172" w:type="pct"/>
            <w:tcBorders>
              <w:top w:val="nil"/>
              <w:left w:val="nil"/>
              <w:bottom w:val="single" w:sz="4" w:space="0" w:color="auto"/>
              <w:right w:val="single" w:sz="4" w:space="0" w:color="auto"/>
            </w:tcBorders>
            <w:shd w:val="clear" w:color="000000" w:fill="FFFFFF"/>
            <w:noWrap/>
            <w:vAlign w:val="bottom"/>
            <w:hideMark/>
          </w:tcPr>
          <w:p w14:paraId="1056897F"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62E5988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1D18CF7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26" w:type="pct"/>
            <w:tcBorders>
              <w:top w:val="nil"/>
              <w:left w:val="single" w:sz="4" w:space="0" w:color="auto"/>
              <w:bottom w:val="single" w:sz="4" w:space="0" w:color="auto"/>
              <w:right w:val="nil"/>
            </w:tcBorders>
            <w:shd w:val="clear" w:color="000000" w:fill="FFFFFF"/>
            <w:noWrap/>
            <w:vAlign w:val="bottom"/>
            <w:hideMark/>
          </w:tcPr>
          <w:p w14:paraId="5BDB6443"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0AA2575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26,541</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10FDD896"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1,021,066</w:t>
            </w:r>
          </w:p>
        </w:tc>
      </w:tr>
      <w:tr w:rsidR="000C28AE" w:rsidRPr="001E0197" w14:paraId="118E34FD" w14:textId="77777777" w:rsidTr="001E0197">
        <w:trPr>
          <w:trHeight w:val="180"/>
          <w:jc w:val="center"/>
        </w:trPr>
        <w:tc>
          <w:tcPr>
            <w:tcW w:w="122" w:type="pct"/>
            <w:tcBorders>
              <w:top w:val="nil"/>
              <w:left w:val="single" w:sz="8" w:space="0" w:color="auto"/>
              <w:bottom w:val="nil"/>
              <w:right w:val="single" w:sz="8" w:space="0" w:color="auto"/>
            </w:tcBorders>
            <w:shd w:val="clear" w:color="auto" w:fill="auto"/>
            <w:noWrap/>
            <w:vAlign w:val="center"/>
            <w:hideMark/>
          </w:tcPr>
          <w:p w14:paraId="192898DA" w14:textId="77777777" w:rsidR="006454D1" w:rsidRPr="001E0197" w:rsidRDefault="006454D1" w:rsidP="006454D1">
            <w:pPr>
              <w:spacing w:after="0" w:line="240" w:lineRule="auto"/>
              <w:jc w:val="center"/>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61</w:t>
            </w:r>
          </w:p>
        </w:tc>
        <w:tc>
          <w:tcPr>
            <w:tcW w:w="270" w:type="pct"/>
            <w:tcBorders>
              <w:top w:val="nil"/>
              <w:left w:val="nil"/>
              <w:bottom w:val="single" w:sz="4" w:space="0" w:color="auto"/>
              <w:right w:val="nil"/>
            </w:tcBorders>
            <w:shd w:val="clear" w:color="000000" w:fill="FFFFFF"/>
            <w:noWrap/>
            <w:vAlign w:val="bottom"/>
            <w:hideMark/>
          </w:tcPr>
          <w:p w14:paraId="457CA7C1"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Vorë</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5A3C78AB"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125,574</w:t>
            </w:r>
          </w:p>
        </w:tc>
        <w:tc>
          <w:tcPr>
            <w:tcW w:w="246" w:type="pct"/>
            <w:tcBorders>
              <w:top w:val="nil"/>
              <w:left w:val="nil"/>
              <w:bottom w:val="single" w:sz="4" w:space="0" w:color="auto"/>
              <w:right w:val="single" w:sz="4" w:space="0" w:color="auto"/>
            </w:tcBorders>
            <w:shd w:val="clear" w:color="000000" w:fill="FFFFFF"/>
            <w:noWrap/>
            <w:vAlign w:val="bottom"/>
            <w:hideMark/>
          </w:tcPr>
          <w:p w14:paraId="5CEE24FE"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70DFB3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66" w:type="pct"/>
            <w:tcBorders>
              <w:top w:val="nil"/>
              <w:left w:val="nil"/>
              <w:bottom w:val="single" w:sz="4" w:space="0" w:color="auto"/>
              <w:right w:val="single" w:sz="4" w:space="0" w:color="auto"/>
            </w:tcBorders>
            <w:shd w:val="clear" w:color="000000" w:fill="FFFFFF"/>
            <w:noWrap/>
            <w:vAlign w:val="bottom"/>
            <w:hideMark/>
          </w:tcPr>
          <w:p w14:paraId="2E6A5541" w14:textId="77777777" w:rsidR="006454D1" w:rsidRPr="001E0197" w:rsidRDefault="006454D1" w:rsidP="000C28AE">
            <w:pPr>
              <w:spacing w:after="0" w:line="240" w:lineRule="auto"/>
              <w:ind w:firstLineChars="100" w:firstLine="96"/>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01" w:type="pct"/>
            <w:tcBorders>
              <w:top w:val="nil"/>
              <w:left w:val="nil"/>
              <w:bottom w:val="single" w:sz="4" w:space="0" w:color="auto"/>
              <w:right w:val="single" w:sz="4" w:space="0" w:color="auto"/>
            </w:tcBorders>
            <w:shd w:val="clear" w:color="000000" w:fill="FFFFFF"/>
            <w:noWrap/>
            <w:vAlign w:val="bottom"/>
            <w:hideMark/>
          </w:tcPr>
          <w:p w14:paraId="405558E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213" w:type="pct"/>
            <w:tcBorders>
              <w:top w:val="nil"/>
              <w:left w:val="nil"/>
              <w:bottom w:val="single" w:sz="4" w:space="0" w:color="auto"/>
              <w:right w:val="single" w:sz="4" w:space="0" w:color="auto"/>
            </w:tcBorders>
            <w:shd w:val="clear" w:color="000000" w:fill="FFFFFF"/>
            <w:noWrap/>
            <w:vAlign w:val="bottom"/>
            <w:hideMark/>
          </w:tcPr>
          <w:p w14:paraId="2540A243"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44,044</w:t>
            </w:r>
          </w:p>
        </w:tc>
        <w:tc>
          <w:tcPr>
            <w:tcW w:w="226" w:type="pct"/>
            <w:tcBorders>
              <w:top w:val="nil"/>
              <w:left w:val="nil"/>
              <w:bottom w:val="single" w:sz="4" w:space="0" w:color="auto"/>
              <w:right w:val="single" w:sz="4" w:space="0" w:color="auto"/>
            </w:tcBorders>
            <w:shd w:val="clear" w:color="000000" w:fill="FFFFFF"/>
            <w:noWrap/>
            <w:vAlign w:val="bottom"/>
            <w:hideMark/>
          </w:tcPr>
          <w:p w14:paraId="3B9D9FF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71" w:type="pct"/>
            <w:tcBorders>
              <w:top w:val="nil"/>
              <w:left w:val="nil"/>
              <w:bottom w:val="single" w:sz="4" w:space="0" w:color="auto"/>
              <w:right w:val="single" w:sz="4" w:space="0" w:color="auto"/>
            </w:tcBorders>
            <w:shd w:val="clear" w:color="000000" w:fill="FFFFFF"/>
            <w:noWrap/>
            <w:vAlign w:val="bottom"/>
            <w:hideMark/>
          </w:tcPr>
          <w:p w14:paraId="290F508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2,541</w:t>
            </w:r>
          </w:p>
        </w:tc>
        <w:tc>
          <w:tcPr>
            <w:tcW w:w="200" w:type="pct"/>
            <w:tcBorders>
              <w:top w:val="nil"/>
              <w:left w:val="nil"/>
              <w:bottom w:val="single" w:sz="4" w:space="0" w:color="auto"/>
              <w:right w:val="single" w:sz="4" w:space="0" w:color="auto"/>
            </w:tcBorders>
            <w:shd w:val="clear" w:color="000000" w:fill="FFFFFF"/>
            <w:noWrap/>
            <w:vAlign w:val="bottom"/>
            <w:hideMark/>
          </w:tcPr>
          <w:p w14:paraId="4B90230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5,273</w:t>
            </w:r>
          </w:p>
        </w:tc>
        <w:tc>
          <w:tcPr>
            <w:tcW w:w="195" w:type="pct"/>
            <w:tcBorders>
              <w:top w:val="nil"/>
              <w:left w:val="nil"/>
              <w:bottom w:val="single" w:sz="4" w:space="0" w:color="auto"/>
              <w:right w:val="single" w:sz="4" w:space="0" w:color="auto"/>
            </w:tcBorders>
            <w:shd w:val="clear" w:color="000000" w:fill="FFFFFF"/>
            <w:noWrap/>
            <w:vAlign w:val="bottom"/>
            <w:hideMark/>
          </w:tcPr>
          <w:p w14:paraId="739DA0C8"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13,276</w:t>
            </w:r>
          </w:p>
        </w:tc>
        <w:tc>
          <w:tcPr>
            <w:tcW w:w="171" w:type="pct"/>
            <w:tcBorders>
              <w:top w:val="nil"/>
              <w:left w:val="nil"/>
              <w:bottom w:val="single" w:sz="4" w:space="0" w:color="auto"/>
              <w:right w:val="single" w:sz="4" w:space="0" w:color="auto"/>
            </w:tcBorders>
            <w:shd w:val="clear" w:color="000000" w:fill="FFFFFF"/>
            <w:noWrap/>
            <w:vAlign w:val="bottom"/>
            <w:hideMark/>
          </w:tcPr>
          <w:p w14:paraId="012E0A8D"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E577A4B"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89" w:type="pct"/>
            <w:tcBorders>
              <w:top w:val="nil"/>
              <w:left w:val="nil"/>
              <w:bottom w:val="single" w:sz="4" w:space="0" w:color="auto"/>
              <w:right w:val="single" w:sz="4" w:space="0" w:color="auto"/>
            </w:tcBorders>
            <w:shd w:val="clear" w:color="000000" w:fill="FFFFFF"/>
            <w:noWrap/>
            <w:vAlign w:val="bottom"/>
            <w:hideMark/>
          </w:tcPr>
          <w:p w14:paraId="5CFB7C7E"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932</w:t>
            </w:r>
          </w:p>
        </w:tc>
        <w:tc>
          <w:tcPr>
            <w:tcW w:w="181" w:type="pct"/>
            <w:tcBorders>
              <w:top w:val="nil"/>
              <w:left w:val="nil"/>
              <w:bottom w:val="single" w:sz="4" w:space="0" w:color="auto"/>
              <w:right w:val="single" w:sz="4" w:space="0" w:color="auto"/>
            </w:tcBorders>
            <w:shd w:val="clear" w:color="000000" w:fill="FFFFFF"/>
            <w:noWrap/>
            <w:vAlign w:val="bottom"/>
            <w:hideMark/>
          </w:tcPr>
          <w:p w14:paraId="36E3CCA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67" w:type="pct"/>
            <w:tcBorders>
              <w:top w:val="nil"/>
              <w:left w:val="nil"/>
              <w:bottom w:val="single" w:sz="4" w:space="0" w:color="auto"/>
              <w:right w:val="single" w:sz="4" w:space="0" w:color="auto"/>
            </w:tcBorders>
            <w:shd w:val="clear" w:color="000000" w:fill="FFFFFF"/>
            <w:noWrap/>
            <w:vAlign w:val="bottom"/>
            <w:hideMark/>
          </w:tcPr>
          <w:p w14:paraId="5C2E3B0A"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525</w:t>
            </w:r>
          </w:p>
        </w:tc>
        <w:tc>
          <w:tcPr>
            <w:tcW w:w="194" w:type="pct"/>
            <w:tcBorders>
              <w:top w:val="nil"/>
              <w:left w:val="nil"/>
              <w:bottom w:val="single" w:sz="4" w:space="0" w:color="auto"/>
              <w:right w:val="single" w:sz="4" w:space="0" w:color="auto"/>
            </w:tcBorders>
            <w:shd w:val="clear" w:color="000000" w:fill="FFFFFF"/>
            <w:noWrap/>
            <w:vAlign w:val="bottom"/>
            <w:hideMark/>
          </w:tcPr>
          <w:p w14:paraId="749BE6D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10,563</w:t>
            </w:r>
          </w:p>
        </w:tc>
        <w:tc>
          <w:tcPr>
            <w:tcW w:w="172" w:type="pct"/>
            <w:tcBorders>
              <w:top w:val="nil"/>
              <w:left w:val="nil"/>
              <w:bottom w:val="single" w:sz="4" w:space="0" w:color="auto"/>
              <w:right w:val="single" w:sz="4" w:space="0" w:color="auto"/>
            </w:tcBorders>
            <w:shd w:val="clear" w:color="000000" w:fill="FFFFFF"/>
            <w:noWrap/>
            <w:vAlign w:val="bottom"/>
            <w:hideMark/>
          </w:tcPr>
          <w:p w14:paraId="1BF2C741"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0</w:t>
            </w:r>
          </w:p>
        </w:tc>
        <w:tc>
          <w:tcPr>
            <w:tcW w:w="187" w:type="pct"/>
            <w:tcBorders>
              <w:top w:val="nil"/>
              <w:left w:val="nil"/>
              <w:bottom w:val="single" w:sz="4" w:space="0" w:color="auto"/>
              <w:right w:val="nil"/>
            </w:tcBorders>
            <w:shd w:val="clear" w:color="000000" w:fill="FFFFFF"/>
            <w:noWrap/>
            <w:vAlign w:val="bottom"/>
            <w:hideMark/>
          </w:tcPr>
          <w:p w14:paraId="4BD2CEAC"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194" w:type="pct"/>
            <w:tcBorders>
              <w:top w:val="nil"/>
              <w:left w:val="single" w:sz="4" w:space="0" w:color="auto"/>
              <w:bottom w:val="single" w:sz="4" w:space="0" w:color="auto"/>
              <w:right w:val="nil"/>
            </w:tcBorders>
            <w:shd w:val="clear" w:color="000000" w:fill="FFFFFF"/>
            <w:noWrap/>
            <w:vAlign w:val="bottom"/>
            <w:hideMark/>
          </w:tcPr>
          <w:p w14:paraId="714F6FF4"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22,600</w:t>
            </w:r>
          </w:p>
        </w:tc>
        <w:tc>
          <w:tcPr>
            <w:tcW w:w="226" w:type="pct"/>
            <w:tcBorders>
              <w:top w:val="nil"/>
              <w:left w:val="single" w:sz="4" w:space="0" w:color="auto"/>
              <w:bottom w:val="single" w:sz="4" w:space="0" w:color="auto"/>
              <w:right w:val="nil"/>
            </w:tcBorders>
            <w:shd w:val="clear" w:color="000000" w:fill="FFFFFF"/>
            <w:noWrap/>
            <w:vAlign w:val="bottom"/>
            <w:hideMark/>
          </w:tcPr>
          <w:p w14:paraId="0F86CAD2" w14:textId="77777777" w:rsidR="006454D1" w:rsidRPr="001E0197" w:rsidRDefault="006454D1" w:rsidP="006454D1">
            <w:pPr>
              <w:spacing w:after="0" w:line="240" w:lineRule="auto"/>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 </w:t>
            </w:r>
          </w:p>
        </w:tc>
        <w:tc>
          <w:tcPr>
            <w:tcW w:w="227" w:type="pct"/>
            <w:tcBorders>
              <w:top w:val="nil"/>
              <w:left w:val="single" w:sz="4" w:space="0" w:color="auto"/>
              <w:bottom w:val="single" w:sz="4" w:space="0" w:color="auto"/>
              <w:right w:val="nil"/>
            </w:tcBorders>
            <w:shd w:val="clear" w:color="000000" w:fill="FFFFFF"/>
            <w:noWrap/>
            <w:vAlign w:val="bottom"/>
            <w:hideMark/>
          </w:tcPr>
          <w:p w14:paraId="411F9269" w14:textId="77777777" w:rsidR="006454D1" w:rsidRPr="001E0197" w:rsidRDefault="006454D1" w:rsidP="006454D1">
            <w:pPr>
              <w:spacing w:after="0" w:line="240" w:lineRule="auto"/>
              <w:jc w:val="right"/>
              <w:rPr>
                <w:rFonts w:ascii="Garamond" w:eastAsia="Times New Roman" w:hAnsi="Garamond" w:cs="Arial"/>
                <w:spacing w:val="-4"/>
                <w:sz w:val="10"/>
                <w:szCs w:val="10"/>
                <w:lang w:eastAsia="sq-AL"/>
              </w:rPr>
            </w:pPr>
            <w:r w:rsidRPr="001E0197">
              <w:rPr>
                <w:rFonts w:ascii="Garamond" w:eastAsia="Times New Roman" w:hAnsi="Garamond" w:cs="Arial"/>
                <w:spacing w:val="-4"/>
                <w:sz w:val="10"/>
                <w:szCs w:val="10"/>
                <w:lang w:eastAsia="sq-AL"/>
              </w:rPr>
              <w:t>79,301</w:t>
            </w:r>
          </w:p>
        </w:tc>
        <w:tc>
          <w:tcPr>
            <w:tcW w:w="309" w:type="pct"/>
            <w:tcBorders>
              <w:top w:val="nil"/>
              <w:left w:val="single" w:sz="4" w:space="0" w:color="auto"/>
              <w:bottom w:val="single" w:sz="4" w:space="0" w:color="auto"/>
              <w:right w:val="single" w:sz="8" w:space="0" w:color="auto"/>
            </w:tcBorders>
            <w:shd w:val="clear" w:color="000000" w:fill="FFFFFF"/>
            <w:noWrap/>
            <w:vAlign w:val="bottom"/>
            <w:hideMark/>
          </w:tcPr>
          <w:p w14:paraId="7340A1DB"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304,629</w:t>
            </w:r>
          </w:p>
        </w:tc>
      </w:tr>
      <w:tr w:rsidR="000C28AE" w:rsidRPr="001E0197" w14:paraId="34FCDC2B" w14:textId="77777777" w:rsidTr="001E0197">
        <w:trPr>
          <w:trHeight w:val="180"/>
          <w:jc w:val="center"/>
        </w:trPr>
        <w:tc>
          <w:tcPr>
            <w:tcW w:w="393"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17938D14" w14:textId="77777777" w:rsidR="006454D1" w:rsidRPr="001E0197" w:rsidRDefault="006454D1" w:rsidP="006454D1">
            <w:pPr>
              <w:spacing w:after="0" w:line="240" w:lineRule="auto"/>
              <w:jc w:val="center"/>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Totali</w:t>
            </w:r>
          </w:p>
        </w:tc>
        <w:tc>
          <w:tcPr>
            <w:tcW w:w="246" w:type="pct"/>
            <w:tcBorders>
              <w:top w:val="single" w:sz="8" w:space="0" w:color="auto"/>
              <w:left w:val="nil"/>
              <w:bottom w:val="single" w:sz="8" w:space="0" w:color="auto"/>
              <w:right w:val="single" w:sz="8" w:space="0" w:color="auto"/>
            </w:tcBorders>
            <w:shd w:val="clear" w:color="000000" w:fill="FFFFFF"/>
            <w:noWrap/>
            <w:vAlign w:val="center"/>
            <w:hideMark/>
          </w:tcPr>
          <w:p w14:paraId="1297F077"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16,591,944</w:t>
            </w:r>
          </w:p>
        </w:tc>
        <w:tc>
          <w:tcPr>
            <w:tcW w:w="246" w:type="pct"/>
            <w:tcBorders>
              <w:top w:val="single" w:sz="8" w:space="0" w:color="auto"/>
              <w:left w:val="nil"/>
              <w:bottom w:val="single" w:sz="8" w:space="0" w:color="auto"/>
              <w:right w:val="single" w:sz="8" w:space="0" w:color="auto"/>
            </w:tcBorders>
            <w:shd w:val="clear" w:color="000000" w:fill="FFFFFF"/>
            <w:noWrap/>
            <w:vAlign w:val="center"/>
            <w:hideMark/>
          </w:tcPr>
          <w:p w14:paraId="69F0C18C"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23,000</w:t>
            </w:r>
          </w:p>
        </w:tc>
        <w:tc>
          <w:tcPr>
            <w:tcW w:w="246" w:type="pct"/>
            <w:tcBorders>
              <w:top w:val="single" w:sz="8" w:space="0" w:color="auto"/>
              <w:left w:val="nil"/>
              <w:bottom w:val="single" w:sz="8" w:space="0" w:color="auto"/>
              <w:right w:val="single" w:sz="8" w:space="0" w:color="auto"/>
            </w:tcBorders>
            <w:shd w:val="clear" w:color="000000" w:fill="FFFFFF"/>
            <w:noWrap/>
            <w:vAlign w:val="center"/>
            <w:hideMark/>
          </w:tcPr>
          <w:p w14:paraId="543DFA2A"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10,000</w:t>
            </w:r>
          </w:p>
        </w:tc>
        <w:tc>
          <w:tcPr>
            <w:tcW w:w="266" w:type="pct"/>
            <w:tcBorders>
              <w:top w:val="single" w:sz="8" w:space="0" w:color="auto"/>
              <w:left w:val="nil"/>
              <w:bottom w:val="single" w:sz="8" w:space="0" w:color="auto"/>
              <w:right w:val="single" w:sz="8" w:space="0" w:color="auto"/>
            </w:tcBorders>
            <w:shd w:val="clear" w:color="000000" w:fill="FFFFFF"/>
            <w:noWrap/>
            <w:vAlign w:val="center"/>
            <w:hideMark/>
          </w:tcPr>
          <w:p w14:paraId="68B30315"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70,000</w:t>
            </w:r>
          </w:p>
        </w:tc>
        <w:tc>
          <w:tcPr>
            <w:tcW w:w="201" w:type="pct"/>
            <w:tcBorders>
              <w:top w:val="single" w:sz="8" w:space="0" w:color="auto"/>
              <w:left w:val="nil"/>
              <w:bottom w:val="single" w:sz="8" w:space="0" w:color="auto"/>
              <w:right w:val="single" w:sz="8" w:space="0" w:color="auto"/>
            </w:tcBorders>
            <w:shd w:val="clear" w:color="000000" w:fill="FFFFFF"/>
            <w:noWrap/>
            <w:vAlign w:val="center"/>
            <w:hideMark/>
          </w:tcPr>
          <w:p w14:paraId="368A3710"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524,975</w:t>
            </w:r>
          </w:p>
        </w:tc>
        <w:tc>
          <w:tcPr>
            <w:tcW w:w="213" w:type="pct"/>
            <w:tcBorders>
              <w:top w:val="single" w:sz="8" w:space="0" w:color="auto"/>
              <w:left w:val="nil"/>
              <w:bottom w:val="single" w:sz="8" w:space="0" w:color="auto"/>
              <w:right w:val="single" w:sz="8" w:space="0" w:color="auto"/>
            </w:tcBorders>
            <w:shd w:val="clear" w:color="000000" w:fill="FFFFFF"/>
            <w:noWrap/>
            <w:vAlign w:val="center"/>
            <w:hideMark/>
          </w:tcPr>
          <w:p w14:paraId="6F6F3302"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4,532,238</w:t>
            </w:r>
          </w:p>
        </w:tc>
        <w:tc>
          <w:tcPr>
            <w:tcW w:w="226" w:type="pct"/>
            <w:tcBorders>
              <w:top w:val="single" w:sz="8" w:space="0" w:color="auto"/>
              <w:left w:val="nil"/>
              <w:bottom w:val="single" w:sz="8" w:space="0" w:color="auto"/>
              <w:right w:val="single" w:sz="8" w:space="0" w:color="auto"/>
            </w:tcBorders>
            <w:shd w:val="clear" w:color="000000" w:fill="FFFFFF"/>
            <w:noWrap/>
            <w:vAlign w:val="center"/>
            <w:hideMark/>
          </w:tcPr>
          <w:p w14:paraId="1804B789"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38,000</w:t>
            </w:r>
          </w:p>
        </w:tc>
        <w:tc>
          <w:tcPr>
            <w:tcW w:w="171" w:type="pct"/>
            <w:tcBorders>
              <w:top w:val="single" w:sz="8" w:space="0" w:color="auto"/>
              <w:left w:val="nil"/>
              <w:bottom w:val="single" w:sz="8" w:space="0" w:color="auto"/>
              <w:right w:val="single" w:sz="8" w:space="0" w:color="auto"/>
            </w:tcBorders>
            <w:shd w:val="clear" w:color="000000" w:fill="FFFFFF"/>
            <w:noWrap/>
            <w:vAlign w:val="center"/>
            <w:hideMark/>
          </w:tcPr>
          <w:p w14:paraId="0801B427"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1,135,242</w:t>
            </w:r>
          </w:p>
        </w:tc>
        <w:tc>
          <w:tcPr>
            <w:tcW w:w="200" w:type="pct"/>
            <w:tcBorders>
              <w:top w:val="single" w:sz="8" w:space="0" w:color="auto"/>
              <w:left w:val="nil"/>
              <w:bottom w:val="single" w:sz="8" w:space="0" w:color="auto"/>
              <w:right w:val="single" w:sz="8" w:space="0" w:color="auto"/>
            </w:tcBorders>
            <w:shd w:val="clear" w:color="000000" w:fill="FFFFFF"/>
            <w:noWrap/>
            <w:vAlign w:val="center"/>
            <w:hideMark/>
          </w:tcPr>
          <w:p w14:paraId="4468E42E"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520,822</w:t>
            </w:r>
          </w:p>
        </w:tc>
        <w:tc>
          <w:tcPr>
            <w:tcW w:w="195" w:type="pct"/>
            <w:tcBorders>
              <w:top w:val="single" w:sz="8" w:space="0" w:color="auto"/>
              <w:left w:val="nil"/>
              <w:bottom w:val="single" w:sz="8" w:space="0" w:color="auto"/>
              <w:right w:val="single" w:sz="8" w:space="0" w:color="auto"/>
            </w:tcBorders>
            <w:shd w:val="clear" w:color="000000" w:fill="FFFFFF"/>
            <w:noWrap/>
            <w:vAlign w:val="center"/>
            <w:hideMark/>
          </w:tcPr>
          <w:p w14:paraId="07069267"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1,378,149</w:t>
            </w:r>
          </w:p>
        </w:tc>
        <w:tc>
          <w:tcPr>
            <w:tcW w:w="171" w:type="pct"/>
            <w:tcBorders>
              <w:top w:val="single" w:sz="8" w:space="0" w:color="auto"/>
              <w:left w:val="nil"/>
              <w:bottom w:val="single" w:sz="8" w:space="0" w:color="auto"/>
              <w:right w:val="single" w:sz="8" w:space="0" w:color="auto"/>
            </w:tcBorders>
            <w:shd w:val="clear" w:color="000000" w:fill="FFFFFF"/>
            <w:noWrap/>
            <w:vAlign w:val="center"/>
            <w:hideMark/>
          </w:tcPr>
          <w:p w14:paraId="222B3D28"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10,000</w:t>
            </w:r>
          </w:p>
        </w:tc>
        <w:tc>
          <w:tcPr>
            <w:tcW w:w="181" w:type="pct"/>
            <w:tcBorders>
              <w:top w:val="single" w:sz="8" w:space="0" w:color="auto"/>
              <w:left w:val="nil"/>
              <w:bottom w:val="single" w:sz="8" w:space="0" w:color="auto"/>
              <w:right w:val="single" w:sz="8" w:space="0" w:color="auto"/>
            </w:tcBorders>
            <w:shd w:val="clear" w:color="000000" w:fill="FFFFFF"/>
            <w:noWrap/>
            <w:vAlign w:val="center"/>
            <w:hideMark/>
          </w:tcPr>
          <w:p w14:paraId="6FD5E2CC"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134,140</w:t>
            </w:r>
          </w:p>
        </w:tc>
        <w:tc>
          <w:tcPr>
            <w:tcW w:w="189" w:type="pct"/>
            <w:tcBorders>
              <w:top w:val="single" w:sz="8" w:space="0" w:color="auto"/>
              <w:left w:val="nil"/>
              <w:bottom w:val="single" w:sz="8" w:space="0" w:color="auto"/>
              <w:right w:val="single" w:sz="8" w:space="0" w:color="auto"/>
            </w:tcBorders>
            <w:shd w:val="clear" w:color="000000" w:fill="FFFFFF"/>
            <w:noWrap/>
            <w:vAlign w:val="center"/>
            <w:hideMark/>
          </w:tcPr>
          <w:p w14:paraId="7B6A9FF2"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409,597</w:t>
            </w:r>
          </w:p>
        </w:tc>
        <w:tc>
          <w:tcPr>
            <w:tcW w:w="181" w:type="pct"/>
            <w:tcBorders>
              <w:top w:val="single" w:sz="8" w:space="0" w:color="auto"/>
              <w:left w:val="nil"/>
              <w:bottom w:val="single" w:sz="8" w:space="0" w:color="auto"/>
              <w:right w:val="single" w:sz="8" w:space="0" w:color="auto"/>
            </w:tcBorders>
            <w:shd w:val="clear" w:color="000000" w:fill="FFFFFF"/>
            <w:noWrap/>
            <w:vAlign w:val="center"/>
            <w:hideMark/>
          </w:tcPr>
          <w:p w14:paraId="44870039"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5,000</w:t>
            </w:r>
          </w:p>
        </w:tc>
        <w:tc>
          <w:tcPr>
            <w:tcW w:w="167" w:type="pct"/>
            <w:tcBorders>
              <w:top w:val="single" w:sz="8" w:space="0" w:color="auto"/>
              <w:left w:val="nil"/>
              <w:bottom w:val="single" w:sz="8" w:space="0" w:color="auto"/>
              <w:right w:val="single" w:sz="8" w:space="0" w:color="auto"/>
            </w:tcBorders>
            <w:shd w:val="clear" w:color="000000" w:fill="FFFFFF"/>
            <w:noWrap/>
            <w:vAlign w:val="center"/>
            <w:hideMark/>
          </w:tcPr>
          <w:p w14:paraId="0A20678C"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564,582</w:t>
            </w:r>
          </w:p>
        </w:tc>
        <w:tc>
          <w:tcPr>
            <w:tcW w:w="194" w:type="pct"/>
            <w:tcBorders>
              <w:top w:val="single" w:sz="8" w:space="0" w:color="auto"/>
              <w:left w:val="nil"/>
              <w:bottom w:val="single" w:sz="8" w:space="0" w:color="auto"/>
              <w:right w:val="single" w:sz="8" w:space="0" w:color="auto"/>
            </w:tcBorders>
            <w:shd w:val="clear" w:color="000000" w:fill="FFFFFF"/>
            <w:noWrap/>
            <w:vAlign w:val="center"/>
            <w:hideMark/>
          </w:tcPr>
          <w:p w14:paraId="18311B5C"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966,310</w:t>
            </w:r>
          </w:p>
        </w:tc>
        <w:tc>
          <w:tcPr>
            <w:tcW w:w="172" w:type="pct"/>
            <w:tcBorders>
              <w:top w:val="single" w:sz="8" w:space="0" w:color="auto"/>
              <w:left w:val="nil"/>
              <w:bottom w:val="single" w:sz="8" w:space="0" w:color="auto"/>
              <w:right w:val="single" w:sz="8" w:space="0" w:color="auto"/>
            </w:tcBorders>
            <w:shd w:val="clear" w:color="000000" w:fill="FFFFFF"/>
            <w:noWrap/>
            <w:vAlign w:val="center"/>
            <w:hideMark/>
          </w:tcPr>
          <w:p w14:paraId="2EF3666C"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32,000</w:t>
            </w:r>
          </w:p>
        </w:tc>
        <w:tc>
          <w:tcPr>
            <w:tcW w:w="187" w:type="pct"/>
            <w:tcBorders>
              <w:top w:val="single" w:sz="8" w:space="0" w:color="auto"/>
              <w:left w:val="nil"/>
              <w:bottom w:val="single" w:sz="8" w:space="0" w:color="auto"/>
              <w:right w:val="single" w:sz="8" w:space="0" w:color="auto"/>
            </w:tcBorders>
            <w:shd w:val="clear" w:color="000000" w:fill="FFFFFF"/>
            <w:noWrap/>
            <w:vAlign w:val="center"/>
            <w:hideMark/>
          </w:tcPr>
          <w:p w14:paraId="4AAD1A72"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50,000</w:t>
            </w:r>
          </w:p>
        </w:tc>
        <w:tc>
          <w:tcPr>
            <w:tcW w:w="194" w:type="pct"/>
            <w:tcBorders>
              <w:top w:val="single" w:sz="8" w:space="0" w:color="auto"/>
              <w:left w:val="nil"/>
              <w:bottom w:val="single" w:sz="8" w:space="0" w:color="auto"/>
              <w:right w:val="single" w:sz="8" w:space="0" w:color="auto"/>
            </w:tcBorders>
            <w:shd w:val="clear" w:color="000000" w:fill="FFFFFF"/>
            <w:noWrap/>
            <w:vAlign w:val="center"/>
            <w:hideMark/>
          </w:tcPr>
          <w:p w14:paraId="6DDC5FC1"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500,000</w:t>
            </w:r>
          </w:p>
        </w:tc>
        <w:tc>
          <w:tcPr>
            <w:tcW w:w="226" w:type="pct"/>
            <w:tcBorders>
              <w:top w:val="single" w:sz="8" w:space="0" w:color="auto"/>
              <w:left w:val="nil"/>
              <w:bottom w:val="single" w:sz="8" w:space="0" w:color="auto"/>
              <w:right w:val="single" w:sz="8" w:space="0" w:color="auto"/>
            </w:tcBorders>
            <w:shd w:val="clear" w:color="000000" w:fill="FFFFFF"/>
            <w:noWrap/>
            <w:vAlign w:val="center"/>
            <w:hideMark/>
          </w:tcPr>
          <w:p w14:paraId="3A524EDF"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165,000</w:t>
            </w:r>
          </w:p>
        </w:tc>
        <w:tc>
          <w:tcPr>
            <w:tcW w:w="227" w:type="pct"/>
            <w:tcBorders>
              <w:top w:val="single" w:sz="8" w:space="0" w:color="auto"/>
              <w:left w:val="nil"/>
              <w:bottom w:val="single" w:sz="8" w:space="0" w:color="auto"/>
              <w:right w:val="single" w:sz="8" w:space="0" w:color="auto"/>
            </w:tcBorders>
            <w:shd w:val="clear" w:color="000000" w:fill="FFFFFF"/>
            <w:noWrap/>
            <w:vAlign w:val="center"/>
            <w:hideMark/>
          </w:tcPr>
          <w:p w14:paraId="02A8A040"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981,590</w:t>
            </w:r>
          </w:p>
        </w:tc>
        <w:tc>
          <w:tcPr>
            <w:tcW w:w="309" w:type="pct"/>
            <w:tcBorders>
              <w:top w:val="single" w:sz="8" w:space="0" w:color="auto"/>
              <w:left w:val="nil"/>
              <w:bottom w:val="single" w:sz="8" w:space="0" w:color="auto"/>
              <w:right w:val="single" w:sz="8" w:space="0" w:color="auto"/>
            </w:tcBorders>
            <w:shd w:val="clear" w:color="000000" w:fill="FFFFFF"/>
            <w:noWrap/>
            <w:vAlign w:val="center"/>
            <w:hideMark/>
          </w:tcPr>
          <w:p w14:paraId="1A18658F" w14:textId="77777777" w:rsidR="006454D1" w:rsidRPr="001E0197" w:rsidRDefault="006454D1" w:rsidP="006454D1">
            <w:pPr>
              <w:spacing w:after="0" w:line="240" w:lineRule="auto"/>
              <w:jc w:val="right"/>
              <w:rPr>
                <w:rFonts w:ascii="Garamond" w:eastAsia="Times New Roman" w:hAnsi="Garamond" w:cs="Arial"/>
                <w:b/>
                <w:bCs/>
                <w:spacing w:val="-4"/>
                <w:sz w:val="10"/>
                <w:szCs w:val="10"/>
                <w:lang w:eastAsia="sq-AL"/>
              </w:rPr>
            </w:pPr>
            <w:r w:rsidRPr="001E0197">
              <w:rPr>
                <w:rFonts w:ascii="Garamond" w:eastAsia="Times New Roman" w:hAnsi="Garamond" w:cs="Arial"/>
                <w:b/>
                <w:bCs/>
                <w:spacing w:val="-4"/>
                <w:sz w:val="10"/>
                <w:szCs w:val="10"/>
                <w:lang w:eastAsia="sq-AL"/>
              </w:rPr>
              <w:t>28,642,590</w:t>
            </w:r>
          </w:p>
        </w:tc>
      </w:tr>
      <w:tr w:rsidR="000C28AE" w:rsidRPr="001E0197" w14:paraId="78B1EDAB" w14:textId="77777777" w:rsidTr="001E0197">
        <w:trPr>
          <w:trHeight w:val="180"/>
          <w:jc w:val="center"/>
        </w:trPr>
        <w:tc>
          <w:tcPr>
            <w:tcW w:w="122" w:type="pct"/>
            <w:tcBorders>
              <w:top w:val="nil"/>
              <w:left w:val="nil"/>
              <w:bottom w:val="nil"/>
              <w:right w:val="nil"/>
            </w:tcBorders>
            <w:shd w:val="clear" w:color="auto" w:fill="auto"/>
            <w:noWrap/>
            <w:vAlign w:val="bottom"/>
            <w:hideMark/>
          </w:tcPr>
          <w:p w14:paraId="63973775"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70" w:type="pct"/>
            <w:tcBorders>
              <w:top w:val="nil"/>
              <w:left w:val="nil"/>
              <w:bottom w:val="nil"/>
              <w:right w:val="nil"/>
            </w:tcBorders>
            <w:shd w:val="clear" w:color="auto" w:fill="auto"/>
            <w:noWrap/>
            <w:vAlign w:val="bottom"/>
            <w:hideMark/>
          </w:tcPr>
          <w:p w14:paraId="3B377B8A"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46" w:type="pct"/>
            <w:tcBorders>
              <w:top w:val="nil"/>
              <w:left w:val="nil"/>
              <w:bottom w:val="nil"/>
              <w:right w:val="nil"/>
            </w:tcBorders>
            <w:shd w:val="clear" w:color="auto" w:fill="auto"/>
            <w:noWrap/>
            <w:vAlign w:val="bottom"/>
            <w:hideMark/>
          </w:tcPr>
          <w:p w14:paraId="5A8B3685"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46" w:type="pct"/>
            <w:tcBorders>
              <w:top w:val="nil"/>
              <w:left w:val="nil"/>
              <w:bottom w:val="nil"/>
              <w:right w:val="nil"/>
            </w:tcBorders>
            <w:shd w:val="clear" w:color="auto" w:fill="auto"/>
            <w:noWrap/>
            <w:vAlign w:val="bottom"/>
            <w:hideMark/>
          </w:tcPr>
          <w:p w14:paraId="29B780E8"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46" w:type="pct"/>
            <w:tcBorders>
              <w:top w:val="nil"/>
              <w:left w:val="nil"/>
              <w:bottom w:val="nil"/>
              <w:right w:val="nil"/>
            </w:tcBorders>
            <w:shd w:val="clear" w:color="auto" w:fill="auto"/>
            <w:noWrap/>
            <w:vAlign w:val="bottom"/>
            <w:hideMark/>
          </w:tcPr>
          <w:p w14:paraId="7FD91008"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66" w:type="pct"/>
            <w:tcBorders>
              <w:top w:val="nil"/>
              <w:left w:val="nil"/>
              <w:bottom w:val="nil"/>
              <w:right w:val="nil"/>
            </w:tcBorders>
            <w:shd w:val="clear" w:color="auto" w:fill="auto"/>
            <w:noWrap/>
            <w:vAlign w:val="bottom"/>
            <w:hideMark/>
          </w:tcPr>
          <w:p w14:paraId="4548F53F"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01" w:type="pct"/>
            <w:tcBorders>
              <w:top w:val="nil"/>
              <w:left w:val="nil"/>
              <w:bottom w:val="nil"/>
              <w:right w:val="nil"/>
            </w:tcBorders>
            <w:shd w:val="clear" w:color="auto" w:fill="auto"/>
            <w:noWrap/>
            <w:vAlign w:val="bottom"/>
            <w:hideMark/>
          </w:tcPr>
          <w:p w14:paraId="1AF552EC"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13" w:type="pct"/>
            <w:tcBorders>
              <w:top w:val="nil"/>
              <w:left w:val="nil"/>
              <w:bottom w:val="nil"/>
              <w:right w:val="nil"/>
            </w:tcBorders>
            <w:shd w:val="clear" w:color="auto" w:fill="auto"/>
            <w:noWrap/>
            <w:vAlign w:val="bottom"/>
            <w:hideMark/>
          </w:tcPr>
          <w:p w14:paraId="507AE3D4"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26" w:type="pct"/>
            <w:tcBorders>
              <w:top w:val="nil"/>
              <w:left w:val="nil"/>
              <w:bottom w:val="nil"/>
              <w:right w:val="nil"/>
            </w:tcBorders>
            <w:shd w:val="clear" w:color="auto" w:fill="auto"/>
            <w:noWrap/>
            <w:vAlign w:val="bottom"/>
            <w:hideMark/>
          </w:tcPr>
          <w:p w14:paraId="1583096B"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71" w:type="pct"/>
            <w:tcBorders>
              <w:top w:val="nil"/>
              <w:left w:val="nil"/>
              <w:bottom w:val="nil"/>
              <w:right w:val="nil"/>
            </w:tcBorders>
            <w:shd w:val="clear" w:color="auto" w:fill="auto"/>
            <w:noWrap/>
            <w:vAlign w:val="bottom"/>
            <w:hideMark/>
          </w:tcPr>
          <w:p w14:paraId="5F0D19B2"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00" w:type="pct"/>
            <w:tcBorders>
              <w:top w:val="nil"/>
              <w:left w:val="nil"/>
              <w:bottom w:val="nil"/>
              <w:right w:val="nil"/>
            </w:tcBorders>
            <w:shd w:val="clear" w:color="auto" w:fill="auto"/>
            <w:noWrap/>
            <w:vAlign w:val="bottom"/>
            <w:hideMark/>
          </w:tcPr>
          <w:p w14:paraId="149FBAFA"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95" w:type="pct"/>
            <w:tcBorders>
              <w:top w:val="nil"/>
              <w:left w:val="nil"/>
              <w:bottom w:val="nil"/>
              <w:right w:val="nil"/>
            </w:tcBorders>
            <w:shd w:val="clear" w:color="auto" w:fill="auto"/>
            <w:noWrap/>
            <w:vAlign w:val="bottom"/>
            <w:hideMark/>
          </w:tcPr>
          <w:p w14:paraId="4ED4BF38"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71" w:type="pct"/>
            <w:tcBorders>
              <w:top w:val="nil"/>
              <w:left w:val="nil"/>
              <w:bottom w:val="nil"/>
              <w:right w:val="nil"/>
            </w:tcBorders>
            <w:shd w:val="clear" w:color="auto" w:fill="auto"/>
            <w:noWrap/>
            <w:vAlign w:val="bottom"/>
            <w:hideMark/>
          </w:tcPr>
          <w:p w14:paraId="52B89C3D"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81" w:type="pct"/>
            <w:tcBorders>
              <w:top w:val="nil"/>
              <w:left w:val="nil"/>
              <w:bottom w:val="nil"/>
              <w:right w:val="nil"/>
            </w:tcBorders>
            <w:shd w:val="clear" w:color="auto" w:fill="auto"/>
            <w:noWrap/>
            <w:vAlign w:val="bottom"/>
            <w:hideMark/>
          </w:tcPr>
          <w:p w14:paraId="0F4EA249"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89" w:type="pct"/>
            <w:tcBorders>
              <w:top w:val="nil"/>
              <w:left w:val="nil"/>
              <w:bottom w:val="nil"/>
              <w:right w:val="nil"/>
            </w:tcBorders>
            <w:shd w:val="clear" w:color="auto" w:fill="auto"/>
            <w:noWrap/>
            <w:vAlign w:val="bottom"/>
            <w:hideMark/>
          </w:tcPr>
          <w:p w14:paraId="56B480FE"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81" w:type="pct"/>
            <w:tcBorders>
              <w:top w:val="nil"/>
              <w:left w:val="nil"/>
              <w:bottom w:val="nil"/>
              <w:right w:val="nil"/>
            </w:tcBorders>
            <w:shd w:val="clear" w:color="auto" w:fill="auto"/>
            <w:noWrap/>
            <w:vAlign w:val="bottom"/>
            <w:hideMark/>
          </w:tcPr>
          <w:p w14:paraId="65C56C22"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67" w:type="pct"/>
            <w:tcBorders>
              <w:top w:val="nil"/>
              <w:left w:val="nil"/>
              <w:bottom w:val="nil"/>
              <w:right w:val="nil"/>
            </w:tcBorders>
            <w:shd w:val="clear" w:color="auto" w:fill="auto"/>
            <w:noWrap/>
            <w:vAlign w:val="bottom"/>
            <w:hideMark/>
          </w:tcPr>
          <w:p w14:paraId="61D248B7"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94" w:type="pct"/>
            <w:tcBorders>
              <w:top w:val="nil"/>
              <w:left w:val="nil"/>
              <w:bottom w:val="nil"/>
              <w:right w:val="nil"/>
            </w:tcBorders>
            <w:shd w:val="clear" w:color="auto" w:fill="auto"/>
            <w:noWrap/>
            <w:vAlign w:val="bottom"/>
            <w:hideMark/>
          </w:tcPr>
          <w:p w14:paraId="5B3C71B1"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72" w:type="pct"/>
            <w:tcBorders>
              <w:top w:val="nil"/>
              <w:left w:val="nil"/>
              <w:bottom w:val="nil"/>
              <w:right w:val="nil"/>
            </w:tcBorders>
            <w:shd w:val="clear" w:color="auto" w:fill="auto"/>
            <w:noWrap/>
            <w:vAlign w:val="bottom"/>
            <w:hideMark/>
          </w:tcPr>
          <w:p w14:paraId="38E26BA4"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87" w:type="pct"/>
            <w:tcBorders>
              <w:top w:val="nil"/>
              <w:left w:val="nil"/>
              <w:bottom w:val="nil"/>
              <w:right w:val="nil"/>
            </w:tcBorders>
            <w:shd w:val="clear" w:color="auto" w:fill="auto"/>
            <w:noWrap/>
            <w:vAlign w:val="bottom"/>
            <w:hideMark/>
          </w:tcPr>
          <w:p w14:paraId="61485256"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194" w:type="pct"/>
            <w:tcBorders>
              <w:top w:val="nil"/>
              <w:left w:val="nil"/>
              <w:bottom w:val="nil"/>
              <w:right w:val="nil"/>
            </w:tcBorders>
            <w:shd w:val="clear" w:color="auto" w:fill="auto"/>
            <w:noWrap/>
            <w:vAlign w:val="bottom"/>
            <w:hideMark/>
          </w:tcPr>
          <w:p w14:paraId="2E8B8C54"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26" w:type="pct"/>
            <w:tcBorders>
              <w:top w:val="nil"/>
              <w:left w:val="nil"/>
              <w:bottom w:val="nil"/>
              <w:right w:val="nil"/>
            </w:tcBorders>
            <w:shd w:val="clear" w:color="auto" w:fill="auto"/>
            <w:noWrap/>
            <w:vAlign w:val="bottom"/>
            <w:hideMark/>
          </w:tcPr>
          <w:p w14:paraId="3A933940"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227" w:type="pct"/>
            <w:tcBorders>
              <w:top w:val="nil"/>
              <w:left w:val="nil"/>
              <w:bottom w:val="nil"/>
              <w:right w:val="nil"/>
            </w:tcBorders>
            <w:shd w:val="clear" w:color="auto" w:fill="auto"/>
            <w:noWrap/>
            <w:vAlign w:val="bottom"/>
            <w:hideMark/>
          </w:tcPr>
          <w:p w14:paraId="3D0811B6"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c>
          <w:tcPr>
            <w:tcW w:w="309" w:type="pct"/>
            <w:tcBorders>
              <w:top w:val="nil"/>
              <w:left w:val="nil"/>
              <w:bottom w:val="nil"/>
              <w:right w:val="nil"/>
            </w:tcBorders>
            <w:shd w:val="clear" w:color="auto" w:fill="auto"/>
            <w:noWrap/>
            <w:vAlign w:val="bottom"/>
            <w:hideMark/>
          </w:tcPr>
          <w:p w14:paraId="799C3533" w14:textId="77777777" w:rsidR="006454D1" w:rsidRPr="001E0197" w:rsidRDefault="006454D1" w:rsidP="006454D1">
            <w:pPr>
              <w:spacing w:after="0" w:line="240" w:lineRule="auto"/>
              <w:rPr>
                <w:rFonts w:ascii="Garamond" w:eastAsia="Times New Roman" w:hAnsi="Garamond" w:cs="Calibri"/>
                <w:spacing w:val="-4"/>
                <w:sz w:val="10"/>
                <w:szCs w:val="10"/>
                <w:lang w:eastAsia="sq-AL"/>
              </w:rPr>
            </w:pPr>
          </w:p>
        </w:tc>
      </w:tr>
      <w:tr w:rsidR="001E0197" w:rsidRPr="001E0197" w14:paraId="7712FBB5" w14:textId="77777777" w:rsidTr="001E0197">
        <w:trPr>
          <w:trHeight w:val="180"/>
          <w:jc w:val="center"/>
        </w:trPr>
        <w:tc>
          <w:tcPr>
            <w:tcW w:w="5000" w:type="pct"/>
            <w:gridSpan w:val="24"/>
            <w:tcBorders>
              <w:top w:val="nil"/>
              <w:left w:val="nil"/>
              <w:bottom w:val="nil"/>
              <w:right w:val="nil"/>
            </w:tcBorders>
            <w:shd w:val="clear" w:color="auto" w:fill="auto"/>
            <w:noWrap/>
            <w:vAlign w:val="bottom"/>
            <w:hideMark/>
          </w:tcPr>
          <w:p w14:paraId="60D218EC" w14:textId="02E6B3C4" w:rsidR="001E0197" w:rsidRPr="001E0197" w:rsidRDefault="001E0197" w:rsidP="006454D1">
            <w:pPr>
              <w:spacing w:after="0" w:line="240" w:lineRule="auto"/>
              <w:rPr>
                <w:rFonts w:ascii="Garamond" w:eastAsia="Times New Roman" w:hAnsi="Garamond" w:cs="Calibri"/>
                <w:spacing w:val="-4"/>
                <w:sz w:val="10"/>
                <w:szCs w:val="10"/>
                <w:lang w:eastAsia="sq-AL"/>
              </w:rPr>
            </w:pPr>
            <w:r w:rsidRPr="001E0197">
              <w:rPr>
                <w:rFonts w:ascii="Garamond" w:eastAsia="Times New Roman" w:hAnsi="Garamond" w:cs="Calibri"/>
                <w:spacing w:val="-4"/>
                <w:sz w:val="14"/>
                <w:szCs w:val="10"/>
                <w:lang w:eastAsia="sq-AL"/>
              </w:rPr>
              <w:t>Shënim</w:t>
            </w:r>
            <w:r>
              <w:rPr>
                <w:rFonts w:ascii="Garamond" w:eastAsia="Times New Roman" w:hAnsi="Garamond" w:cs="Calibri"/>
                <w:spacing w:val="-4"/>
                <w:sz w:val="14"/>
                <w:szCs w:val="10"/>
                <w:lang w:eastAsia="sq-AL"/>
              </w:rPr>
              <w:t>.</w:t>
            </w:r>
            <w:r w:rsidRPr="001E0197">
              <w:rPr>
                <w:rFonts w:ascii="Garamond" w:eastAsia="Times New Roman" w:hAnsi="Garamond" w:cs="Calibri"/>
                <w:spacing w:val="-4"/>
                <w:sz w:val="14"/>
                <w:szCs w:val="10"/>
                <w:lang w:eastAsia="sq-AL"/>
              </w:rPr>
              <w:t xml:space="preserve"> Bashkia Tiranë nuk përfshihet në shpërndarjen e transfertës specifike për shlyerjen e detyrimeve të prapambetura</w:t>
            </w:r>
            <w:r>
              <w:rPr>
                <w:rFonts w:ascii="Garamond" w:eastAsia="Times New Roman" w:hAnsi="Garamond" w:cs="Calibri"/>
                <w:spacing w:val="-4"/>
                <w:sz w:val="14"/>
                <w:szCs w:val="10"/>
                <w:lang w:eastAsia="sq-AL"/>
              </w:rPr>
              <w:t>,</w:t>
            </w:r>
            <w:r w:rsidRPr="001E0197">
              <w:rPr>
                <w:rFonts w:ascii="Garamond" w:eastAsia="Times New Roman" w:hAnsi="Garamond" w:cs="Calibri"/>
                <w:spacing w:val="-4"/>
                <w:sz w:val="14"/>
                <w:szCs w:val="10"/>
                <w:lang w:eastAsia="sq-AL"/>
              </w:rPr>
              <w:t xml:space="preserve"> për arsye se ka kapacitet të lartë në mbledhjen e të ardhurave nga taksat dhe tarifat vendore.</w:t>
            </w:r>
          </w:p>
        </w:tc>
      </w:tr>
      <w:tr w:rsidR="000C28AE" w:rsidRPr="001E0197" w14:paraId="1DD23DFE" w14:textId="77777777" w:rsidTr="001E0197">
        <w:trPr>
          <w:trHeight w:val="180"/>
          <w:jc w:val="center"/>
        </w:trPr>
        <w:tc>
          <w:tcPr>
            <w:tcW w:w="122" w:type="pct"/>
            <w:tcBorders>
              <w:top w:val="nil"/>
              <w:left w:val="nil"/>
              <w:bottom w:val="nil"/>
              <w:right w:val="nil"/>
            </w:tcBorders>
            <w:shd w:val="clear" w:color="auto" w:fill="auto"/>
            <w:noWrap/>
            <w:vAlign w:val="bottom"/>
            <w:hideMark/>
          </w:tcPr>
          <w:p w14:paraId="2E4F5720"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270" w:type="pct"/>
            <w:tcBorders>
              <w:top w:val="nil"/>
              <w:left w:val="nil"/>
              <w:bottom w:val="nil"/>
              <w:right w:val="nil"/>
            </w:tcBorders>
            <w:shd w:val="clear" w:color="auto" w:fill="auto"/>
            <w:noWrap/>
            <w:vAlign w:val="center"/>
            <w:hideMark/>
          </w:tcPr>
          <w:p w14:paraId="34CE3095"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246" w:type="pct"/>
            <w:tcBorders>
              <w:top w:val="nil"/>
              <w:left w:val="nil"/>
              <w:bottom w:val="nil"/>
              <w:right w:val="nil"/>
            </w:tcBorders>
            <w:shd w:val="clear" w:color="auto" w:fill="auto"/>
            <w:noWrap/>
            <w:vAlign w:val="bottom"/>
            <w:hideMark/>
          </w:tcPr>
          <w:p w14:paraId="652A8251"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246" w:type="pct"/>
            <w:tcBorders>
              <w:top w:val="nil"/>
              <w:left w:val="nil"/>
              <w:bottom w:val="nil"/>
              <w:right w:val="nil"/>
            </w:tcBorders>
            <w:shd w:val="clear" w:color="auto" w:fill="auto"/>
            <w:noWrap/>
            <w:vAlign w:val="center"/>
            <w:hideMark/>
          </w:tcPr>
          <w:p w14:paraId="2AD6547D"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246" w:type="pct"/>
            <w:tcBorders>
              <w:top w:val="nil"/>
              <w:left w:val="nil"/>
              <w:bottom w:val="nil"/>
              <w:right w:val="nil"/>
            </w:tcBorders>
            <w:shd w:val="clear" w:color="auto" w:fill="auto"/>
            <w:noWrap/>
            <w:vAlign w:val="bottom"/>
            <w:hideMark/>
          </w:tcPr>
          <w:p w14:paraId="7B740AEF"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266" w:type="pct"/>
            <w:tcBorders>
              <w:top w:val="nil"/>
              <w:left w:val="nil"/>
              <w:bottom w:val="nil"/>
              <w:right w:val="nil"/>
            </w:tcBorders>
            <w:shd w:val="clear" w:color="auto" w:fill="auto"/>
            <w:noWrap/>
            <w:vAlign w:val="center"/>
            <w:hideMark/>
          </w:tcPr>
          <w:p w14:paraId="2DD476A0"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201" w:type="pct"/>
            <w:tcBorders>
              <w:top w:val="nil"/>
              <w:left w:val="nil"/>
              <w:bottom w:val="nil"/>
              <w:right w:val="nil"/>
            </w:tcBorders>
            <w:shd w:val="clear" w:color="auto" w:fill="auto"/>
            <w:noWrap/>
            <w:vAlign w:val="bottom"/>
            <w:hideMark/>
          </w:tcPr>
          <w:p w14:paraId="4AD79F15"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213" w:type="pct"/>
            <w:tcBorders>
              <w:top w:val="nil"/>
              <w:left w:val="nil"/>
              <w:bottom w:val="nil"/>
              <w:right w:val="nil"/>
            </w:tcBorders>
            <w:shd w:val="clear" w:color="auto" w:fill="auto"/>
            <w:noWrap/>
            <w:vAlign w:val="center"/>
            <w:hideMark/>
          </w:tcPr>
          <w:p w14:paraId="4CFEC2FE"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226" w:type="pct"/>
            <w:tcBorders>
              <w:top w:val="nil"/>
              <w:left w:val="nil"/>
              <w:bottom w:val="nil"/>
              <w:right w:val="nil"/>
            </w:tcBorders>
            <w:shd w:val="clear" w:color="auto" w:fill="auto"/>
            <w:noWrap/>
            <w:vAlign w:val="bottom"/>
            <w:hideMark/>
          </w:tcPr>
          <w:p w14:paraId="648B665C"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171" w:type="pct"/>
            <w:tcBorders>
              <w:top w:val="nil"/>
              <w:left w:val="nil"/>
              <w:bottom w:val="nil"/>
              <w:right w:val="nil"/>
            </w:tcBorders>
            <w:shd w:val="clear" w:color="auto" w:fill="auto"/>
            <w:noWrap/>
            <w:vAlign w:val="center"/>
            <w:hideMark/>
          </w:tcPr>
          <w:p w14:paraId="52E2BA54"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200" w:type="pct"/>
            <w:tcBorders>
              <w:top w:val="nil"/>
              <w:left w:val="nil"/>
              <w:bottom w:val="nil"/>
              <w:right w:val="nil"/>
            </w:tcBorders>
            <w:shd w:val="clear" w:color="auto" w:fill="auto"/>
            <w:noWrap/>
            <w:vAlign w:val="bottom"/>
            <w:hideMark/>
          </w:tcPr>
          <w:p w14:paraId="5F12F95D"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195" w:type="pct"/>
            <w:tcBorders>
              <w:top w:val="nil"/>
              <w:left w:val="nil"/>
              <w:bottom w:val="nil"/>
              <w:right w:val="nil"/>
            </w:tcBorders>
            <w:shd w:val="clear" w:color="auto" w:fill="auto"/>
            <w:noWrap/>
            <w:vAlign w:val="center"/>
            <w:hideMark/>
          </w:tcPr>
          <w:p w14:paraId="75F53E3F"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171" w:type="pct"/>
            <w:tcBorders>
              <w:top w:val="nil"/>
              <w:left w:val="nil"/>
              <w:bottom w:val="nil"/>
              <w:right w:val="nil"/>
            </w:tcBorders>
            <w:shd w:val="clear" w:color="auto" w:fill="auto"/>
            <w:noWrap/>
            <w:vAlign w:val="bottom"/>
            <w:hideMark/>
          </w:tcPr>
          <w:p w14:paraId="5C61F271"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181" w:type="pct"/>
            <w:tcBorders>
              <w:top w:val="nil"/>
              <w:left w:val="nil"/>
              <w:bottom w:val="nil"/>
              <w:right w:val="nil"/>
            </w:tcBorders>
            <w:shd w:val="clear" w:color="auto" w:fill="auto"/>
            <w:noWrap/>
            <w:vAlign w:val="center"/>
            <w:hideMark/>
          </w:tcPr>
          <w:p w14:paraId="349EC71F"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189" w:type="pct"/>
            <w:tcBorders>
              <w:top w:val="nil"/>
              <w:left w:val="nil"/>
              <w:bottom w:val="nil"/>
              <w:right w:val="nil"/>
            </w:tcBorders>
            <w:shd w:val="clear" w:color="auto" w:fill="auto"/>
            <w:noWrap/>
            <w:vAlign w:val="bottom"/>
            <w:hideMark/>
          </w:tcPr>
          <w:p w14:paraId="4A49C395"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181" w:type="pct"/>
            <w:tcBorders>
              <w:top w:val="nil"/>
              <w:left w:val="nil"/>
              <w:bottom w:val="nil"/>
              <w:right w:val="nil"/>
            </w:tcBorders>
            <w:shd w:val="clear" w:color="auto" w:fill="auto"/>
            <w:noWrap/>
            <w:vAlign w:val="center"/>
            <w:hideMark/>
          </w:tcPr>
          <w:p w14:paraId="0AE1045F"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167" w:type="pct"/>
            <w:tcBorders>
              <w:top w:val="nil"/>
              <w:left w:val="nil"/>
              <w:bottom w:val="nil"/>
              <w:right w:val="nil"/>
            </w:tcBorders>
            <w:shd w:val="clear" w:color="auto" w:fill="auto"/>
            <w:noWrap/>
            <w:vAlign w:val="bottom"/>
            <w:hideMark/>
          </w:tcPr>
          <w:p w14:paraId="757170CC"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194" w:type="pct"/>
            <w:tcBorders>
              <w:top w:val="nil"/>
              <w:left w:val="nil"/>
              <w:bottom w:val="nil"/>
              <w:right w:val="nil"/>
            </w:tcBorders>
            <w:shd w:val="clear" w:color="auto" w:fill="auto"/>
            <w:noWrap/>
            <w:vAlign w:val="center"/>
            <w:hideMark/>
          </w:tcPr>
          <w:p w14:paraId="1C013C78"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172" w:type="pct"/>
            <w:tcBorders>
              <w:top w:val="nil"/>
              <w:left w:val="nil"/>
              <w:bottom w:val="nil"/>
              <w:right w:val="nil"/>
            </w:tcBorders>
            <w:shd w:val="clear" w:color="auto" w:fill="auto"/>
            <w:noWrap/>
            <w:vAlign w:val="bottom"/>
            <w:hideMark/>
          </w:tcPr>
          <w:p w14:paraId="767992E5"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187" w:type="pct"/>
            <w:tcBorders>
              <w:top w:val="nil"/>
              <w:left w:val="nil"/>
              <w:bottom w:val="nil"/>
              <w:right w:val="nil"/>
            </w:tcBorders>
            <w:shd w:val="clear" w:color="auto" w:fill="auto"/>
            <w:noWrap/>
            <w:vAlign w:val="center"/>
            <w:hideMark/>
          </w:tcPr>
          <w:p w14:paraId="31054A16"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194" w:type="pct"/>
            <w:tcBorders>
              <w:top w:val="nil"/>
              <w:left w:val="nil"/>
              <w:bottom w:val="nil"/>
              <w:right w:val="nil"/>
            </w:tcBorders>
            <w:shd w:val="clear" w:color="auto" w:fill="auto"/>
            <w:noWrap/>
            <w:vAlign w:val="bottom"/>
            <w:hideMark/>
          </w:tcPr>
          <w:p w14:paraId="32F8013D"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226" w:type="pct"/>
            <w:tcBorders>
              <w:top w:val="nil"/>
              <w:left w:val="nil"/>
              <w:bottom w:val="nil"/>
              <w:right w:val="nil"/>
            </w:tcBorders>
            <w:shd w:val="clear" w:color="auto" w:fill="auto"/>
            <w:noWrap/>
            <w:vAlign w:val="center"/>
            <w:hideMark/>
          </w:tcPr>
          <w:p w14:paraId="6F54536E"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c>
          <w:tcPr>
            <w:tcW w:w="227" w:type="pct"/>
            <w:tcBorders>
              <w:top w:val="nil"/>
              <w:left w:val="nil"/>
              <w:bottom w:val="nil"/>
              <w:right w:val="nil"/>
            </w:tcBorders>
            <w:shd w:val="clear" w:color="auto" w:fill="auto"/>
            <w:noWrap/>
            <w:vAlign w:val="bottom"/>
            <w:hideMark/>
          </w:tcPr>
          <w:p w14:paraId="11118DBD" w14:textId="77777777" w:rsidR="006454D1" w:rsidRPr="001E0197" w:rsidRDefault="006454D1" w:rsidP="006454D1">
            <w:pPr>
              <w:spacing w:after="0" w:line="240" w:lineRule="auto"/>
              <w:rPr>
                <w:rFonts w:ascii="Garamond" w:eastAsia="Times New Roman" w:hAnsi="Garamond" w:cs="Calibri"/>
                <w:sz w:val="10"/>
                <w:szCs w:val="10"/>
                <w:lang w:eastAsia="sq-AL"/>
              </w:rPr>
            </w:pPr>
          </w:p>
        </w:tc>
        <w:tc>
          <w:tcPr>
            <w:tcW w:w="309" w:type="pct"/>
            <w:tcBorders>
              <w:top w:val="nil"/>
              <w:left w:val="nil"/>
              <w:bottom w:val="nil"/>
              <w:right w:val="nil"/>
            </w:tcBorders>
            <w:shd w:val="clear" w:color="auto" w:fill="auto"/>
            <w:noWrap/>
            <w:vAlign w:val="center"/>
            <w:hideMark/>
          </w:tcPr>
          <w:p w14:paraId="697738FD" w14:textId="77777777" w:rsidR="006454D1" w:rsidRPr="001E0197" w:rsidRDefault="006454D1" w:rsidP="006454D1">
            <w:pPr>
              <w:spacing w:after="0" w:line="240" w:lineRule="auto"/>
              <w:jc w:val="right"/>
              <w:rPr>
                <w:rFonts w:ascii="Garamond" w:eastAsia="Times New Roman" w:hAnsi="Garamond" w:cs="Times New Roman"/>
                <w:sz w:val="10"/>
                <w:szCs w:val="10"/>
                <w:lang w:eastAsia="sq-AL"/>
              </w:rPr>
            </w:pPr>
          </w:p>
        </w:tc>
      </w:tr>
    </w:tbl>
    <w:p w14:paraId="32A3B3DF" w14:textId="77777777" w:rsidR="005969D4" w:rsidRDefault="005969D4" w:rsidP="006454D1">
      <w:pPr>
        <w:pStyle w:val="TEKSTIIII"/>
        <w:ind w:firstLine="0"/>
        <w:jc w:val="left"/>
        <w:rPr>
          <w:lang w:val="it-IT"/>
        </w:rPr>
      </w:pPr>
    </w:p>
    <w:p w14:paraId="17D9A370" w14:textId="77777777" w:rsidR="00371595" w:rsidRDefault="00371595" w:rsidP="006454D1">
      <w:pPr>
        <w:pStyle w:val="TEKSTIIII"/>
        <w:ind w:firstLine="0"/>
        <w:jc w:val="left"/>
        <w:rPr>
          <w:lang w:val="it-IT"/>
        </w:rPr>
      </w:pPr>
    </w:p>
    <w:p w14:paraId="6FF05E4F" w14:textId="77777777" w:rsidR="00371595" w:rsidRDefault="00371595" w:rsidP="006454D1">
      <w:pPr>
        <w:pStyle w:val="TEKSTIIII"/>
        <w:ind w:firstLine="0"/>
        <w:jc w:val="left"/>
        <w:rPr>
          <w:lang w:val="it-IT"/>
        </w:rPr>
      </w:pPr>
    </w:p>
    <w:p w14:paraId="735EE48C" w14:textId="77777777" w:rsidR="00371595" w:rsidRDefault="00371595" w:rsidP="006454D1">
      <w:pPr>
        <w:pStyle w:val="TEKSTIIII"/>
        <w:ind w:firstLine="0"/>
        <w:jc w:val="left"/>
        <w:rPr>
          <w:lang w:val="it-IT"/>
        </w:rPr>
      </w:pPr>
    </w:p>
    <w:p w14:paraId="3FAF85DD" w14:textId="77777777" w:rsidR="00371595" w:rsidRDefault="00371595" w:rsidP="006454D1">
      <w:pPr>
        <w:pStyle w:val="TEKSTIIII"/>
        <w:ind w:firstLine="0"/>
        <w:jc w:val="left"/>
        <w:rPr>
          <w:lang w:val="it-IT"/>
        </w:rPr>
        <w:sectPr w:rsidR="00371595" w:rsidSect="006454D1">
          <w:pgSz w:w="16838" w:h="11906" w:orient="landscape" w:code="9"/>
          <w:pgMar w:top="1418" w:right="1418" w:bottom="1418" w:left="1418" w:header="1304" w:footer="1134" w:gutter="0"/>
          <w:cols w:space="708"/>
          <w:titlePg/>
          <w:docGrid w:linePitch="360"/>
        </w:sectPr>
      </w:pPr>
    </w:p>
    <w:tbl>
      <w:tblPr>
        <w:tblW w:w="9269" w:type="dxa"/>
        <w:tblInd w:w="93" w:type="dxa"/>
        <w:tblLook w:val="04A0" w:firstRow="1" w:lastRow="0" w:firstColumn="1" w:lastColumn="0" w:noHBand="0" w:noVBand="1"/>
      </w:tblPr>
      <w:tblGrid>
        <w:gridCol w:w="960"/>
        <w:gridCol w:w="2260"/>
        <w:gridCol w:w="1700"/>
        <w:gridCol w:w="2673"/>
        <w:gridCol w:w="1676"/>
      </w:tblGrid>
      <w:tr w:rsidR="00264ED1" w:rsidRPr="00264ED1" w14:paraId="3032DDD2" w14:textId="77777777" w:rsidTr="00264ED1">
        <w:trPr>
          <w:trHeight w:val="180"/>
        </w:trPr>
        <w:tc>
          <w:tcPr>
            <w:tcW w:w="960" w:type="dxa"/>
            <w:tcBorders>
              <w:top w:val="nil"/>
              <w:left w:val="nil"/>
              <w:bottom w:val="nil"/>
              <w:right w:val="nil"/>
            </w:tcBorders>
            <w:shd w:val="clear" w:color="000000" w:fill="FFFFFF"/>
            <w:noWrap/>
            <w:vAlign w:val="bottom"/>
            <w:hideMark/>
          </w:tcPr>
          <w:p w14:paraId="7BB12362" w14:textId="133FE6A1" w:rsidR="00264ED1" w:rsidRPr="00264ED1" w:rsidRDefault="00264ED1" w:rsidP="00237DF9">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Tab.</w:t>
            </w:r>
            <w:r w:rsidR="00237DF9">
              <w:rPr>
                <w:rFonts w:ascii="Garamond" w:eastAsia="Times New Roman" w:hAnsi="Garamond" w:cs="Arial"/>
                <w:b/>
                <w:bCs/>
                <w:sz w:val="18"/>
                <w:szCs w:val="24"/>
                <w:lang w:eastAsia="sq-AL"/>
              </w:rPr>
              <w:t xml:space="preserve"> </w:t>
            </w:r>
            <w:r w:rsidRPr="00264ED1">
              <w:rPr>
                <w:rFonts w:ascii="Garamond" w:eastAsia="Times New Roman" w:hAnsi="Garamond" w:cs="Arial"/>
                <w:b/>
                <w:bCs/>
                <w:sz w:val="18"/>
                <w:szCs w:val="24"/>
                <w:lang w:eastAsia="sq-AL"/>
              </w:rPr>
              <w:t>3</w:t>
            </w:r>
          </w:p>
        </w:tc>
        <w:tc>
          <w:tcPr>
            <w:tcW w:w="2260" w:type="dxa"/>
            <w:tcBorders>
              <w:top w:val="nil"/>
              <w:left w:val="nil"/>
              <w:bottom w:val="nil"/>
              <w:right w:val="nil"/>
            </w:tcBorders>
            <w:shd w:val="clear" w:color="auto" w:fill="auto"/>
            <w:noWrap/>
            <w:vAlign w:val="bottom"/>
            <w:hideMark/>
          </w:tcPr>
          <w:p w14:paraId="55A765FB"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1700" w:type="dxa"/>
            <w:tcBorders>
              <w:top w:val="nil"/>
              <w:left w:val="nil"/>
              <w:bottom w:val="nil"/>
              <w:right w:val="nil"/>
            </w:tcBorders>
            <w:shd w:val="clear" w:color="auto" w:fill="auto"/>
            <w:noWrap/>
            <w:vAlign w:val="bottom"/>
            <w:hideMark/>
          </w:tcPr>
          <w:p w14:paraId="12001FEF"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2673" w:type="dxa"/>
            <w:tcBorders>
              <w:top w:val="nil"/>
              <w:left w:val="nil"/>
              <w:bottom w:val="nil"/>
              <w:right w:val="nil"/>
            </w:tcBorders>
            <w:shd w:val="clear" w:color="auto" w:fill="auto"/>
            <w:noWrap/>
            <w:vAlign w:val="bottom"/>
            <w:hideMark/>
          </w:tcPr>
          <w:p w14:paraId="29D5CDD2"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1676" w:type="dxa"/>
            <w:tcBorders>
              <w:top w:val="nil"/>
              <w:left w:val="nil"/>
              <w:bottom w:val="nil"/>
              <w:right w:val="nil"/>
            </w:tcBorders>
            <w:shd w:val="clear" w:color="auto" w:fill="auto"/>
            <w:noWrap/>
            <w:vAlign w:val="bottom"/>
            <w:hideMark/>
          </w:tcPr>
          <w:p w14:paraId="0A45BB66" w14:textId="77777777" w:rsidR="00264ED1" w:rsidRPr="00264ED1" w:rsidRDefault="00264ED1" w:rsidP="00264ED1">
            <w:pPr>
              <w:spacing w:after="0" w:line="240" w:lineRule="auto"/>
              <w:rPr>
                <w:rFonts w:ascii="Garamond" w:eastAsia="Times New Roman" w:hAnsi="Garamond" w:cs="Arial"/>
                <w:sz w:val="18"/>
                <w:szCs w:val="24"/>
                <w:lang w:eastAsia="sq-AL"/>
              </w:rPr>
            </w:pPr>
          </w:p>
        </w:tc>
      </w:tr>
      <w:tr w:rsidR="00264ED1" w:rsidRPr="00264ED1" w14:paraId="2EB05C34" w14:textId="77777777" w:rsidTr="00264ED1">
        <w:trPr>
          <w:trHeight w:val="180"/>
        </w:trPr>
        <w:tc>
          <w:tcPr>
            <w:tcW w:w="4920" w:type="dxa"/>
            <w:gridSpan w:val="3"/>
            <w:tcBorders>
              <w:top w:val="nil"/>
              <w:left w:val="nil"/>
              <w:bottom w:val="nil"/>
              <w:right w:val="nil"/>
            </w:tcBorders>
            <w:shd w:val="clear" w:color="auto" w:fill="auto"/>
            <w:noWrap/>
            <w:vAlign w:val="bottom"/>
            <w:hideMark/>
          </w:tcPr>
          <w:p w14:paraId="2A7489BF"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2673" w:type="dxa"/>
            <w:tcBorders>
              <w:top w:val="nil"/>
              <w:left w:val="nil"/>
              <w:bottom w:val="nil"/>
              <w:right w:val="nil"/>
            </w:tcBorders>
            <w:shd w:val="clear" w:color="auto" w:fill="auto"/>
            <w:noWrap/>
            <w:vAlign w:val="bottom"/>
            <w:hideMark/>
          </w:tcPr>
          <w:p w14:paraId="53D530AA"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1676" w:type="dxa"/>
            <w:tcBorders>
              <w:top w:val="nil"/>
              <w:left w:val="nil"/>
              <w:bottom w:val="nil"/>
              <w:right w:val="nil"/>
            </w:tcBorders>
            <w:shd w:val="clear" w:color="auto" w:fill="auto"/>
            <w:noWrap/>
            <w:vAlign w:val="bottom"/>
            <w:hideMark/>
          </w:tcPr>
          <w:p w14:paraId="34B8C027" w14:textId="77777777" w:rsidR="00264ED1" w:rsidRPr="00264ED1" w:rsidRDefault="00264ED1" w:rsidP="00264ED1">
            <w:pPr>
              <w:spacing w:after="0" w:line="240" w:lineRule="auto"/>
              <w:rPr>
                <w:rFonts w:ascii="Garamond" w:eastAsia="Times New Roman" w:hAnsi="Garamond" w:cs="Arial"/>
                <w:sz w:val="18"/>
                <w:szCs w:val="24"/>
                <w:lang w:eastAsia="sq-AL"/>
              </w:rPr>
            </w:pPr>
          </w:p>
        </w:tc>
      </w:tr>
      <w:tr w:rsidR="00264ED1" w:rsidRPr="00264ED1" w14:paraId="01FD2C44" w14:textId="77777777" w:rsidTr="00264ED1">
        <w:trPr>
          <w:trHeight w:val="180"/>
        </w:trPr>
        <w:tc>
          <w:tcPr>
            <w:tcW w:w="9269" w:type="dxa"/>
            <w:gridSpan w:val="5"/>
            <w:tcBorders>
              <w:top w:val="nil"/>
              <w:left w:val="nil"/>
              <w:bottom w:val="nil"/>
              <w:right w:val="nil"/>
            </w:tcBorders>
            <w:shd w:val="clear" w:color="auto" w:fill="auto"/>
            <w:noWrap/>
            <w:vAlign w:val="bottom"/>
            <w:hideMark/>
          </w:tcPr>
          <w:p w14:paraId="3ECE0E08" w14:textId="676DA9D3"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28"/>
                <w:szCs w:val="24"/>
                <w:lang w:eastAsia="sq-AL"/>
              </w:rPr>
              <w:t>Transferta e</w:t>
            </w:r>
            <w:r w:rsidR="00B63AB8">
              <w:rPr>
                <w:rFonts w:ascii="Garamond" w:eastAsia="Times New Roman" w:hAnsi="Garamond" w:cs="Arial"/>
                <w:b/>
                <w:bCs/>
                <w:sz w:val="28"/>
                <w:szCs w:val="24"/>
                <w:lang w:eastAsia="sq-AL"/>
              </w:rPr>
              <w:t xml:space="preserve"> </w:t>
            </w:r>
            <w:r w:rsidRPr="00264ED1">
              <w:rPr>
                <w:rFonts w:ascii="Garamond" w:eastAsia="Times New Roman" w:hAnsi="Garamond" w:cs="Arial"/>
                <w:b/>
                <w:bCs/>
                <w:sz w:val="28"/>
                <w:szCs w:val="24"/>
                <w:lang w:eastAsia="sq-AL"/>
              </w:rPr>
              <w:t xml:space="preserve">pakushtëzuar për </w:t>
            </w:r>
            <w:r w:rsidR="00237DF9" w:rsidRPr="00264ED1">
              <w:rPr>
                <w:rFonts w:ascii="Garamond" w:eastAsia="Times New Roman" w:hAnsi="Garamond" w:cs="Arial"/>
                <w:b/>
                <w:bCs/>
                <w:sz w:val="28"/>
                <w:szCs w:val="24"/>
                <w:lang w:eastAsia="sq-AL"/>
              </w:rPr>
              <w:t xml:space="preserve">qarqet </w:t>
            </w:r>
            <w:r w:rsidRPr="00264ED1">
              <w:rPr>
                <w:rFonts w:ascii="Garamond" w:eastAsia="Times New Roman" w:hAnsi="Garamond" w:cs="Arial"/>
                <w:b/>
                <w:bCs/>
                <w:sz w:val="28"/>
                <w:szCs w:val="24"/>
                <w:lang w:eastAsia="sq-AL"/>
              </w:rPr>
              <w:t xml:space="preserve">për vitin 2022 </w:t>
            </w:r>
          </w:p>
        </w:tc>
      </w:tr>
      <w:tr w:rsidR="00264ED1" w:rsidRPr="00264ED1" w14:paraId="4ED11EC3" w14:textId="77777777" w:rsidTr="00264ED1">
        <w:trPr>
          <w:trHeight w:val="180"/>
        </w:trPr>
        <w:tc>
          <w:tcPr>
            <w:tcW w:w="960" w:type="dxa"/>
            <w:tcBorders>
              <w:top w:val="nil"/>
              <w:left w:val="nil"/>
              <w:bottom w:val="nil"/>
              <w:right w:val="nil"/>
            </w:tcBorders>
            <w:shd w:val="clear" w:color="auto" w:fill="auto"/>
            <w:noWrap/>
            <w:vAlign w:val="bottom"/>
            <w:hideMark/>
          </w:tcPr>
          <w:p w14:paraId="6897DAA2"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p>
        </w:tc>
        <w:tc>
          <w:tcPr>
            <w:tcW w:w="2260" w:type="dxa"/>
            <w:tcBorders>
              <w:top w:val="nil"/>
              <w:left w:val="nil"/>
              <w:bottom w:val="nil"/>
              <w:right w:val="nil"/>
            </w:tcBorders>
            <w:shd w:val="clear" w:color="auto" w:fill="auto"/>
            <w:noWrap/>
            <w:vAlign w:val="bottom"/>
            <w:hideMark/>
          </w:tcPr>
          <w:p w14:paraId="24AB5FF5"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p>
        </w:tc>
        <w:tc>
          <w:tcPr>
            <w:tcW w:w="1700" w:type="dxa"/>
            <w:tcBorders>
              <w:top w:val="nil"/>
              <w:left w:val="nil"/>
              <w:bottom w:val="nil"/>
              <w:right w:val="nil"/>
            </w:tcBorders>
            <w:shd w:val="clear" w:color="auto" w:fill="auto"/>
            <w:noWrap/>
            <w:vAlign w:val="bottom"/>
            <w:hideMark/>
          </w:tcPr>
          <w:p w14:paraId="5D8D0215"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p>
        </w:tc>
        <w:tc>
          <w:tcPr>
            <w:tcW w:w="2673" w:type="dxa"/>
            <w:tcBorders>
              <w:top w:val="nil"/>
              <w:left w:val="nil"/>
              <w:bottom w:val="nil"/>
              <w:right w:val="nil"/>
            </w:tcBorders>
            <w:shd w:val="clear" w:color="auto" w:fill="auto"/>
            <w:noWrap/>
            <w:vAlign w:val="bottom"/>
            <w:hideMark/>
          </w:tcPr>
          <w:p w14:paraId="0595D5CB"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1676" w:type="dxa"/>
            <w:tcBorders>
              <w:top w:val="nil"/>
              <w:left w:val="nil"/>
              <w:bottom w:val="nil"/>
              <w:right w:val="nil"/>
            </w:tcBorders>
            <w:shd w:val="clear" w:color="auto" w:fill="auto"/>
            <w:noWrap/>
            <w:vAlign w:val="bottom"/>
            <w:hideMark/>
          </w:tcPr>
          <w:p w14:paraId="60379161" w14:textId="77777777" w:rsidR="00264ED1" w:rsidRPr="00264ED1" w:rsidRDefault="00264ED1" w:rsidP="00264ED1">
            <w:pPr>
              <w:spacing w:after="0" w:line="240" w:lineRule="auto"/>
              <w:rPr>
                <w:rFonts w:ascii="Garamond" w:eastAsia="Times New Roman" w:hAnsi="Garamond" w:cs="Arial"/>
                <w:sz w:val="18"/>
                <w:szCs w:val="24"/>
                <w:lang w:eastAsia="sq-AL"/>
              </w:rPr>
            </w:pPr>
          </w:p>
        </w:tc>
      </w:tr>
      <w:tr w:rsidR="00264ED1" w:rsidRPr="00264ED1" w14:paraId="4197D858" w14:textId="77777777" w:rsidTr="00264ED1">
        <w:trPr>
          <w:trHeight w:val="180"/>
        </w:trPr>
        <w:tc>
          <w:tcPr>
            <w:tcW w:w="960" w:type="dxa"/>
            <w:tcBorders>
              <w:top w:val="nil"/>
              <w:left w:val="nil"/>
              <w:bottom w:val="nil"/>
              <w:right w:val="nil"/>
            </w:tcBorders>
            <w:shd w:val="clear" w:color="auto" w:fill="auto"/>
            <w:noWrap/>
            <w:vAlign w:val="bottom"/>
            <w:hideMark/>
          </w:tcPr>
          <w:p w14:paraId="47960797"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2260" w:type="dxa"/>
            <w:tcBorders>
              <w:top w:val="nil"/>
              <w:left w:val="nil"/>
              <w:bottom w:val="nil"/>
              <w:right w:val="nil"/>
            </w:tcBorders>
            <w:shd w:val="clear" w:color="auto" w:fill="auto"/>
            <w:noWrap/>
            <w:vAlign w:val="bottom"/>
            <w:hideMark/>
          </w:tcPr>
          <w:p w14:paraId="61AE0325"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1700" w:type="dxa"/>
            <w:tcBorders>
              <w:top w:val="nil"/>
              <w:left w:val="nil"/>
              <w:bottom w:val="nil"/>
              <w:right w:val="nil"/>
            </w:tcBorders>
            <w:shd w:val="clear" w:color="auto" w:fill="auto"/>
            <w:noWrap/>
            <w:vAlign w:val="bottom"/>
            <w:hideMark/>
          </w:tcPr>
          <w:p w14:paraId="6BBB93BB" w14:textId="77777777" w:rsidR="00264ED1" w:rsidRPr="00264ED1" w:rsidRDefault="00264ED1" w:rsidP="00264ED1">
            <w:pPr>
              <w:spacing w:after="0" w:line="240" w:lineRule="auto"/>
              <w:rPr>
                <w:rFonts w:ascii="Garamond" w:eastAsia="Times New Roman" w:hAnsi="Garamond" w:cs="Arial"/>
                <w:sz w:val="18"/>
                <w:szCs w:val="24"/>
                <w:lang w:eastAsia="sq-AL"/>
              </w:rPr>
            </w:pPr>
          </w:p>
        </w:tc>
        <w:tc>
          <w:tcPr>
            <w:tcW w:w="2673" w:type="dxa"/>
            <w:tcBorders>
              <w:top w:val="nil"/>
              <w:left w:val="nil"/>
              <w:bottom w:val="nil"/>
              <w:right w:val="nil"/>
            </w:tcBorders>
            <w:shd w:val="clear" w:color="auto" w:fill="auto"/>
            <w:noWrap/>
            <w:vAlign w:val="bottom"/>
            <w:hideMark/>
          </w:tcPr>
          <w:p w14:paraId="161F5F5A" w14:textId="77777777" w:rsidR="00264ED1" w:rsidRPr="00264ED1" w:rsidRDefault="00264ED1" w:rsidP="00264ED1">
            <w:pPr>
              <w:spacing w:after="0" w:line="240" w:lineRule="auto"/>
              <w:jc w:val="right"/>
              <w:rPr>
                <w:rFonts w:ascii="Garamond" w:eastAsia="Times New Roman" w:hAnsi="Garamond" w:cs="Arial"/>
                <w:b/>
                <w:bCs/>
                <w:i/>
                <w:iCs/>
                <w:sz w:val="18"/>
                <w:szCs w:val="24"/>
                <w:lang w:eastAsia="sq-AL"/>
              </w:rPr>
            </w:pPr>
          </w:p>
        </w:tc>
        <w:tc>
          <w:tcPr>
            <w:tcW w:w="1676" w:type="dxa"/>
            <w:tcBorders>
              <w:top w:val="nil"/>
              <w:left w:val="nil"/>
              <w:bottom w:val="nil"/>
              <w:right w:val="nil"/>
            </w:tcBorders>
            <w:shd w:val="clear" w:color="auto" w:fill="auto"/>
            <w:noWrap/>
            <w:vAlign w:val="bottom"/>
            <w:hideMark/>
          </w:tcPr>
          <w:p w14:paraId="4C99C142" w14:textId="595455A5" w:rsidR="00264ED1" w:rsidRPr="00264ED1" w:rsidRDefault="00264ED1" w:rsidP="00237DF9">
            <w:pPr>
              <w:spacing w:after="0" w:line="240" w:lineRule="auto"/>
              <w:jc w:val="right"/>
              <w:rPr>
                <w:rFonts w:ascii="Garamond" w:eastAsia="Times New Roman" w:hAnsi="Garamond" w:cs="Arial"/>
                <w:b/>
                <w:bCs/>
                <w:i/>
                <w:iCs/>
                <w:sz w:val="18"/>
                <w:szCs w:val="24"/>
                <w:lang w:eastAsia="sq-AL"/>
              </w:rPr>
            </w:pPr>
            <w:r w:rsidRPr="00264ED1">
              <w:rPr>
                <w:rFonts w:ascii="Garamond" w:eastAsia="Times New Roman" w:hAnsi="Garamond" w:cs="Arial"/>
                <w:b/>
                <w:bCs/>
                <w:i/>
                <w:iCs/>
                <w:sz w:val="18"/>
                <w:szCs w:val="24"/>
                <w:lang w:eastAsia="sq-AL"/>
              </w:rPr>
              <w:t>Në mijë lek</w:t>
            </w:r>
            <w:r w:rsidR="00237DF9">
              <w:rPr>
                <w:rFonts w:ascii="Garamond" w:eastAsia="Times New Roman" w:hAnsi="Garamond" w:cs="Arial"/>
                <w:b/>
                <w:bCs/>
                <w:i/>
                <w:iCs/>
                <w:sz w:val="18"/>
                <w:szCs w:val="24"/>
                <w:lang w:eastAsia="sq-AL"/>
              </w:rPr>
              <w:t>ë</w:t>
            </w:r>
          </w:p>
        </w:tc>
      </w:tr>
      <w:tr w:rsidR="00264ED1" w:rsidRPr="00264ED1" w14:paraId="525F314D" w14:textId="77777777" w:rsidTr="00264ED1">
        <w:trPr>
          <w:trHeight w:val="18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95379DD" w14:textId="62853588"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Nr</w:t>
            </w:r>
            <w:r w:rsidR="00237DF9">
              <w:rPr>
                <w:rFonts w:ascii="Garamond" w:eastAsia="Times New Roman" w:hAnsi="Garamond" w:cs="Arial"/>
                <w:b/>
                <w:bCs/>
                <w:sz w:val="18"/>
                <w:szCs w:val="24"/>
                <w:lang w:eastAsia="sq-AL"/>
              </w:rPr>
              <w:t>.</w:t>
            </w:r>
          </w:p>
        </w:tc>
        <w:tc>
          <w:tcPr>
            <w:tcW w:w="22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2770195"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w:t>
            </w:r>
          </w:p>
        </w:tc>
        <w:tc>
          <w:tcPr>
            <w:tcW w:w="17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A8472FD" w14:textId="32BEF336"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 xml:space="preserve">Transferta e </w:t>
            </w:r>
            <w:r w:rsidR="00237DF9" w:rsidRPr="00264ED1">
              <w:rPr>
                <w:rFonts w:ascii="Garamond" w:eastAsia="Times New Roman" w:hAnsi="Garamond" w:cs="Arial"/>
                <w:b/>
                <w:bCs/>
                <w:sz w:val="18"/>
                <w:szCs w:val="24"/>
                <w:lang w:eastAsia="sq-AL"/>
              </w:rPr>
              <w:t>pakushtëzuar</w:t>
            </w:r>
          </w:p>
        </w:tc>
        <w:tc>
          <w:tcPr>
            <w:tcW w:w="2673" w:type="dxa"/>
            <w:tcBorders>
              <w:top w:val="single" w:sz="8" w:space="0" w:color="auto"/>
              <w:left w:val="nil"/>
              <w:bottom w:val="nil"/>
              <w:right w:val="single" w:sz="8" w:space="0" w:color="auto"/>
            </w:tcBorders>
            <w:shd w:val="clear" w:color="auto" w:fill="auto"/>
            <w:vAlign w:val="center"/>
            <w:hideMark/>
          </w:tcPr>
          <w:p w14:paraId="463C4726"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Transfertë specifike</w:t>
            </w:r>
          </w:p>
        </w:tc>
        <w:tc>
          <w:tcPr>
            <w:tcW w:w="1676" w:type="dxa"/>
            <w:vMerge w:val="restart"/>
            <w:tcBorders>
              <w:top w:val="single" w:sz="8" w:space="0" w:color="auto"/>
              <w:left w:val="nil"/>
              <w:bottom w:val="single" w:sz="4" w:space="0" w:color="auto"/>
              <w:right w:val="single" w:sz="8" w:space="0" w:color="auto"/>
            </w:tcBorders>
            <w:shd w:val="clear" w:color="auto" w:fill="auto"/>
            <w:vAlign w:val="center"/>
            <w:hideMark/>
          </w:tcPr>
          <w:p w14:paraId="118264BC"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Totali</w:t>
            </w:r>
          </w:p>
        </w:tc>
      </w:tr>
      <w:tr w:rsidR="00264ED1" w:rsidRPr="00264ED1" w14:paraId="6161317C" w14:textId="77777777" w:rsidTr="00264ED1">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28F328DF"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14:paraId="1373BAF2"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1700" w:type="dxa"/>
            <w:vMerge/>
            <w:tcBorders>
              <w:top w:val="single" w:sz="8" w:space="0" w:color="auto"/>
              <w:left w:val="single" w:sz="8" w:space="0" w:color="auto"/>
              <w:bottom w:val="single" w:sz="8" w:space="0" w:color="000000"/>
              <w:right w:val="single" w:sz="8" w:space="0" w:color="auto"/>
            </w:tcBorders>
            <w:vAlign w:val="center"/>
            <w:hideMark/>
          </w:tcPr>
          <w:p w14:paraId="59D797C6"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267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E67A2B" w14:textId="701C92FD" w:rsidR="00264ED1" w:rsidRPr="00264ED1" w:rsidRDefault="00264ED1" w:rsidP="00237DF9">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Shtes</w:t>
            </w:r>
            <w:r w:rsidR="00237DF9">
              <w:rPr>
                <w:rFonts w:ascii="Garamond" w:eastAsia="Times New Roman" w:hAnsi="Garamond" w:cs="Arial"/>
                <w:b/>
                <w:bCs/>
                <w:sz w:val="18"/>
                <w:szCs w:val="24"/>
                <w:lang w:eastAsia="sq-AL"/>
              </w:rPr>
              <w:t>ë</w:t>
            </w:r>
            <w:r w:rsidRPr="00264ED1">
              <w:rPr>
                <w:rFonts w:ascii="Garamond" w:eastAsia="Times New Roman" w:hAnsi="Garamond" w:cs="Arial"/>
                <w:b/>
                <w:bCs/>
                <w:sz w:val="18"/>
                <w:szCs w:val="24"/>
                <w:lang w:eastAsia="sq-AL"/>
              </w:rPr>
              <w:t xml:space="preserve"> me AN për shlyerjen e detyrimeve të prapambetura</w:t>
            </w:r>
          </w:p>
        </w:tc>
        <w:tc>
          <w:tcPr>
            <w:tcW w:w="1676" w:type="dxa"/>
            <w:vMerge/>
            <w:tcBorders>
              <w:top w:val="single" w:sz="8" w:space="0" w:color="auto"/>
              <w:left w:val="nil"/>
              <w:bottom w:val="single" w:sz="4" w:space="0" w:color="auto"/>
              <w:right w:val="single" w:sz="8" w:space="0" w:color="auto"/>
            </w:tcBorders>
            <w:vAlign w:val="center"/>
            <w:hideMark/>
          </w:tcPr>
          <w:p w14:paraId="2AE9AB66"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r>
      <w:tr w:rsidR="00264ED1" w:rsidRPr="00264ED1" w14:paraId="211525C9" w14:textId="77777777" w:rsidTr="00264ED1">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68B43C2F"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2260" w:type="dxa"/>
            <w:vMerge/>
            <w:tcBorders>
              <w:top w:val="single" w:sz="8" w:space="0" w:color="auto"/>
              <w:left w:val="single" w:sz="8" w:space="0" w:color="auto"/>
              <w:bottom w:val="single" w:sz="8" w:space="0" w:color="000000"/>
              <w:right w:val="single" w:sz="8" w:space="0" w:color="auto"/>
            </w:tcBorders>
            <w:vAlign w:val="center"/>
            <w:hideMark/>
          </w:tcPr>
          <w:p w14:paraId="6575C49E"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1700" w:type="dxa"/>
            <w:vMerge/>
            <w:tcBorders>
              <w:top w:val="single" w:sz="8" w:space="0" w:color="auto"/>
              <w:left w:val="single" w:sz="8" w:space="0" w:color="auto"/>
              <w:bottom w:val="single" w:sz="8" w:space="0" w:color="000000"/>
              <w:right w:val="single" w:sz="8" w:space="0" w:color="auto"/>
            </w:tcBorders>
            <w:vAlign w:val="center"/>
            <w:hideMark/>
          </w:tcPr>
          <w:p w14:paraId="7204D0AA"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2673" w:type="dxa"/>
            <w:vMerge/>
            <w:tcBorders>
              <w:top w:val="single" w:sz="8" w:space="0" w:color="auto"/>
              <w:left w:val="single" w:sz="8" w:space="0" w:color="auto"/>
              <w:bottom w:val="single" w:sz="8" w:space="0" w:color="000000"/>
              <w:right w:val="single" w:sz="8" w:space="0" w:color="auto"/>
            </w:tcBorders>
            <w:vAlign w:val="center"/>
            <w:hideMark/>
          </w:tcPr>
          <w:p w14:paraId="3DC5FFD8"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c>
          <w:tcPr>
            <w:tcW w:w="1676" w:type="dxa"/>
            <w:vMerge/>
            <w:tcBorders>
              <w:top w:val="single" w:sz="8" w:space="0" w:color="auto"/>
              <w:left w:val="nil"/>
              <w:bottom w:val="single" w:sz="4" w:space="0" w:color="auto"/>
              <w:right w:val="single" w:sz="8" w:space="0" w:color="auto"/>
            </w:tcBorders>
            <w:vAlign w:val="center"/>
            <w:hideMark/>
          </w:tcPr>
          <w:p w14:paraId="6FF4E57F" w14:textId="77777777" w:rsidR="00264ED1" w:rsidRPr="00264ED1" w:rsidRDefault="00264ED1" w:rsidP="00264ED1">
            <w:pPr>
              <w:spacing w:after="0" w:line="240" w:lineRule="auto"/>
              <w:rPr>
                <w:rFonts w:ascii="Garamond" w:eastAsia="Times New Roman" w:hAnsi="Garamond" w:cs="Arial"/>
                <w:b/>
                <w:bCs/>
                <w:sz w:val="18"/>
                <w:szCs w:val="24"/>
                <w:lang w:eastAsia="sq-AL"/>
              </w:rPr>
            </w:pPr>
          </w:p>
        </w:tc>
      </w:tr>
      <w:tr w:rsidR="00264ED1" w:rsidRPr="00264ED1" w14:paraId="5853EF51"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4357522E"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1</w:t>
            </w:r>
          </w:p>
        </w:tc>
        <w:tc>
          <w:tcPr>
            <w:tcW w:w="2260" w:type="dxa"/>
            <w:tcBorders>
              <w:top w:val="nil"/>
              <w:left w:val="nil"/>
              <w:bottom w:val="single" w:sz="4" w:space="0" w:color="auto"/>
              <w:right w:val="single" w:sz="8" w:space="0" w:color="auto"/>
            </w:tcBorders>
            <w:shd w:val="clear" w:color="auto" w:fill="auto"/>
            <w:noWrap/>
            <w:vAlign w:val="bottom"/>
            <w:hideMark/>
          </w:tcPr>
          <w:p w14:paraId="07F89777"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BERAT</w:t>
            </w:r>
          </w:p>
        </w:tc>
        <w:tc>
          <w:tcPr>
            <w:tcW w:w="1700" w:type="dxa"/>
            <w:tcBorders>
              <w:top w:val="nil"/>
              <w:left w:val="nil"/>
              <w:bottom w:val="single" w:sz="4" w:space="0" w:color="auto"/>
              <w:right w:val="single" w:sz="8" w:space="0" w:color="auto"/>
            </w:tcBorders>
            <w:shd w:val="clear" w:color="000000" w:fill="FFFFFF"/>
            <w:noWrap/>
            <w:vAlign w:val="bottom"/>
            <w:hideMark/>
          </w:tcPr>
          <w:p w14:paraId="66D76128"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34,159</w:t>
            </w:r>
          </w:p>
        </w:tc>
        <w:tc>
          <w:tcPr>
            <w:tcW w:w="2673" w:type="dxa"/>
            <w:tcBorders>
              <w:top w:val="nil"/>
              <w:left w:val="nil"/>
              <w:bottom w:val="single" w:sz="4" w:space="0" w:color="auto"/>
              <w:right w:val="nil"/>
            </w:tcBorders>
            <w:shd w:val="clear" w:color="000000" w:fill="FFFFFF"/>
            <w:noWrap/>
            <w:vAlign w:val="bottom"/>
            <w:hideMark/>
          </w:tcPr>
          <w:p w14:paraId="6FB72CD2"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7,212</w:t>
            </w:r>
          </w:p>
        </w:tc>
        <w:tc>
          <w:tcPr>
            <w:tcW w:w="1676"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613F66B4"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41,371</w:t>
            </w:r>
          </w:p>
        </w:tc>
      </w:tr>
      <w:tr w:rsidR="00264ED1" w:rsidRPr="00264ED1" w14:paraId="5DEAF3EA"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2710CDCB"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2</w:t>
            </w:r>
          </w:p>
        </w:tc>
        <w:tc>
          <w:tcPr>
            <w:tcW w:w="2260" w:type="dxa"/>
            <w:tcBorders>
              <w:top w:val="nil"/>
              <w:left w:val="nil"/>
              <w:bottom w:val="single" w:sz="4" w:space="0" w:color="auto"/>
              <w:right w:val="single" w:sz="8" w:space="0" w:color="auto"/>
            </w:tcBorders>
            <w:shd w:val="clear" w:color="auto" w:fill="auto"/>
            <w:noWrap/>
            <w:vAlign w:val="bottom"/>
            <w:hideMark/>
          </w:tcPr>
          <w:p w14:paraId="4AB3B6A4"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DIBËR</w:t>
            </w:r>
          </w:p>
        </w:tc>
        <w:tc>
          <w:tcPr>
            <w:tcW w:w="1700" w:type="dxa"/>
            <w:tcBorders>
              <w:top w:val="nil"/>
              <w:left w:val="nil"/>
              <w:bottom w:val="single" w:sz="4" w:space="0" w:color="auto"/>
              <w:right w:val="single" w:sz="8" w:space="0" w:color="auto"/>
            </w:tcBorders>
            <w:shd w:val="clear" w:color="000000" w:fill="FFFFFF"/>
            <w:noWrap/>
            <w:vAlign w:val="bottom"/>
            <w:hideMark/>
          </w:tcPr>
          <w:p w14:paraId="6B729FDF"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37,453</w:t>
            </w:r>
          </w:p>
        </w:tc>
        <w:tc>
          <w:tcPr>
            <w:tcW w:w="2673" w:type="dxa"/>
            <w:tcBorders>
              <w:top w:val="nil"/>
              <w:left w:val="nil"/>
              <w:bottom w:val="single" w:sz="4" w:space="0" w:color="auto"/>
              <w:right w:val="nil"/>
            </w:tcBorders>
            <w:shd w:val="clear" w:color="000000" w:fill="FFFFFF"/>
            <w:noWrap/>
            <w:vAlign w:val="bottom"/>
            <w:hideMark/>
          </w:tcPr>
          <w:p w14:paraId="276C163D"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 </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789DEF1C"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37,453</w:t>
            </w:r>
          </w:p>
        </w:tc>
      </w:tr>
      <w:tr w:rsidR="00264ED1" w:rsidRPr="00264ED1" w14:paraId="21EE3072"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199C43D5"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3</w:t>
            </w:r>
          </w:p>
        </w:tc>
        <w:tc>
          <w:tcPr>
            <w:tcW w:w="2260" w:type="dxa"/>
            <w:tcBorders>
              <w:top w:val="nil"/>
              <w:left w:val="nil"/>
              <w:bottom w:val="single" w:sz="4" w:space="0" w:color="auto"/>
              <w:right w:val="single" w:sz="8" w:space="0" w:color="auto"/>
            </w:tcBorders>
            <w:shd w:val="clear" w:color="auto" w:fill="auto"/>
            <w:noWrap/>
            <w:vAlign w:val="bottom"/>
            <w:hideMark/>
          </w:tcPr>
          <w:p w14:paraId="1AE30478"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DURRËS</w:t>
            </w:r>
          </w:p>
        </w:tc>
        <w:tc>
          <w:tcPr>
            <w:tcW w:w="1700" w:type="dxa"/>
            <w:tcBorders>
              <w:top w:val="nil"/>
              <w:left w:val="nil"/>
              <w:bottom w:val="single" w:sz="4" w:space="0" w:color="auto"/>
              <w:right w:val="single" w:sz="8" w:space="0" w:color="auto"/>
            </w:tcBorders>
            <w:shd w:val="clear" w:color="000000" w:fill="FFFFFF"/>
            <w:noWrap/>
            <w:vAlign w:val="bottom"/>
            <w:hideMark/>
          </w:tcPr>
          <w:p w14:paraId="122F2B04"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36,568</w:t>
            </w:r>
          </w:p>
        </w:tc>
        <w:tc>
          <w:tcPr>
            <w:tcW w:w="2673" w:type="dxa"/>
            <w:tcBorders>
              <w:top w:val="nil"/>
              <w:left w:val="nil"/>
              <w:bottom w:val="single" w:sz="4" w:space="0" w:color="auto"/>
              <w:right w:val="nil"/>
            </w:tcBorders>
            <w:shd w:val="clear" w:color="000000" w:fill="FFFFFF"/>
            <w:noWrap/>
            <w:vAlign w:val="bottom"/>
            <w:hideMark/>
          </w:tcPr>
          <w:p w14:paraId="3691ED81"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8,565</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1751386B"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45,133</w:t>
            </w:r>
          </w:p>
        </w:tc>
      </w:tr>
      <w:tr w:rsidR="00264ED1" w:rsidRPr="00264ED1" w14:paraId="363DCEDC"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49C55B82"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4</w:t>
            </w:r>
          </w:p>
        </w:tc>
        <w:tc>
          <w:tcPr>
            <w:tcW w:w="2260" w:type="dxa"/>
            <w:tcBorders>
              <w:top w:val="nil"/>
              <w:left w:val="nil"/>
              <w:bottom w:val="single" w:sz="4" w:space="0" w:color="auto"/>
              <w:right w:val="single" w:sz="8" w:space="0" w:color="auto"/>
            </w:tcBorders>
            <w:shd w:val="clear" w:color="auto" w:fill="auto"/>
            <w:noWrap/>
            <w:vAlign w:val="bottom"/>
            <w:hideMark/>
          </w:tcPr>
          <w:p w14:paraId="335458C1"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ELBASAN</w:t>
            </w:r>
          </w:p>
        </w:tc>
        <w:tc>
          <w:tcPr>
            <w:tcW w:w="1700" w:type="dxa"/>
            <w:tcBorders>
              <w:top w:val="nil"/>
              <w:left w:val="nil"/>
              <w:bottom w:val="single" w:sz="4" w:space="0" w:color="auto"/>
              <w:right w:val="single" w:sz="8" w:space="0" w:color="auto"/>
            </w:tcBorders>
            <w:shd w:val="clear" w:color="000000" w:fill="FFFFFF"/>
            <w:noWrap/>
            <w:vAlign w:val="bottom"/>
            <w:hideMark/>
          </w:tcPr>
          <w:p w14:paraId="45DDA560"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59,847</w:t>
            </w:r>
          </w:p>
        </w:tc>
        <w:tc>
          <w:tcPr>
            <w:tcW w:w="2673" w:type="dxa"/>
            <w:tcBorders>
              <w:top w:val="nil"/>
              <w:left w:val="nil"/>
              <w:bottom w:val="single" w:sz="4" w:space="0" w:color="auto"/>
              <w:right w:val="nil"/>
            </w:tcBorders>
            <w:shd w:val="clear" w:color="000000" w:fill="FFFFFF"/>
            <w:noWrap/>
            <w:vAlign w:val="bottom"/>
            <w:hideMark/>
          </w:tcPr>
          <w:p w14:paraId="631E35BB"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 </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19002951"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59,847</w:t>
            </w:r>
          </w:p>
        </w:tc>
      </w:tr>
      <w:tr w:rsidR="00264ED1" w:rsidRPr="00264ED1" w14:paraId="7DA39949"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C359DDE"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5</w:t>
            </w:r>
          </w:p>
        </w:tc>
        <w:tc>
          <w:tcPr>
            <w:tcW w:w="2260" w:type="dxa"/>
            <w:tcBorders>
              <w:top w:val="nil"/>
              <w:left w:val="nil"/>
              <w:bottom w:val="single" w:sz="4" w:space="0" w:color="auto"/>
              <w:right w:val="single" w:sz="8" w:space="0" w:color="auto"/>
            </w:tcBorders>
            <w:shd w:val="clear" w:color="auto" w:fill="auto"/>
            <w:noWrap/>
            <w:vAlign w:val="bottom"/>
            <w:hideMark/>
          </w:tcPr>
          <w:p w14:paraId="2FF64696"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FIER</w:t>
            </w:r>
          </w:p>
        </w:tc>
        <w:tc>
          <w:tcPr>
            <w:tcW w:w="1700" w:type="dxa"/>
            <w:tcBorders>
              <w:top w:val="nil"/>
              <w:left w:val="nil"/>
              <w:bottom w:val="single" w:sz="4" w:space="0" w:color="auto"/>
              <w:right w:val="single" w:sz="8" w:space="0" w:color="auto"/>
            </w:tcBorders>
            <w:shd w:val="clear" w:color="000000" w:fill="FFFFFF"/>
            <w:noWrap/>
            <w:vAlign w:val="bottom"/>
            <w:hideMark/>
          </w:tcPr>
          <w:p w14:paraId="15FEA291"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40,468</w:t>
            </w:r>
          </w:p>
        </w:tc>
        <w:tc>
          <w:tcPr>
            <w:tcW w:w="2673" w:type="dxa"/>
            <w:tcBorders>
              <w:top w:val="nil"/>
              <w:left w:val="nil"/>
              <w:bottom w:val="single" w:sz="4" w:space="0" w:color="auto"/>
              <w:right w:val="nil"/>
            </w:tcBorders>
            <w:shd w:val="clear" w:color="000000" w:fill="FFFFFF"/>
            <w:noWrap/>
            <w:vAlign w:val="bottom"/>
            <w:hideMark/>
          </w:tcPr>
          <w:p w14:paraId="64AF3F62"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 </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321F80F9"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40,468</w:t>
            </w:r>
          </w:p>
        </w:tc>
      </w:tr>
      <w:tr w:rsidR="00264ED1" w:rsidRPr="00264ED1" w14:paraId="57E2DDF9"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083C74A4"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6</w:t>
            </w:r>
          </w:p>
        </w:tc>
        <w:tc>
          <w:tcPr>
            <w:tcW w:w="2260" w:type="dxa"/>
            <w:tcBorders>
              <w:top w:val="nil"/>
              <w:left w:val="nil"/>
              <w:bottom w:val="single" w:sz="4" w:space="0" w:color="auto"/>
              <w:right w:val="single" w:sz="8" w:space="0" w:color="auto"/>
            </w:tcBorders>
            <w:shd w:val="clear" w:color="auto" w:fill="auto"/>
            <w:noWrap/>
            <w:vAlign w:val="bottom"/>
            <w:hideMark/>
          </w:tcPr>
          <w:p w14:paraId="12537971"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GJIROKASTËR</w:t>
            </w:r>
          </w:p>
        </w:tc>
        <w:tc>
          <w:tcPr>
            <w:tcW w:w="1700" w:type="dxa"/>
            <w:tcBorders>
              <w:top w:val="nil"/>
              <w:left w:val="nil"/>
              <w:bottom w:val="single" w:sz="4" w:space="0" w:color="auto"/>
              <w:right w:val="single" w:sz="8" w:space="0" w:color="auto"/>
            </w:tcBorders>
            <w:shd w:val="clear" w:color="000000" w:fill="FFFFFF"/>
            <w:noWrap/>
            <w:vAlign w:val="bottom"/>
            <w:hideMark/>
          </w:tcPr>
          <w:p w14:paraId="2766B0EE"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37,366</w:t>
            </w:r>
          </w:p>
        </w:tc>
        <w:tc>
          <w:tcPr>
            <w:tcW w:w="2673" w:type="dxa"/>
            <w:tcBorders>
              <w:top w:val="nil"/>
              <w:left w:val="nil"/>
              <w:bottom w:val="single" w:sz="4" w:space="0" w:color="auto"/>
              <w:right w:val="nil"/>
            </w:tcBorders>
            <w:shd w:val="clear" w:color="000000" w:fill="FFFFFF"/>
            <w:noWrap/>
            <w:vAlign w:val="bottom"/>
            <w:hideMark/>
          </w:tcPr>
          <w:p w14:paraId="299E5BE0"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2,365</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3B3769CE"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39,731</w:t>
            </w:r>
          </w:p>
        </w:tc>
      </w:tr>
      <w:tr w:rsidR="00264ED1" w:rsidRPr="00264ED1" w14:paraId="084B3EC3"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356A8701"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7</w:t>
            </w:r>
          </w:p>
        </w:tc>
        <w:tc>
          <w:tcPr>
            <w:tcW w:w="2260" w:type="dxa"/>
            <w:tcBorders>
              <w:top w:val="nil"/>
              <w:left w:val="nil"/>
              <w:bottom w:val="single" w:sz="4" w:space="0" w:color="auto"/>
              <w:right w:val="single" w:sz="8" w:space="0" w:color="auto"/>
            </w:tcBorders>
            <w:shd w:val="clear" w:color="auto" w:fill="auto"/>
            <w:noWrap/>
            <w:vAlign w:val="bottom"/>
            <w:hideMark/>
          </w:tcPr>
          <w:p w14:paraId="52C9FA45"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KORÇË</w:t>
            </w:r>
          </w:p>
        </w:tc>
        <w:tc>
          <w:tcPr>
            <w:tcW w:w="1700" w:type="dxa"/>
            <w:tcBorders>
              <w:top w:val="nil"/>
              <w:left w:val="nil"/>
              <w:bottom w:val="single" w:sz="4" w:space="0" w:color="auto"/>
              <w:right w:val="single" w:sz="8" w:space="0" w:color="auto"/>
            </w:tcBorders>
            <w:shd w:val="clear" w:color="000000" w:fill="FFFFFF"/>
            <w:noWrap/>
            <w:vAlign w:val="bottom"/>
            <w:hideMark/>
          </w:tcPr>
          <w:p w14:paraId="2992F8CB"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58,619</w:t>
            </w:r>
          </w:p>
        </w:tc>
        <w:tc>
          <w:tcPr>
            <w:tcW w:w="2673" w:type="dxa"/>
            <w:tcBorders>
              <w:top w:val="nil"/>
              <w:left w:val="nil"/>
              <w:bottom w:val="single" w:sz="4" w:space="0" w:color="auto"/>
              <w:right w:val="nil"/>
            </w:tcBorders>
            <w:shd w:val="clear" w:color="000000" w:fill="FFFFFF"/>
            <w:noWrap/>
            <w:vAlign w:val="bottom"/>
            <w:hideMark/>
          </w:tcPr>
          <w:p w14:paraId="065F416A"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72</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0F5D45CB"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58,692</w:t>
            </w:r>
          </w:p>
        </w:tc>
      </w:tr>
      <w:tr w:rsidR="00264ED1" w:rsidRPr="00264ED1" w14:paraId="51AFABC7"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49B3734A"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8</w:t>
            </w:r>
          </w:p>
        </w:tc>
        <w:tc>
          <w:tcPr>
            <w:tcW w:w="2260" w:type="dxa"/>
            <w:tcBorders>
              <w:top w:val="nil"/>
              <w:left w:val="nil"/>
              <w:bottom w:val="single" w:sz="4" w:space="0" w:color="auto"/>
              <w:right w:val="single" w:sz="8" w:space="0" w:color="auto"/>
            </w:tcBorders>
            <w:shd w:val="clear" w:color="auto" w:fill="auto"/>
            <w:noWrap/>
            <w:vAlign w:val="bottom"/>
            <w:hideMark/>
          </w:tcPr>
          <w:p w14:paraId="045ABD6C"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KUKËS</w:t>
            </w:r>
          </w:p>
        </w:tc>
        <w:tc>
          <w:tcPr>
            <w:tcW w:w="1700" w:type="dxa"/>
            <w:tcBorders>
              <w:top w:val="nil"/>
              <w:left w:val="nil"/>
              <w:bottom w:val="single" w:sz="4" w:space="0" w:color="auto"/>
              <w:right w:val="single" w:sz="8" w:space="0" w:color="auto"/>
            </w:tcBorders>
            <w:shd w:val="clear" w:color="000000" w:fill="FFFFFF"/>
            <w:noWrap/>
            <w:vAlign w:val="bottom"/>
            <w:hideMark/>
          </w:tcPr>
          <w:p w14:paraId="28217C0D"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36,837</w:t>
            </w:r>
          </w:p>
        </w:tc>
        <w:tc>
          <w:tcPr>
            <w:tcW w:w="2673" w:type="dxa"/>
            <w:tcBorders>
              <w:top w:val="nil"/>
              <w:left w:val="nil"/>
              <w:bottom w:val="single" w:sz="4" w:space="0" w:color="auto"/>
              <w:right w:val="nil"/>
            </w:tcBorders>
            <w:shd w:val="clear" w:color="000000" w:fill="FFFFFF"/>
            <w:noWrap/>
            <w:vAlign w:val="bottom"/>
            <w:hideMark/>
          </w:tcPr>
          <w:p w14:paraId="27A0D1D2"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 </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5F9E299F"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36,837</w:t>
            </w:r>
          </w:p>
        </w:tc>
      </w:tr>
      <w:tr w:rsidR="00264ED1" w:rsidRPr="00264ED1" w14:paraId="3A568D0E"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5B5DC42A"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9</w:t>
            </w:r>
          </w:p>
        </w:tc>
        <w:tc>
          <w:tcPr>
            <w:tcW w:w="2260" w:type="dxa"/>
            <w:tcBorders>
              <w:top w:val="nil"/>
              <w:left w:val="nil"/>
              <w:bottom w:val="single" w:sz="4" w:space="0" w:color="auto"/>
              <w:right w:val="single" w:sz="8" w:space="0" w:color="auto"/>
            </w:tcBorders>
            <w:shd w:val="clear" w:color="auto" w:fill="auto"/>
            <w:noWrap/>
            <w:vAlign w:val="bottom"/>
            <w:hideMark/>
          </w:tcPr>
          <w:p w14:paraId="373B550D"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LEZHË</w:t>
            </w:r>
          </w:p>
        </w:tc>
        <w:tc>
          <w:tcPr>
            <w:tcW w:w="1700" w:type="dxa"/>
            <w:tcBorders>
              <w:top w:val="nil"/>
              <w:left w:val="nil"/>
              <w:bottom w:val="single" w:sz="4" w:space="0" w:color="auto"/>
              <w:right w:val="single" w:sz="8" w:space="0" w:color="auto"/>
            </w:tcBorders>
            <w:shd w:val="clear" w:color="000000" w:fill="FFFFFF"/>
            <w:noWrap/>
            <w:vAlign w:val="bottom"/>
            <w:hideMark/>
          </w:tcPr>
          <w:p w14:paraId="7A3AACBC"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33,200</w:t>
            </w:r>
          </w:p>
        </w:tc>
        <w:tc>
          <w:tcPr>
            <w:tcW w:w="2673" w:type="dxa"/>
            <w:tcBorders>
              <w:top w:val="nil"/>
              <w:left w:val="nil"/>
              <w:bottom w:val="single" w:sz="4" w:space="0" w:color="auto"/>
              <w:right w:val="nil"/>
            </w:tcBorders>
            <w:shd w:val="clear" w:color="000000" w:fill="FFFFFF"/>
            <w:noWrap/>
            <w:vAlign w:val="bottom"/>
            <w:hideMark/>
          </w:tcPr>
          <w:p w14:paraId="3801A068"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 </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31739637"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33,200</w:t>
            </w:r>
          </w:p>
        </w:tc>
      </w:tr>
      <w:tr w:rsidR="00264ED1" w:rsidRPr="00264ED1" w14:paraId="25A6376D"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256E1A18"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10</w:t>
            </w:r>
          </w:p>
        </w:tc>
        <w:tc>
          <w:tcPr>
            <w:tcW w:w="2260" w:type="dxa"/>
            <w:tcBorders>
              <w:top w:val="nil"/>
              <w:left w:val="nil"/>
              <w:bottom w:val="single" w:sz="4" w:space="0" w:color="auto"/>
              <w:right w:val="single" w:sz="8" w:space="0" w:color="auto"/>
            </w:tcBorders>
            <w:shd w:val="clear" w:color="auto" w:fill="auto"/>
            <w:noWrap/>
            <w:vAlign w:val="bottom"/>
            <w:hideMark/>
          </w:tcPr>
          <w:p w14:paraId="0BEBD38D"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SHKODËR</w:t>
            </w:r>
          </w:p>
        </w:tc>
        <w:tc>
          <w:tcPr>
            <w:tcW w:w="1700" w:type="dxa"/>
            <w:tcBorders>
              <w:top w:val="nil"/>
              <w:left w:val="nil"/>
              <w:bottom w:val="single" w:sz="4" w:space="0" w:color="auto"/>
              <w:right w:val="single" w:sz="8" w:space="0" w:color="auto"/>
            </w:tcBorders>
            <w:shd w:val="clear" w:color="000000" w:fill="FFFFFF"/>
            <w:noWrap/>
            <w:vAlign w:val="bottom"/>
            <w:hideMark/>
          </w:tcPr>
          <w:p w14:paraId="711F90FA"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57,734</w:t>
            </w:r>
          </w:p>
        </w:tc>
        <w:tc>
          <w:tcPr>
            <w:tcW w:w="2673" w:type="dxa"/>
            <w:tcBorders>
              <w:top w:val="nil"/>
              <w:left w:val="nil"/>
              <w:bottom w:val="single" w:sz="4" w:space="0" w:color="auto"/>
              <w:right w:val="nil"/>
            </w:tcBorders>
            <w:shd w:val="clear" w:color="000000" w:fill="FFFFFF"/>
            <w:noWrap/>
            <w:vAlign w:val="bottom"/>
            <w:hideMark/>
          </w:tcPr>
          <w:p w14:paraId="6309AEF8"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 </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058A4C85"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57,734</w:t>
            </w:r>
          </w:p>
        </w:tc>
      </w:tr>
      <w:tr w:rsidR="00264ED1" w:rsidRPr="00264ED1" w14:paraId="6BD733F0" w14:textId="77777777" w:rsidTr="00264ED1">
        <w:trPr>
          <w:trHeight w:val="18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14:paraId="74A91168"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11</w:t>
            </w:r>
          </w:p>
        </w:tc>
        <w:tc>
          <w:tcPr>
            <w:tcW w:w="2260" w:type="dxa"/>
            <w:tcBorders>
              <w:top w:val="nil"/>
              <w:left w:val="nil"/>
              <w:bottom w:val="single" w:sz="4" w:space="0" w:color="auto"/>
              <w:right w:val="single" w:sz="8" w:space="0" w:color="auto"/>
            </w:tcBorders>
            <w:shd w:val="clear" w:color="auto" w:fill="auto"/>
            <w:noWrap/>
            <w:vAlign w:val="bottom"/>
            <w:hideMark/>
          </w:tcPr>
          <w:p w14:paraId="150DC78F"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TIRANË</w:t>
            </w:r>
          </w:p>
        </w:tc>
        <w:tc>
          <w:tcPr>
            <w:tcW w:w="1700" w:type="dxa"/>
            <w:tcBorders>
              <w:top w:val="nil"/>
              <w:left w:val="nil"/>
              <w:bottom w:val="single" w:sz="4" w:space="0" w:color="auto"/>
              <w:right w:val="single" w:sz="8" w:space="0" w:color="auto"/>
            </w:tcBorders>
            <w:shd w:val="clear" w:color="000000" w:fill="FFFFFF"/>
            <w:noWrap/>
            <w:vAlign w:val="bottom"/>
            <w:hideMark/>
          </w:tcPr>
          <w:p w14:paraId="4CAD6754"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83,010</w:t>
            </w:r>
          </w:p>
        </w:tc>
        <w:tc>
          <w:tcPr>
            <w:tcW w:w="2673" w:type="dxa"/>
            <w:tcBorders>
              <w:top w:val="nil"/>
              <w:left w:val="nil"/>
              <w:bottom w:val="single" w:sz="4" w:space="0" w:color="auto"/>
              <w:right w:val="nil"/>
            </w:tcBorders>
            <w:shd w:val="clear" w:color="000000" w:fill="FFFFFF"/>
            <w:noWrap/>
            <w:vAlign w:val="bottom"/>
            <w:hideMark/>
          </w:tcPr>
          <w:p w14:paraId="3361EC11"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 </w:t>
            </w:r>
          </w:p>
        </w:tc>
        <w:tc>
          <w:tcPr>
            <w:tcW w:w="1676" w:type="dxa"/>
            <w:tcBorders>
              <w:top w:val="nil"/>
              <w:left w:val="single" w:sz="8" w:space="0" w:color="auto"/>
              <w:bottom w:val="single" w:sz="4" w:space="0" w:color="auto"/>
              <w:right w:val="single" w:sz="8" w:space="0" w:color="auto"/>
            </w:tcBorders>
            <w:shd w:val="clear" w:color="auto" w:fill="auto"/>
            <w:noWrap/>
            <w:vAlign w:val="bottom"/>
            <w:hideMark/>
          </w:tcPr>
          <w:p w14:paraId="4EAA06E4"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83,010</w:t>
            </w:r>
          </w:p>
        </w:tc>
      </w:tr>
      <w:tr w:rsidR="00264ED1" w:rsidRPr="00264ED1" w14:paraId="56DA84F0" w14:textId="77777777" w:rsidTr="00264ED1">
        <w:trPr>
          <w:trHeight w:val="18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14:paraId="39F07998"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12</w:t>
            </w:r>
          </w:p>
        </w:tc>
        <w:tc>
          <w:tcPr>
            <w:tcW w:w="2260" w:type="dxa"/>
            <w:tcBorders>
              <w:top w:val="nil"/>
              <w:left w:val="nil"/>
              <w:bottom w:val="single" w:sz="8" w:space="0" w:color="auto"/>
              <w:right w:val="single" w:sz="8" w:space="0" w:color="auto"/>
            </w:tcBorders>
            <w:shd w:val="clear" w:color="auto" w:fill="auto"/>
            <w:noWrap/>
            <w:vAlign w:val="bottom"/>
            <w:hideMark/>
          </w:tcPr>
          <w:p w14:paraId="59759C5A" w14:textId="77777777" w:rsidR="00264ED1" w:rsidRPr="00264ED1" w:rsidRDefault="00264ED1" w:rsidP="00264ED1">
            <w:pPr>
              <w:spacing w:after="0" w:line="240" w:lineRule="auto"/>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QARKU VLORË</w:t>
            </w:r>
          </w:p>
        </w:tc>
        <w:tc>
          <w:tcPr>
            <w:tcW w:w="1700" w:type="dxa"/>
            <w:tcBorders>
              <w:top w:val="nil"/>
              <w:left w:val="nil"/>
              <w:bottom w:val="nil"/>
              <w:right w:val="single" w:sz="8" w:space="0" w:color="auto"/>
            </w:tcBorders>
            <w:shd w:val="clear" w:color="000000" w:fill="FFFFFF"/>
            <w:noWrap/>
            <w:vAlign w:val="bottom"/>
            <w:hideMark/>
          </w:tcPr>
          <w:p w14:paraId="0FFC0443"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44,738</w:t>
            </w:r>
          </w:p>
        </w:tc>
        <w:tc>
          <w:tcPr>
            <w:tcW w:w="2673" w:type="dxa"/>
            <w:tcBorders>
              <w:top w:val="nil"/>
              <w:left w:val="nil"/>
              <w:bottom w:val="single" w:sz="4" w:space="0" w:color="auto"/>
              <w:right w:val="nil"/>
            </w:tcBorders>
            <w:shd w:val="clear" w:color="000000" w:fill="FFFFFF"/>
            <w:noWrap/>
            <w:vAlign w:val="bottom"/>
            <w:hideMark/>
          </w:tcPr>
          <w:p w14:paraId="523C3077" w14:textId="77777777" w:rsidR="00264ED1" w:rsidRPr="00264ED1" w:rsidRDefault="00264ED1" w:rsidP="00264ED1">
            <w:pPr>
              <w:spacing w:after="0" w:line="240" w:lineRule="auto"/>
              <w:ind w:firstLineChars="100" w:firstLine="180"/>
              <w:jc w:val="right"/>
              <w:rPr>
                <w:rFonts w:ascii="Garamond" w:eastAsia="Times New Roman" w:hAnsi="Garamond" w:cs="Calibri"/>
                <w:color w:val="000000"/>
                <w:sz w:val="18"/>
                <w:szCs w:val="24"/>
                <w:lang w:eastAsia="sq-AL"/>
              </w:rPr>
            </w:pPr>
            <w:r w:rsidRPr="00264ED1">
              <w:rPr>
                <w:rFonts w:ascii="Garamond" w:eastAsia="Times New Roman" w:hAnsi="Garamond" w:cs="Calibri"/>
                <w:color w:val="000000"/>
                <w:sz w:val="18"/>
                <w:szCs w:val="24"/>
                <w:lang w:eastAsia="sq-AL"/>
              </w:rPr>
              <w:t>196</w:t>
            </w:r>
          </w:p>
        </w:tc>
        <w:tc>
          <w:tcPr>
            <w:tcW w:w="1676" w:type="dxa"/>
            <w:tcBorders>
              <w:top w:val="nil"/>
              <w:left w:val="single" w:sz="8" w:space="0" w:color="auto"/>
              <w:bottom w:val="single" w:sz="8" w:space="0" w:color="auto"/>
              <w:right w:val="single" w:sz="8" w:space="0" w:color="auto"/>
            </w:tcBorders>
            <w:shd w:val="clear" w:color="auto" w:fill="auto"/>
            <w:noWrap/>
            <w:vAlign w:val="bottom"/>
            <w:hideMark/>
          </w:tcPr>
          <w:p w14:paraId="6A1C32EC" w14:textId="77777777" w:rsidR="00264ED1" w:rsidRPr="00264ED1" w:rsidRDefault="00264ED1" w:rsidP="00264ED1">
            <w:pPr>
              <w:spacing w:after="0" w:line="240" w:lineRule="auto"/>
              <w:jc w:val="right"/>
              <w:rPr>
                <w:rFonts w:ascii="Garamond" w:eastAsia="Times New Roman" w:hAnsi="Garamond" w:cs="Arial"/>
                <w:sz w:val="18"/>
                <w:szCs w:val="24"/>
                <w:lang w:eastAsia="sq-AL"/>
              </w:rPr>
            </w:pPr>
            <w:r w:rsidRPr="00264ED1">
              <w:rPr>
                <w:rFonts w:ascii="Garamond" w:eastAsia="Times New Roman" w:hAnsi="Garamond" w:cs="Arial"/>
                <w:sz w:val="18"/>
                <w:szCs w:val="24"/>
                <w:lang w:eastAsia="sq-AL"/>
              </w:rPr>
              <w:t>44,934</w:t>
            </w:r>
          </w:p>
        </w:tc>
      </w:tr>
      <w:tr w:rsidR="00264ED1" w:rsidRPr="00264ED1" w14:paraId="46A599EF" w14:textId="77777777" w:rsidTr="00264ED1">
        <w:trPr>
          <w:trHeight w:val="180"/>
        </w:trPr>
        <w:tc>
          <w:tcPr>
            <w:tcW w:w="322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82AD909" w14:textId="77777777" w:rsidR="00264ED1" w:rsidRPr="00264ED1" w:rsidRDefault="00264ED1" w:rsidP="00264ED1">
            <w:pPr>
              <w:spacing w:after="0" w:line="240" w:lineRule="auto"/>
              <w:jc w:val="center"/>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TOTALI</w:t>
            </w:r>
          </w:p>
        </w:tc>
        <w:tc>
          <w:tcPr>
            <w:tcW w:w="1700" w:type="dxa"/>
            <w:tcBorders>
              <w:top w:val="single" w:sz="8" w:space="0" w:color="auto"/>
              <w:left w:val="nil"/>
              <w:bottom w:val="single" w:sz="8" w:space="0" w:color="auto"/>
              <w:right w:val="single" w:sz="8" w:space="0" w:color="auto"/>
            </w:tcBorders>
            <w:shd w:val="clear" w:color="auto" w:fill="auto"/>
            <w:noWrap/>
            <w:vAlign w:val="bottom"/>
            <w:hideMark/>
          </w:tcPr>
          <w:p w14:paraId="3ED4ECAF" w14:textId="77777777" w:rsidR="00264ED1" w:rsidRPr="00264ED1" w:rsidRDefault="00264ED1" w:rsidP="00264ED1">
            <w:pPr>
              <w:spacing w:after="0" w:line="240" w:lineRule="auto"/>
              <w:jc w:val="right"/>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560,000</w:t>
            </w:r>
          </w:p>
        </w:tc>
        <w:tc>
          <w:tcPr>
            <w:tcW w:w="2673" w:type="dxa"/>
            <w:tcBorders>
              <w:top w:val="single" w:sz="8" w:space="0" w:color="auto"/>
              <w:left w:val="nil"/>
              <w:bottom w:val="single" w:sz="8" w:space="0" w:color="auto"/>
              <w:right w:val="nil"/>
            </w:tcBorders>
            <w:shd w:val="clear" w:color="auto" w:fill="auto"/>
            <w:noWrap/>
            <w:vAlign w:val="bottom"/>
            <w:hideMark/>
          </w:tcPr>
          <w:p w14:paraId="0988DB2E" w14:textId="77777777" w:rsidR="00264ED1" w:rsidRPr="00264ED1" w:rsidRDefault="00264ED1" w:rsidP="00264ED1">
            <w:pPr>
              <w:spacing w:after="0" w:line="240" w:lineRule="auto"/>
              <w:jc w:val="right"/>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18,410</w:t>
            </w:r>
          </w:p>
        </w:tc>
        <w:tc>
          <w:tcPr>
            <w:tcW w:w="1676" w:type="dxa"/>
            <w:tcBorders>
              <w:top w:val="nil"/>
              <w:left w:val="single" w:sz="8" w:space="0" w:color="auto"/>
              <w:bottom w:val="single" w:sz="8" w:space="0" w:color="auto"/>
              <w:right w:val="single" w:sz="8" w:space="0" w:color="auto"/>
            </w:tcBorders>
            <w:shd w:val="clear" w:color="auto" w:fill="auto"/>
            <w:noWrap/>
            <w:vAlign w:val="bottom"/>
            <w:hideMark/>
          </w:tcPr>
          <w:p w14:paraId="624D32E0" w14:textId="77777777" w:rsidR="00264ED1" w:rsidRPr="00264ED1" w:rsidRDefault="00264ED1" w:rsidP="00264ED1">
            <w:pPr>
              <w:spacing w:after="0" w:line="240" w:lineRule="auto"/>
              <w:jc w:val="right"/>
              <w:rPr>
                <w:rFonts w:ascii="Garamond" w:eastAsia="Times New Roman" w:hAnsi="Garamond" w:cs="Arial"/>
                <w:b/>
                <w:bCs/>
                <w:sz w:val="18"/>
                <w:szCs w:val="24"/>
                <w:lang w:eastAsia="sq-AL"/>
              </w:rPr>
            </w:pPr>
            <w:r w:rsidRPr="00264ED1">
              <w:rPr>
                <w:rFonts w:ascii="Garamond" w:eastAsia="Times New Roman" w:hAnsi="Garamond" w:cs="Arial"/>
                <w:b/>
                <w:bCs/>
                <w:sz w:val="18"/>
                <w:szCs w:val="24"/>
                <w:lang w:eastAsia="sq-AL"/>
              </w:rPr>
              <w:t>578,410</w:t>
            </w:r>
          </w:p>
        </w:tc>
      </w:tr>
    </w:tbl>
    <w:p w14:paraId="1A72C5C6" w14:textId="4019FA99" w:rsidR="00371595" w:rsidRDefault="00371595" w:rsidP="006454D1">
      <w:pPr>
        <w:pStyle w:val="TEKSTIIII"/>
        <w:ind w:firstLine="0"/>
        <w:jc w:val="left"/>
        <w:rPr>
          <w:lang w:val="it-IT"/>
        </w:rPr>
      </w:pPr>
    </w:p>
    <w:p w14:paraId="17A4847C" w14:textId="6C309AE7" w:rsidR="00B16409" w:rsidRPr="00B16409" w:rsidRDefault="00B16409" w:rsidP="00E55C77">
      <w:pPr>
        <w:pStyle w:val="TEKSTIIII"/>
        <w:jc w:val="center"/>
        <w:rPr>
          <w:b/>
          <w:lang w:val="it-IT"/>
        </w:rPr>
      </w:pPr>
      <w:r w:rsidRPr="00B16409">
        <w:rPr>
          <w:b/>
          <w:lang w:val="it-IT"/>
        </w:rPr>
        <w:t>TREGUESIT FISKAL</w:t>
      </w:r>
      <w:r w:rsidR="00237DF9">
        <w:rPr>
          <w:b/>
          <w:lang w:val="it-IT"/>
        </w:rPr>
        <w:t>Ë</w:t>
      </w:r>
      <w:r w:rsidRPr="00B16409">
        <w:rPr>
          <w:b/>
          <w:lang w:val="it-IT"/>
        </w:rPr>
        <w:t xml:space="preserve"> T</w:t>
      </w:r>
      <w:r w:rsidR="00E55C77">
        <w:rPr>
          <w:b/>
          <w:lang w:val="it-IT"/>
        </w:rPr>
        <w:t>Ë</w:t>
      </w:r>
      <w:r w:rsidRPr="00B16409">
        <w:rPr>
          <w:b/>
          <w:lang w:val="it-IT"/>
        </w:rPr>
        <w:t xml:space="preserve"> BUXHETIT T</w:t>
      </w:r>
      <w:r w:rsidR="00E55C77">
        <w:rPr>
          <w:b/>
          <w:lang w:val="it-IT"/>
        </w:rPr>
        <w:t>Ë</w:t>
      </w:r>
      <w:r w:rsidRPr="00B16409">
        <w:rPr>
          <w:b/>
          <w:lang w:val="it-IT"/>
        </w:rPr>
        <w:t xml:space="preserve"> KONSOLIDUAR 2022</w:t>
      </w:r>
    </w:p>
    <w:p w14:paraId="1D7B497D" w14:textId="2EFA2FB9" w:rsidR="00B16409" w:rsidRPr="00B16409" w:rsidRDefault="00B16409" w:rsidP="00B16409">
      <w:pPr>
        <w:pStyle w:val="TEKSTIIII"/>
        <w:jc w:val="center"/>
        <w:rPr>
          <w:b/>
          <w:lang w:val="it-IT"/>
        </w:rPr>
      </w:pPr>
      <w:r w:rsidRPr="00B16409">
        <w:rPr>
          <w:b/>
          <w:lang w:val="it-IT"/>
        </w:rPr>
        <w:t>Fiscal indicators regarding consolidated budget of 2022</w:t>
      </w:r>
    </w:p>
    <w:p w14:paraId="15E24D4C" w14:textId="77777777" w:rsidR="00B16409" w:rsidRDefault="00B16409" w:rsidP="00B16409">
      <w:pPr>
        <w:pStyle w:val="TEKSTIIII"/>
        <w:ind w:firstLine="0"/>
        <w:jc w:val="left"/>
        <w:rPr>
          <w:lang w:val="it-IT"/>
        </w:rPr>
      </w:pPr>
    </w:p>
    <w:p w14:paraId="4E2070DE" w14:textId="6F0EF276" w:rsidR="00B16409" w:rsidRDefault="00237DF9" w:rsidP="00852E65">
      <w:pPr>
        <w:pStyle w:val="TEKSTIIII"/>
        <w:ind w:firstLine="0"/>
        <w:jc w:val="right"/>
        <w:rPr>
          <w:i/>
          <w:lang w:val="it-IT"/>
        </w:rPr>
      </w:pPr>
      <w:r w:rsidRPr="005C0A5F">
        <w:rPr>
          <w:i/>
          <w:lang w:val="it-IT"/>
        </w:rPr>
        <w:t>N</w:t>
      </w:r>
      <w:r>
        <w:rPr>
          <w:i/>
          <w:lang w:val="it-IT"/>
        </w:rPr>
        <w:t xml:space="preserve">ë </w:t>
      </w:r>
      <w:r w:rsidR="00B16409" w:rsidRPr="005C0A5F">
        <w:rPr>
          <w:i/>
          <w:lang w:val="it-IT"/>
        </w:rPr>
        <w:t>milion lek</w:t>
      </w:r>
      <w:r>
        <w:rPr>
          <w:i/>
          <w:lang w:val="it-IT"/>
        </w:rPr>
        <w:t xml:space="preserve">ë </w:t>
      </w:r>
      <w:r w:rsidR="00B16409" w:rsidRPr="005C0A5F">
        <w:rPr>
          <w:i/>
          <w:lang w:val="it-IT"/>
        </w:rPr>
        <w:t>(in million lek)</w:t>
      </w:r>
    </w:p>
    <w:tbl>
      <w:tblPr>
        <w:tblW w:w="5127" w:type="pct"/>
        <w:tblLook w:val="04A0" w:firstRow="1" w:lastRow="0" w:firstColumn="1" w:lastColumn="0" w:noHBand="0" w:noVBand="1"/>
      </w:tblPr>
      <w:tblGrid>
        <w:gridCol w:w="432"/>
        <w:gridCol w:w="4292"/>
        <w:gridCol w:w="869"/>
        <w:gridCol w:w="837"/>
        <w:gridCol w:w="3092"/>
      </w:tblGrid>
      <w:tr w:rsidR="00F6182B" w:rsidRPr="005C0A5F" w14:paraId="17010292" w14:textId="77777777" w:rsidTr="00F6182B">
        <w:trPr>
          <w:trHeight w:val="180"/>
          <w:tblHeader/>
        </w:trPr>
        <w:tc>
          <w:tcPr>
            <w:tcW w:w="227"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07D6A24F" w14:textId="77777777" w:rsidR="005C0A5F" w:rsidRPr="005C0A5F" w:rsidRDefault="005C0A5F" w:rsidP="005C0A5F">
            <w:pPr>
              <w:spacing w:after="0" w:line="240" w:lineRule="auto"/>
              <w:jc w:val="center"/>
              <w:rPr>
                <w:rFonts w:ascii="Bookman Old Style" w:eastAsia="Times New Roman" w:hAnsi="Bookman Old Style" w:cs="Arial"/>
                <w:b/>
                <w:bCs/>
                <w:color w:val="000000"/>
                <w:sz w:val="12"/>
                <w:szCs w:val="12"/>
                <w:lang w:eastAsia="sq-AL"/>
              </w:rPr>
            </w:pPr>
            <w:r w:rsidRPr="005C0A5F">
              <w:rPr>
                <w:rFonts w:ascii="Bookman Old Style" w:eastAsia="Times New Roman" w:hAnsi="Bookman Old Style" w:cs="Arial"/>
                <w:b/>
                <w:bCs/>
                <w:color w:val="000000"/>
                <w:sz w:val="12"/>
                <w:szCs w:val="12"/>
                <w:lang w:eastAsia="sq-AL"/>
              </w:rPr>
              <w:t>Nr.</w:t>
            </w:r>
          </w:p>
        </w:tc>
        <w:tc>
          <w:tcPr>
            <w:tcW w:w="2254" w:type="pct"/>
            <w:tcBorders>
              <w:top w:val="single" w:sz="12" w:space="0" w:color="auto"/>
              <w:left w:val="nil"/>
              <w:bottom w:val="single" w:sz="12" w:space="0" w:color="auto"/>
              <w:right w:val="nil"/>
            </w:tcBorders>
            <w:shd w:val="clear" w:color="auto" w:fill="auto"/>
            <w:vAlign w:val="center"/>
            <w:hideMark/>
          </w:tcPr>
          <w:p w14:paraId="501D7542" w14:textId="001F0333" w:rsidR="005C0A5F" w:rsidRPr="005C0A5F" w:rsidRDefault="005C0A5F" w:rsidP="005C0A5F">
            <w:pPr>
              <w:spacing w:after="0" w:line="240" w:lineRule="auto"/>
              <w:jc w:val="center"/>
              <w:rPr>
                <w:rFonts w:ascii="Bookman Old Style" w:eastAsia="Times New Roman" w:hAnsi="Bookman Old Style" w:cs="Arial"/>
                <w:b/>
                <w:bCs/>
                <w:color w:val="000000"/>
                <w:sz w:val="12"/>
                <w:szCs w:val="12"/>
                <w:lang w:eastAsia="sq-AL"/>
              </w:rPr>
            </w:pPr>
            <w:r w:rsidRPr="005C0A5F">
              <w:rPr>
                <w:rFonts w:ascii="Bookman Old Style" w:eastAsia="Times New Roman" w:hAnsi="Bookman Old Style" w:cs="Arial"/>
                <w:b/>
                <w:bCs/>
                <w:color w:val="000000"/>
                <w:sz w:val="12"/>
                <w:szCs w:val="12"/>
                <w:lang w:eastAsia="sq-AL"/>
              </w:rPr>
              <w:t>E</w:t>
            </w:r>
            <w:r w:rsidR="00B63AB8">
              <w:rPr>
                <w:rFonts w:ascii="Bookman Old Style" w:eastAsia="Times New Roman" w:hAnsi="Bookman Old Style" w:cs="Arial"/>
                <w:b/>
                <w:bCs/>
                <w:color w:val="000000"/>
                <w:sz w:val="12"/>
                <w:szCs w:val="12"/>
                <w:lang w:eastAsia="sq-AL"/>
              </w:rPr>
              <w:t xml:space="preserve"> </w:t>
            </w:r>
            <w:r w:rsidRPr="005C0A5F">
              <w:rPr>
                <w:rFonts w:ascii="Bookman Old Style" w:eastAsia="Times New Roman" w:hAnsi="Bookman Old Style" w:cs="Arial"/>
                <w:b/>
                <w:bCs/>
                <w:color w:val="000000"/>
                <w:sz w:val="12"/>
                <w:szCs w:val="12"/>
                <w:lang w:eastAsia="sq-AL"/>
              </w:rPr>
              <w:t>M</w:t>
            </w:r>
            <w:r w:rsidR="00B63AB8">
              <w:rPr>
                <w:rFonts w:ascii="Bookman Old Style" w:eastAsia="Times New Roman" w:hAnsi="Bookman Old Style" w:cs="Arial"/>
                <w:b/>
                <w:bCs/>
                <w:color w:val="000000"/>
                <w:sz w:val="12"/>
                <w:szCs w:val="12"/>
                <w:lang w:eastAsia="sq-AL"/>
              </w:rPr>
              <w:t xml:space="preserve"> </w:t>
            </w:r>
            <w:r w:rsidR="0003003F">
              <w:rPr>
                <w:rFonts w:ascii="Bookman Old Style" w:eastAsia="Times New Roman" w:hAnsi="Bookman Old Style" w:cs="Arial"/>
                <w:b/>
                <w:bCs/>
                <w:color w:val="000000"/>
                <w:sz w:val="12"/>
                <w:szCs w:val="12"/>
                <w:lang w:eastAsia="sq-AL"/>
              </w:rPr>
              <w:t>Ë</w:t>
            </w:r>
            <w:r w:rsidR="00B63AB8">
              <w:rPr>
                <w:rFonts w:ascii="Bookman Old Style" w:eastAsia="Times New Roman" w:hAnsi="Bookman Old Style" w:cs="Arial"/>
                <w:b/>
                <w:bCs/>
                <w:color w:val="000000"/>
                <w:sz w:val="12"/>
                <w:szCs w:val="12"/>
                <w:lang w:eastAsia="sq-AL"/>
              </w:rPr>
              <w:t xml:space="preserve"> </w:t>
            </w:r>
            <w:r w:rsidRPr="005C0A5F">
              <w:rPr>
                <w:rFonts w:ascii="Bookman Old Style" w:eastAsia="Times New Roman" w:hAnsi="Bookman Old Style" w:cs="Arial"/>
                <w:b/>
                <w:bCs/>
                <w:color w:val="000000"/>
                <w:sz w:val="12"/>
                <w:szCs w:val="12"/>
                <w:lang w:eastAsia="sq-AL"/>
              </w:rPr>
              <w:t>R</w:t>
            </w:r>
            <w:r w:rsidR="00B63AB8">
              <w:rPr>
                <w:rFonts w:ascii="Bookman Old Style" w:eastAsia="Times New Roman" w:hAnsi="Bookman Old Style" w:cs="Arial"/>
                <w:b/>
                <w:bCs/>
                <w:color w:val="000000"/>
                <w:sz w:val="12"/>
                <w:szCs w:val="12"/>
                <w:lang w:eastAsia="sq-AL"/>
              </w:rPr>
              <w:t xml:space="preserve"> </w:t>
            </w:r>
            <w:r w:rsidRPr="005C0A5F">
              <w:rPr>
                <w:rFonts w:ascii="Bookman Old Style" w:eastAsia="Times New Roman" w:hAnsi="Bookman Old Style" w:cs="Arial"/>
                <w:b/>
                <w:bCs/>
                <w:color w:val="000000"/>
                <w:sz w:val="12"/>
                <w:szCs w:val="12"/>
                <w:lang w:eastAsia="sq-AL"/>
              </w:rPr>
              <w:t>T</w:t>
            </w:r>
            <w:r w:rsidR="00B63AB8">
              <w:rPr>
                <w:rFonts w:ascii="Bookman Old Style" w:eastAsia="Times New Roman" w:hAnsi="Bookman Old Style" w:cs="Arial"/>
                <w:b/>
                <w:bCs/>
                <w:color w:val="000000"/>
                <w:sz w:val="12"/>
                <w:szCs w:val="12"/>
                <w:lang w:eastAsia="sq-AL"/>
              </w:rPr>
              <w:t xml:space="preserve"> </w:t>
            </w:r>
            <w:r w:rsidRPr="005C0A5F">
              <w:rPr>
                <w:rFonts w:ascii="Bookman Old Style" w:eastAsia="Times New Roman" w:hAnsi="Bookman Old Style" w:cs="Arial"/>
                <w:b/>
                <w:bCs/>
                <w:color w:val="000000"/>
                <w:sz w:val="12"/>
                <w:szCs w:val="12"/>
                <w:lang w:eastAsia="sq-AL"/>
              </w:rPr>
              <w:t>I</w:t>
            </w:r>
            <w:r w:rsidR="00B63AB8">
              <w:rPr>
                <w:rFonts w:ascii="Bookman Old Style" w:eastAsia="Times New Roman" w:hAnsi="Bookman Old Style" w:cs="Arial"/>
                <w:b/>
                <w:bCs/>
                <w:color w:val="000000"/>
                <w:sz w:val="12"/>
                <w:szCs w:val="12"/>
                <w:lang w:eastAsia="sq-AL"/>
              </w:rPr>
              <w:t xml:space="preserve"> </w:t>
            </w:r>
            <w:r w:rsidRPr="005C0A5F">
              <w:rPr>
                <w:rFonts w:ascii="Bookman Old Style" w:eastAsia="Times New Roman" w:hAnsi="Bookman Old Style" w:cs="Arial"/>
                <w:b/>
                <w:bCs/>
                <w:color w:val="000000"/>
                <w:sz w:val="12"/>
                <w:szCs w:val="12"/>
                <w:lang w:eastAsia="sq-AL"/>
              </w:rPr>
              <w:t>M</w:t>
            </w:r>
            <w:r w:rsidR="00B63AB8">
              <w:rPr>
                <w:rFonts w:ascii="Bookman Old Style" w:eastAsia="Times New Roman" w:hAnsi="Bookman Old Style" w:cs="Arial"/>
                <w:b/>
                <w:bCs/>
                <w:color w:val="000000"/>
                <w:sz w:val="12"/>
                <w:szCs w:val="12"/>
                <w:lang w:eastAsia="sq-AL"/>
              </w:rPr>
              <w:t xml:space="preserve"> </w:t>
            </w:r>
            <w:r w:rsidRPr="005C0A5F">
              <w:rPr>
                <w:rFonts w:ascii="Bookman Old Style" w:eastAsia="Times New Roman" w:hAnsi="Bookman Old Style" w:cs="Arial"/>
                <w:b/>
                <w:bCs/>
                <w:color w:val="000000"/>
                <w:sz w:val="12"/>
                <w:szCs w:val="12"/>
                <w:lang w:eastAsia="sq-AL"/>
              </w:rPr>
              <w:t>I</w:t>
            </w:r>
          </w:p>
        </w:tc>
        <w:tc>
          <w:tcPr>
            <w:tcW w:w="456"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15284689" w14:textId="77777777" w:rsidR="005C0A5F" w:rsidRPr="005C0A5F" w:rsidRDefault="005C0A5F" w:rsidP="005C0A5F">
            <w:pPr>
              <w:spacing w:after="0" w:line="240" w:lineRule="auto"/>
              <w:jc w:val="center"/>
              <w:rPr>
                <w:rFonts w:ascii="Bookman Old Style" w:eastAsia="Times New Roman" w:hAnsi="Bookman Old Style" w:cs="Arial"/>
                <w:b/>
                <w:bCs/>
                <w:color w:val="000000"/>
                <w:sz w:val="12"/>
                <w:szCs w:val="12"/>
                <w:lang w:eastAsia="sq-AL"/>
              </w:rPr>
            </w:pPr>
            <w:r w:rsidRPr="005C0A5F">
              <w:rPr>
                <w:rFonts w:ascii="Bookman Old Style" w:eastAsia="Times New Roman" w:hAnsi="Bookman Old Style" w:cs="Arial"/>
                <w:b/>
                <w:bCs/>
                <w:color w:val="000000"/>
                <w:sz w:val="12"/>
                <w:szCs w:val="12"/>
                <w:lang w:eastAsia="sq-AL"/>
              </w:rPr>
              <w:t>Akti Normativ 2022</w:t>
            </w:r>
            <w:r w:rsidRPr="005C0A5F">
              <w:rPr>
                <w:rFonts w:ascii="Bookman Old Style" w:eastAsia="Times New Roman" w:hAnsi="Bookman Old Style" w:cs="Arial"/>
                <w:b/>
                <w:bCs/>
                <w:color w:val="000000"/>
                <w:sz w:val="12"/>
                <w:szCs w:val="12"/>
                <w:lang w:eastAsia="sq-AL"/>
              </w:rPr>
              <w:br/>
              <w:t>DHJETOR</w:t>
            </w:r>
          </w:p>
        </w:tc>
        <w:tc>
          <w:tcPr>
            <w:tcW w:w="440" w:type="pct"/>
            <w:tcBorders>
              <w:top w:val="single" w:sz="12" w:space="0" w:color="auto"/>
              <w:left w:val="nil"/>
              <w:bottom w:val="single" w:sz="12" w:space="0" w:color="auto"/>
              <w:right w:val="double" w:sz="6" w:space="0" w:color="auto"/>
            </w:tcBorders>
            <w:shd w:val="clear" w:color="000000" w:fill="B7DEE8"/>
            <w:vAlign w:val="center"/>
            <w:hideMark/>
          </w:tcPr>
          <w:p w14:paraId="4526BC47" w14:textId="77635193" w:rsidR="005C0A5F" w:rsidRPr="005C0A5F" w:rsidRDefault="0003003F" w:rsidP="005C0A5F">
            <w:pPr>
              <w:spacing w:after="0" w:line="240" w:lineRule="auto"/>
              <w:jc w:val="center"/>
              <w:rPr>
                <w:rFonts w:ascii="Bookman Old Style" w:eastAsia="Times New Roman" w:hAnsi="Bookman Old Style" w:cs="Arial"/>
                <w:b/>
                <w:bCs/>
                <w:color w:val="000000"/>
                <w:sz w:val="12"/>
                <w:szCs w:val="12"/>
                <w:lang w:eastAsia="sq-AL"/>
              </w:rPr>
            </w:pPr>
            <w:r>
              <w:rPr>
                <w:rFonts w:ascii="Bookman Old Style" w:eastAsia="Times New Roman" w:hAnsi="Bookman Old Style" w:cs="Arial"/>
                <w:b/>
                <w:bCs/>
                <w:color w:val="000000"/>
                <w:sz w:val="12"/>
                <w:szCs w:val="12"/>
                <w:lang w:eastAsia="sq-AL"/>
              </w:rPr>
              <w:t>Në</w:t>
            </w:r>
            <w:r w:rsidR="005C0A5F" w:rsidRPr="005C0A5F">
              <w:rPr>
                <w:rFonts w:ascii="Bookman Old Style" w:eastAsia="Times New Roman" w:hAnsi="Bookman Old Style" w:cs="Arial"/>
                <w:b/>
                <w:bCs/>
                <w:color w:val="000000"/>
                <w:sz w:val="12"/>
                <w:szCs w:val="12"/>
                <w:lang w:eastAsia="sq-AL"/>
              </w:rPr>
              <w:t xml:space="preserve"> % te PBB</w:t>
            </w:r>
          </w:p>
        </w:tc>
        <w:tc>
          <w:tcPr>
            <w:tcW w:w="1624" w:type="pct"/>
            <w:tcBorders>
              <w:top w:val="single" w:sz="12" w:space="0" w:color="auto"/>
              <w:left w:val="nil"/>
              <w:bottom w:val="single" w:sz="12" w:space="0" w:color="auto"/>
              <w:right w:val="single" w:sz="12" w:space="0" w:color="auto"/>
            </w:tcBorders>
            <w:shd w:val="clear" w:color="auto" w:fill="auto"/>
            <w:noWrap/>
            <w:vAlign w:val="center"/>
            <w:hideMark/>
          </w:tcPr>
          <w:p w14:paraId="7A11C6B5" w14:textId="77777777" w:rsidR="005C0A5F" w:rsidRPr="005C0A5F" w:rsidRDefault="005C0A5F" w:rsidP="005C0A5F">
            <w:pPr>
              <w:spacing w:after="0" w:line="240" w:lineRule="auto"/>
              <w:jc w:val="center"/>
              <w:rPr>
                <w:rFonts w:ascii="Bookman Old Style" w:eastAsia="Times New Roman" w:hAnsi="Bookman Old Style" w:cs="Arial"/>
                <w:b/>
                <w:bCs/>
                <w:color w:val="000000"/>
                <w:sz w:val="12"/>
                <w:szCs w:val="12"/>
                <w:lang w:eastAsia="sq-AL"/>
              </w:rPr>
            </w:pPr>
            <w:r w:rsidRPr="005C0A5F">
              <w:rPr>
                <w:rFonts w:ascii="Bookman Old Style" w:eastAsia="Times New Roman" w:hAnsi="Bookman Old Style" w:cs="Arial"/>
                <w:b/>
                <w:bCs/>
                <w:color w:val="000000"/>
                <w:sz w:val="12"/>
                <w:szCs w:val="12"/>
                <w:lang w:eastAsia="sq-AL"/>
              </w:rPr>
              <w:t>I T E M S</w:t>
            </w:r>
          </w:p>
        </w:tc>
      </w:tr>
      <w:tr w:rsidR="005C0A5F" w:rsidRPr="005C0A5F" w14:paraId="76A1A099"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1CCC5569"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65F563BA" w14:textId="7E065FFF" w:rsidR="005C0A5F" w:rsidRPr="005C0A5F" w:rsidRDefault="0003003F" w:rsidP="005C0A5F">
            <w:pPr>
              <w:spacing w:after="0" w:line="240" w:lineRule="auto"/>
              <w:rPr>
                <w:rFonts w:ascii="Bookman Old Style" w:eastAsia="Times New Roman" w:hAnsi="Bookman Old Style" w:cs="Arial"/>
                <w:b/>
                <w:bCs/>
                <w:sz w:val="12"/>
                <w:szCs w:val="12"/>
                <w:lang w:eastAsia="sq-AL"/>
              </w:rPr>
            </w:pPr>
            <w:r>
              <w:rPr>
                <w:rFonts w:ascii="Bookman Old Style" w:eastAsia="Times New Roman" w:hAnsi="Bookman Old Style" w:cs="Arial"/>
                <w:b/>
                <w:bCs/>
                <w:sz w:val="12"/>
                <w:szCs w:val="12"/>
                <w:lang w:eastAsia="sq-AL"/>
              </w:rPr>
              <w:t>TOTALI I TË</w:t>
            </w:r>
            <w:r w:rsidR="005C0A5F" w:rsidRPr="005C0A5F">
              <w:rPr>
                <w:rFonts w:ascii="Bookman Old Style" w:eastAsia="Times New Roman" w:hAnsi="Bookman Old Style" w:cs="Arial"/>
                <w:b/>
                <w:bCs/>
                <w:sz w:val="12"/>
                <w:szCs w:val="12"/>
                <w:lang w:eastAsia="sq-AL"/>
              </w:rPr>
              <w:t xml:space="preserve"> ARDHURAVE</w:t>
            </w:r>
          </w:p>
        </w:tc>
        <w:tc>
          <w:tcPr>
            <w:tcW w:w="456" w:type="pct"/>
            <w:tcBorders>
              <w:top w:val="nil"/>
              <w:left w:val="double" w:sz="6" w:space="0" w:color="auto"/>
              <w:bottom w:val="nil"/>
              <w:right w:val="single" w:sz="4" w:space="0" w:color="auto"/>
            </w:tcBorders>
            <w:shd w:val="clear" w:color="000000" w:fill="B7DEE8"/>
            <w:noWrap/>
            <w:vAlign w:val="bottom"/>
            <w:hideMark/>
          </w:tcPr>
          <w:p w14:paraId="11FFB475"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581,831</w:t>
            </w:r>
          </w:p>
        </w:tc>
        <w:tc>
          <w:tcPr>
            <w:tcW w:w="440" w:type="pct"/>
            <w:tcBorders>
              <w:top w:val="nil"/>
              <w:left w:val="nil"/>
              <w:bottom w:val="nil"/>
              <w:right w:val="double" w:sz="6" w:space="0" w:color="auto"/>
            </w:tcBorders>
            <w:shd w:val="clear" w:color="000000" w:fill="B7DEE8"/>
            <w:noWrap/>
            <w:vAlign w:val="bottom"/>
            <w:hideMark/>
          </w:tcPr>
          <w:p w14:paraId="19BAB6D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31.2%</w:t>
            </w:r>
          </w:p>
        </w:tc>
        <w:tc>
          <w:tcPr>
            <w:tcW w:w="1624" w:type="pct"/>
            <w:tcBorders>
              <w:top w:val="nil"/>
              <w:left w:val="nil"/>
              <w:bottom w:val="nil"/>
              <w:right w:val="single" w:sz="12" w:space="0" w:color="auto"/>
            </w:tcBorders>
            <w:shd w:val="clear" w:color="auto" w:fill="auto"/>
            <w:noWrap/>
            <w:vAlign w:val="bottom"/>
            <w:hideMark/>
          </w:tcPr>
          <w:p w14:paraId="2B04EA6A"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TOTAL REVENUE</w:t>
            </w:r>
          </w:p>
        </w:tc>
      </w:tr>
      <w:tr w:rsidR="005C0A5F" w:rsidRPr="005C0A5F" w14:paraId="23F9A8D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19B0159"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w:t>
            </w:r>
          </w:p>
        </w:tc>
        <w:tc>
          <w:tcPr>
            <w:tcW w:w="2254" w:type="pct"/>
            <w:tcBorders>
              <w:top w:val="nil"/>
              <w:left w:val="nil"/>
              <w:bottom w:val="nil"/>
              <w:right w:val="nil"/>
            </w:tcBorders>
            <w:shd w:val="clear" w:color="auto" w:fill="auto"/>
            <w:noWrap/>
            <w:vAlign w:val="bottom"/>
            <w:hideMark/>
          </w:tcPr>
          <w:p w14:paraId="228F7F3D" w14:textId="346A5466" w:rsidR="005C0A5F" w:rsidRPr="005C0A5F" w:rsidRDefault="0003003F" w:rsidP="005C0A5F">
            <w:pPr>
              <w:spacing w:after="0" w:line="240" w:lineRule="auto"/>
              <w:rPr>
                <w:rFonts w:ascii="Bookman Old Style" w:eastAsia="Times New Roman" w:hAnsi="Bookman Old Style" w:cs="Arial"/>
                <w:b/>
                <w:bCs/>
                <w:sz w:val="12"/>
                <w:szCs w:val="12"/>
                <w:lang w:eastAsia="sq-AL"/>
              </w:rPr>
            </w:pPr>
            <w:r>
              <w:rPr>
                <w:rFonts w:ascii="Bookman Old Style" w:eastAsia="Times New Roman" w:hAnsi="Bookman Old Style" w:cs="Arial"/>
                <w:b/>
                <w:bCs/>
                <w:sz w:val="12"/>
                <w:szCs w:val="12"/>
                <w:lang w:eastAsia="sq-AL"/>
              </w:rPr>
              <w:t>Të</w:t>
            </w:r>
            <w:r w:rsidR="005C0A5F" w:rsidRPr="005C0A5F">
              <w:rPr>
                <w:rFonts w:ascii="Bookman Old Style" w:eastAsia="Times New Roman" w:hAnsi="Bookman Old Style" w:cs="Arial"/>
                <w:b/>
                <w:bCs/>
                <w:sz w:val="12"/>
                <w:szCs w:val="12"/>
                <w:lang w:eastAsia="sq-AL"/>
              </w:rPr>
              <w:t xml:space="preserve"> ardhura nga ndihmat</w:t>
            </w:r>
          </w:p>
        </w:tc>
        <w:tc>
          <w:tcPr>
            <w:tcW w:w="456" w:type="pct"/>
            <w:tcBorders>
              <w:top w:val="nil"/>
              <w:left w:val="double" w:sz="6" w:space="0" w:color="auto"/>
              <w:bottom w:val="nil"/>
              <w:right w:val="single" w:sz="4" w:space="0" w:color="auto"/>
            </w:tcBorders>
            <w:shd w:val="clear" w:color="000000" w:fill="B7DEE8"/>
            <w:noWrap/>
            <w:vAlign w:val="bottom"/>
            <w:hideMark/>
          </w:tcPr>
          <w:p w14:paraId="7610FAB5"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11,994</w:t>
            </w:r>
          </w:p>
        </w:tc>
        <w:tc>
          <w:tcPr>
            <w:tcW w:w="440" w:type="pct"/>
            <w:tcBorders>
              <w:top w:val="nil"/>
              <w:left w:val="nil"/>
              <w:bottom w:val="nil"/>
              <w:right w:val="double" w:sz="6" w:space="0" w:color="auto"/>
            </w:tcBorders>
            <w:shd w:val="clear" w:color="000000" w:fill="B7DEE8"/>
            <w:noWrap/>
            <w:vAlign w:val="bottom"/>
            <w:hideMark/>
          </w:tcPr>
          <w:p w14:paraId="046EF0C3"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0.6%</w:t>
            </w:r>
          </w:p>
        </w:tc>
        <w:tc>
          <w:tcPr>
            <w:tcW w:w="1624" w:type="pct"/>
            <w:tcBorders>
              <w:top w:val="nil"/>
              <w:left w:val="nil"/>
              <w:bottom w:val="nil"/>
              <w:right w:val="single" w:sz="12" w:space="0" w:color="auto"/>
            </w:tcBorders>
            <w:shd w:val="clear" w:color="auto" w:fill="auto"/>
            <w:noWrap/>
            <w:vAlign w:val="bottom"/>
            <w:hideMark/>
          </w:tcPr>
          <w:p w14:paraId="2F1717D2"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Grants</w:t>
            </w:r>
          </w:p>
        </w:tc>
      </w:tr>
      <w:tr w:rsidR="005C0A5F" w:rsidRPr="005C0A5F" w14:paraId="6265F7AA"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BCFC408" w14:textId="77777777" w:rsidR="005C0A5F" w:rsidRPr="005C0A5F" w:rsidRDefault="005C0A5F" w:rsidP="005C0A5F">
            <w:pPr>
              <w:spacing w:after="0" w:line="240" w:lineRule="auto"/>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c>
          <w:tcPr>
            <w:tcW w:w="2254" w:type="pct"/>
            <w:tcBorders>
              <w:top w:val="nil"/>
              <w:left w:val="nil"/>
              <w:bottom w:val="nil"/>
              <w:right w:val="nil"/>
            </w:tcBorders>
            <w:shd w:val="clear" w:color="auto" w:fill="auto"/>
            <w:noWrap/>
            <w:vAlign w:val="bottom"/>
            <w:hideMark/>
          </w:tcPr>
          <w:p w14:paraId="2CA04505" w14:textId="339A3585" w:rsidR="005C0A5F" w:rsidRPr="005C0A5F" w:rsidRDefault="00B63AB8" w:rsidP="003E0773">
            <w:pPr>
              <w:spacing w:after="0" w:line="240" w:lineRule="auto"/>
              <w:jc w:val="right"/>
              <w:rPr>
                <w:rFonts w:ascii="Bookman Old Style" w:eastAsia="Times New Roman" w:hAnsi="Bookman Old Style" w:cs="Arial"/>
                <w:i/>
                <w:iCs/>
                <w:sz w:val="12"/>
                <w:szCs w:val="12"/>
                <w:lang w:eastAsia="sq-AL"/>
              </w:rPr>
            </w:pPr>
            <w:r>
              <w:rPr>
                <w:rFonts w:ascii="Bookman Old Style" w:eastAsia="Times New Roman" w:hAnsi="Bookman Old Style" w:cs="Arial"/>
                <w:i/>
                <w:iCs/>
                <w:sz w:val="12"/>
                <w:szCs w:val="12"/>
                <w:lang w:eastAsia="sq-AL"/>
              </w:rPr>
              <w:t xml:space="preserve"> </w:t>
            </w:r>
            <w:r w:rsidR="005C0A5F" w:rsidRPr="005C0A5F">
              <w:rPr>
                <w:rFonts w:ascii="Bookman Old Style" w:eastAsia="Times New Roman" w:hAnsi="Bookman Old Style" w:cs="Arial"/>
                <w:i/>
                <w:iCs/>
                <w:sz w:val="12"/>
                <w:szCs w:val="12"/>
                <w:lang w:eastAsia="sq-AL"/>
              </w:rPr>
              <w:t>Nga t</w:t>
            </w:r>
            <w:r w:rsidR="003E0773">
              <w:rPr>
                <w:rFonts w:ascii="Bookman Old Style" w:eastAsia="Times New Roman" w:hAnsi="Bookman Old Style" w:cs="Arial"/>
                <w:i/>
                <w:iCs/>
                <w:sz w:val="12"/>
                <w:szCs w:val="12"/>
                <w:lang w:eastAsia="sq-AL"/>
              </w:rPr>
              <w:t>ë</w:t>
            </w:r>
            <w:r w:rsidR="005C0A5F" w:rsidRPr="005C0A5F">
              <w:rPr>
                <w:rFonts w:ascii="Bookman Old Style" w:eastAsia="Times New Roman" w:hAnsi="Bookman Old Style" w:cs="Arial"/>
                <w:i/>
                <w:iCs/>
                <w:sz w:val="12"/>
                <w:szCs w:val="12"/>
                <w:lang w:eastAsia="sq-AL"/>
              </w:rPr>
              <w:t xml:space="preserve"> cilat: </w:t>
            </w:r>
            <w:r w:rsidR="003E0773" w:rsidRPr="005C0A5F">
              <w:rPr>
                <w:rFonts w:ascii="Bookman Old Style" w:eastAsia="Times New Roman" w:hAnsi="Bookman Old Style" w:cs="Arial"/>
                <w:i/>
                <w:iCs/>
                <w:sz w:val="12"/>
                <w:szCs w:val="12"/>
                <w:lang w:eastAsia="sq-AL"/>
              </w:rPr>
              <w:t>mbështetje</w:t>
            </w:r>
            <w:r w:rsidR="005C0A5F" w:rsidRPr="005C0A5F">
              <w:rPr>
                <w:rFonts w:ascii="Bookman Old Style" w:eastAsia="Times New Roman" w:hAnsi="Bookman Old Style" w:cs="Arial"/>
                <w:i/>
                <w:iCs/>
                <w:sz w:val="12"/>
                <w:szCs w:val="12"/>
                <w:lang w:eastAsia="sq-AL"/>
              </w:rPr>
              <w:t xml:space="preserve"> buxhetore</w:t>
            </w:r>
          </w:p>
        </w:tc>
        <w:tc>
          <w:tcPr>
            <w:tcW w:w="456" w:type="pct"/>
            <w:tcBorders>
              <w:top w:val="nil"/>
              <w:left w:val="double" w:sz="6" w:space="0" w:color="auto"/>
              <w:bottom w:val="nil"/>
              <w:right w:val="single" w:sz="4" w:space="0" w:color="auto"/>
            </w:tcBorders>
            <w:shd w:val="clear" w:color="000000" w:fill="B7DEE8"/>
            <w:noWrap/>
            <w:vAlign w:val="bottom"/>
            <w:hideMark/>
          </w:tcPr>
          <w:p w14:paraId="1B8489B1"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2,994</w:t>
            </w:r>
          </w:p>
        </w:tc>
        <w:tc>
          <w:tcPr>
            <w:tcW w:w="440" w:type="pct"/>
            <w:tcBorders>
              <w:top w:val="nil"/>
              <w:left w:val="nil"/>
              <w:bottom w:val="nil"/>
              <w:right w:val="double" w:sz="6" w:space="0" w:color="auto"/>
            </w:tcBorders>
            <w:shd w:val="clear" w:color="000000" w:fill="B7DEE8"/>
            <w:noWrap/>
            <w:vAlign w:val="bottom"/>
            <w:hideMark/>
          </w:tcPr>
          <w:p w14:paraId="46A2F99B"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754E92E3"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from which: Budget Support</w:t>
            </w:r>
          </w:p>
        </w:tc>
      </w:tr>
      <w:tr w:rsidR="005C0A5F" w:rsidRPr="005C0A5F" w14:paraId="718901D2"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CDB0F7E" w14:textId="77777777" w:rsidR="005C0A5F" w:rsidRPr="005C0A5F" w:rsidRDefault="005C0A5F" w:rsidP="005C0A5F">
            <w:pPr>
              <w:spacing w:after="0" w:line="240" w:lineRule="auto"/>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c>
          <w:tcPr>
            <w:tcW w:w="2254" w:type="pct"/>
            <w:tcBorders>
              <w:top w:val="nil"/>
              <w:left w:val="nil"/>
              <w:bottom w:val="nil"/>
              <w:right w:val="nil"/>
            </w:tcBorders>
            <w:shd w:val="clear" w:color="auto" w:fill="auto"/>
            <w:noWrap/>
            <w:vAlign w:val="bottom"/>
            <w:hideMark/>
          </w:tcPr>
          <w:p w14:paraId="7AEE53B3" w14:textId="4C07CFD2" w:rsidR="005C0A5F" w:rsidRPr="005C0A5F" w:rsidRDefault="00B63AB8" w:rsidP="005C0A5F">
            <w:pPr>
              <w:spacing w:after="0" w:line="240" w:lineRule="auto"/>
              <w:jc w:val="right"/>
              <w:rPr>
                <w:rFonts w:ascii="Bookman Old Style" w:eastAsia="Times New Roman" w:hAnsi="Bookman Old Style" w:cs="Arial"/>
                <w:i/>
                <w:iCs/>
                <w:sz w:val="12"/>
                <w:szCs w:val="12"/>
                <w:lang w:eastAsia="sq-AL"/>
              </w:rPr>
            </w:pPr>
            <w:r>
              <w:rPr>
                <w:rFonts w:ascii="Bookman Old Style" w:eastAsia="Times New Roman" w:hAnsi="Bookman Old Style" w:cs="Arial"/>
                <w:i/>
                <w:iCs/>
                <w:sz w:val="12"/>
                <w:szCs w:val="12"/>
                <w:lang w:eastAsia="sq-AL"/>
              </w:rPr>
              <w:t xml:space="preserve"> </w:t>
            </w:r>
            <w:r w:rsidR="0003003F">
              <w:rPr>
                <w:rFonts w:ascii="Bookman Old Style" w:eastAsia="Times New Roman" w:hAnsi="Bookman Old Style" w:cs="Arial"/>
                <w:i/>
                <w:iCs/>
                <w:sz w:val="12"/>
                <w:szCs w:val="12"/>
                <w:lang w:eastAsia="sq-AL"/>
              </w:rPr>
              <w:t>Nga të</w:t>
            </w:r>
            <w:r w:rsidR="005C0A5F" w:rsidRPr="005C0A5F">
              <w:rPr>
                <w:rFonts w:ascii="Bookman Old Style" w:eastAsia="Times New Roman" w:hAnsi="Bookman Old Style" w:cs="Arial"/>
                <w:i/>
                <w:iCs/>
                <w:sz w:val="12"/>
                <w:szCs w:val="12"/>
                <w:lang w:eastAsia="sq-AL"/>
              </w:rPr>
              <w:t xml:space="preserve"> cilat: grante </w:t>
            </w:r>
            <w:r w:rsidR="003E0773" w:rsidRPr="005C0A5F">
              <w:rPr>
                <w:rFonts w:ascii="Bookman Old Style" w:eastAsia="Times New Roman" w:hAnsi="Bookman Old Style" w:cs="Arial"/>
                <w:i/>
                <w:iCs/>
                <w:sz w:val="12"/>
                <w:szCs w:val="12"/>
                <w:lang w:eastAsia="sq-AL"/>
              </w:rPr>
              <w:t>për</w:t>
            </w:r>
            <w:r w:rsidR="005C0A5F" w:rsidRPr="005C0A5F">
              <w:rPr>
                <w:rFonts w:ascii="Bookman Old Style" w:eastAsia="Times New Roman" w:hAnsi="Bookman Old Style" w:cs="Arial"/>
                <w:i/>
                <w:iCs/>
                <w:sz w:val="12"/>
                <w:szCs w:val="12"/>
                <w:lang w:eastAsia="sq-AL"/>
              </w:rPr>
              <w:t xml:space="preserve"> fondin e </w:t>
            </w:r>
            <w:r w:rsidR="003E0773" w:rsidRPr="005C0A5F">
              <w:rPr>
                <w:rFonts w:ascii="Bookman Old Style" w:eastAsia="Times New Roman" w:hAnsi="Bookman Old Style" w:cs="Arial"/>
                <w:i/>
                <w:iCs/>
                <w:sz w:val="12"/>
                <w:szCs w:val="12"/>
                <w:lang w:eastAsia="sq-AL"/>
              </w:rPr>
              <w:t>rindërtimit</w:t>
            </w:r>
          </w:p>
        </w:tc>
        <w:tc>
          <w:tcPr>
            <w:tcW w:w="456" w:type="pct"/>
            <w:tcBorders>
              <w:top w:val="nil"/>
              <w:left w:val="double" w:sz="6" w:space="0" w:color="auto"/>
              <w:bottom w:val="nil"/>
              <w:right w:val="single" w:sz="4" w:space="0" w:color="auto"/>
            </w:tcBorders>
            <w:shd w:val="clear" w:color="000000" w:fill="B7DEE8"/>
            <w:noWrap/>
            <w:vAlign w:val="bottom"/>
            <w:hideMark/>
          </w:tcPr>
          <w:p w14:paraId="240DEED8" w14:textId="77777777" w:rsidR="005C0A5F" w:rsidRPr="005C0A5F" w:rsidRDefault="005C0A5F" w:rsidP="005C0A5F">
            <w:pPr>
              <w:spacing w:after="0" w:line="240" w:lineRule="auto"/>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c>
          <w:tcPr>
            <w:tcW w:w="440" w:type="pct"/>
            <w:tcBorders>
              <w:top w:val="nil"/>
              <w:left w:val="nil"/>
              <w:bottom w:val="nil"/>
              <w:right w:val="double" w:sz="6" w:space="0" w:color="auto"/>
            </w:tcBorders>
            <w:shd w:val="clear" w:color="000000" w:fill="B7DEE8"/>
            <w:noWrap/>
            <w:vAlign w:val="bottom"/>
            <w:hideMark/>
          </w:tcPr>
          <w:p w14:paraId="45908ED6" w14:textId="77777777" w:rsidR="005C0A5F" w:rsidRPr="005C0A5F" w:rsidRDefault="005C0A5F" w:rsidP="005C0A5F">
            <w:pPr>
              <w:spacing w:after="0" w:line="240" w:lineRule="auto"/>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c>
          <w:tcPr>
            <w:tcW w:w="1624" w:type="pct"/>
            <w:tcBorders>
              <w:top w:val="nil"/>
              <w:left w:val="nil"/>
              <w:bottom w:val="nil"/>
              <w:right w:val="single" w:sz="12" w:space="0" w:color="auto"/>
            </w:tcBorders>
            <w:shd w:val="clear" w:color="auto" w:fill="auto"/>
            <w:noWrap/>
            <w:vAlign w:val="bottom"/>
            <w:hideMark/>
          </w:tcPr>
          <w:p w14:paraId="55C494B0"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from which: Reconstruction Fund</w:t>
            </w:r>
          </w:p>
        </w:tc>
      </w:tr>
      <w:tr w:rsidR="005C0A5F" w:rsidRPr="005C0A5F" w14:paraId="73290904"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017C5FC" w14:textId="77777777" w:rsidR="005C0A5F" w:rsidRPr="005C0A5F" w:rsidRDefault="005C0A5F" w:rsidP="005C0A5F">
            <w:pPr>
              <w:spacing w:after="0" w:line="240" w:lineRule="auto"/>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c>
          <w:tcPr>
            <w:tcW w:w="2254" w:type="pct"/>
            <w:tcBorders>
              <w:top w:val="nil"/>
              <w:left w:val="nil"/>
              <w:bottom w:val="nil"/>
              <w:right w:val="nil"/>
            </w:tcBorders>
            <w:shd w:val="clear" w:color="auto" w:fill="auto"/>
            <w:noWrap/>
            <w:vAlign w:val="bottom"/>
            <w:hideMark/>
          </w:tcPr>
          <w:p w14:paraId="1B130F38" w14:textId="0F3BF6EE" w:rsidR="005C0A5F" w:rsidRPr="005C0A5F" w:rsidRDefault="00B63AB8" w:rsidP="005C0A5F">
            <w:pPr>
              <w:spacing w:after="0" w:line="240" w:lineRule="auto"/>
              <w:jc w:val="right"/>
              <w:rPr>
                <w:rFonts w:ascii="Bookman Old Style" w:eastAsia="Times New Roman" w:hAnsi="Bookman Old Style" w:cs="Arial"/>
                <w:i/>
                <w:iCs/>
                <w:sz w:val="12"/>
                <w:szCs w:val="12"/>
                <w:lang w:eastAsia="sq-AL"/>
              </w:rPr>
            </w:pPr>
            <w:r>
              <w:rPr>
                <w:rFonts w:ascii="Bookman Old Style" w:eastAsia="Times New Roman" w:hAnsi="Bookman Old Style" w:cs="Arial"/>
                <w:i/>
                <w:iCs/>
                <w:sz w:val="12"/>
                <w:szCs w:val="12"/>
                <w:lang w:eastAsia="sq-AL"/>
              </w:rPr>
              <w:t xml:space="preserve"> </w:t>
            </w:r>
            <w:r w:rsidR="0003003F">
              <w:rPr>
                <w:rFonts w:ascii="Bookman Old Style" w:eastAsia="Times New Roman" w:hAnsi="Bookman Old Style" w:cs="Arial"/>
                <w:i/>
                <w:iCs/>
                <w:sz w:val="12"/>
                <w:szCs w:val="12"/>
                <w:lang w:eastAsia="sq-AL"/>
              </w:rPr>
              <w:t>Nga të cilat: projekte të</w:t>
            </w:r>
            <w:r w:rsidR="005C0A5F" w:rsidRPr="005C0A5F">
              <w:rPr>
                <w:rFonts w:ascii="Bookman Old Style" w:eastAsia="Times New Roman" w:hAnsi="Bookman Old Style" w:cs="Arial"/>
                <w:i/>
                <w:iCs/>
                <w:sz w:val="12"/>
                <w:szCs w:val="12"/>
                <w:lang w:eastAsia="sq-AL"/>
              </w:rPr>
              <w:t xml:space="preserve"> destinuara </w:t>
            </w:r>
            <w:r w:rsidR="003E0773" w:rsidRPr="005C0A5F">
              <w:rPr>
                <w:rFonts w:ascii="Bookman Old Style" w:eastAsia="Times New Roman" w:hAnsi="Bookman Old Style" w:cs="Arial"/>
                <w:i/>
                <w:iCs/>
                <w:sz w:val="12"/>
                <w:szCs w:val="12"/>
                <w:lang w:eastAsia="sq-AL"/>
              </w:rPr>
              <w:t>për</w:t>
            </w:r>
            <w:r w:rsidR="005C0A5F" w:rsidRPr="005C0A5F">
              <w:rPr>
                <w:rFonts w:ascii="Bookman Old Style" w:eastAsia="Times New Roman" w:hAnsi="Bookman Old Style" w:cs="Arial"/>
                <w:i/>
                <w:iCs/>
                <w:sz w:val="12"/>
                <w:szCs w:val="12"/>
                <w:lang w:eastAsia="sq-AL"/>
              </w:rPr>
              <w:t xml:space="preserve"> investime</w:t>
            </w:r>
          </w:p>
        </w:tc>
        <w:tc>
          <w:tcPr>
            <w:tcW w:w="456" w:type="pct"/>
            <w:tcBorders>
              <w:top w:val="nil"/>
              <w:left w:val="double" w:sz="6" w:space="0" w:color="auto"/>
              <w:bottom w:val="nil"/>
              <w:right w:val="single" w:sz="4" w:space="0" w:color="auto"/>
            </w:tcBorders>
            <w:shd w:val="clear" w:color="000000" w:fill="B7DEE8"/>
            <w:noWrap/>
            <w:vAlign w:val="bottom"/>
            <w:hideMark/>
          </w:tcPr>
          <w:p w14:paraId="453B9370"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9,000</w:t>
            </w:r>
          </w:p>
        </w:tc>
        <w:tc>
          <w:tcPr>
            <w:tcW w:w="440" w:type="pct"/>
            <w:tcBorders>
              <w:top w:val="nil"/>
              <w:left w:val="nil"/>
              <w:bottom w:val="nil"/>
              <w:right w:val="double" w:sz="6" w:space="0" w:color="auto"/>
            </w:tcBorders>
            <w:shd w:val="clear" w:color="000000" w:fill="B7DEE8"/>
            <w:noWrap/>
            <w:vAlign w:val="bottom"/>
            <w:hideMark/>
          </w:tcPr>
          <w:p w14:paraId="1993FD17"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0.5%</w:t>
            </w:r>
          </w:p>
        </w:tc>
        <w:tc>
          <w:tcPr>
            <w:tcW w:w="1624" w:type="pct"/>
            <w:tcBorders>
              <w:top w:val="nil"/>
              <w:left w:val="nil"/>
              <w:bottom w:val="nil"/>
              <w:right w:val="single" w:sz="12" w:space="0" w:color="auto"/>
            </w:tcBorders>
            <w:shd w:val="clear" w:color="auto" w:fill="auto"/>
            <w:noWrap/>
            <w:vAlign w:val="bottom"/>
            <w:hideMark/>
          </w:tcPr>
          <w:p w14:paraId="5D61272E"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r>
      <w:tr w:rsidR="005C0A5F" w:rsidRPr="005C0A5F" w14:paraId="562256A0"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84BE195"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II.</w:t>
            </w:r>
          </w:p>
        </w:tc>
        <w:tc>
          <w:tcPr>
            <w:tcW w:w="2254" w:type="pct"/>
            <w:tcBorders>
              <w:top w:val="nil"/>
              <w:left w:val="nil"/>
              <w:bottom w:val="nil"/>
              <w:right w:val="nil"/>
            </w:tcBorders>
            <w:shd w:val="clear" w:color="auto" w:fill="auto"/>
            <w:noWrap/>
            <w:vAlign w:val="bottom"/>
            <w:hideMark/>
          </w:tcPr>
          <w:p w14:paraId="6219BFCF" w14:textId="0A440E97" w:rsidR="005C0A5F" w:rsidRPr="005C0A5F" w:rsidRDefault="0003003F" w:rsidP="005C0A5F">
            <w:pPr>
              <w:spacing w:after="0" w:line="240" w:lineRule="auto"/>
              <w:rPr>
                <w:rFonts w:ascii="Bookman Old Style" w:eastAsia="Times New Roman" w:hAnsi="Bookman Old Style" w:cs="Arial"/>
                <w:b/>
                <w:bCs/>
                <w:sz w:val="12"/>
                <w:szCs w:val="12"/>
                <w:lang w:eastAsia="sq-AL"/>
              </w:rPr>
            </w:pPr>
            <w:r>
              <w:rPr>
                <w:rFonts w:ascii="Bookman Old Style" w:eastAsia="Times New Roman" w:hAnsi="Bookman Old Style" w:cs="Arial"/>
                <w:b/>
                <w:bCs/>
                <w:sz w:val="12"/>
                <w:szCs w:val="12"/>
                <w:lang w:eastAsia="sq-AL"/>
              </w:rPr>
              <w:t>Të</w:t>
            </w:r>
            <w:r w:rsidR="005C0A5F" w:rsidRPr="005C0A5F">
              <w:rPr>
                <w:rFonts w:ascii="Bookman Old Style" w:eastAsia="Times New Roman" w:hAnsi="Bookman Old Style" w:cs="Arial"/>
                <w:b/>
                <w:bCs/>
                <w:sz w:val="12"/>
                <w:szCs w:val="12"/>
                <w:lang w:eastAsia="sq-AL"/>
              </w:rPr>
              <w:t xml:space="preserve"> ardhura tatimore</w:t>
            </w:r>
          </w:p>
        </w:tc>
        <w:tc>
          <w:tcPr>
            <w:tcW w:w="456" w:type="pct"/>
            <w:tcBorders>
              <w:top w:val="nil"/>
              <w:left w:val="double" w:sz="6" w:space="0" w:color="auto"/>
              <w:bottom w:val="nil"/>
              <w:right w:val="single" w:sz="4" w:space="0" w:color="auto"/>
            </w:tcBorders>
            <w:shd w:val="clear" w:color="000000" w:fill="B7DEE8"/>
            <w:noWrap/>
            <w:vAlign w:val="bottom"/>
            <w:hideMark/>
          </w:tcPr>
          <w:p w14:paraId="10E04843"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545,187</w:t>
            </w:r>
          </w:p>
        </w:tc>
        <w:tc>
          <w:tcPr>
            <w:tcW w:w="440" w:type="pct"/>
            <w:tcBorders>
              <w:top w:val="nil"/>
              <w:left w:val="nil"/>
              <w:bottom w:val="nil"/>
              <w:right w:val="double" w:sz="6" w:space="0" w:color="auto"/>
            </w:tcBorders>
            <w:shd w:val="clear" w:color="000000" w:fill="B7DEE8"/>
            <w:noWrap/>
            <w:vAlign w:val="bottom"/>
            <w:hideMark/>
          </w:tcPr>
          <w:p w14:paraId="0740E093"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29.2%</w:t>
            </w:r>
          </w:p>
        </w:tc>
        <w:tc>
          <w:tcPr>
            <w:tcW w:w="1624" w:type="pct"/>
            <w:tcBorders>
              <w:top w:val="nil"/>
              <w:left w:val="nil"/>
              <w:bottom w:val="nil"/>
              <w:right w:val="single" w:sz="12" w:space="0" w:color="auto"/>
            </w:tcBorders>
            <w:shd w:val="clear" w:color="auto" w:fill="auto"/>
            <w:noWrap/>
            <w:vAlign w:val="bottom"/>
            <w:hideMark/>
          </w:tcPr>
          <w:p w14:paraId="5EF41DA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Tax Revenue</w:t>
            </w:r>
          </w:p>
        </w:tc>
      </w:tr>
      <w:tr w:rsidR="005C0A5F" w:rsidRPr="005C0A5F" w14:paraId="4E521F38"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E62127C"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II.1</w:t>
            </w:r>
          </w:p>
        </w:tc>
        <w:tc>
          <w:tcPr>
            <w:tcW w:w="2254" w:type="pct"/>
            <w:tcBorders>
              <w:top w:val="nil"/>
              <w:left w:val="nil"/>
              <w:bottom w:val="nil"/>
              <w:right w:val="nil"/>
            </w:tcBorders>
            <w:shd w:val="clear" w:color="auto" w:fill="auto"/>
            <w:noWrap/>
            <w:vAlign w:val="bottom"/>
            <w:hideMark/>
          </w:tcPr>
          <w:p w14:paraId="136C2180" w14:textId="4997894C"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Nga </w:t>
            </w:r>
            <w:r w:rsidR="00237DF9" w:rsidRPr="005C0A5F">
              <w:rPr>
                <w:rFonts w:ascii="Bookman Old Style" w:eastAsia="Times New Roman" w:hAnsi="Bookman Old Style" w:cs="Arial"/>
                <w:b/>
                <w:bCs/>
                <w:sz w:val="12"/>
                <w:szCs w:val="12"/>
                <w:lang w:eastAsia="sq-AL"/>
              </w:rPr>
              <w:t>tatimet dhe doganat</w:t>
            </w:r>
          </w:p>
        </w:tc>
        <w:tc>
          <w:tcPr>
            <w:tcW w:w="456" w:type="pct"/>
            <w:tcBorders>
              <w:top w:val="nil"/>
              <w:left w:val="double" w:sz="6" w:space="0" w:color="auto"/>
              <w:bottom w:val="nil"/>
              <w:right w:val="single" w:sz="4" w:space="0" w:color="auto"/>
            </w:tcBorders>
            <w:shd w:val="clear" w:color="000000" w:fill="B7DEE8"/>
            <w:noWrap/>
            <w:vAlign w:val="bottom"/>
            <w:hideMark/>
          </w:tcPr>
          <w:p w14:paraId="364DE81E"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398,000</w:t>
            </w:r>
          </w:p>
        </w:tc>
        <w:tc>
          <w:tcPr>
            <w:tcW w:w="440" w:type="pct"/>
            <w:tcBorders>
              <w:top w:val="nil"/>
              <w:left w:val="nil"/>
              <w:bottom w:val="nil"/>
              <w:right w:val="double" w:sz="6" w:space="0" w:color="auto"/>
            </w:tcBorders>
            <w:shd w:val="clear" w:color="000000" w:fill="B7DEE8"/>
            <w:noWrap/>
            <w:vAlign w:val="bottom"/>
            <w:hideMark/>
          </w:tcPr>
          <w:p w14:paraId="65CE9EB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21.3%</w:t>
            </w:r>
          </w:p>
        </w:tc>
        <w:tc>
          <w:tcPr>
            <w:tcW w:w="1624" w:type="pct"/>
            <w:tcBorders>
              <w:top w:val="nil"/>
              <w:left w:val="nil"/>
              <w:bottom w:val="nil"/>
              <w:right w:val="single" w:sz="12" w:space="0" w:color="auto"/>
            </w:tcBorders>
            <w:shd w:val="clear" w:color="auto" w:fill="auto"/>
            <w:noWrap/>
            <w:vAlign w:val="bottom"/>
            <w:hideMark/>
          </w:tcPr>
          <w:p w14:paraId="42ABA7D3"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From tax offices and customs</w:t>
            </w:r>
          </w:p>
        </w:tc>
      </w:tr>
      <w:tr w:rsidR="005C0A5F" w:rsidRPr="005C0A5F" w14:paraId="7F8BD67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F8491D1"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BDADD09" w14:textId="333D6DA1"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Tatimi mbi </w:t>
            </w:r>
            <w:r w:rsidR="003E0773" w:rsidRPr="005C0A5F">
              <w:rPr>
                <w:rFonts w:ascii="Bookman Old Style" w:eastAsia="Times New Roman" w:hAnsi="Bookman Old Style" w:cs="Arial"/>
                <w:sz w:val="12"/>
                <w:szCs w:val="12"/>
                <w:lang w:eastAsia="sq-AL"/>
              </w:rPr>
              <w:t>vlerën e shtuar</w:t>
            </w:r>
          </w:p>
        </w:tc>
        <w:tc>
          <w:tcPr>
            <w:tcW w:w="456" w:type="pct"/>
            <w:tcBorders>
              <w:top w:val="nil"/>
              <w:left w:val="double" w:sz="6" w:space="0" w:color="auto"/>
              <w:bottom w:val="nil"/>
              <w:right w:val="single" w:sz="4" w:space="0" w:color="auto"/>
            </w:tcBorders>
            <w:shd w:val="clear" w:color="000000" w:fill="B7DEE8"/>
            <w:noWrap/>
            <w:vAlign w:val="bottom"/>
            <w:hideMark/>
          </w:tcPr>
          <w:p w14:paraId="765E818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193,000</w:t>
            </w:r>
          </w:p>
        </w:tc>
        <w:tc>
          <w:tcPr>
            <w:tcW w:w="440" w:type="pct"/>
            <w:tcBorders>
              <w:top w:val="nil"/>
              <w:left w:val="nil"/>
              <w:bottom w:val="nil"/>
              <w:right w:val="double" w:sz="6" w:space="0" w:color="auto"/>
            </w:tcBorders>
            <w:shd w:val="clear" w:color="000000" w:fill="B7DEE8"/>
            <w:noWrap/>
            <w:vAlign w:val="bottom"/>
            <w:hideMark/>
          </w:tcPr>
          <w:p w14:paraId="229B068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10.3%</w:t>
            </w:r>
          </w:p>
        </w:tc>
        <w:tc>
          <w:tcPr>
            <w:tcW w:w="1624" w:type="pct"/>
            <w:tcBorders>
              <w:top w:val="nil"/>
              <w:left w:val="nil"/>
              <w:bottom w:val="nil"/>
              <w:right w:val="single" w:sz="12" w:space="0" w:color="auto"/>
            </w:tcBorders>
            <w:shd w:val="clear" w:color="auto" w:fill="auto"/>
            <w:noWrap/>
            <w:vAlign w:val="bottom"/>
            <w:hideMark/>
          </w:tcPr>
          <w:p w14:paraId="3056732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V.A.T </w:t>
            </w:r>
          </w:p>
        </w:tc>
      </w:tr>
      <w:tr w:rsidR="005C0A5F" w:rsidRPr="005C0A5F" w14:paraId="6CBA21A9"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2B04BE8"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305CDCAC" w14:textId="48965E3B"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Tatimi mbi </w:t>
            </w:r>
            <w:r w:rsidR="003E0773" w:rsidRPr="005C0A5F">
              <w:rPr>
                <w:rFonts w:ascii="Bookman Old Style" w:eastAsia="Times New Roman" w:hAnsi="Bookman Old Style" w:cs="Arial"/>
                <w:sz w:val="12"/>
                <w:szCs w:val="12"/>
                <w:lang w:eastAsia="sq-AL"/>
              </w:rPr>
              <w:t>fitimin</w:t>
            </w:r>
          </w:p>
        </w:tc>
        <w:tc>
          <w:tcPr>
            <w:tcW w:w="456" w:type="pct"/>
            <w:tcBorders>
              <w:top w:val="nil"/>
              <w:left w:val="double" w:sz="6" w:space="0" w:color="auto"/>
              <w:bottom w:val="nil"/>
              <w:right w:val="single" w:sz="4" w:space="0" w:color="auto"/>
            </w:tcBorders>
            <w:shd w:val="clear" w:color="000000" w:fill="B7DEE8"/>
            <w:noWrap/>
            <w:vAlign w:val="bottom"/>
            <w:hideMark/>
          </w:tcPr>
          <w:p w14:paraId="758A80B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46,000</w:t>
            </w:r>
          </w:p>
        </w:tc>
        <w:tc>
          <w:tcPr>
            <w:tcW w:w="440" w:type="pct"/>
            <w:tcBorders>
              <w:top w:val="nil"/>
              <w:left w:val="nil"/>
              <w:bottom w:val="nil"/>
              <w:right w:val="double" w:sz="6" w:space="0" w:color="auto"/>
            </w:tcBorders>
            <w:shd w:val="clear" w:color="000000" w:fill="B7DEE8"/>
            <w:noWrap/>
            <w:vAlign w:val="bottom"/>
            <w:hideMark/>
          </w:tcPr>
          <w:p w14:paraId="5D7891D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2.5%</w:t>
            </w:r>
          </w:p>
        </w:tc>
        <w:tc>
          <w:tcPr>
            <w:tcW w:w="1624" w:type="pct"/>
            <w:tcBorders>
              <w:top w:val="nil"/>
              <w:left w:val="nil"/>
              <w:bottom w:val="nil"/>
              <w:right w:val="single" w:sz="12" w:space="0" w:color="auto"/>
            </w:tcBorders>
            <w:shd w:val="clear" w:color="auto" w:fill="auto"/>
            <w:noWrap/>
            <w:vAlign w:val="bottom"/>
            <w:hideMark/>
          </w:tcPr>
          <w:p w14:paraId="7580E41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Profit Tax</w:t>
            </w:r>
          </w:p>
        </w:tc>
      </w:tr>
      <w:tr w:rsidR="005C0A5F" w:rsidRPr="005C0A5F" w14:paraId="434F5D9F"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BAA474E"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0E7E5F5E"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Akcizat</w:t>
            </w:r>
          </w:p>
        </w:tc>
        <w:tc>
          <w:tcPr>
            <w:tcW w:w="456" w:type="pct"/>
            <w:tcBorders>
              <w:top w:val="nil"/>
              <w:left w:val="double" w:sz="6" w:space="0" w:color="auto"/>
              <w:bottom w:val="nil"/>
              <w:right w:val="single" w:sz="4" w:space="0" w:color="auto"/>
            </w:tcBorders>
            <w:shd w:val="clear" w:color="000000" w:fill="B7DEE8"/>
            <w:noWrap/>
            <w:vAlign w:val="bottom"/>
            <w:hideMark/>
          </w:tcPr>
          <w:p w14:paraId="211D5F6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55,000</w:t>
            </w:r>
          </w:p>
        </w:tc>
        <w:tc>
          <w:tcPr>
            <w:tcW w:w="440" w:type="pct"/>
            <w:tcBorders>
              <w:top w:val="nil"/>
              <w:left w:val="nil"/>
              <w:bottom w:val="nil"/>
              <w:right w:val="double" w:sz="6" w:space="0" w:color="auto"/>
            </w:tcBorders>
            <w:shd w:val="clear" w:color="000000" w:fill="B7DEE8"/>
            <w:noWrap/>
            <w:vAlign w:val="bottom"/>
            <w:hideMark/>
          </w:tcPr>
          <w:p w14:paraId="7EE2E75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2.9%</w:t>
            </w:r>
          </w:p>
        </w:tc>
        <w:tc>
          <w:tcPr>
            <w:tcW w:w="1624" w:type="pct"/>
            <w:tcBorders>
              <w:top w:val="nil"/>
              <w:left w:val="nil"/>
              <w:bottom w:val="nil"/>
              <w:right w:val="single" w:sz="12" w:space="0" w:color="auto"/>
            </w:tcBorders>
            <w:shd w:val="clear" w:color="auto" w:fill="auto"/>
            <w:noWrap/>
            <w:vAlign w:val="bottom"/>
            <w:hideMark/>
          </w:tcPr>
          <w:p w14:paraId="61D1A90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Excise Tax</w:t>
            </w:r>
          </w:p>
        </w:tc>
      </w:tr>
      <w:tr w:rsidR="005C0A5F" w:rsidRPr="005C0A5F" w14:paraId="4A4D3A21"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6C766F1"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3AC4FEA6" w14:textId="6370C5A8" w:rsidR="005C0A5F" w:rsidRPr="005C0A5F" w:rsidRDefault="005C0A5F" w:rsidP="003E0773">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Tatimi mbi t</w:t>
            </w:r>
            <w:r w:rsidR="003E0773">
              <w:rPr>
                <w:rFonts w:ascii="Bookman Old Style" w:eastAsia="Times New Roman" w:hAnsi="Bookman Old Style" w:cs="Arial"/>
                <w:sz w:val="12"/>
                <w:szCs w:val="12"/>
                <w:lang w:eastAsia="sq-AL"/>
              </w:rPr>
              <w:t xml:space="preserve">ë </w:t>
            </w:r>
            <w:r w:rsidR="00237DF9" w:rsidRPr="005C0A5F">
              <w:rPr>
                <w:rFonts w:ascii="Bookman Old Style" w:eastAsia="Times New Roman" w:hAnsi="Bookman Old Style" w:cs="Arial"/>
                <w:sz w:val="12"/>
                <w:szCs w:val="12"/>
                <w:lang w:eastAsia="sq-AL"/>
              </w:rPr>
              <w:t>ardhurat personale</w:t>
            </w:r>
          </w:p>
        </w:tc>
        <w:tc>
          <w:tcPr>
            <w:tcW w:w="456" w:type="pct"/>
            <w:tcBorders>
              <w:top w:val="nil"/>
              <w:left w:val="double" w:sz="6" w:space="0" w:color="auto"/>
              <w:bottom w:val="nil"/>
              <w:right w:val="single" w:sz="4" w:space="0" w:color="auto"/>
            </w:tcBorders>
            <w:shd w:val="clear" w:color="000000" w:fill="B7DEE8"/>
            <w:noWrap/>
            <w:vAlign w:val="bottom"/>
            <w:hideMark/>
          </w:tcPr>
          <w:p w14:paraId="3269EAA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47,000</w:t>
            </w:r>
          </w:p>
        </w:tc>
        <w:tc>
          <w:tcPr>
            <w:tcW w:w="440" w:type="pct"/>
            <w:tcBorders>
              <w:top w:val="nil"/>
              <w:left w:val="nil"/>
              <w:bottom w:val="nil"/>
              <w:right w:val="double" w:sz="6" w:space="0" w:color="auto"/>
            </w:tcBorders>
            <w:shd w:val="clear" w:color="000000" w:fill="B7DEE8"/>
            <w:noWrap/>
            <w:vAlign w:val="bottom"/>
            <w:hideMark/>
          </w:tcPr>
          <w:p w14:paraId="245B623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2.5%</w:t>
            </w:r>
          </w:p>
        </w:tc>
        <w:tc>
          <w:tcPr>
            <w:tcW w:w="1624" w:type="pct"/>
            <w:tcBorders>
              <w:top w:val="nil"/>
              <w:left w:val="nil"/>
              <w:bottom w:val="nil"/>
              <w:right w:val="single" w:sz="12" w:space="0" w:color="auto"/>
            </w:tcBorders>
            <w:shd w:val="clear" w:color="auto" w:fill="auto"/>
            <w:noWrap/>
            <w:vAlign w:val="bottom"/>
            <w:hideMark/>
          </w:tcPr>
          <w:p w14:paraId="60D4444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Personal Income Tax</w:t>
            </w:r>
          </w:p>
        </w:tc>
      </w:tr>
      <w:tr w:rsidR="005C0A5F" w:rsidRPr="005C0A5F" w14:paraId="62E3224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FBBDD02"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351A411C" w14:textId="3476F27E"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Taksa </w:t>
            </w:r>
            <w:r w:rsidR="00237DF9" w:rsidRPr="005C0A5F">
              <w:rPr>
                <w:rFonts w:ascii="Bookman Old Style" w:eastAsia="Times New Roman" w:hAnsi="Bookman Old Style" w:cs="Arial"/>
                <w:sz w:val="12"/>
                <w:szCs w:val="12"/>
                <w:lang w:eastAsia="sq-AL"/>
              </w:rPr>
              <w:t>nacionale dhe t</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 xml:space="preserve"> </w:t>
            </w:r>
            <w:r w:rsidRPr="005C0A5F">
              <w:rPr>
                <w:rFonts w:ascii="Bookman Old Style" w:eastAsia="Times New Roman" w:hAnsi="Bookman Old Style" w:cs="Arial"/>
                <w:sz w:val="12"/>
                <w:szCs w:val="12"/>
                <w:lang w:eastAsia="sq-AL"/>
              </w:rPr>
              <w:t>tjera</w:t>
            </w:r>
          </w:p>
        </w:tc>
        <w:tc>
          <w:tcPr>
            <w:tcW w:w="456" w:type="pct"/>
            <w:tcBorders>
              <w:top w:val="nil"/>
              <w:left w:val="double" w:sz="6" w:space="0" w:color="auto"/>
              <w:bottom w:val="nil"/>
              <w:right w:val="single" w:sz="4" w:space="0" w:color="auto"/>
            </w:tcBorders>
            <w:shd w:val="clear" w:color="000000" w:fill="B7DEE8"/>
            <w:noWrap/>
            <w:vAlign w:val="bottom"/>
            <w:hideMark/>
          </w:tcPr>
          <w:p w14:paraId="4B40AF8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48,500</w:t>
            </w:r>
          </w:p>
        </w:tc>
        <w:tc>
          <w:tcPr>
            <w:tcW w:w="440" w:type="pct"/>
            <w:tcBorders>
              <w:top w:val="nil"/>
              <w:left w:val="nil"/>
              <w:bottom w:val="nil"/>
              <w:right w:val="double" w:sz="6" w:space="0" w:color="auto"/>
            </w:tcBorders>
            <w:shd w:val="clear" w:color="000000" w:fill="B7DEE8"/>
            <w:noWrap/>
            <w:vAlign w:val="bottom"/>
            <w:hideMark/>
          </w:tcPr>
          <w:p w14:paraId="0B9ABE8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2.6%</w:t>
            </w:r>
          </w:p>
        </w:tc>
        <w:tc>
          <w:tcPr>
            <w:tcW w:w="1624" w:type="pct"/>
            <w:tcBorders>
              <w:top w:val="nil"/>
              <w:left w:val="nil"/>
              <w:bottom w:val="nil"/>
              <w:right w:val="single" w:sz="12" w:space="0" w:color="auto"/>
            </w:tcBorders>
            <w:shd w:val="clear" w:color="auto" w:fill="auto"/>
            <w:noWrap/>
            <w:vAlign w:val="bottom"/>
            <w:hideMark/>
          </w:tcPr>
          <w:p w14:paraId="4A8B73B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National Taxes and others</w:t>
            </w:r>
          </w:p>
        </w:tc>
      </w:tr>
      <w:tr w:rsidR="005C0A5F" w:rsidRPr="005C0A5F" w14:paraId="311E20A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EA7B040"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42215DA4" w14:textId="5A613186"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Taksa </w:t>
            </w:r>
            <w:r w:rsidR="00237DF9" w:rsidRPr="005C0A5F">
              <w:rPr>
                <w:rFonts w:ascii="Bookman Old Style" w:eastAsia="Times New Roman" w:hAnsi="Bookman Old Style" w:cs="Arial"/>
                <w:sz w:val="12"/>
                <w:szCs w:val="12"/>
                <w:lang w:eastAsia="sq-AL"/>
              </w:rPr>
              <w:t>doganore</w:t>
            </w:r>
          </w:p>
        </w:tc>
        <w:tc>
          <w:tcPr>
            <w:tcW w:w="456" w:type="pct"/>
            <w:tcBorders>
              <w:top w:val="nil"/>
              <w:left w:val="double" w:sz="6" w:space="0" w:color="auto"/>
              <w:bottom w:val="nil"/>
              <w:right w:val="single" w:sz="4" w:space="0" w:color="auto"/>
            </w:tcBorders>
            <w:shd w:val="clear" w:color="000000" w:fill="B7DEE8"/>
            <w:noWrap/>
            <w:vAlign w:val="bottom"/>
            <w:hideMark/>
          </w:tcPr>
          <w:p w14:paraId="151246F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8,500</w:t>
            </w:r>
          </w:p>
        </w:tc>
        <w:tc>
          <w:tcPr>
            <w:tcW w:w="440" w:type="pct"/>
            <w:tcBorders>
              <w:top w:val="nil"/>
              <w:left w:val="nil"/>
              <w:bottom w:val="nil"/>
              <w:right w:val="double" w:sz="6" w:space="0" w:color="auto"/>
            </w:tcBorders>
            <w:shd w:val="clear" w:color="000000" w:fill="B7DEE8"/>
            <w:noWrap/>
            <w:vAlign w:val="bottom"/>
            <w:hideMark/>
          </w:tcPr>
          <w:p w14:paraId="7939BBF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0.5%</w:t>
            </w:r>
          </w:p>
        </w:tc>
        <w:tc>
          <w:tcPr>
            <w:tcW w:w="1624" w:type="pct"/>
            <w:tcBorders>
              <w:top w:val="nil"/>
              <w:left w:val="nil"/>
              <w:bottom w:val="nil"/>
              <w:right w:val="single" w:sz="12" w:space="0" w:color="auto"/>
            </w:tcBorders>
            <w:shd w:val="clear" w:color="auto" w:fill="auto"/>
            <w:noWrap/>
            <w:vAlign w:val="bottom"/>
            <w:hideMark/>
          </w:tcPr>
          <w:p w14:paraId="36ECAFB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Customs Duties</w:t>
            </w:r>
          </w:p>
        </w:tc>
      </w:tr>
      <w:tr w:rsidR="005C0A5F" w:rsidRPr="005C0A5F" w14:paraId="3060C480"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BD77557"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II.2</w:t>
            </w:r>
          </w:p>
        </w:tc>
        <w:tc>
          <w:tcPr>
            <w:tcW w:w="2254" w:type="pct"/>
            <w:tcBorders>
              <w:top w:val="nil"/>
              <w:left w:val="nil"/>
              <w:bottom w:val="nil"/>
              <w:right w:val="nil"/>
            </w:tcBorders>
            <w:shd w:val="clear" w:color="auto" w:fill="auto"/>
            <w:noWrap/>
            <w:vAlign w:val="bottom"/>
            <w:hideMark/>
          </w:tcPr>
          <w:p w14:paraId="43BD802B" w14:textId="2C36D5FC" w:rsidR="005C0A5F" w:rsidRPr="005C0A5F" w:rsidRDefault="005C0A5F" w:rsidP="0003003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w:t>
            </w:r>
            <w:r w:rsidR="0003003F">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 xml:space="preserve"> ardhura nga </w:t>
            </w:r>
            <w:r w:rsidR="00237DF9" w:rsidRPr="005C0A5F">
              <w:rPr>
                <w:rFonts w:ascii="Bookman Old Style" w:eastAsia="Times New Roman" w:hAnsi="Bookman Old Style" w:cs="Arial"/>
                <w:b/>
                <w:bCs/>
                <w:sz w:val="12"/>
                <w:szCs w:val="12"/>
                <w:lang w:eastAsia="sq-AL"/>
              </w:rPr>
              <w:t>pushteti vendor</w:t>
            </w:r>
          </w:p>
        </w:tc>
        <w:tc>
          <w:tcPr>
            <w:tcW w:w="456" w:type="pct"/>
            <w:tcBorders>
              <w:top w:val="nil"/>
              <w:left w:val="double" w:sz="6" w:space="0" w:color="auto"/>
              <w:bottom w:val="nil"/>
              <w:right w:val="single" w:sz="4" w:space="0" w:color="auto"/>
            </w:tcBorders>
            <w:shd w:val="clear" w:color="000000" w:fill="B7DEE8"/>
            <w:noWrap/>
            <w:vAlign w:val="bottom"/>
            <w:hideMark/>
          </w:tcPr>
          <w:p w14:paraId="57EACB4F"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27,632</w:t>
            </w:r>
          </w:p>
        </w:tc>
        <w:tc>
          <w:tcPr>
            <w:tcW w:w="440" w:type="pct"/>
            <w:tcBorders>
              <w:top w:val="nil"/>
              <w:left w:val="nil"/>
              <w:bottom w:val="nil"/>
              <w:right w:val="double" w:sz="6" w:space="0" w:color="auto"/>
            </w:tcBorders>
            <w:shd w:val="clear" w:color="000000" w:fill="B7DEE8"/>
            <w:noWrap/>
            <w:vAlign w:val="bottom"/>
            <w:hideMark/>
          </w:tcPr>
          <w:p w14:paraId="65867FCC"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1.5%</w:t>
            </w:r>
          </w:p>
        </w:tc>
        <w:tc>
          <w:tcPr>
            <w:tcW w:w="1624" w:type="pct"/>
            <w:tcBorders>
              <w:top w:val="nil"/>
              <w:left w:val="nil"/>
              <w:bottom w:val="nil"/>
              <w:right w:val="single" w:sz="12" w:space="0" w:color="auto"/>
            </w:tcBorders>
            <w:shd w:val="clear" w:color="auto" w:fill="auto"/>
            <w:noWrap/>
            <w:vAlign w:val="bottom"/>
            <w:hideMark/>
          </w:tcPr>
          <w:p w14:paraId="73E196BD"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Local Taxes</w:t>
            </w:r>
          </w:p>
        </w:tc>
      </w:tr>
      <w:tr w:rsidR="005C0A5F" w:rsidRPr="005C0A5F" w14:paraId="6A38AA2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B5F3573"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E92332C" w14:textId="07A9D36F"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Taksa </w:t>
            </w:r>
            <w:r w:rsidR="00237DF9" w:rsidRPr="005C0A5F">
              <w:rPr>
                <w:rFonts w:ascii="Bookman Old Style" w:eastAsia="Times New Roman" w:hAnsi="Bookman Old Style" w:cs="Arial"/>
                <w:sz w:val="12"/>
                <w:szCs w:val="12"/>
                <w:lang w:eastAsia="sq-AL"/>
              </w:rPr>
              <w:t>lokale</w:t>
            </w:r>
          </w:p>
        </w:tc>
        <w:tc>
          <w:tcPr>
            <w:tcW w:w="456" w:type="pct"/>
            <w:tcBorders>
              <w:top w:val="nil"/>
              <w:left w:val="double" w:sz="6" w:space="0" w:color="auto"/>
              <w:bottom w:val="nil"/>
              <w:right w:val="single" w:sz="4" w:space="0" w:color="auto"/>
            </w:tcBorders>
            <w:shd w:val="clear" w:color="000000" w:fill="B7DEE8"/>
            <w:noWrap/>
            <w:vAlign w:val="bottom"/>
            <w:hideMark/>
          </w:tcPr>
          <w:p w14:paraId="29C21A3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21,445</w:t>
            </w:r>
          </w:p>
        </w:tc>
        <w:tc>
          <w:tcPr>
            <w:tcW w:w="440" w:type="pct"/>
            <w:tcBorders>
              <w:top w:val="nil"/>
              <w:left w:val="nil"/>
              <w:bottom w:val="nil"/>
              <w:right w:val="double" w:sz="6" w:space="0" w:color="auto"/>
            </w:tcBorders>
            <w:shd w:val="clear" w:color="000000" w:fill="B7DEE8"/>
            <w:noWrap/>
            <w:vAlign w:val="bottom"/>
            <w:hideMark/>
          </w:tcPr>
          <w:p w14:paraId="16758EA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1.1%</w:t>
            </w:r>
          </w:p>
        </w:tc>
        <w:tc>
          <w:tcPr>
            <w:tcW w:w="1624" w:type="pct"/>
            <w:tcBorders>
              <w:top w:val="nil"/>
              <w:left w:val="nil"/>
              <w:bottom w:val="nil"/>
              <w:right w:val="single" w:sz="12" w:space="0" w:color="auto"/>
            </w:tcBorders>
            <w:shd w:val="clear" w:color="auto" w:fill="auto"/>
            <w:noWrap/>
            <w:vAlign w:val="bottom"/>
            <w:hideMark/>
          </w:tcPr>
          <w:p w14:paraId="36EE2CC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Local Taxes</w:t>
            </w:r>
          </w:p>
        </w:tc>
      </w:tr>
      <w:tr w:rsidR="005C0A5F" w:rsidRPr="005C0A5F" w14:paraId="00D157BE"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1AE48E89"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4D3CD49E" w14:textId="2B7A5073"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Tatimi mbi </w:t>
            </w:r>
            <w:r w:rsidR="00237DF9" w:rsidRPr="005C0A5F">
              <w:rPr>
                <w:rFonts w:ascii="Bookman Old Style" w:eastAsia="Times New Roman" w:hAnsi="Bookman Old Style" w:cs="Arial"/>
                <w:sz w:val="12"/>
                <w:szCs w:val="12"/>
                <w:lang w:eastAsia="sq-AL"/>
              </w:rPr>
              <w:t>pasurin</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 xml:space="preserve"> </w:t>
            </w:r>
            <w:r w:rsidRPr="005C0A5F">
              <w:rPr>
                <w:rFonts w:ascii="Bookman Old Style" w:eastAsia="Times New Roman" w:hAnsi="Bookman Old Style" w:cs="Arial"/>
                <w:sz w:val="12"/>
                <w:szCs w:val="12"/>
                <w:lang w:eastAsia="sq-AL"/>
              </w:rPr>
              <w:t>(ndertesat)</w:t>
            </w:r>
          </w:p>
        </w:tc>
        <w:tc>
          <w:tcPr>
            <w:tcW w:w="456" w:type="pct"/>
            <w:tcBorders>
              <w:top w:val="nil"/>
              <w:left w:val="double" w:sz="6" w:space="0" w:color="auto"/>
              <w:bottom w:val="nil"/>
              <w:right w:val="single" w:sz="4" w:space="0" w:color="auto"/>
            </w:tcBorders>
            <w:shd w:val="clear" w:color="000000" w:fill="B7DEE8"/>
            <w:noWrap/>
            <w:vAlign w:val="bottom"/>
            <w:hideMark/>
          </w:tcPr>
          <w:p w14:paraId="31B589B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6,187</w:t>
            </w:r>
          </w:p>
        </w:tc>
        <w:tc>
          <w:tcPr>
            <w:tcW w:w="440" w:type="pct"/>
            <w:tcBorders>
              <w:top w:val="nil"/>
              <w:left w:val="nil"/>
              <w:bottom w:val="nil"/>
              <w:right w:val="double" w:sz="6" w:space="0" w:color="auto"/>
            </w:tcBorders>
            <w:shd w:val="clear" w:color="000000" w:fill="B7DEE8"/>
            <w:noWrap/>
            <w:vAlign w:val="bottom"/>
            <w:hideMark/>
          </w:tcPr>
          <w:p w14:paraId="1C71F76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0.3%</w:t>
            </w:r>
          </w:p>
        </w:tc>
        <w:tc>
          <w:tcPr>
            <w:tcW w:w="1624" w:type="pct"/>
            <w:tcBorders>
              <w:top w:val="nil"/>
              <w:left w:val="nil"/>
              <w:bottom w:val="nil"/>
              <w:right w:val="single" w:sz="12" w:space="0" w:color="auto"/>
            </w:tcBorders>
            <w:shd w:val="clear" w:color="auto" w:fill="auto"/>
            <w:noWrap/>
            <w:vAlign w:val="bottom"/>
            <w:hideMark/>
          </w:tcPr>
          <w:p w14:paraId="5B2DA2F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Property Tax</w:t>
            </w:r>
          </w:p>
        </w:tc>
      </w:tr>
      <w:tr w:rsidR="005C0A5F" w:rsidRPr="005C0A5F" w14:paraId="6B8ACF40"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A1FB31E"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D276E5A" w14:textId="694C62DE"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Tatimi i thjeshtuar mbi fitimin e biznesit 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vog</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l</w:t>
            </w:r>
          </w:p>
        </w:tc>
        <w:tc>
          <w:tcPr>
            <w:tcW w:w="456" w:type="pct"/>
            <w:tcBorders>
              <w:top w:val="nil"/>
              <w:left w:val="double" w:sz="6" w:space="0" w:color="auto"/>
              <w:bottom w:val="nil"/>
              <w:right w:val="single" w:sz="4" w:space="0" w:color="auto"/>
            </w:tcBorders>
            <w:shd w:val="clear" w:color="000000" w:fill="B7DEE8"/>
            <w:noWrap/>
            <w:vAlign w:val="bottom"/>
            <w:hideMark/>
          </w:tcPr>
          <w:p w14:paraId="5CC139A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w:t>
            </w:r>
          </w:p>
        </w:tc>
        <w:tc>
          <w:tcPr>
            <w:tcW w:w="440" w:type="pct"/>
            <w:tcBorders>
              <w:top w:val="nil"/>
              <w:left w:val="nil"/>
              <w:bottom w:val="nil"/>
              <w:right w:val="double" w:sz="6" w:space="0" w:color="auto"/>
            </w:tcBorders>
            <w:shd w:val="clear" w:color="000000" w:fill="B7DEE8"/>
            <w:noWrap/>
            <w:vAlign w:val="bottom"/>
            <w:hideMark/>
          </w:tcPr>
          <w:p w14:paraId="7BCD960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19018CF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Simple profit tax of small bisness</w:t>
            </w:r>
          </w:p>
        </w:tc>
      </w:tr>
      <w:tr w:rsidR="005C0A5F" w:rsidRPr="005C0A5F" w14:paraId="1E4C83E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473DC86E"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II.3</w:t>
            </w:r>
          </w:p>
        </w:tc>
        <w:tc>
          <w:tcPr>
            <w:tcW w:w="2254" w:type="pct"/>
            <w:tcBorders>
              <w:top w:val="nil"/>
              <w:left w:val="nil"/>
              <w:bottom w:val="nil"/>
              <w:right w:val="nil"/>
            </w:tcBorders>
            <w:shd w:val="clear" w:color="auto" w:fill="auto"/>
            <w:noWrap/>
            <w:vAlign w:val="bottom"/>
            <w:hideMark/>
          </w:tcPr>
          <w:p w14:paraId="283EF94E" w14:textId="3C3DFAE9" w:rsidR="005C0A5F" w:rsidRPr="005C0A5F" w:rsidRDefault="005C0A5F" w:rsidP="0003003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w:t>
            </w:r>
            <w:r w:rsidR="0003003F">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 xml:space="preserve"> ardhurat nga Fondet Speciale</w:t>
            </w:r>
          </w:p>
        </w:tc>
        <w:tc>
          <w:tcPr>
            <w:tcW w:w="456" w:type="pct"/>
            <w:tcBorders>
              <w:top w:val="nil"/>
              <w:left w:val="double" w:sz="6" w:space="0" w:color="auto"/>
              <w:bottom w:val="nil"/>
              <w:right w:val="single" w:sz="4" w:space="0" w:color="auto"/>
            </w:tcBorders>
            <w:shd w:val="clear" w:color="000000" w:fill="B7DEE8"/>
            <w:noWrap/>
            <w:vAlign w:val="bottom"/>
            <w:hideMark/>
          </w:tcPr>
          <w:p w14:paraId="12EEFAE8"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119,555</w:t>
            </w:r>
          </w:p>
        </w:tc>
        <w:tc>
          <w:tcPr>
            <w:tcW w:w="440" w:type="pct"/>
            <w:tcBorders>
              <w:top w:val="nil"/>
              <w:left w:val="nil"/>
              <w:bottom w:val="nil"/>
              <w:right w:val="double" w:sz="6" w:space="0" w:color="auto"/>
            </w:tcBorders>
            <w:shd w:val="clear" w:color="000000" w:fill="B7DEE8"/>
            <w:noWrap/>
            <w:vAlign w:val="bottom"/>
            <w:hideMark/>
          </w:tcPr>
          <w:p w14:paraId="751C5A63"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6.4%</w:t>
            </w:r>
          </w:p>
        </w:tc>
        <w:tc>
          <w:tcPr>
            <w:tcW w:w="1624" w:type="pct"/>
            <w:tcBorders>
              <w:top w:val="nil"/>
              <w:left w:val="nil"/>
              <w:bottom w:val="nil"/>
              <w:right w:val="single" w:sz="12" w:space="0" w:color="auto"/>
            </w:tcBorders>
            <w:shd w:val="clear" w:color="auto" w:fill="auto"/>
            <w:noWrap/>
            <w:vAlign w:val="bottom"/>
            <w:hideMark/>
          </w:tcPr>
          <w:p w14:paraId="5BC48C70"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Revenues from Special Funds</w:t>
            </w:r>
          </w:p>
        </w:tc>
      </w:tr>
      <w:tr w:rsidR="005C0A5F" w:rsidRPr="005C0A5F" w14:paraId="395E6EC1"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86DC966"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6D45800" w14:textId="28D86C52"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Sigurimi </w:t>
            </w:r>
            <w:r w:rsidR="00237DF9" w:rsidRPr="005C0A5F">
              <w:rPr>
                <w:rFonts w:ascii="Bookman Old Style" w:eastAsia="Times New Roman" w:hAnsi="Bookman Old Style" w:cs="Arial"/>
                <w:sz w:val="12"/>
                <w:szCs w:val="12"/>
                <w:lang w:eastAsia="sq-AL"/>
              </w:rPr>
              <w:t>SHOQ</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ROR</w:t>
            </w:r>
          </w:p>
        </w:tc>
        <w:tc>
          <w:tcPr>
            <w:tcW w:w="456" w:type="pct"/>
            <w:tcBorders>
              <w:top w:val="nil"/>
              <w:left w:val="double" w:sz="6" w:space="0" w:color="auto"/>
              <w:bottom w:val="nil"/>
              <w:right w:val="single" w:sz="4" w:space="0" w:color="auto"/>
            </w:tcBorders>
            <w:shd w:val="clear" w:color="000000" w:fill="B7DEE8"/>
            <w:noWrap/>
            <w:vAlign w:val="bottom"/>
            <w:hideMark/>
          </w:tcPr>
          <w:p w14:paraId="3B40BAE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102,525</w:t>
            </w:r>
          </w:p>
        </w:tc>
        <w:tc>
          <w:tcPr>
            <w:tcW w:w="440" w:type="pct"/>
            <w:tcBorders>
              <w:top w:val="nil"/>
              <w:left w:val="nil"/>
              <w:bottom w:val="nil"/>
              <w:right w:val="double" w:sz="6" w:space="0" w:color="auto"/>
            </w:tcBorders>
            <w:shd w:val="clear" w:color="000000" w:fill="B7DEE8"/>
            <w:noWrap/>
            <w:vAlign w:val="bottom"/>
            <w:hideMark/>
          </w:tcPr>
          <w:p w14:paraId="3D4F5E5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5.5%</w:t>
            </w:r>
          </w:p>
        </w:tc>
        <w:tc>
          <w:tcPr>
            <w:tcW w:w="1624" w:type="pct"/>
            <w:tcBorders>
              <w:top w:val="nil"/>
              <w:left w:val="nil"/>
              <w:bottom w:val="nil"/>
              <w:right w:val="single" w:sz="12" w:space="0" w:color="auto"/>
            </w:tcBorders>
            <w:shd w:val="clear" w:color="auto" w:fill="auto"/>
            <w:noWrap/>
            <w:vAlign w:val="bottom"/>
            <w:hideMark/>
          </w:tcPr>
          <w:p w14:paraId="28E3772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Social Insurance</w:t>
            </w:r>
          </w:p>
        </w:tc>
      </w:tr>
      <w:tr w:rsidR="005C0A5F" w:rsidRPr="005C0A5F" w14:paraId="6F657312"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6CBB14F"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7F5E23AC" w14:textId="486CF6E7"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Sigurimi </w:t>
            </w:r>
            <w:r w:rsidR="00237DF9" w:rsidRPr="005C0A5F">
              <w:rPr>
                <w:rFonts w:ascii="Bookman Old Style" w:eastAsia="Times New Roman" w:hAnsi="Bookman Old Style" w:cs="Arial"/>
                <w:sz w:val="12"/>
                <w:szCs w:val="12"/>
                <w:lang w:eastAsia="sq-AL"/>
              </w:rPr>
              <w:t>sh</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ndet</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sor</w:t>
            </w:r>
          </w:p>
        </w:tc>
        <w:tc>
          <w:tcPr>
            <w:tcW w:w="456" w:type="pct"/>
            <w:tcBorders>
              <w:top w:val="nil"/>
              <w:left w:val="double" w:sz="6" w:space="0" w:color="auto"/>
              <w:bottom w:val="nil"/>
              <w:right w:val="single" w:sz="4" w:space="0" w:color="auto"/>
            </w:tcBorders>
            <w:shd w:val="clear" w:color="000000" w:fill="B7DEE8"/>
            <w:noWrap/>
            <w:vAlign w:val="bottom"/>
            <w:hideMark/>
          </w:tcPr>
          <w:p w14:paraId="598B86F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16,030</w:t>
            </w:r>
          </w:p>
        </w:tc>
        <w:tc>
          <w:tcPr>
            <w:tcW w:w="440" w:type="pct"/>
            <w:tcBorders>
              <w:top w:val="nil"/>
              <w:left w:val="nil"/>
              <w:bottom w:val="nil"/>
              <w:right w:val="double" w:sz="6" w:space="0" w:color="auto"/>
            </w:tcBorders>
            <w:shd w:val="clear" w:color="000000" w:fill="B7DEE8"/>
            <w:noWrap/>
            <w:vAlign w:val="bottom"/>
            <w:hideMark/>
          </w:tcPr>
          <w:p w14:paraId="58C60AA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0.9%</w:t>
            </w:r>
          </w:p>
        </w:tc>
        <w:tc>
          <w:tcPr>
            <w:tcW w:w="1624" w:type="pct"/>
            <w:tcBorders>
              <w:top w:val="nil"/>
              <w:left w:val="nil"/>
              <w:bottom w:val="nil"/>
              <w:right w:val="single" w:sz="12" w:space="0" w:color="auto"/>
            </w:tcBorders>
            <w:shd w:val="clear" w:color="auto" w:fill="auto"/>
            <w:noWrap/>
            <w:vAlign w:val="bottom"/>
            <w:hideMark/>
          </w:tcPr>
          <w:p w14:paraId="4093566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Health insurance</w:t>
            </w:r>
          </w:p>
        </w:tc>
      </w:tr>
      <w:tr w:rsidR="005C0A5F" w:rsidRPr="005C0A5F" w14:paraId="0B3F245E"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1FC5D59"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995D0B5" w14:textId="7AA2E71C"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ardhurat p</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r kompensimin n</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vler</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pronar</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ve</w:t>
            </w:r>
          </w:p>
        </w:tc>
        <w:tc>
          <w:tcPr>
            <w:tcW w:w="456" w:type="pct"/>
            <w:tcBorders>
              <w:top w:val="nil"/>
              <w:left w:val="double" w:sz="6" w:space="0" w:color="auto"/>
              <w:bottom w:val="nil"/>
              <w:right w:val="single" w:sz="4" w:space="0" w:color="auto"/>
            </w:tcBorders>
            <w:shd w:val="clear" w:color="000000" w:fill="B7DEE8"/>
            <w:noWrap/>
            <w:vAlign w:val="bottom"/>
            <w:hideMark/>
          </w:tcPr>
          <w:p w14:paraId="3374A47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1,000</w:t>
            </w:r>
          </w:p>
        </w:tc>
        <w:tc>
          <w:tcPr>
            <w:tcW w:w="440" w:type="pct"/>
            <w:tcBorders>
              <w:top w:val="nil"/>
              <w:left w:val="nil"/>
              <w:bottom w:val="nil"/>
              <w:right w:val="double" w:sz="6" w:space="0" w:color="auto"/>
            </w:tcBorders>
            <w:shd w:val="clear" w:color="000000" w:fill="B7DEE8"/>
            <w:noWrap/>
            <w:vAlign w:val="bottom"/>
            <w:hideMark/>
          </w:tcPr>
          <w:p w14:paraId="1CD74F7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0B104BF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Revenues for owners' in value-compensation </w:t>
            </w:r>
          </w:p>
        </w:tc>
      </w:tr>
      <w:tr w:rsidR="005C0A5F" w:rsidRPr="005C0A5F" w14:paraId="3C7B82B8"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1062D144"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III.</w:t>
            </w:r>
          </w:p>
        </w:tc>
        <w:tc>
          <w:tcPr>
            <w:tcW w:w="2254" w:type="pct"/>
            <w:tcBorders>
              <w:top w:val="nil"/>
              <w:left w:val="nil"/>
              <w:bottom w:val="nil"/>
              <w:right w:val="nil"/>
            </w:tcBorders>
            <w:shd w:val="clear" w:color="auto" w:fill="auto"/>
            <w:noWrap/>
            <w:vAlign w:val="bottom"/>
            <w:hideMark/>
          </w:tcPr>
          <w:p w14:paraId="3A02CA23" w14:textId="6318F846" w:rsidR="005C0A5F" w:rsidRPr="005C0A5F" w:rsidRDefault="005C0A5F" w:rsidP="0003003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w:t>
            </w:r>
            <w:r w:rsidR="0003003F">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 xml:space="preserve"> ardhura </w:t>
            </w:r>
            <w:r w:rsidR="0003003F" w:rsidRPr="005C0A5F">
              <w:rPr>
                <w:rFonts w:ascii="Bookman Old Style" w:eastAsia="Times New Roman" w:hAnsi="Bookman Old Style" w:cs="Arial"/>
                <w:b/>
                <w:bCs/>
                <w:sz w:val="12"/>
                <w:szCs w:val="12"/>
                <w:lang w:eastAsia="sq-AL"/>
              </w:rPr>
              <w:t>jotatimore</w:t>
            </w:r>
          </w:p>
        </w:tc>
        <w:tc>
          <w:tcPr>
            <w:tcW w:w="456" w:type="pct"/>
            <w:tcBorders>
              <w:top w:val="nil"/>
              <w:left w:val="double" w:sz="6" w:space="0" w:color="auto"/>
              <w:bottom w:val="nil"/>
              <w:right w:val="single" w:sz="4" w:space="0" w:color="auto"/>
            </w:tcBorders>
            <w:shd w:val="clear" w:color="000000" w:fill="B7DEE8"/>
            <w:noWrap/>
            <w:vAlign w:val="bottom"/>
            <w:hideMark/>
          </w:tcPr>
          <w:p w14:paraId="18116F8B"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24,650</w:t>
            </w:r>
          </w:p>
        </w:tc>
        <w:tc>
          <w:tcPr>
            <w:tcW w:w="440" w:type="pct"/>
            <w:tcBorders>
              <w:top w:val="nil"/>
              <w:left w:val="nil"/>
              <w:bottom w:val="nil"/>
              <w:right w:val="double" w:sz="6" w:space="0" w:color="auto"/>
            </w:tcBorders>
            <w:shd w:val="clear" w:color="000000" w:fill="B7DEE8"/>
            <w:noWrap/>
            <w:vAlign w:val="bottom"/>
            <w:hideMark/>
          </w:tcPr>
          <w:p w14:paraId="6FF0DE44"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1.3%</w:t>
            </w:r>
          </w:p>
        </w:tc>
        <w:tc>
          <w:tcPr>
            <w:tcW w:w="1624" w:type="pct"/>
            <w:tcBorders>
              <w:top w:val="nil"/>
              <w:left w:val="nil"/>
              <w:bottom w:val="nil"/>
              <w:right w:val="single" w:sz="12" w:space="0" w:color="auto"/>
            </w:tcBorders>
            <w:shd w:val="clear" w:color="auto" w:fill="auto"/>
            <w:noWrap/>
            <w:vAlign w:val="bottom"/>
            <w:hideMark/>
          </w:tcPr>
          <w:p w14:paraId="068BCE71"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Nontax Revenue</w:t>
            </w:r>
          </w:p>
        </w:tc>
      </w:tr>
      <w:tr w:rsidR="005C0A5F" w:rsidRPr="005C0A5F" w14:paraId="7AF8926F"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9529320"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1FE31B01" w14:textId="631FACE8"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Tran.</w:t>
            </w:r>
            <w:r w:rsidR="0003003F">
              <w:rPr>
                <w:rFonts w:ascii="Bookman Old Style" w:eastAsia="Times New Roman" w:hAnsi="Bookman Old Style" w:cs="Arial"/>
                <w:sz w:val="12"/>
                <w:szCs w:val="12"/>
                <w:lang w:eastAsia="sq-AL"/>
              </w:rPr>
              <w:t xml:space="preserve"> </w:t>
            </w:r>
            <w:r w:rsidR="0003003F" w:rsidRPr="005C0A5F">
              <w:rPr>
                <w:rFonts w:ascii="Bookman Old Style" w:eastAsia="Times New Roman" w:hAnsi="Bookman Old Style" w:cs="Arial"/>
                <w:sz w:val="12"/>
                <w:szCs w:val="12"/>
                <w:lang w:eastAsia="sq-AL"/>
              </w:rPr>
              <w:t xml:space="preserve">fitimi </w:t>
            </w:r>
            <w:r w:rsidRPr="005C0A5F">
              <w:rPr>
                <w:rFonts w:ascii="Bookman Old Style" w:eastAsia="Times New Roman" w:hAnsi="Bookman Old Style" w:cs="Arial"/>
                <w:sz w:val="12"/>
                <w:szCs w:val="12"/>
                <w:lang w:eastAsia="sq-AL"/>
              </w:rPr>
              <w:t>nga Banka e Shqiperise</w:t>
            </w:r>
          </w:p>
        </w:tc>
        <w:tc>
          <w:tcPr>
            <w:tcW w:w="456" w:type="pct"/>
            <w:tcBorders>
              <w:top w:val="nil"/>
              <w:left w:val="double" w:sz="6" w:space="0" w:color="auto"/>
              <w:bottom w:val="nil"/>
              <w:right w:val="single" w:sz="4" w:space="0" w:color="auto"/>
            </w:tcBorders>
            <w:shd w:val="clear" w:color="000000" w:fill="B7DEE8"/>
            <w:noWrap/>
            <w:vAlign w:val="bottom"/>
            <w:hideMark/>
          </w:tcPr>
          <w:p w14:paraId="668FA9D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1,000</w:t>
            </w:r>
          </w:p>
        </w:tc>
        <w:tc>
          <w:tcPr>
            <w:tcW w:w="440" w:type="pct"/>
            <w:tcBorders>
              <w:top w:val="nil"/>
              <w:left w:val="nil"/>
              <w:bottom w:val="nil"/>
              <w:right w:val="double" w:sz="6" w:space="0" w:color="auto"/>
            </w:tcBorders>
            <w:shd w:val="clear" w:color="000000" w:fill="B7DEE8"/>
            <w:noWrap/>
            <w:vAlign w:val="bottom"/>
            <w:hideMark/>
          </w:tcPr>
          <w:p w14:paraId="3072701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3143394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Profit transfer from BOA</w:t>
            </w:r>
          </w:p>
        </w:tc>
      </w:tr>
      <w:tr w:rsidR="005C0A5F" w:rsidRPr="005C0A5F" w14:paraId="2229CFD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D169706"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6AC8DD5" w14:textId="7B4AC2EC"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ardhura nga </w:t>
            </w:r>
            <w:r w:rsidR="00237DF9" w:rsidRPr="005C0A5F">
              <w:rPr>
                <w:rFonts w:ascii="Bookman Old Style" w:eastAsia="Times New Roman" w:hAnsi="Bookman Old Style" w:cs="Arial"/>
                <w:sz w:val="12"/>
                <w:szCs w:val="12"/>
                <w:lang w:eastAsia="sq-AL"/>
              </w:rPr>
              <w:t>institucionet buxhetore</w:t>
            </w:r>
          </w:p>
        </w:tc>
        <w:tc>
          <w:tcPr>
            <w:tcW w:w="456" w:type="pct"/>
            <w:tcBorders>
              <w:top w:val="nil"/>
              <w:left w:val="double" w:sz="6" w:space="0" w:color="auto"/>
              <w:bottom w:val="nil"/>
              <w:right w:val="single" w:sz="4" w:space="0" w:color="auto"/>
            </w:tcBorders>
            <w:shd w:val="clear" w:color="000000" w:fill="B7DEE8"/>
            <w:noWrap/>
            <w:vAlign w:val="bottom"/>
            <w:hideMark/>
          </w:tcPr>
          <w:p w14:paraId="34C9F74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12,300</w:t>
            </w:r>
          </w:p>
        </w:tc>
        <w:tc>
          <w:tcPr>
            <w:tcW w:w="440" w:type="pct"/>
            <w:tcBorders>
              <w:top w:val="nil"/>
              <w:left w:val="nil"/>
              <w:bottom w:val="nil"/>
              <w:right w:val="double" w:sz="6" w:space="0" w:color="auto"/>
            </w:tcBorders>
            <w:shd w:val="clear" w:color="000000" w:fill="B7DEE8"/>
            <w:noWrap/>
            <w:vAlign w:val="bottom"/>
            <w:hideMark/>
          </w:tcPr>
          <w:p w14:paraId="431F280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0.7%</w:t>
            </w:r>
          </w:p>
        </w:tc>
        <w:tc>
          <w:tcPr>
            <w:tcW w:w="1624" w:type="pct"/>
            <w:tcBorders>
              <w:top w:val="nil"/>
              <w:left w:val="nil"/>
              <w:bottom w:val="nil"/>
              <w:right w:val="single" w:sz="12" w:space="0" w:color="auto"/>
            </w:tcBorders>
            <w:shd w:val="clear" w:color="auto" w:fill="auto"/>
            <w:noWrap/>
            <w:vAlign w:val="bottom"/>
            <w:hideMark/>
          </w:tcPr>
          <w:p w14:paraId="1D50070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Income of budgetary institutions</w:t>
            </w:r>
          </w:p>
        </w:tc>
      </w:tr>
      <w:tr w:rsidR="005C0A5F" w:rsidRPr="005C0A5F" w14:paraId="6B424DAD"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917251A"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47F7208D"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Dividenti</w:t>
            </w:r>
          </w:p>
        </w:tc>
        <w:tc>
          <w:tcPr>
            <w:tcW w:w="456" w:type="pct"/>
            <w:tcBorders>
              <w:top w:val="nil"/>
              <w:left w:val="double" w:sz="6" w:space="0" w:color="auto"/>
              <w:bottom w:val="nil"/>
              <w:right w:val="single" w:sz="4" w:space="0" w:color="auto"/>
            </w:tcBorders>
            <w:shd w:val="clear" w:color="000000" w:fill="B7DEE8"/>
            <w:noWrap/>
            <w:vAlign w:val="bottom"/>
            <w:hideMark/>
          </w:tcPr>
          <w:p w14:paraId="6EA88D5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300</w:t>
            </w:r>
          </w:p>
        </w:tc>
        <w:tc>
          <w:tcPr>
            <w:tcW w:w="440" w:type="pct"/>
            <w:tcBorders>
              <w:top w:val="nil"/>
              <w:left w:val="nil"/>
              <w:bottom w:val="nil"/>
              <w:right w:val="double" w:sz="6" w:space="0" w:color="auto"/>
            </w:tcBorders>
            <w:shd w:val="clear" w:color="000000" w:fill="B7DEE8"/>
            <w:noWrap/>
            <w:vAlign w:val="bottom"/>
            <w:hideMark/>
          </w:tcPr>
          <w:p w14:paraId="53437E2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5F4B6A8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Divident</w:t>
            </w:r>
          </w:p>
        </w:tc>
      </w:tr>
      <w:tr w:rsidR="005C0A5F" w:rsidRPr="005C0A5F" w14:paraId="07C4E4C9"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9AACC1F"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865BF37" w14:textId="56A9DA93"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Tarifat e </w:t>
            </w:r>
            <w:r w:rsidR="00237DF9" w:rsidRPr="005C0A5F">
              <w:rPr>
                <w:rFonts w:ascii="Bookman Old Style" w:eastAsia="Times New Roman" w:hAnsi="Bookman Old Style" w:cs="Arial"/>
                <w:sz w:val="12"/>
                <w:szCs w:val="12"/>
                <w:lang w:eastAsia="sq-AL"/>
              </w:rPr>
              <w:t>sh</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rbimeve</w:t>
            </w:r>
          </w:p>
        </w:tc>
        <w:tc>
          <w:tcPr>
            <w:tcW w:w="456" w:type="pct"/>
            <w:tcBorders>
              <w:top w:val="nil"/>
              <w:left w:val="double" w:sz="6" w:space="0" w:color="auto"/>
              <w:bottom w:val="nil"/>
              <w:right w:val="single" w:sz="4" w:space="0" w:color="auto"/>
            </w:tcBorders>
            <w:shd w:val="clear" w:color="000000" w:fill="B7DEE8"/>
            <w:noWrap/>
            <w:vAlign w:val="bottom"/>
            <w:hideMark/>
          </w:tcPr>
          <w:p w14:paraId="526587C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3,400</w:t>
            </w:r>
          </w:p>
        </w:tc>
        <w:tc>
          <w:tcPr>
            <w:tcW w:w="440" w:type="pct"/>
            <w:tcBorders>
              <w:top w:val="nil"/>
              <w:left w:val="nil"/>
              <w:bottom w:val="nil"/>
              <w:right w:val="double" w:sz="6" w:space="0" w:color="auto"/>
            </w:tcBorders>
            <w:shd w:val="clear" w:color="000000" w:fill="B7DEE8"/>
            <w:noWrap/>
            <w:vAlign w:val="bottom"/>
            <w:hideMark/>
          </w:tcPr>
          <w:p w14:paraId="1C16E59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357294D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Services Fees</w:t>
            </w:r>
          </w:p>
        </w:tc>
      </w:tr>
      <w:tr w:rsidR="005C0A5F" w:rsidRPr="005C0A5F" w14:paraId="0CAA0B5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7899CFB"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558183B" w14:textId="1B83711E"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tjera</w:t>
            </w:r>
          </w:p>
        </w:tc>
        <w:tc>
          <w:tcPr>
            <w:tcW w:w="456" w:type="pct"/>
            <w:tcBorders>
              <w:top w:val="nil"/>
              <w:left w:val="double" w:sz="6" w:space="0" w:color="auto"/>
              <w:bottom w:val="nil"/>
              <w:right w:val="single" w:sz="4" w:space="0" w:color="auto"/>
            </w:tcBorders>
            <w:shd w:val="clear" w:color="000000" w:fill="B7DEE8"/>
            <w:noWrap/>
            <w:vAlign w:val="bottom"/>
            <w:hideMark/>
          </w:tcPr>
          <w:p w14:paraId="7FA6817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5,650</w:t>
            </w:r>
          </w:p>
        </w:tc>
        <w:tc>
          <w:tcPr>
            <w:tcW w:w="440" w:type="pct"/>
            <w:tcBorders>
              <w:top w:val="nil"/>
              <w:left w:val="nil"/>
              <w:bottom w:val="nil"/>
              <w:right w:val="double" w:sz="6" w:space="0" w:color="auto"/>
            </w:tcBorders>
            <w:shd w:val="clear" w:color="000000" w:fill="B7DEE8"/>
            <w:noWrap/>
            <w:vAlign w:val="bottom"/>
            <w:hideMark/>
          </w:tcPr>
          <w:p w14:paraId="31C1EA5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0.3%</w:t>
            </w:r>
          </w:p>
        </w:tc>
        <w:tc>
          <w:tcPr>
            <w:tcW w:w="1624" w:type="pct"/>
            <w:tcBorders>
              <w:top w:val="nil"/>
              <w:left w:val="nil"/>
              <w:bottom w:val="nil"/>
              <w:right w:val="single" w:sz="12" w:space="0" w:color="auto"/>
            </w:tcBorders>
            <w:shd w:val="clear" w:color="auto" w:fill="auto"/>
            <w:noWrap/>
            <w:vAlign w:val="bottom"/>
            <w:hideMark/>
          </w:tcPr>
          <w:p w14:paraId="77477D9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Others</w:t>
            </w:r>
          </w:p>
        </w:tc>
      </w:tr>
      <w:tr w:rsidR="005C0A5F" w:rsidRPr="005C0A5F" w14:paraId="5FA500A2"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28190EB"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FA18DCA"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Kthim kapitali nga AIC</w:t>
            </w:r>
          </w:p>
        </w:tc>
        <w:tc>
          <w:tcPr>
            <w:tcW w:w="456" w:type="pct"/>
            <w:tcBorders>
              <w:top w:val="nil"/>
              <w:left w:val="double" w:sz="6" w:space="0" w:color="auto"/>
              <w:bottom w:val="nil"/>
              <w:right w:val="single" w:sz="4" w:space="0" w:color="auto"/>
            </w:tcBorders>
            <w:shd w:val="clear" w:color="000000" w:fill="B7DEE8"/>
            <w:noWrap/>
            <w:vAlign w:val="bottom"/>
            <w:hideMark/>
          </w:tcPr>
          <w:p w14:paraId="23C9797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2,000</w:t>
            </w:r>
          </w:p>
        </w:tc>
        <w:tc>
          <w:tcPr>
            <w:tcW w:w="440" w:type="pct"/>
            <w:tcBorders>
              <w:top w:val="nil"/>
              <w:left w:val="nil"/>
              <w:bottom w:val="nil"/>
              <w:right w:val="double" w:sz="6" w:space="0" w:color="auto"/>
            </w:tcBorders>
            <w:shd w:val="clear" w:color="000000" w:fill="B7DEE8"/>
            <w:noWrap/>
            <w:vAlign w:val="bottom"/>
            <w:hideMark/>
          </w:tcPr>
          <w:p w14:paraId="03469B0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46B66DF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r>
      <w:tr w:rsidR="005C0A5F" w:rsidRPr="005C0A5F" w14:paraId="76391CAA" w14:textId="77777777" w:rsidTr="00F6182B">
        <w:trPr>
          <w:trHeight w:val="180"/>
        </w:trPr>
        <w:tc>
          <w:tcPr>
            <w:tcW w:w="227" w:type="pct"/>
            <w:tcBorders>
              <w:top w:val="double" w:sz="6" w:space="0" w:color="auto"/>
              <w:left w:val="single" w:sz="12" w:space="0" w:color="auto"/>
              <w:bottom w:val="nil"/>
              <w:right w:val="double" w:sz="6" w:space="0" w:color="auto"/>
            </w:tcBorders>
            <w:shd w:val="clear" w:color="auto" w:fill="auto"/>
            <w:noWrap/>
            <w:vAlign w:val="bottom"/>
            <w:hideMark/>
          </w:tcPr>
          <w:p w14:paraId="58163346"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double" w:sz="6" w:space="0" w:color="auto"/>
              <w:left w:val="nil"/>
              <w:bottom w:val="nil"/>
              <w:right w:val="nil"/>
            </w:tcBorders>
            <w:shd w:val="clear" w:color="auto" w:fill="auto"/>
            <w:noWrap/>
            <w:vAlign w:val="bottom"/>
            <w:hideMark/>
          </w:tcPr>
          <w:p w14:paraId="66B9D7E6"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456" w:type="pct"/>
            <w:tcBorders>
              <w:top w:val="double" w:sz="6" w:space="0" w:color="auto"/>
              <w:left w:val="double" w:sz="6" w:space="0" w:color="auto"/>
              <w:bottom w:val="nil"/>
              <w:right w:val="single" w:sz="4" w:space="0" w:color="auto"/>
            </w:tcBorders>
            <w:shd w:val="clear" w:color="000000" w:fill="B7DEE8"/>
            <w:noWrap/>
            <w:vAlign w:val="bottom"/>
            <w:hideMark/>
          </w:tcPr>
          <w:p w14:paraId="029C79BC"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440" w:type="pct"/>
            <w:tcBorders>
              <w:top w:val="double" w:sz="6" w:space="0" w:color="auto"/>
              <w:left w:val="nil"/>
              <w:bottom w:val="nil"/>
              <w:right w:val="double" w:sz="6" w:space="0" w:color="auto"/>
            </w:tcBorders>
            <w:shd w:val="clear" w:color="000000" w:fill="B7DEE8"/>
            <w:noWrap/>
            <w:vAlign w:val="bottom"/>
            <w:hideMark/>
          </w:tcPr>
          <w:p w14:paraId="47F6D958"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1624" w:type="pct"/>
            <w:tcBorders>
              <w:top w:val="double" w:sz="6" w:space="0" w:color="auto"/>
              <w:left w:val="nil"/>
              <w:bottom w:val="nil"/>
              <w:right w:val="single" w:sz="12" w:space="0" w:color="auto"/>
            </w:tcBorders>
            <w:shd w:val="clear" w:color="auto" w:fill="auto"/>
            <w:noWrap/>
            <w:vAlign w:val="bottom"/>
            <w:hideMark/>
          </w:tcPr>
          <w:p w14:paraId="63FCD9B7"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r>
      <w:tr w:rsidR="005C0A5F" w:rsidRPr="005C0A5F" w14:paraId="4EA8D608"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80DA823"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0EF7FC4B"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TOTALI I SHPENZIMEVE</w:t>
            </w:r>
          </w:p>
        </w:tc>
        <w:tc>
          <w:tcPr>
            <w:tcW w:w="456" w:type="pct"/>
            <w:tcBorders>
              <w:top w:val="nil"/>
              <w:left w:val="double" w:sz="6" w:space="0" w:color="auto"/>
              <w:bottom w:val="nil"/>
              <w:right w:val="single" w:sz="4" w:space="0" w:color="auto"/>
            </w:tcBorders>
            <w:shd w:val="clear" w:color="000000" w:fill="B7DEE8"/>
            <w:noWrap/>
            <w:vAlign w:val="bottom"/>
            <w:hideMark/>
          </w:tcPr>
          <w:p w14:paraId="5A9677DA"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665,694</w:t>
            </w:r>
          </w:p>
        </w:tc>
        <w:tc>
          <w:tcPr>
            <w:tcW w:w="440" w:type="pct"/>
            <w:tcBorders>
              <w:top w:val="nil"/>
              <w:left w:val="nil"/>
              <w:bottom w:val="nil"/>
              <w:right w:val="double" w:sz="6" w:space="0" w:color="auto"/>
            </w:tcBorders>
            <w:shd w:val="clear" w:color="000000" w:fill="B7DEE8"/>
            <w:noWrap/>
            <w:vAlign w:val="bottom"/>
            <w:hideMark/>
          </w:tcPr>
          <w:p w14:paraId="5980BF49"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35.6%</w:t>
            </w:r>
          </w:p>
        </w:tc>
        <w:tc>
          <w:tcPr>
            <w:tcW w:w="1624" w:type="pct"/>
            <w:tcBorders>
              <w:top w:val="nil"/>
              <w:left w:val="nil"/>
              <w:bottom w:val="nil"/>
              <w:right w:val="single" w:sz="12" w:space="0" w:color="auto"/>
            </w:tcBorders>
            <w:shd w:val="clear" w:color="auto" w:fill="auto"/>
            <w:noWrap/>
            <w:vAlign w:val="bottom"/>
            <w:hideMark/>
          </w:tcPr>
          <w:p w14:paraId="3B372C3C"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TOTAL EXPENDITURE</w:t>
            </w:r>
          </w:p>
        </w:tc>
      </w:tr>
      <w:tr w:rsidR="005C0A5F" w:rsidRPr="005C0A5F" w14:paraId="408B281B"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E27E1C0"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w:t>
            </w:r>
          </w:p>
        </w:tc>
        <w:tc>
          <w:tcPr>
            <w:tcW w:w="2254" w:type="pct"/>
            <w:tcBorders>
              <w:top w:val="nil"/>
              <w:left w:val="nil"/>
              <w:bottom w:val="nil"/>
              <w:right w:val="nil"/>
            </w:tcBorders>
            <w:shd w:val="clear" w:color="auto" w:fill="auto"/>
            <w:noWrap/>
            <w:vAlign w:val="bottom"/>
            <w:hideMark/>
          </w:tcPr>
          <w:p w14:paraId="1B0C4B5C" w14:textId="4923DBAC"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Shpenzime </w:t>
            </w:r>
            <w:r w:rsidR="00237DF9" w:rsidRPr="005C0A5F">
              <w:rPr>
                <w:rFonts w:ascii="Bookman Old Style" w:eastAsia="Times New Roman" w:hAnsi="Bookman Old Style" w:cs="Arial"/>
                <w:b/>
                <w:bCs/>
                <w:sz w:val="12"/>
                <w:szCs w:val="12"/>
                <w:lang w:eastAsia="sq-AL"/>
              </w:rPr>
              <w:t>korrente</w:t>
            </w:r>
          </w:p>
        </w:tc>
        <w:tc>
          <w:tcPr>
            <w:tcW w:w="456" w:type="pct"/>
            <w:tcBorders>
              <w:top w:val="nil"/>
              <w:left w:val="double" w:sz="6" w:space="0" w:color="auto"/>
              <w:bottom w:val="nil"/>
              <w:right w:val="single" w:sz="4" w:space="0" w:color="auto"/>
            </w:tcBorders>
            <w:shd w:val="clear" w:color="000000" w:fill="B7DEE8"/>
            <w:noWrap/>
            <w:vAlign w:val="bottom"/>
            <w:hideMark/>
          </w:tcPr>
          <w:p w14:paraId="41B3BC4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501,295</w:t>
            </w:r>
          </w:p>
        </w:tc>
        <w:tc>
          <w:tcPr>
            <w:tcW w:w="440" w:type="pct"/>
            <w:tcBorders>
              <w:top w:val="nil"/>
              <w:left w:val="nil"/>
              <w:bottom w:val="nil"/>
              <w:right w:val="double" w:sz="6" w:space="0" w:color="auto"/>
            </w:tcBorders>
            <w:shd w:val="clear" w:color="000000" w:fill="B7DEE8"/>
            <w:noWrap/>
            <w:vAlign w:val="bottom"/>
            <w:hideMark/>
          </w:tcPr>
          <w:p w14:paraId="274A9795"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26.8%</w:t>
            </w:r>
          </w:p>
        </w:tc>
        <w:tc>
          <w:tcPr>
            <w:tcW w:w="1624" w:type="pct"/>
            <w:tcBorders>
              <w:top w:val="nil"/>
              <w:left w:val="nil"/>
              <w:bottom w:val="nil"/>
              <w:right w:val="single" w:sz="12" w:space="0" w:color="auto"/>
            </w:tcBorders>
            <w:shd w:val="clear" w:color="auto" w:fill="auto"/>
            <w:noWrap/>
            <w:vAlign w:val="bottom"/>
            <w:hideMark/>
          </w:tcPr>
          <w:p w14:paraId="73A5F3E9"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Current Expenditures</w:t>
            </w:r>
          </w:p>
        </w:tc>
      </w:tr>
      <w:tr w:rsidR="005C0A5F" w:rsidRPr="005C0A5F" w14:paraId="2B84E55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58E7464"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1 </w:t>
            </w:r>
          </w:p>
        </w:tc>
        <w:tc>
          <w:tcPr>
            <w:tcW w:w="2254" w:type="pct"/>
            <w:tcBorders>
              <w:top w:val="nil"/>
              <w:left w:val="nil"/>
              <w:bottom w:val="nil"/>
              <w:right w:val="nil"/>
            </w:tcBorders>
            <w:shd w:val="clear" w:color="auto" w:fill="auto"/>
            <w:noWrap/>
            <w:vAlign w:val="bottom"/>
            <w:hideMark/>
          </w:tcPr>
          <w:p w14:paraId="3513FF57"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Personeli</w:t>
            </w:r>
          </w:p>
        </w:tc>
        <w:tc>
          <w:tcPr>
            <w:tcW w:w="456" w:type="pct"/>
            <w:tcBorders>
              <w:top w:val="nil"/>
              <w:left w:val="double" w:sz="6" w:space="0" w:color="auto"/>
              <w:bottom w:val="nil"/>
              <w:right w:val="single" w:sz="4" w:space="0" w:color="auto"/>
            </w:tcBorders>
            <w:shd w:val="clear" w:color="000000" w:fill="B7DEE8"/>
            <w:noWrap/>
            <w:vAlign w:val="bottom"/>
            <w:hideMark/>
          </w:tcPr>
          <w:p w14:paraId="5B376C5E"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87,036</w:t>
            </w:r>
          </w:p>
        </w:tc>
        <w:tc>
          <w:tcPr>
            <w:tcW w:w="440" w:type="pct"/>
            <w:tcBorders>
              <w:top w:val="nil"/>
              <w:left w:val="nil"/>
              <w:bottom w:val="nil"/>
              <w:right w:val="double" w:sz="6" w:space="0" w:color="auto"/>
            </w:tcBorders>
            <w:shd w:val="clear" w:color="000000" w:fill="B7DEE8"/>
            <w:noWrap/>
            <w:vAlign w:val="bottom"/>
            <w:hideMark/>
          </w:tcPr>
          <w:p w14:paraId="78454217"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4.7%</w:t>
            </w:r>
          </w:p>
        </w:tc>
        <w:tc>
          <w:tcPr>
            <w:tcW w:w="1624" w:type="pct"/>
            <w:tcBorders>
              <w:top w:val="nil"/>
              <w:left w:val="nil"/>
              <w:bottom w:val="nil"/>
              <w:right w:val="single" w:sz="12" w:space="0" w:color="auto"/>
            </w:tcBorders>
            <w:shd w:val="clear" w:color="auto" w:fill="auto"/>
            <w:noWrap/>
            <w:vAlign w:val="bottom"/>
            <w:hideMark/>
          </w:tcPr>
          <w:p w14:paraId="1405546F"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Personnel expenditures</w:t>
            </w:r>
          </w:p>
        </w:tc>
      </w:tr>
      <w:tr w:rsidR="005C0A5F" w:rsidRPr="005C0A5F" w14:paraId="474C48F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45F0B3B"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D3E9AFE"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Paga</w:t>
            </w:r>
          </w:p>
        </w:tc>
        <w:tc>
          <w:tcPr>
            <w:tcW w:w="456" w:type="pct"/>
            <w:tcBorders>
              <w:top w:val="nil"/>
              <w:left w:val="double" w:sz="6" w:space="0" w:color="auto"/>
              <w:bottom w:val="nil"/>
              <w:right w:val="single" w:sz="4" w:space="0" w:color="auto"/>
            </w:tcBorders>
            <w:shd w:val="clear" w:color="000000" w:fill="B7DEE8"/>
            <w:noWrap/>
            <w:vAlign w:val="bottom"/>
            <w:hideMark/>
          </w:tcPr>
          <w:p w14:paraId="15CCE3D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72,856</w:t>
            </w:r>
          </w:p>
        </w:tc>
        <w:tc>
          <w:tcPr>
            <w:tcW w:w="440" w:type="pct"/>
            <w:tcBorders>
              <w:top w:val="nil"/>
              <w:left w:val="nil"/>
              <w:bottom w:val="nil"/>
              <w:right w:val="double" w:sz="6" w:space="0" w:color="auto"/>
            </w:tcBorders>
            <w:shd w:val="clear" w:color="000000" w:fill="B7DEE8"/>
            <w:noWrap/>
            <w:vAlign w:val="bottom"/>
            <w:hideMark/>
          </w:tcPr>
          <w:p w14:paraId="704D290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3.9%</w:t>
            </w:r>
          </w:p>
        </w:tc>
        <w:tc>
          <w:tcPr>
            <w:tcW w:w="1624" w:type="pct"/>
            <w:tcBorders>
              <w:top w:val="nil"/>
              <w:left w:val="nil"/>
              <w:bottom w:val="nil"/>
              <w:right w:val="single" w:sz="12" w:space="0" w:color="auto"/>
            </w:tcBorders>
            <w:shd w:val="clear" w:color="auto" w:fill="auto"/>
            <w:noWrap/>
            <w:vAlign w:val="bottom"/>
            <w:hideMark/>
          </w:tcPr>
          <w:p w14:paraId="5B2C231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Wages</w:t>
            </w:r>
          </w:p>
        </w:tc>
      </w:tr>
      <w:tr w:rsidR="005C0A5F" w:rsidRPr="005C0A5F" w14:paraId="0BE063ED"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498B487"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015275BD" w14:textId="7643B320"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Kontributi p</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r </w:t>
            </w:r>
            <w:r w:rsidR="00237DF9" w:rsidRPr="005C0A5F">
              <w:rPr>
                <w:rFonts w:ascii="Bookman Old Style" w:eastAsia="Times New Roman" w:hAnsi="Bookman Old Style" w:cs="Arial"/>
                <w:sz w:val="12"/>
                <w:szCs w:val="12"/>
                <w:lang w:eastAsia="sq-AL"/>
              </w:rPr>
              <w:t>sigurime shoq</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rore</w:t>
            </w:r>
          </w:p>
        </w:tc>
        <w:tc>
          <w:tcPr>
            <w:tcW w:w="456" w:type="pct"/>
            <w:tcBorders>
              <w:top w:val="nil"/>
              <w:left w:val="double" w:sz="6" w:space="0" w:color="auto"/>
              <w:bottom w:val="nil"/>
              <w:right w:val="single" w:sz="4" w:space="0" w:color="auto"/>
            </w:tcBorders>
            <w:shd w:val="clear" w:color="000000" w:fill="B7DEE8"/>
            <w:noWrap/>
            <w:vAlign w:val="bottom"/>
            <w:hideMark/>
          </w:tcPr>
          <w:p w14:paraId="537B8D3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11,881</w:t>
            </w:r>
          </w:p>
        </w:tc>
        <w:tc>
          <w:tcPr>
            <w:tcW w:w="440" w:type="pct"/>
            <w:tcBorders>
              <w:top w:val="nil"/>
              <w:left w:val="nil"/>
              <w:bottom w:val="nil"/>
              <w:right w:val="double" w:sz="6" w:space="0" w:color="auto"/>
            </w:tcBorders>
            <w:shd w:val="clear" w:color="000000" w:fill="B7DEE8"/>
            <w:noWrap/>
            <w:vAlign w:val="bottom"/>
            <w:hideMark/>
          </w:tcPr>
          <w:p w14:paraId="45E4F0E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0.6%</w:t>
            </w:r>
          </w:p>
        </w:tc>
        <w:tc>
          <w:tcPr>
            <w:tcW w:w="1624" w:type="pct"/>
            <w:tcBorders>
              <w:top w:val="nil"/>
              <w:left w:val="nil"/>
              <w:bottom w:val="nil"/>
              <w:right w:val="single" w:sz="12" w:space="0" w:color="auto"/>
            </w:tcBorders>
            <w:shd w:val="clear" w:color="auto" w:fill="auto"/>
            <w:noWrap/>
            <w:vAlign w:val="bottom"/>
            <w:hideMark/>
          </w:tcPr>
          <w:p w14:paraId="7AFB0AF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Social insurance contributions</w:t>
            </w:r>
          </w:p>
        </w:tc>
      </w:tr>
      <w:tr w:rsidR="005C0A5F" w:rsidRPr="005C0A5F" w14:paraId="716A143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A662595"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7BBC9E97" w14:textId="26916611"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Fondi i ve</w:t>
            </w:r>
            <w:r w:rsidR="0003003F">
              <w:rPr>
                <w:rFonts w:ascii="Bookman Old Style" w:eastAsia="Times New Roman" w:hAnsi="Bookman Old Style" w:cs="Arial"/>
                <w:sz w:val="12"/>
                <w:szCs w:val="12"/>
                <w:lang w:eastAsia="sq-AL"/>
              </w:rPr>
              <w:t>ç</w:t>
            </w:r>
            <w:r w:rsidRPr="005C0A5F">
              <w:rPr>
                <w:rFonts w:ascii="Bookman Old Style" w:eastAsia="Times New Roman" w:hAnsi="Bookman Old Style" w:cs="Arial"/>
                <w:sz w:val="12"/>
                <w:szCs w:val="12"/>
                <w:lang w:eastAsia="sq-AL"/>
              </w:rPr>
              <w:t>ant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i pagave</w:t>
            </w:r>
          </w:p>
        </w:tc>
        <w:tc>
          <w:tcPr>
            <w:tcW w:w="456" w:type="pct"/>
            <w:tcBorders>
              <w:top w:val="nil"/>
              <w:left w:val="double" w:sz="6" w:space="0" w:color="auto"/>
              <w:bottom w:val="nil"/>
              <w:right w:val="single" w:sz="4" w:space="0" w:color="auto"/>
            </w:tcBorders>
            <w:shd w:val="clear" w:color="000000" w:fill="B7DEE8"/>
            <w:noWrap/>
            <w:vAlign w:val="bottom"/>
            <w:hideMark/>
          </w:tcPr>
          <w:p w14:paraId="0E1D026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300</w:t>
            </w:r>
          </w:p>
        </w:tc>
        <w:tc>
          <w:tcPr>
            <w:tcW w:w="440" w:type="pct"/>
            <w:tcBorders>
              <w:top w:val="nil"/>
              <w:left w:val="nil"/>
              <w:bottom w:val="nil"/>
              <w:right w:val="double" w:sz="6" w:space="0" w:color="auto"/>
            </w:tcBorders>
            <w:shd w:val="clear" w:color="000000" w:fill="B7DEE8"/>
            <w:noWrap/>
            <w:vAlign w:val="bottom"/>
            <w:hideMark/>
          </w:tcPr>
          <w:p w14:paraId="09F2643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32FB654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Bonus fund </w:t>
            </w:r>
          </w:p>
        </w:tc>
      </w:tr>
      <w:tr w:rsidR="005C0A5F" w:rsidRPr="005C0A5F" w14:paraId="34C3BE10"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D964246"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8792536" w14:textId="5D3BA6A3"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Politika 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reja pagash </w:t>
            </w:r>
          </w:p>
        </w:tc>
        <w:tc>
          <w:tcPr>
            <w:tcW w:w="456" w:type="pct"/>
            <w:tcBorders>
              <w:top w:val="nil"/>
              <w:left w:val="double" w:sz="6" w:space="0" w:color="auto"/>
              <w:bottom w:val="nil"/>
              <w:right w:val="single" w:sz="4" w:space="0" w:color="auto"/>
            </w:tcBorders>
            <w:shd w:val="clear" w:color="000000" w:fill="B7DEE8"/>
            <w:noWrap/>
            <w:vAlign w:val="bottom"/>
            <w:hideMark/>
          </w:tcPr>
          <w:p w14:paraId="3A9561C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1,200</w:t>
            </w:r>
          </w:p>
        </w:tc>
        <w:tc>
          <w:tcPr>
            <w:tcW w:w="440" w:type="pct"/>
            <w:tcBorders>
              <w:top w:val="nil"/>
              <w:left w:val="nil"/>
              <w:bottom w:val="nil"/>
              <w:right w:val="double" w:sz="6" w:space="0" w:color="auto"/>
            </w:tcBorders>
            <w:shd w:val="clear" w:color="000000" w:fill="B7DEE8"/>
            <w:noWrap/>
            <w:vAlign w:val="bottom"/>
            <w:hideMark/>
          </w:tcPr>
          <w:p w14:paraId="0FD5155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7CA082B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Contingency for new wage policies</w:t>
            </w:r>
          </w:p>
        </w:tc>
      </w:tr>
      <w:tr w:rsidR="005C0A5F" w:rsidRPr="005C0A5F" w14:paraId="20F7F26F"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45F30F8"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2E68D08" w14:textId="72B42404"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Arsimi i Lart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nga 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ardhurat e veta</w:t>
            </w:r>
          </w:p>
        </w:tc>
        <w:tc>
          <w:tcPr>
            <w:tcW w:w="456" w:type="pct"/>
            <w:tcBorders>
              <w:top w:val="nil"/>
              <w:left w:val="double" w:sz="6" w:space="0" w:color="auto"/>
              <w:bottom w:val="nil"/>
              <w:right w:val="single" w:sz="4" w:space="0" w:color="auto"/>
            </w:tcBorders>
            <w:shd w:val="clear" w:color="000000" w:fill="B7DEE8"/>
            <w:noWrap/>
            <w:vAlign w:val="bottom"/>
            <w:hideMark/>
          </w:tcPr>
          <w:p w14:paraId="41BD5E2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800</w:t>
            </w:r>
          </w:p>
        </w:tc>
        <w:tc>
          <w:tcPr>
            <w:tcW w:w="440" w:type="pct"/>
            <w:tcBorders>
              <w:top w:val="nil"/>
              <w:left w:val="nil"/>
              <w:bottom w:val="nil"/>
              <w:right w:val="double" w:sz="6" w:space="0" w:color="auto"/>
            </w:tcBorders>
            <w:shd w:val="clear" w:color="000000" w:fill="B7DEE8"/>
            <w:noWrap/>
            <w:vAlign w:val="bottom"/>
            <w:hideMark/>
          </w:tcPr>
          <w:p w14:paraId="18D297E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621A2B31"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Higher Education from its own revenues</w:t>
            </w:r>
          </w:p>
        </w:tc>
      </w:tr>
      <w:tr w:rsidR="005C0A5F" w:rsidRPr="005C0A5F" w14:paraId="284E2DE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31C5AEC"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2 </w:t>
            </w:r>
          </w:p>
        </w:tc>
        <w:tc>
          <w:tcPr>
            <w:tcW w:w="2254" w:type="pct"/>
            <w:tcBorders>
              <w:top w:val="nil"/>
              <w:left w:val="nil"/>
              <w:bottom w:val="nil"/>
              <w:right w:val="nil"/>
            </w:tcBorders>
            <w:shd w:val="clear" w:color="auto" w:fill="auto"/>
            <w:noWrap/>
            <w:vAlign w:val="bottom"/>
            <w:hideMark/>
          </w:tcPr>
          <w:p w14:paraId="51D8FE54"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Interesat</w:t>
            </w:r>
          </w:p>
        </w:tc>
        <w:tc>
          <w:tcPr>
            <w:tcW w:w="456" w:type="pct"/>
            <w:tcBorders>
              <w:top w:val="nil"/>
              <w:left w:val="double" w:sz="6" w:space="0" w:color="auto"/>
              <w:bottom w:val="nil"/>
              <w:right w:val="single" w:sz="4" w:space="0" w:color="auto"/>
            </w:tcBorders>
            <w:shd w:val="clear" w:color="000000" w:fill="B7DEE8"/>
            <w:noWrap/>
            <w:vAlign w:val="bottom"/>
            <w:hideMark/>
          </w:tcPr>
          <w:p w14:paraId="0CA1BA41"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44,800</w:t>
            </w:r>
          </w:p>
        </w:tc>
        <w:tc>
          <w:tcPr>
            <w:tcW w:w="440" w:type="pct"/>
            <w:tcBorders>
              <w:top w:val="nil"/>
              <w:left w:val="nil"/>
              <w:bottom w:val="nil"/>
              <w:right w:val="double" w:sz="6" w:space="0" w:color="auto"/>
            </w:tcBorders>
            <w:shd w:val="clear" w:color="000000" w:fill="B7DEE8"/>
            <w:noWrap/>
            <w:vAlign w:val="bottom"/>
            <w:hideMark/>
          </w:tcPr>
          <w:p w14:paraId="33730C02"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2.4%</w:t>
            </w:r>
          </w:p>
        </w:tc>
        <w:tc>
          <w:tcPr>
            <w:tcW w:w="1624" w:type="pct"/>
            <w:tcBorders>
              <w:top w:val="nil"/>
              <w:left w:val="nil"/>
              <w:bottom w:val="nil"/>
              <w:right w:val="single" w:sz="12" w:space="0" w:color="auto"/>
            </w:tcBorders>
            <w:shd w:val="clear" w:color="auto" w:fill="auto"/>
            <w:noWrap/>
            <w:vAlign w:val="bottom"/>
            <w:hideMark/>
          </w:tcPr>
          <w:p w14:paraId="5FA06BA3"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Interest</w:t>
            </w:r>
          </w:p>
        </w:tc>
      </w:tr>
      <w:tr w:rsidR="005C0A5F" w:rsidRPr="005C0A5F" w14:paraId="0328EFD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A448B2D"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129C3264" w14:textId="0762F1DE"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w:t>
            </w:r>
            <w:r w:rsidR="0003003F" w:rsidRPr="005C0A5F">
              <w:rPr>
                <w:rFonts w:ascii="Bookman Old Style" w:eastAsia="Times New Roman" w:hAnsi="Bookman Old Style" w:cs="Arial"/>
                <w:sz w:val="12"/>
                <w:szCs w:val="12"/>
                <w:lang w:eastAsia="sq-AL"/>
              </w:rPr>
              <w:t>brendshme</w:t>
            </w:r>
          </w:p>
        </w:tc>
        <w:tc>
          <w:tcPr>
            <w:tcW w:w="456" w:type="pct"/>
            <w:tcBorders>
              <w:top w:val="nil"/>
              <w:left w:val="double" w:sz="6" w:space="0" w:color="auto"/>
              <w:bottom w:val="nil"/>
              <w:right w:val="single" w:sz="4" w:space="0" w:color="auto"/>
            </w:tcBorders>
            <w:shd w:val="clear" w:color="000000" w:fill="B7DEE8"/>
            <w:noWrap/>
            <w:vAlign w:val="bottom"/>
            <w:hideMark/>
          </w:tcPr>
          <w:p w14:paraId="0D45CF2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24,363</w:t>
            </w:r>
          </w:p>
        </w:tc>
        <w:tc>
          <w:tcPr>
            <w:tcW w:w="440" w:type="pct"/>
            <w:tcBorders>
              <w:top w:val="nil"/>
              <w:left w:val="nil"/>
              <w:bottom w:val="nil"/>
              <w:right w:val="double" w:sz="6" w:space="0" w:color="auto"/>
            </w:tcBorders>
            <w:shd w:val="clear" w:color="000000" w:fill="B7DEE8"/>
            <w:noWrap/>
            <w:vAlign w:val="bottom"/>
            <w:hideMark/>
          </w:tcPr>
          <w:p w14:paraId="4A2957D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1.3%</w:t>
            </w:r>
          </w:p>
        </w:tc>
        <w:tc>
          <w:tcPr>
            <w:tcW w:w="1624" w:type="pct"/>
            <w:tcBorders>
              <w:top w:val="nil"/>
              <w:left w:val="nil"/>
              <w:bottom w:val="nil"/>
              <w:right w:val="single" w:sz="12" w:space="0" w:color="auto"/>
            </w:tcBorders>
            <w:shd w:val="clear" w:color="auto" w:fill="auto"/>
            <w:noWrap/>
            <w:vAlign w:val="bottom"/>
            <w:hideMark/>
          </w:tcPr>
          <w:p w14:paraId="2F1CE92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Domestic</w:t>
            </w:r>
          </w:p>
        </w:tc>
      </w:tr>
      <w:tr w:rsidR="005C0A5F" w:rsidRPr="005C0A5F" w14:paraId="477EC101"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4858B7B"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244C401" w14:textId="79E58AD1"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w:t>
            </w:r>
            <w:r w:rsidR="0003003F" w:rsidRPr="005C0A5F">
              <w:rPr>
                <w:rFonts w:ascii="Bookman Old Style" w:eastAsia="Times New Roman" w:hAnsi="Bookman Old Style" w:cs="Arial"/>
                <w:sz w:val="12"/>
                <w:szCs w:val="12"/>
                <w:lang w:eastAsia="sq-AL"/>
              </w:rPr>
              <w:t>huaja</w:t>
            </w:r>
          </w:p>
        </w:tc>
        <w:tc>
          <w:tcPr>
            <w:tcW w:w="456" w:type="pct"/>
            <w:tcBorders>
              <w:top w:val="nil"/>
              <w:left w:val="double" w:sz="6" w:space="0" w:color="auto"/>
              <w:bottom w:val="nil"/>
              <w:right w:val="single" w:sz="4" w:space="0" w:color="auto"/>
            </w:tcBorders>
            <w:shd w:val="clear" w:color="000000" w:fill="B7DEE8"/>
            <w:noWrap/>
            <w:vAlign w:val="bottom"/>
            <w:hideMark/>
          </w:tcPr>
          <w:p w14:paraId="43202E6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15,636</w:t>
            </w:r>
          </w:p>
        </w:tc>
        <w:tc>
          <w:tcPr>
            <w:tcW w:w="440" w:type="pct"/>
            <w:tcBorders>
              <w:top w:val="nil"/>
              <w:left w:val="nil"/>
              <w:bottom w:val="nil"/>
              <w:right w:val="double" w:sz="6" w:space="0" w:color="auto"/>
            </w:tcBorders>
            <w:shd w:val="clear" w:color="000000" w:fill="B7DEE8"/>
            <w:noWrap/>
            <w:vAlign w:val="bottom"/>
            <w:hideMark/>
          </w:tcPr>
          <w:p w14:paraId="44A22A8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0.8%</w:t>
            </w:r>
          </w:p>
        </w:tc>
        <w:tc>
          <w:tcPr>
            <w:tcW w:w="1624" w:type="pct"/>
            <w:tcBorders>
              <w:top w:val="nil"/>
              <w:left w:val="nil"/>
              <w:bottom w:val="nil"/>
              <w:right w:val="single" w:sz="12" w:space="0" w:color="auto"/>
            </w:tcBorders>
            <w:shd w:val="clear" w:color="auto" w:fill="auto"/>
            <w:noWrap/>
            <w:vAlign w:val="bottom"/>
            <w:hideMark/>
          </w:tcPr>
          <w:p w14:paraId="1C46142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Foreign</w:t>
            </w:r>
          </w:p>
        </w:tc>
      </w:tr>
      <w:tr w:rsidR="00F6182B" w:rsidRPr="005C0A5F" w14:paraId="43F91155"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4BF11BD"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vAlign w:val="bottom"/>
            <w:hideMark/>
          </w:tcPr>
          <w:p w14:paraId="1118595A" w14:textId="760B64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Kontingjencë për risqet e borxhit</w:t>
            </w:r>
          </w:p>
        </w:tc>
        <w:tc>
          <w:tcPr>
            <w:tcW w:w="456" w:type="pct"/>
            <w:tcBorders>
              <w:top w:val="nil"/>
              <w:left w:val="double" w:sz="6" w:space="0" w:color="auto"/>
              <w:bottom w:val="nil"/>
              <w:right w:val="single" w:sz="4" w:space="0" w:color="auto"/>
            </w:tcBorders>
            <w:shd w:val="clear" w:color="000000" w:fill="B7DEE8"/>
            <w:noWrap/>
            <w:vAlign w:val="bottom"/>
            <w:hideMark/>
          </w:tcPr>
          <w:p w14:paraId="6E28956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4,800</w:t>
            </w:r>
          </w:p>
        </w:tc>
        <w:tc>
          <w:tcPr>
            <w:tcW w:w="440" w:type="pct"/>
            <w:tcBorders>
              <w:top w:val="nil"/>
              <w:left w:val="nil"/>
              <w:bottom w:val="nil"/>
              <w:right w:val="double" w:sz="6" w:space="0" w:color="auto"/>
            </w:tcBorders>
            <w:shd w:val="clear" w:color="000000" w:fill="B7DEE8"/>
            <w:noWrap/>
            <w:vAlign w:val="bottom"/>
            <w:hideMark/>
          </w:tcPr>
          <w:p w14:paraId="25F97E9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0.3%</w:t>
            </w:r>
          </w:p>
        </w:tc>
        <w:tc>
          <w:tcPr>
            <w:tcW w:w="1624" w:type="pct"/>
            <w:tcBorders>
              <w:top w:val="nil"/>
              <w:left w:val="nil"/>
              <w:bottom w:val="nil"/>
              <w:right w:val="single" w:sz="12" w:space="0" w:color="auto"/>
            </w:tcBorders>
            <w:shd w:val="clear" w:color="auto" w:fill="auto"/>
            <w:noWrap/>
            <w:vAlign w:val="bottom"/>
            <w:hideMark/>
          </w:tcPr>
          <w:p w14:paraId="6F7A5AC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Contingency for debt related risks</w:t>
            </w:r>
          </w:p>
        </w:tc>
      </w:tr>
      <w:tr w:rsidR="005C0A5F" w:rsidRPr="005C0A5F" w14:paraId="2E0A0123"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451AB4BB"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3 </w:t>
            </w:r>
          </w:p>
        </w:tc>
        <w:tc>
          <w:tcPr>
            <w:tcW w:w="2254" w:type="pct"/>
            <w:tcBorders>
              <w:top w:val="nil"/>
              <w:left w:val="nil"/>
              <w:bottom w:val="nil"/>
              <w:right w:val="nil"/>
            </w:tcBorders>
            <w:shd w:val="clear" w:color="auto" w:fill="auto"/>
            <w:noWrap/>
            <w:vAlign w:val="bottom"/>
            <w:hideMark/>
          </w:tcPr>
          <w:p w14:paraId="2C945562" w14:textId="2CCA9546" w:rsidR="005C0A5F" w:rsidRPr="005C0A5F" w:rsidRDefault="005C0A5F" w:rsidP="0003003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Shpenzime </w:t>
            </w:r>
            <w:r w:rsidR="00237DF9" w:rsidRPr="005C0A5F">
              <w:rPr>
                <w:rFonts w:ascii="Bookman Old Style" w:eastAsia="Times New Roman" w:hAnsi="Bookman Old Style" w:cs="Arial"/>
                <w:b/>
                <w:bCs/>
                <w:sz w:val="12"/>
                <w:szCs w:val="12"/>
                <w:lang w:eastAsia="sq-AL"/>
              </w:rPr>
              <w:t>operative mir</w:t>
            </w:r>
            <w:r w:rsidR="00237DF9">
              <w:rPr>
                <w:rFonts w:ascii="Bookman Old Style" w:eastAsia="Times New Roman" w:hAnsi="Bookman Old Style" w:cs="Arial"/>
                <w:b/>
                <w:bCs/>
                <w:sz w:val="12"/>
                <w:szCs w:val="12"/>
                <w:lang w:eastAsia="sq-AL"/>
              </w:rPr>
              <w:t>ë</w:t>
            </w:r>
            <w:r w:rsidR="00237DF9" w:rsidRPr="005C0A5F">
              <w:rPr>
                <w:rFonts w:ascii="Bookman Old Style" w:eastAsia="Times New Roman" w:hAnsi="Bookman Old Style" w:cs="Arial"/>
                <w:b/>
                <w:bCs/>
                <w:sz w:val="12"/>
                <w:szCs w:val="12"/>
                <w:lang w:eastAsia="sq-AL"/>
              </w:rPr>
              <w:t>mba</w:t>
            </w:r>
            <w:r w:rsidRPr="005C0A5F">
              <w:rPr>
                <w:rFonts w:ascii="Bookman Old Style" w:eastAsia="Times New Roman" w:hAnsi="Bookman Old Style" w:cs="Arial"/>
                <w:b/>
                <w:bCs/>
                <w:sz w:val="12"/>
                <w:szCs w:val="12"/>
                <w:lang w:eastAsia="sq-AL"/>
              </w:rPr>
              <w:t>jtje</w:t>
            </w:r>
            <w:r w:rsidR="0003003F">
              <w:rPr>
                <w:rFonts w:ascii="Bookman Old Style" w:eastAsia="Times New Roman" w:hAnsi="Bookman Old Style" w:cs="Arial"/>
                <w:b/>
                <w:bCs/>
                <w:sz w:val="12"/>
                <w:szCs w:val="12"/>
                <w:lang w:eastAsia="sq-AL"/>
              </w:rPr>
              <w:t>je</w:t>
            </w:r>
            <w:r w:rsidRPr="005C0A5F">
              <w:rPr>
                <w:rFonts w:ascii="Bookman Old Style" w:eastAsia="Times New Roman" w:hAnsi="Bookman Old Style" w:cs="Arial"/>
                <w:b/>
                <w:bCs/>
                <w:sz w:val="12"/>
                <w:szCs w:val="12"/>
                <w:lang w:eastAsia="sq-AL"/>
              </w:rPr>
              <w:t xml:space="preserve"> nga t</w:t>
            </w:r>
            <w:r w:rsidR="0003003F">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 xml:space="preserve"> cilat:</w:t>
            </w:r>
          </w:p>
        </w:tc>
        <w:tc>
          <w:tcPr>
            <w:tcW w:w="456" w:type="pct"/>
            <w:tcBorders>
              <w:top w:val="nil"/>
              <w:left w:val="double" w:sz="6" w:space="0" w:color="auto"/>
              <w:bottom w:val="nil"/>
              <w:right w:val="single" w:sz="4" w:space="0" w:color="auto"/>
            </w:tcBorders>
            <w:shd w:val="clear" w:color="000000" w:fill="B7DEE8"/>
            <w:noWrap/>
            <w:vAlign w:val="bottom"/>
            <w:hideMark/>
          </w:tcPr>
          <w:p w14:paraId="519C563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67,479</w:t>
            </w:r>
          </w:p>
        </w:tc>
        <w:tc>
          <w:tcPr>
            <w:tcW w:w="440" w:type="pct"/>
            <w:tcBorders>
              <w:top w:val="nil"/>
              <w:left w:val="nil"/>
              <w:bottom w:val="nil"/>
              <w:right w:val="double" w:sz="6" w:space="0" w:color="auto"/>
            </w:tcBorders>
            <w:shd w:val="clear" w:color="000000" w:fill="B7DEE8"/>
            <w:noWrap/>
            <w:vAlign w:val="bottom"/>
            <w:hideMark/>
          </w:tcPr>
          <w:p w14:paraId="75A425A3"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3.6%</w:t>
            </w:r>
          </w:p>
        </w:tc>
        <w:tc>
          <w:tcPr>
            <w:tcW w:w="1624" w:type="pct"/>
            <w:tcBorders>
              <w:top w:val="nil"/>
              <w:left w:val="nil"/>
              <w:bottom w:val="nil"/>
              <w:right w:val="single" w:sz="12" w:space="0" w:color="auto"/>
            </w:tcBorders>
            <w:shd w:val="clear" w:color="auto" w:fill="auto"/>
            <w:noWrap/>
            <w:vAlign w:val="bottom"/>
            <w:hideMark/>
          </w:tcPr>
          <w:p w14:paraId="3544DE1E"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Operational &amp; Maintenance of which:</w:t>
            </w:r>
          </w:p>
        </w:tc>
      </w:tr>
      <w:tr w:rsidR="005C0A5F" w:rsidRPr="005C0A5F" w14:paraId="208F7DC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0DA6631"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658F54C5" w14:textId="432C29F2" w:rsidR="005C0A5F" w:rsidRPr="005C0A5F" w:rsidRDefault="005C0A5F" w:rsidP="0003003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T</w:t>
            </w:r>
            <w:r w:rsidR="0003003F">
              <w:rPr>
                <w:rFonts w:ascii="Bookman Old Style" w:eastAsia="Times New Roman" w:hAnsi="Bookman Old Style" w:cs="Arial"/>
                <w:i/>
                <w:iCs/>
                <w:sz w:val="12"/>
                <w:szCs w:val="12"/>
                <w:lang w:eastAsia="sq-AL"/>
              </w:rPr>
              <w:t>ë</w:t>
            </w:r>
            <w:r w:rsidRPr="005C0A5F">
              <w:rPr>
                <w:rFonts w:ascii="Bookman Old Style" w:eastAsia="Times New Roman" w:hAnsi="Bookman Old Style" w:cs="Arial"/>
                <w:i/>
                <w:iCs/>
                <w:sz w:val="12"/>
                <w:szCs w:val="12"/>
                <w:lang w:eastAsia="sq-AL"/>
              </w:rPr>
              <w:t xml:space="preserve"> qeverisjes qendrore</w:t>
            </w:r>
          </w:p>
        </w:tc>
        <w:tc>
          <w:tcPr>
            <w:tcW w:w="456" w:type="pct"/>
            <w:tcBorders>
              <w:top w:val="nil"/>
              <w:left w:val="double" w:sz="6" w:space="0" w:color="auto"/>
              <w:bottom w:val="nil"/>
              <w:right w:val="single" w:sz="4" w:space="0" w:color="auto"/>
            </w:tcBorders>
            <w:shd w:val="clear" w:color="000000" w:fill="B7DEE8"/>
            <w:noWrap/>
            <w:vAlign w:val="bottom"/>
            <w:hideMark/>
          </w:tcPr>
          <w:p w14:paraId="46B3E3C8"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63,979</w:t>
            </w:r>
          </w:p>
        </w:tc>
        <w:tc>
          <w:tcPr>
            <w:tcW w:w="440" w:type="pct"/>
            <w:tcBorders>
              <w:top w:val="nil"/>
              <w:left w:val="nil"/>
              <w:bottom w:val="nil"/>
              <w:right w:val="double" w:sz="6" w:space="0" w:color="auto"/>
            </w:tcBorders>
            <w:shd w:val="clear" w:color="000000" w:fill="B7DEE8"/>
            <w:noWrap/>
            <w:vAlign w:val="bottom"/>
            <w:hideMark/>
          </w:tcPr>
          <w:p w14:paraId="7E363DCE"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3.4%</w:t>
            </w:r>
          </w:p>
        </w:tc>
        <w:tc>
          <w:tcPr>
            <w:tcW w:w="1624" w:type="pct"/>
            <w:tcBorders>
              <w:top w:val="nil"/>
              <w:left w:val="nil"/>
              <w:bottom w:val="nil"/>
              <w:right w:val="single" w:sz="12" w:space="0" w:color="auto"/>
            </w:tcBorders>
            <w:shd w:val="clear" w:color="auto" w:fill="auto"/>
            <w:noWrap/>
            <w:vAlign w:val="bottom"/>
            <w:hideMark/>
          </w:tcPr>
          <w:p w14:paraId="01EDF2FD" w14:textId="2E83160D" w:rsidR="005C0A5F" w:rsidRPr="005C0A5F" w:rsidRDefault="00B63AB8" w:rsidP="005C0A5F">
            <w:pPr>
              <w:spacing w:after="0" w:line="240" w:lineRule="auto"/>
              <w:jc w:val="right"/>
              <w:rPr>
                <w:rFonts w:ascii="Bookman Old Style" w:eastAsia="Times New Roman" w:hAnsi="Bookman Old Style" w:cs="Arial"/>
                <w:i/>
                <w:iCs/>
                <w:sz w:val="12"/>
                <w:szCs w:val="12"/>
                <w:lang w:eastAsia="sq-AL"/>
              </w:rPr>
            </w:pPr>
            <w:r>
              <w:rPr>
                <w:rFonts w:ascii="Bookman Old Style" w:eastAsia="Times New Roman" w:hAnsi="Bookman Old Style" w:cs="Arial"/>
                <w:i/>
                <w:iCs/>
                <w:sz w:val="12"/>
                <w:szCs w:val="12"/>
                <w:lang w:eastAsia="sq-AL"/>
              </w:rPr>
              <w:t xml:space="preserve"> </w:t>
            </w:r>
            <w:r w:rsidR="005C0A5F" w:rsidRPr="005C0A5F">
              <w:rPr>
                <w:rFonts w:ascii="Bookman Old Style" w:eastAsia="Times New Roman" w:hAnsi="Bookman Old Style" w:cs="Arial"/>
                <w:i/>
                <w:iCs/>
                <w:sz w:val="12"/>
                <w:szCs w:val="12"/>
                <w:lang w:eastAsia="sq-AL"/>
              </w:rPr>
              <w:t>Central government</w:t>
            </w:r>
          </w:p>
        </w:tc>
      </w:tr>
      <w:tr w:rsidR="005C0A5F" w:rsidRPr="005C0A5F" w14:paraId="1AC8E36D"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BD9C331"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2C22159B" w14:textId="09D76ED8" w:rsidR="005C0A5F" w:rsidRPr="005C0A5F" w:rsidRDefault="005C0A5F" w:rsidP="0003003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Shpenzime nga t</w:t>
            </w:r>
            <w:r w:rsidR="0003003F">
              <w:rPr>
                <w:rFonts w:ascii="Bookman Old Style" w:eastAsia="Times New Roman" w:hAnsi="Bookman Old Style" w:cs="Arial"/>
                <w:i/>
                <w:iCs/>
                <w:sz w:val="12"/>
                <w:szCs w:val="12"/>
                <w:lang w:eastAsia="sq-AL"/>
              </w:rPr>
              <w:t>ë</w:t>
            </w:r>
            <w:r w:rsidRPr="005C0A5F">
              <w:rPr>
                <w:rFonts w:ascii="Bookman Old Style" w:eastAsia="Times New Roman" w:hAnsi="Bookman Old Style" w:cs="Arial"/>
                <w:i/>
                <w:iCs/>
                <w:sz w:val="12"/>
                <w:szCs w:val="12"/>
                <w:lang w:eastAsia="sq-AL"/>
              </w:rPr>
              <w:t xml:space="preserve"> ardhurat e </w:t>
            </w:r>
            <w:r w:rsidR="00237DF9" w:rsidRPr="005C0A5F">
              <w:rPr>
                <w:rFonts w:ascii="Bookman Old Style" w:eastAsia="Times New Roman" w:hAnsi="Bookman Old Style" w:cs="Arial"/>
                <w:i/>
                <w:iCs/>
                <w:sz w:val="12"/>
                <w:szCs w:val="12"/>
                <w:lang w:eastAsia="sq-AL"/>
              </w:rPr>
              <w:t>arsimit universitar</w:t>
            </w:r>
          </w:p>
        </w:tc>
        <w:tc>
          <w:tcPr>
            <w:tcW w:w="456" w:type="pct"/>
            <w:tcBorders>
              <w:top w:val="nil"/>
              <w:left w:val="double" w:sz="6" w:space="0" w:color="auto"/>
              <w:bottom w:val="nil"/>
              <w:right w:val="single" w:sz="4" w:space="0" w:color="auto"/>
            </w:tcBorders>
            <w:shd w:val="clear" w:color="000000" w:fill="B7DEE8"/>
            <w:noWrap/>
            <w:vAlign w:val="bottom"/>
            <w:hideMark/>
          </w:tcPr>
          <w:p w14:paraId="32A396E1"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900</w:t>
            </w:r>
          </w:p>
        </w:tc>
        <w:tc>
          <w:tcPr>
            <w:tcW w:w="440" w:type="pct"/>
            <w:tcBorders>
              <w:top w:val="nil"/>
              <w:left w:val="nil"/>
              <w:bottom w:val="nil"/>
              <w:right w:val="double" w:sz="6" w:space="0" w:color="auto"/>
            </w:tcBorders>
            <w:shd w:val="clear" w:color="000000" w:fill="B7DEE8"/>
            <w:noWrap/>
            <w:vAlign w:val="bottom"/>
            <w:hideMark/>
          </w:tcPr>
          <w:p w14:paraId="48DFF8B9"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5355B9E2"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From Universities own revenues</w:t>
            </w:r>
          </w:p>
        </w:tc>
      </w:tr>
      <w:tr w:rsidR="005C0A5F" w:rsidRPr="005C0A5F" w14:paraId="0E26120F"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7C99BA6"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7C64FAFB" w14:textId="613F0C36" w:rsidR="005C0A5F" w:rsidRPr="005C0A5F" w:rsidRDefault="005C0A5F" w:rsidP="00237DF9">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T</w:t>
            </w:r>
            <w:r w:rsidR="0003003F">
              <w:rPr>
                <w:rFonts w:ascii="Bookman Old Style" w:eastAsia="Times New Roman" w:hAnsi="Bookman Old Style" w:cs="Arial"/>
                <w:i/>
                <w:iCs/>
                <w:sz w:val="12"/>
                <w:szCs w:val="12"/>
                <w:lang w:eastAsia="sq-AL"/>
              </w:rPr>
              <w:t>ë</w:t>
            </w:r>
            <w:r w:rsidRPr="005C0A5F">
              <w:rPr>
                <w:rFonts w:ascii="Bookman Old Style" w:eastAsia="Times New Roman" w:hAnsi="Bookman Old Style" w:cs="Arial"/>
                <w:i/>
                <w:iCs/>
                <w:sz w:val="12"/>
                <w:szCs w:val="12"/>
                <w:lang w:eastAsia="sq-AL"/>
              </w:rPr>
              <w:t xml:space="preserve"> tjera jasht</w:t>
            </w:r>
            <w:r w:rsidR="00237DF9">
              <w:rPr>
                <w:rFonts w:ascii="Bookman Old Style" w:eastAsia="Times New Roman" w:hAnsi="Bookman Old Style" w:cs="Arial"/>
                <w:i/>
                <w:iCs/>
                <w:sz w:val="12"/>
                <w:szCs w:val="12"/>
                <w:lang w:eastAsia="sq-AL"/>
              </w:rPr>
              <w:t>ë</w:t>
            </w:r>
            <w:r w:rsidRPr="005C0A5F">
              <w:rPr>
                <w:rFonts w:ascii="Bookman Old Style" w:eastAsia="Times New Roman" w:hAnsi="Bookman Old Style" w:cs="Arial"/>
                <w:i/>
                <w:iCs/>
                <w:sz w:val="12"/>
                <w:szCs w:val="12"/>
                <w:lang w:eastAsia="sq-AL"/>
              </w:rPr>
              <w:t xml:space="preserve"> limitit</w:t>
            </w:r>
          </w:p>
        </w:tc>
        <w:tc>
          <w:tcPr>
            <w:tcW w:w="456" w:type="pct"/>
            <w:tcBorders>
              <w:top w:val="nil"/>
              <w:left w:val="double" w:sz="6" w:space="0" w:color="auto"/>
              <w:bottom w:val="nil"/>
              <w:right w:val="single" w:sz="4" w:space="0" w:color="auto"/>
            </w:tcBorders>
            <w:shd w:val="clear" w:color="000000" w:fill="B7DEE8"/>
            <w:noWrap/>
            <w:vAlign w:val="bottom"/>
            <w:hideMark/>
          </w:tcPr>
          <w:p w14:paraId="48FD5A8E"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2,600</w:t>
            </w:r>
          </w:p>
        </w:tc>
        <w:tc>
          <w:tcPr>
            <w:tcW w:w="440" w:type="pct"/>
            <w:tcBorders>
              <w:top w:val="nil"/>
              <w:left w:val="nil"/>
              <w:bottom w:val="nil"/>
              <w:right w:val="double" w:sz="6" w:space="0" w:color="auto"/>
            </w:tcBorders>
            <w:shd w:val="clear" w:color="000000" w:fill="B7DEE8"/>
            <w:noWrap/>
            <w:vAlign w:val="bottom"/>
            <w:hideMark/>
          </w:tcPr>
          <w:p w14:paraId="3A87DEAA"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0975FAE0" w14:textId="55BE8176" w:rsidR="005C0A5F" w:rsidRPr="005C0A5F" w:rsidRDefault="00B63AB8" w:rsidP="005C0A5F">
            <w:pPr>
              <w:spacing w:after="0" w:line="240" w:lineRule="auto"/>
              <w:jc w:val="right"/>
              <w:rPr>
                <w:rFonts w:ascii="Bookman Old Style" w:eastAsia="Times New Roman" w:hAnsi="Bookman Old Style" w:cs="Arial"/>
                <w:i/>
                <w:iCs/>
                <w:sz w:val="12"/>
                <w:szCs w:val="12"/>
                <w:lang w:eastAsia="sq-AL"/>
              </w:rPr>
            </w:pPr>
            <w:r>
              <w:rPr>
                <w:rFonts w:ascii="Bookman Old Style" w:eastAsia="Times New Roman" w:hAnsi="Bookman Old Style" w:cs="Arial"/>
                <w:i/>
                <w:iCs/>
                <w:sz w:val="12"/>
                <w:szCs w:val="12"/>
                <w:lang w:eastAsia="sq-AL"/>
              </w:rPr>
              <w:t xml:space="preserve"> </w:t>
            </w:r>
            <w:r w:rsidR="005C0A5F" w:rsidRPr="005C0A5F">
              <w:rPr>
                <w:rFonts w:ascii="Bookman Old Style" w:eastAsia="Times New Roman" w:hAnsi="Bookman Old Style" w:cs="Arial"/>
                <w:i/>
                <w:iCs/>
                <w:sz w:val="12"/>
                <w:szCs w:val="12"/>
                <w:lang w:eastAsia="sq-AL"/>
              </w:rPr>
              <w:t>from Exceptional Revenues</w:t>
            </w:r>
          </w:p>
        </w:tc>
      </w:tr>
      <w:tr w:rsidR="005C0A5F" w:rsidRPr="005C0A5F" w14:paraId="522E59A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58F8324"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4 </w:t>
            </w:r>
          </w:p>
        </w:tc>
        <w:tc>
          <w:tcPr>
            <w:tcW w:w="2254" w:type="pct"/>
            <w:tcBorders>
              <w:top w:val="nil"/>
              <w:left w:val="nil"/>
              <w:bottom w:val="nil"/>
              <w:right w:val="nil"/>
            </w:tcBorders>
            <w:shd w:val="clear" w:color="auto" w:fill="auto"/>
            <w:noWrap/>
            <w:vAlign w:val="bottom"/>
            <w:hideMark/>
          </w:tcPr>
          <w:p w14:paraId="4DA6F709"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Subvencionet</w:t>
            </w:r>
          </w:p>
        </w:tc>
        <w:tc>
          <w:tcPr>
            <w:tcW w:w="456" w:type="pct"/>
            <w:tcBorders>
              <w:top w:val="nil"/>
              <w:left w:val="double" w:sz="6" w:space="0" w:color="auto"/>
              <w:bottom w:val="nil"/>
              <w:right w:val="single" w:sz="4" w:space="0" w:color="auto"/>
            </w:tcBorders>
            <w:shd w:val="clear" w:color="000000" w:fill="B7DEE8"/>
            <w:noWrap/>
            <w:vAlign w:val="bottom"/>
            <w:hideMark/>
          </w:tcPr>
          <w:p w14:paraId="195FF0E2"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1,689</w:t>
            </w:r>
          </w:p>
        </w:tc>
        <w:tc>
          <w:tcPr>
            <w:tcW w:w="440" w:type="pct"/>
            <w:tcBorders>
              <w:top w:val="nil"/>
              <w:left w:val="nil"/>
              <w:bottom w:val="nil"/>
              <w:right w:val="double" w:sz="6" w:space="0" w:color="auto"/>
            </w:tcBorders>
            <w:shd w:val="clear" w:color="000000" w:fill="B7DEE8"/>
            <w:noWrap/>
            <w:vAlign w:val="bottom"/>
            <w:hideMark/>
          </w:tcPr>
          <w:p w14:paraId="10A8D510"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38027AD0"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Subsidies</w:t>
            </w:r>
          </w:p>
        </w:tc>
      </w:tr>
      <w:tr w:rsidR="00F6182B" w:rsidRPr="005C0A5F" w14:paraId="424EC5F0"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7321835"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5 </w:t>
            </w:r>
          </w:p>
        </w:tc>
        <w:tc>
          <w:tcPr>
            <w:tcW w:w="2254" w:type="pct"/>
            <w:tcBorders>
              <w:top w:val="nil"/>
              <w:left w:val="nil"/>
              <w:bottom w:val="nil"/>
              <w:right w:val="nil"/>
            </w:tcBorders>
            <w:shd w:val="clear" w:color="auto" w:fill="auto"/>
            <w:vAlign w:val="bottom"/>
            <w:hideMark/>
          </w:tcPr>
          <w:p w14:paraId="37D7A077" w14:textId="4EFA9C1F" w:rsidR="005C0A5F" w:rsidRPr="005C0A5F" w:rsidRDefault="005C0A5F" w:rsidP="0003003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Shpenzime p</w:t>
            </w:r>
            <w:r w:rsidR="0003003F">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 xml:space="preserve">r </w:t>
            </w:r>
            <w:r w:rsidR="00237DF9" w:rsidRPr="005C0A5F">
              <w:rPr>
                <w:rFonts w:ascii="Bookman Old Style" w:eastAsia="Times New Roman" w:hAnsi="Bookman Old Style" w:cs="Arial"/>
                <w:b/>
                <w:bCs/>
                <w:sz w:val="12"/>
                <w:szCs w:val="12"/>
                <w:lang w:eastAsia="sq-AL"/>
              </w:rPr>
              <w:t>fondet speciale</w:t>
            </w:r>
          </w:p>
        </w:tc>
        <w:tc>
          <w:tcPr>
            <w:tcW w:w="456" w:type="pct"/>
            <w:tcBorders>
              <w:top w:val="nil"/>
              <w:left w:val="double" w:sz="6" w:space="0" w:color="auto"/>
              <w:bottom w:val="nil"/>
              <w:right w:val="single" w:sz="4" w:space="0" w:color="auto"/>
            </w:tcBorders>
            <w:shd w:val="clear" w:color="000000" w:fill="B7DEE8"/>
            <w:noWrap/>
            <w:vAlign w:val="bottom"/>
            <w:hideMark/>
          </w:tcPr>
          <w:p w14:paraId="6633CEB1"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211,271</w:t>
            </w:r>
          </w:p>
        </w:tc>
        <w:tc>
          <w:tcPr>
            <w:tcW w:w="440" w:type="pct"/>
            <w:tcBorders>
              <w:top w:val="nil"/>
              <w:left w:val="nil"/>
              <w:bottom w:val="nil"/>
              <w:right w:val="double" w:sz="6" w:space="0" w:color="auto"/>
            </w:tcBorders>
            <w:shd w:val="clear" w:color="000000" w:fill="B7DEE8"/>
            <w:noWrap/>
            <w:vAlign w:val="bottom"/>
            <w:hideMark/>
          </w:tcPr>
          <w:p w14:paraId="6C8D57DB"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11.3%</w:t>
            </w:r>
          </w:p>
        </w:tc>
        <w:tc>
          <w:tcPr>
            <w:tcW w:w="1624" w:type="pct"/>
            <w:tcBorders>
              <w:top w:val="nil"/>
              <w:left w:val="nil"/>
              <w:bottom w:val="nil"/>
              <w:right w:val="single" w:sz="12" w:space="0" w:color="auto"/>
            </w:tcBorders>
            <w:shd w:val="clear" w:color="auto" w:fill="auto"/>
            <w:noWrap/>
            <w:vAlign w:val="bottom"/>
            <w:hideMark/>
          </w:tcPr>
          <w:p w14:paraId="05705A8F"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Social insurance outlays</w:t>
            </w:r>
          </w:p>
        </w:tc>
      </w:tr>
      <w:tr w:rsidR="005C0A5F" w:rsidRPr="005C0A5F" w14:paraId="5A58221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30C658C"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DA09222" w14:textId="35B6E6C8"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Sigurime </w:t>
            </w:r>
            <w:r w:rsidR="0003003F" w:rsidRPr="005C0A5F">
              <w:rPr>
                <w:rFonts w:ascii="Bookman Old Style" w:eastAsia="Times New Roman" w:hAnsi="Bookman Old Style" w:cs="Arial"/>
                <w:sz w:val="12"/>
                <w:szCs w:val="12"/>
                <w:lang w:eastAsia="sq-AL"/>
              </w:rPr>
              <w:t>shoq</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rore</w:t>
            </w:r>
          </w:p>
        </w:tc>
        <w:tc>
          <w:tcPr>
            <w:tcW w:w="456" w:type="pct"/>
            <w:tcBorders>
              <w:top w:val="nil"/>
              <w:left w:val="double" w:sz="6" w:space="0" w:color="auto"/>
              <w:bottom w:val="nil"/>
              <w:right w:val="single" w:sz="4" w:space="0" w:color="auto"/>
            </w:tcBorders>
            <w:shd w:val="clear" w:color="000000" w:fill="B7DEE8"/>
            <w:noWrap/>
            <w:vAlign w:val="bottom"/>
            <w:hideMark/>
          </w:tcPr>
          <w:p w14:paraId="4413203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148,135</w:t>
            </w:r>
          </w:p>
        </w:tc>
        <w:tc>
          <w:tcPr>
            <w:tcW w:w="440" w:type="pct"/>
            <w:tcBorders>
              <w:top w:val="nil"/>
              <w:left w:val="nil"/>
              <w:bottom w:val="nil"/>
              <w:right w:val="double" w:sz="6" w:space="0" w:color="auto"/>
            </w:tcBorders>
            <w:shd w:val="clear" w:color="000000" w:fill="B7DEE8"/>
            <w:noWrap/>
            <w:vAlign w:val="bottom"/>
            <w:hideMark/>
          </w:tcPr>
          <w:p w14:paraId="2CC8574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7.9%</w:t>
            </w:r>
          </w:p>
        </w:tc>
        <w:tc>
          <w:tcPr>
            <w:tcW w:w="1624" w:type="pct"/>
            <w:tcBorders>
              <w:top w:val="nil"/>
              <w:left w:val="nil"/>
              <w:bottom w:val="nil"/>
              <w:right w:val="single" w:sz="12" w:space="0" w:color="auto"/>
            </w:tcBorders>
            <w:shd w:val="clear" w:color="auto" w:fill="auto"/>
            <w:noWrap/>
            <w:vAlign w:val="bottom"/>
            <w:hideMark/>
          </w:tcPr>
          <w:p w14:paraId="1CC8B1C2"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Social insurance</w:t>
            </w:r>
          </w:p>
        </w:tc>
      </w:tr>
      <w:tr w:rsidR="005C0A5F" w:rsidRPr="005C0A5F" w14:paraId="3367BDB5"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2209231"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3695205E" w14:textId="14CAD3B6"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Politika 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reja pensionesh</w:t>
            </w:r>
          </w:p>
        </w:tc>
        <w:tc>
          <w:tcPr>
            <w:tcW w:w="456" w:type="pct"/>
            <w:tcBorders>
              <w:top w:val="nil"/>
              <w:left w:val="double" w:sz="6" w:space="0" w:color="auto"/>
              <w:bottom w:val="nil"/>
              <w:right w:val="single" w:sz="4" w:space="0" w:color="auto"/>
            </w:tcBorders>
            <w:shd w:val="clear" w:color="000000" w:fill="B7DEE8"/>
            <w:noWrap/>
            <w:vAlign w:val="bottom"/>
            <w:hideMark/>
          </w:tcPr>
          <w:p w14:paraId="1207835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3,300</w:t>
            </w:r>
          </w:p>
        </w:tc>
        <w:tc>
          <w:tcPr>
            <w:tcW w:w="440" w:type="pct"/>
            <w:tcBorders>
              <w:top w:val="nil"/>
              <w:left w:val="nil"/>
              <w:bottom w:val="nil"/>
              <w:right w:val="double" w:sz="6" w:space="0" w:color="auto"/>
            </w:tcBorders>
            <w:shd w:val="clear" w:color="000000" w:fill="B7DEE8"/>
            <w:noWrap/>
            <w:vAlign w:val="bottom"/>
            <w:hideMark/>
          </w:tcPr>
          <w:p w14:paraId="4545FB71"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28CBF44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Contingency for new pension policies</w:t>
            </w:r>
          </w:p>
        </w:tc>
      </w:tr>
      <w:tr w:rsidR="005C0A5F" w:rsidRPr="005C0A5F" w14:paraId="073A72CE"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DE5A824"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E702952" w14:textId="45003BC2"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Bonusi i </w:t>
            </w:r>
            <w:r w:rsidR="0003003F" w:rsidRPr="005C0A5F">
              <w:rPr>
                <w:rFonts w:ascii="Bookman Old Style" w:eastAsia="Times New Roman" w:hAnsi="Bookman Old Style" w:cs="Arial"/>
                <w:sz w:val="12"/>
                <w:szCs w:val="12"/>
                <w:lang w:eastAsia="sq-AL"/>
              </w:rPr>
              <w:t>pensionist</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ve</w:t>
            </w:r>
          </w:p>
        </w:tc>
        <w:tc>
          <w:tcPr>
            <w:tcW w:w="456" w:type="pct"/>
            <w:tcBorders>
              <w:top w:val="nil"/>
              <w:left w:val="double" w:sz="6" w:space="0" w:color="auto"/>
              <w:bottom w:val="nil"/>
              <w:right w:val="single" w:sz="4" w:space="0" w:color="auto"/>
            </w:tcBorders>
            <w:shd w:val="clear" w:color="000000" w:fill="B7DEE8"/>
            <w:noWrap/>
            <w:vAlign w:val="bottom"/>
            <w:hideMark/>
          </w:tcPr>
          <w:p w14:paraId="0FEE0A21"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3,500</w:t>
            </w:r>
          </w:p>
        </w:tc>
        <w:tc>
          <w:tcPr>
            <w:tcW w:w="440" w:type="pct"/>
            <w:tcBorders>
              <w:top w:val="nil"/>
              <w:left w:val="nil"/>
              <w:bottom w:val="nil"/>
              <w:right w:val="double" w:sz="6" w:space="0" w:color="auto"/>
            </w:tcBorders>
            <w:shd w:val="clear" w:color="000000" w:fill="B7DEE8"/>
            <w:noWrap/>
            <w:vAlign w:val="bottom"/>
            <w:hideMark/>
          </w:tcPr>
          <w:p w14:paraId="3A07579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46B7761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Pensioners' Bonus</w:t>
            </w:r>
          </w:p>
        </w:tc>
      </w:tr>
      <w:tr w:rsidR="005C0A5F" w:rsidRPr="005C0A5F" w14:paraId="484F1CC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852F484"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17B682F" w14:textId="521B4774"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Sigurime </w:t>
            </w:r>
            <w:r w:rsidR="0003003F" w:rsidRPr="005C0A5F">
              <w:rPr>
                <w:rFonts w:ascii="Bookman Old Style" w:eastAsia="Times New Roman" w:hAnsi="Bookman Old Style" w:cs="Arial"/>
                <w:sz w:val="12"/>
                <w:szCs w:val="12"/>
                <w:lang w:eastAsia="sq-AL"/>
              </w:rPr>
              <w:t>sh</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ndet</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sore</w:t>
            </w:r>
          </w:p>
        </w:tc>
        <w:tc>
          <w:tcPr>
            <w:tcW w:w="456" w:type="pct"/>
            <w:tcBorders>
              <w:top w:val="nil"/>
              <w:left w:val="double" w:sz="6" w:space="0" w:color="auto"/>
              <w:bottom w:val="nil"/>
              <w:right w:val="single" w:sz="4" w:space="0" w:color="auto"/>
            </w:tcBorders>
            <w:shd w:val="clear" w:color="000000" w:fill="B7DEE8"/>
            <w:noWrap/>
            <w:vAlign w:val="bottom"/>
            <w:hideMark/>
          </w:tcPr>
          <w:p w14:paraId="0658B31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52,836</w:t>
            </w:r>
          </w:p>
        </w:tc>
        <w:tc>
          <w:tcPr>
            <w:tcW w:w="440" w:type="pct"/>
            <w:tcBorders>
              <w:top w:val="nil"/>
              <w:left w:val="nil"/>
              <w:bottom w:val="nil"/>
              <w:right w:val="double" w:sz="6" w:space="0" w:color="auto"/>
            </w:tcBorders>
            <w:shd w:val="clear" w:color="000000" w:fill="B7DEE8"/>
            <w:noWrap/>
            <w:vAlign w:val="bottom"/>
            <w:hideMark/>
          </w:tcPr>
          <w:p w14:paraId="13DA141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2.8%</w:t>
            </w:r>
          </w:p>
        </w:tc>
        <w:tc>
          <w:tcPr>
            <w:tcW w:w="1624" w:type="pct"/>
            <w:tcBorders>
              <w:top w:val="nil"/>
              <w:left w:val="nil"/>
              <w:bottom w:val="nil"/>
              <w:right w:val="single" w:sz="12" w:space="0" w:color="auto"/>
            </w:tcBorders>
            <w:shd w:val="clear" w:color="auto" w:fill="auto"/>
            <w:noWrap/>
            <w:vAlign w:val="bottom"/>
            <w:hideMark/>
          </w:tcPr>
          <w:p w14:paraId="3040FDA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Health insurance</w:t>
            </w:r>
          </w:p>
        </w:tc>
      </w:tr>
      <w:tr w:rsidR="005C0A5F" w:rsidRPr="005C0A5F" w14:paraId="10519BD0"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1E109BFF"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7E3D4FF6" w14:textId="392DF215"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Shpenzime p</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r </w:t>
            </w:r>
            <w:r w:rsidR="0003003F" w:rsidRPr="005C0A5F">
              <w:rPr>
                <w:rFonts w:ascii="Bookman Old Style" w:eastAsia="Times New Roman" w:hAnsi="Bookman Old Style" w:cs="Arial"/>
                <w:sz w:val="12"/>
                <w:szCs w:val="12"/>
                <w:lang w:eastAsia="sq-AL"/>
              </w:rPr>
              <w:t>kompensimin n</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 xml:space="preserve"> vler</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 xml:space="preserve"> t</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 xml:space="preserve"> pronar</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ve</w:t>
            </w:r>
          </w:p>
        </w:tc>
        <w:tc>
          <w:tcPr>
            <w:tcW w:w="456" w:type="pct"/>
            <w:tcBorders>
              <w:top w:val="nil"/>
              <w:left w:val="double" w:sz="6" w:space="0" w:color="auto"/>
              <w:bottom w:val="nil"/>
              <w:right w:val="single" w:sz="4" w:space="0" w:color="auto"/>
            </w:tcBorders>
            <w:shd w:val="clear" w:color="000000" w:fill="B7DEE8"/>
            <w:noWrap/>
            <w:vAlign w:val="bottom"/>
            <w:hideMark/>
          </w:tcPr>
          <w:p w14:paraId="113197C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3,500</w:t>
            </w:r>
          </w:p>
        </w:tc>
        <w:tc>
          <w:tcPr>
            <w:tcW w:w="440" w:type="pct"/>
            <w:tcBorders>
              <w:top w:val="nil"/>
              <w:left w:val="nil"/>
              <w:bottom w:val="nil"/>
              <w:right w:val="double" w:sz="6" w:space="0" w:color="auto"/>
            </w:tcBorders>
            <w:shd w:val="clear" w:color="000000" w:fill="B7DEE8"/>
            <w:noWrap/>
            <w:vAlign w:val="bottom"/>
            <w:hideMark/>
          </w:tcPr>
          <w:p w14:paraId="3697F65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7ED36EE1"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Expenditure for owners' in value-compensation</w:t>
            </w:r>
          </w:p>
        </w:tc>
      </w:tr>
      <w:tr w:rsidR="005C0A5F" w:rsidRPr="005C0A5F" w14:paraId="7A24320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5D32799"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6 </w:t>
            </w:r>
          </w:p>
        </w:tc>
        <w:tc>
          <w:tcPr>
            <w:tcW w:w="2254" w:type="pct"/>
            <w:tcBorders>
              <w:top w:val="nil"/>
              <w:left w:val="nil"/>
              <w:bottom w:val="nil"/>
              <w:right w:val="nil"/>
            </w:tcBorders>
            <w:shd w:val="clear" w:color="auto" w:fill="auto"/>
            <w:noWrap/>
            <w:vAlign w:val="bottom"/>
            <w:hideMark/>
          </w:tcPr>
          <w:p w14:paraId="30A2D26E" w14:textId="64BC7516" w:rsidR="005C0A5F" w:rsidRPr="005C0A5F" w:rsidRDefault="005C0A5F" w:rsidP="00237DF9">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Shpenzime p</w:t>
            </w:r>
            <w:r w:rsidR="00237DF9">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 xml:space="preserve">r </w:t>
            </w:r>
            <w:r w:rsidR="00237DF9" w:rsidRPr="005C0A5F">
              <w:rPr>
                <w:rFonts w:ascii="Bookman Old Style" w:eastAsia="Times New Roman" w:hAnsi="Bookman Old Style" w:cs="Arial"/>
                <w:b/>
                <w:bCs/>
                <w:sz w:val="12"/>
                <w:szCs w:val="12"/>
                <w:lang w:eastAsia="sq-AL"/>
              </w:rPr>
              <w:t>buxhetin vendor</w:t>
            </w:r>
          </w:p>
        </w:tc>
        <w:tc>
          <w:tcPr>
            <w:tcW w:w="456" w:type="pct"/>
            <w:tcBorders>
              <w:top w:val="nil"/>
              <w:left w:val="double" w:sz="6" w:space="0" w:color="auto"/>
              <w:bottom w:val="nil"/>
              <w:right w:val="single" w:sz="4" w:space="0" w:color="auto"/>
            </w:tcBorders>
            <w:shd w:val="clear" w:color="000000" w:fill="B7DEE8"/>
            <w:noWrap/>
            <w:vAlign w:val="bottom"/>
            <w:hideMark/>
          </w:tcPr>
          <w:p w14:paraId="716F8220"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61,460</w:t>
            </w:r>
          </w:p>
        </w:tc>
        <w:tc>
          <w:tcPr>
            <w:tcW w:w="440" w:type="pct"/>
            <w:tcBorders>
              <w:top w:val="nil"/>
              <w:left w:val="nil"/>
              <w:bottom w:val="nil"/>
              <w:right w:val="double" w:sz="6" w:space="0" w:color="auto"/>
            </w:tcBorders>
            <w:shd w:val="clear" w:color="000000" w:fill="B7DEE8"/>
            <w:noWrap/>
            <w:vAlign w:val="bottom"/>
            <w:hideMark/>
          </w:tcPr>
          <w:p w14:paraId="5DE0005B"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3.3%</w:t>
            </w:r>
          </w:p>
        </w:tc>
        <w:tc>
          <w:tcPr>
            <w:tcW w:w="1624" w:type="pct"/>
            <w:tcBorders>
              <w:top w:val="nil"/>
              <w:left w:val="nil"/>
              <w:bottom w:val="nil"/>
              <w:right w:val="single" w:sz="12" w:space="0" w:color="auto"/>
            </w:tcBorders>
            <w:shd w:val="clear" w:color="auto" w:fill="auto"/>
            <w:noWrap/>
            <w:vAlign w:val="bottom"/>
            <w:hideMark/>
          </w:tcPr>
          <w:p w14:paraId="757A914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Local Budget expenditure</w:t>
            </w:r>
          </w:p>
        </w:tc>
      </w:tr>
      <w:tr w:rsidR="005C0A5F" w:rsidRPr="005C0A5F" w14:paraId="6A9C7E89"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9A0EDDE"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0DD25311" w14:textId="5D4B1E4F" w:rsidR="005C0A5F" w:rsidRPr="005C0A5F" w:rsidRDefault="005C0A5F" w:rsidP="00237DF9">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Transfertat nga </w:t>
            </w:r>
            <w:r w:rsidR="00237DF9" w:rsidRPr="005C0A5F">
              <w:rPr>
                <w:rFonts w:ascii="Bookman Old Style" w:eastAsia="Times New Roman" w:hAnsi="Bookman Old Style" w:cs="Arial"/>
                <w:sz w:val="12"/>
                <w:szCs w:val="12"/>
                <w:lang w:eastAsia="sq-AL"/>
              </w:rPr>
              <w:t>buxheti i shtetit p</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 xml:space="preserve">r </w:t>
            </w:r>
            <w:r w:rsidRPr="005C0A5F">
              <w:rPr>
                <w:rFonts w:ascii="Bookman Old Style" w:eastAsia="Times New Roman" w:hAnsi="Bookman Old Style" w:cs="Arial"/>
                <w:sz w:val="12"/>
                <w:szCs w:val="12"/>
                <w:lang w:eastAsia="sq-AL"/>
              </w:rPr>
              <w:t>pushtetin vendor</w:t>
            </w:r>
          </w:p>
        </w:tc>
        <w:tc>
          <w:tcPr>
            <w:tcW w:w="456" w:type="pct"/>
            <w:tcBorders>
              <w:top w:val="nil"/>
              <w:left w:val="double" w:sz="6" w:space="0" w:color="auto"/>
              <w:bottom w:val="nil"/>
              <w:right w:val="single" w:sz="4" w:space="0" w:color="auto"/>
            </w:tcBorders>
            <w:shd w:val="clear" w:color="000000" w:fill="B7DEE8"/>
            <w:noWrap/>
            <w:vAlign w:val="bottom"/>
            <w:hideMark/>
          </w:tcPr>
          <w:p w14:paraId="58C9587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29,251</w:t>
            </w:r>
          </w:p>
        </w:tc>
        <w:tc>
          <w:tcPr>
            <w:tcW w:w="440" w:type="pct"/>
            <w:tcBorders>
              <w:top w:val="nil"/>
              <w:left w:val="nil"/>
              <w:bottom w:val="nil"/>
              <w:right w:val="double" w:sz="6" w:space="0" w:color="auto"/>
            </w:tcBorders>
            <w:shd w:val="clear" w:color="000000" w:fill="B7DEE8"/>
            <w:noWrap/>
            <w:vAlign w:val="bottom"/>
            <w:hideMark/>
          </w:tcPr>
          <w:p w14:paraId="3F549EC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1.6%</w:t>
            </w:r>
          </w:p>
        </w:tc>
        <w:tc>
          <w:tcPr>
            <w:tcW w:w="1624" w:type="pct"/>
            <w:tcBorders>
              <w:top w:val="nil"/>
              <w:left w:val="nil"/>
              <w:bottom w:val="nil"/>
              <w:right w:val="single" w:sz="12" w:space="0" w:color="auto"/>
            </w:tcBorders>
            <w:shd w:val="clear" w:color="auto" w:fill="auto"/>
            <w:noWrap/>
            <w:vAlign w:val="bottom"/>
            <w:hideMark/>
          </w:tcPr>
          <w:p w14:paraId="2C5C43A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Central Government Grant for Local Government</w:t>
            </w:r>
          </w:p>
        </w:tc>
      </w:tr>
      <w:tr w:rsidR="005C0A5F" w:rsidRPr="005C0A5F" w14:paraId="398FA684"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10AF4D4D"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30353C4B"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Transfertë e pakushtëzuar e përgjithshme</w:t>
            </w:r>
          </w:p>
        </w:tc>
        <w:tc>
          <w:tcPr>
            <w:tcW w:w="456" w:type="pct"/>
            <w:tcBorders>
              <w:top w:val="nil"/>
              <w:left w:val="double" w:sz="6" w:space="0" w:color="auto"/>
              <w:bottom w:val="nil"/>
              <w:right w:val="single" w:sz="4" w:space="0" w:color="auto"/>
            </w:tcBorders>
            <w:shd w:val="clear" w:color="000000" w:fill="B7DEE8"/>
            <w:noWrap/>
            <w:vAlign w:val="bottom"/>
            <w:hideMark/>
          </w:tcPr>
          <w:p w14:paraId="0556E15E"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18,733</w:t>
            </w:r>
          </w:p>
        </w:tc>
        <w:tc>
          <w:tcPr>
            <w:tcW w:w="440" w:type="pct"/>
            <w:tcBorders>
              <w:top w:val="nil"/>
              <w:left w:val="nil"/>
              <w:bottom w:val="nil"/>
              <w:right w:val="double" w:sz="6" w:space="0" w:color="auto"/>
            </w:tcBorders>
            <w:shd w:val="clear" w:color="000000" w:fill="B7DEE8"/>
            <w:noWrap/>
            <w:vAlign w:val="bottom"/>
            <w:hideMark/>
          </w:tcPr>
          <w:p w14:paraId="711077A3"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1.0%</w:t>
            </w:r>
          </w:p>
        </w:tc>
        <w:tc>
          <w:tcPr>
            <w:tcW w:w="1624" w:type="pct"/>
            <w:tcBorders>
              <w:top w:val="nil"/>
              <w:left w:val="nil"/>
              <w:bottom w:val="nil"/>
              <w:right w:val="single" w:sz="12" w:space="0" w:color="auto"/>
            </w:tcBorders>
            <w:shd w:val="clear" w:color="auto" w:fill="auto"/>
            <w:noWrap/>
            <w:vAlign w:val="bottom"/>
            <w:hideMark/>
          </w:tcPr>
          <w:p w14:paraId="1FCA93AA"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Unconditional Fund</w:t>
            </w:r>
          </w:p>
        </w:tc>
      </w:tr>
      <w:tr w:rsidR="005C0A5F" w:rsidRPr="005C0A5F" w14:paraId="163C67F2"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6F3F3EA"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7E1294E" w14:textId="339278B1"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Transfertë e pakushtëzuar sektoriale (</w:t>
            </w:r>
            <w:r w:rsidR="00237DF9" w:rsidRPr="005C0A5F">
              <w:rPr>
                <w:rFonts w:ascii="Bookman Old Style" w:eastAsia="Times New Roman" w:hAnsi="Bookman Old Style" w:cs="Arial"/>
                <w:i/>
                <w:iCs/>
                <w:sz w:val="12"/>
                <w:szCs w:val="12"/>
                <w:lang w:eastAsia="sq-AL"/>
              </w:rPr>
              <w:t>grant specifik</w:t>
            </w:r>
            <w:r w:rsidRPr="005C0A5F">
              <w:rPr>
                <w:rFonts w:ascii="Bookman Old Style" w:eastAsia="Times New Roman" w:hAnsi="Bookman Old Style" w:cs="Arial"/>
                <w:i/>
                <w:iCs/>
                <w:sz w:val="12"/>
                <w:szCs w:val="12"/>
                <w:lang w:eastAsia="sq-AL"/>
              </w:rPr>
              <w:t>)</w:t>
            </w:r>
          </w:p>
        </w:tc>
        <w:tc>
          <w:tcPr>
            <w:tcW w:w="456" w:type="pct"/>
            <w:tcBorders>
              <w:top w:val="nil"/>
              <w:left w:val="double" w:sz="6" w:space="0" w:color="auto"/>
              <w:bottom w:val="nil"/>
              <w:right w:val="single" w:sz="4" w:space="0" w:color="auto"/>
            </w:tcBorders>
            <w:shd w:val="clear" w:color="000000" w:fill="B7DEE8"/>
            <w:noWrap/>
            <w:vAlign w:val="bottom"/>
            <w:hideMark/>
          </w:tcPr>
          <w:p w14:paraId="43FA723F"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9,353</w:t>
            </w:r>
          </w:p>
        </w:tc>
        <w:tc>
          <w:tcPr>
            <w:tcW w:w="440" w:type="pct"/>
            <w:tcBorders>
              <w:top w:val="nil"/>
              <w:left w:val="nil"/>
              <w:bottom w:val="nil"/>
              <w:right w:val="double" w:sz="6" w:space="0" w:color="auto"/>
            </w:tcBorders>
            <w:shd w:val="clear" w:color="000000" w:fill="B7DEE8"/>
            <w:noWrap/>
            <w:vAlign w:val="bottom"/>
            <w:hideMark/>
          </w:tcPr>
          <w:p w14:paraId="79FDBDB7"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0.5%</w:t>
            </w:r>
          </w:p>
        </w:tc>
        <w:tc>
          <w:tcPr>
            <w:tcW w:w="1624" w:type="pct"/>
            <w:tcBorders>
              <w:top w:val="nil"/>
              <w:left w:val="nil"/>
              <w:bottom w:val="nil"/>
              <w:right w:val="single" w:sz="12" w:space="0" w:color="auto"/>
            </w:tcBorders>
            <w:shd w:val="clear" w:color="auto" w:fill="auto"/>
            <w:noWrap/>
            <w:vAlign w:val="bottom"/>
            <w:hideMark/>
          </w:tcPr>
          <w:p w14:paraId="166405BA"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Specific Grant</w:t>
            </w:r>
          </w:p>
        </w:tc>
      </w:tr>
      <w:tr w:rsidR="005C0A5F" w:rsidRPr="005C0A5F" w14:paraId="73759572"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66C6B4F"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85D789D" w14:textId="5B4FF82A" w:rsidR="005C0A5F" w:rsidRPr="005C0A5F" w:rsidRDefault="005C0A5F" w:rsidP="00237DF9">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Transferte specifike për shlyerje detyrimesh dhe investime n</w:t>
            </w:r>
            <w:r w:rsidR="00237DF9">
              <w:rPr>
                <w:rFonts w:ascii="Bookman Old Style" w:eastAsia="Times New Roman" w:hAnsi="Bookman Old Style" w:cs="Arial"/>
                <w:i/>
                <w:iCs/>
                <w:sz w:val="12"/>
                <w:szCs w:val="12"/>
                <w:lang w:eastAsia="sq-AL"/>
              </w:rPr>
              <w:t xml:space="preserve">ë </w:t>
            </w:r>
            <w:r w:rsidRPr="005C0A5F">
              <w:rPr>
                <w:rFonts w:ascii="Bookman Old Style" w:eastAsia="Times New Roman" w:hAnsi="Bookman Old Style" w:cs="Arial"/>
                <w:i/>
                <w:iCs/>
                <w:sz w:val="12"/>
                <w:szCs w:val="12"/>
                <w:lang w:eastAsia="sq-AL"/>
              </w:rPr>
              <w:t>sport</w:t>
            </w:r>
          </w:p>
        </w:tc>
        <w:tc>
          <w:tcPr>
            <w:tcW w:w="456" w:type="pct"/>
            <w:tcBorders>
              <w:top w:val="nil"/>
              <w:left w:val="double" w:sz="6" w:space="0" w:color="auto"/>
              <w:bottom w:val="nil"/>
              <w:right w:val="single" w:sz="4" w:space="0" w:color="auto"/>
            </w:tcBorders>
            <w:shd w:val="clear" w:color="000000" w:fill="B7DEE8"/>
            <w:noWrap/>
            <w:vAlign w:val="bottom"/>
            <w:hideMark/>
          </w:tcPr>
          <w:p w14:paraId="24E8DA61"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1,165</w:t>
            </w:r>
          </w:p>
        </w:tc>
        <w:tc>
          <w:tcPr>
            <w:tcW w:w="440" w:type="pct"/>
            <w:tcBorders>
              <w:top w:val="nil"/>
              <w:left w:val="nil"/>
              <w:bottom w:val="nil"/>
              <w:right w:val="double" w:sz="6" w:space="0" w:color="auto"/>
            </w:tcBorders>
            <w:shd w:val="clear" w:color="000000" w:fill="B7DEE8"/>
            <w:noWrap/>
            <w:vAlign w:val="bottom"/>
            <w:hideMark/>
          </w:tcPr>
          <w:p w14:paraId="140E8FAF"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0DAAFB41"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r>
      <w:tr w:rsidR="005C0A5F" w:rsidRPr="005C0A5F" w14:paraId="5E0B42BD"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0F33665"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0D7A7D76"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Buxheti vendor (të ardhurat e veta tatimore)</w:t>
            </w:r>
          </w:p>
        </w:tc>
        <w:tc>
          <w:tcPr>
            <w:tcW w:w="456" w:type="pct"/>
            <w:tcBorders>
              <w:top w:val="nil"/>
              <w:left w:val="double" w:sz="6" w:space="0" w:color="auto"/>
              <w:bottom w:val="nil"/>
              <w:right w:val="single" w:sz="4" w:space="0" w:color="auto"/>
            </w:tcBorders>
            <w:shd w:val="clear" w:color="000000" w:fill="B7DEE8"/>
            <w:noWrap/>
            <w:vAlign w:val="bottom"/>
            <w:hideMark/>
          </w:tcPr>
          <w:p w14:paraId="2F2BD742"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27,632</w:t>
            </w:r>
          </w:p>
        </w:tc>
        <w:tc>
          <w:tcPr>
            <w:tcW w:w="440" w:type="pct"/>
            <w:tcBorders>
              <w:top w:val="nil"/>
              <w:left w:val="nil"/>
              <w:bottom w:val="nil"/>
              <w:right w:val="double" w:sz="6" w:space="0" w:color="auto"/>
            </w:tcBorders>
            <w:shd w:val="clear" w:color="000000" w:fill="B7DEE8"/>
            <w:noWrap/>
            <w:vAlign w:val="bottom"/>
            <w:hideMark/>
          </w:tcPr>
          <w:p w14:paraId="3FEDD794"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1.5%</w:t>
            </w:r>
          </w:p>
        </w:tc>
        <w:tc>
          <w:tcPr>
            <w:tcW w:w="1624" w:type="pct"/>
            <w:tcBorders>
              <w:top w:val="nil"/>
              <w:left w:val="nil"/>
              <w:bottom w:val="nil"/>
              <w:right w:val="single" w:sz="12" w:space="0" w:color="auto"/>
            </w:tcBorders>
            <w:shd w:val="clear" w:color="auto" w:fill="auto"/>
            <w:noWrap/>
            <w:vAlign w:val="bottom"/>
            <w:hideMark/>
          </w:tcPr>
          <w:p w14:paraId="22742DB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Local Budget (Own revenues)</w:t>
            </w:r>
          </w:p>
        </w:tc>
      </w:tr>
      <w:tr w:rsidR="005C0A5F" w:rsidRPr="005C0A5F" w14:paraId="2691526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10C2466"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79DD51CA"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Taksa të ndara</w:t>
            </w:r>
          </w:p>
        </w:tc>
        <w:tc>
          <w:tcPr>
            <w:tcW w:w="456" w:type="pct"/>
            <w:tcBorders>
              <w:top w:val="nil"/>
              <w:left w:val="double" w:sz="6" w:space="0" w:color="auto"/>
              <w:bottom w:val="nil"/>
              <w:right w:val="single" w:sz="4" w:space="0" w:color="auto"/>
            </w:tcBorders>
            <w:shd w:val="clear" w:color="000000" w:fill="B7DEE8"/>
            <w:noWrap/>
            <w:vAlign w:val="bottom"/>
            <w:hideMark/>
          </w:tcPr>
          <w:p w14:paraId="3A97B29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1,110</w:t>
            </w:r>
          </w:p>
        </w:tc>
        <w:tc>
          <w:tcPr>
            <w:tcW w:w="440" w:type="pct"/>
            <w:tcBorders>
              <w:top w:val="nil"/>
              <w:left w:val="nil"/>
              <w:bottom w:val="nil"/>
              <w:right w:val="double" w:sz="6" w:space="0" w:color="auto"/>
            </w:tcBorders>
            <w:shd w:val="clear" w:color="000000" w:fill="B7DEE8"/>
            <w:noWrap/>
            <w:vAlign w:val="bottom"/>
            <w:hideMark/>
          </w:tcPr>
          <w:p w14:paraId="68AAF63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01B5628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Local Budget (from shared taxes revenues) </w:t>
            </w:r>
          </w:p>
        </w:tc>
      </w:tr>
      <w:tr w:rsidR="005C0A5F" w:rsidRPr="005C0A5F" w14:paraId="6C22903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013C55D"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0187603F" w14:textId="27C6DFFC" w:rsidR="005C0A5F" w:rsidRPr="005C0A5F" w:rsidRDefault="005C0A5F" w:rsidP="00237DF9">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Buxheti vendor (të ardhurat e veta jotatimore)</w:t>
            </w:r>
          </w:p>
        </w:tc>
        <w:tc>
          <w:tcPr>
            <w:tcW w:w="456" w:type="pct"/>
            <w:tcBorders>
              <w:top w:val="nil"/>
              <w:left w:val="double" w:sz="6" w:space="0" w:color="auto"/>
              <w:bottom w:val="nil"/>
              <w:right w:val="single" w:sz="4" w:space="0" w:color="auto"/>
            </w:tcBorders>
            <w:shd w:val="clear" w:color="000000" w:fill="B7DEE8"/>
            <w:noWrap/>
            <w:vAlign w:val="bottom"/>
            <w:hideMark/>
          </w:tcPr>
          <w:p w14:paraId="4184141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2,840</w:t>
            </w:r>
          </w:p>
        </w:tc>
        <w:tc>
          <w:tcPr>
            <w:tcW w:w="440" w:type="pct"/>
            <w:tcBorders>
              <w:top w:val="nil"/>
              <w:left w:val="nil"/>
              <w:bottom w:val="nil"/>
              <w:right w:val="double" w:sz="6" w:space="0" w:color="auto"/>
            </w:tcBorders>
            <w:shd w:val="clear" w:color="000000" w:fill="B7DEE8"/>
            <w:noWrap/>
            <w:vAlign w:val="bottom"/>
            <w:hideMark/>
          </w:tcPr>
          <w:p w14:paraId="0303DA4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45DA8B6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Local Budget (from non-tax revenues) </w:t>
            </w:r>
          </w:p>
        </w:tc>
      </w:tr>
      <w:tr w:rsidR="005C0A5F" w:rsidRPr="005C0A5F" w14:paraId="58D9D6CD"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5035564"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BEF94D9"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Financimi i huaj vendor</w:t>
            </w:r>
          </w:p>
        </w:tc>
        <w:tc>
          <w:tcPr>
            <w:tcW w:w="456" w:type="pct"/>
            <w:tcBorders>
              <w:top w:val="nil"/>
              <w:left w:val="double" w:sz="6" w:space="0" w:color="auto"/>
              <w:bottom w:val="nil"/>
              <w:right w:val="single" w:sz="4" w:space="0" w:color="auto"/>
            </w:tcBorders>
            <w:shd w:val="clear" w:color="000000" w:fill="B7DEE8"/>
            <w:noWrap/>
            <w:vAlign w:val="bottom"/>
            <w:hideMark/>
          </w:tcPr>
          <w:p w14:paraId="612E398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627</w:t>
            </w:r>
          </w:p>
        </w:tc>
        <w:tc>
          <w:tcPr>
            <w:tcW w:w="440" w:type="pct"/>
            <w:tcBorders>
              <w:top w:val="nil"/>
              <w:left w:val="nil"/>
              <w:bottom w:val="nil"/>
              <w:right w:val="double" w:sz="6" w:space="0" w:color="auto"/>
            </w:tcBorders>
            <w:shd w:val="clear" w:color="000000" w:fill="B7DEE8"/>
            <w:noWrap/>
            <w:vAlign w:val="bottom"/>
            <w:hideMark/>
          </w:tcPr>
          <w:p w14:paraId="4561AAB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4EDEEA9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Local foreign financing</w:t>
            </w:r>
          </w:p>
        </w:tc>
      </w:tr>
      <w:tr w:rsidR="005C0A5F" w:rsidRPr="005C0A5F" w14:paraId="097DFFAA"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81268AA"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7 </w:t>
            </w:r>
          </w:p>
        </w:tc>
        <w:tc>
          <w:tcPr>
            <w:tcW w:w="2254" w:type="pct"/>
            <w:tcBorders>
              <w:top w:val="nil"/>
              <w:left w:val="nil"/>
              <w:bottom w:val="nil"/>
              <w:right w:val="nil"/>
            </w:tcBorders>
            <w:shd w:val="clear" w:color="auto" w:fill="auto"/>
            <w:noWrap/>
            <w:vAlign w:val="bottom"/>
            <w:hideMark/>
          </w:tcPr>
          <w:p w14:paraId="354614B4" w14:textId="1ECC4C38" w:rsidR="005C0A5F" w:rsidRPr="005C0A5F" w:rsidRDefault="005C0A5F" w:rsidP="00237DF9">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Shpenzime t</w:t>
            </w:r>
            <w:r w:rsidR="00237DF9">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 xml:space="preserve"> tjera </w:t>
            </w:r>
          </w:p>
        </w:tc>
        <w:tc>
          <w:tcPr>
            <w:tcW w:w="456" w:type="pct"/>
            <w:tcBorders>
              <w:top w:val="nil"/>
              <w:left w:val="double" w:sz="6" w:space="0" w:color="auto"/>
              <w:bottom w:val="nil"/>
              <w:right w:val="single" w:sz="4" w:space="0" w:color="auto"/>
            </w:tcBorders>
            <w:shd w:val="clear" w:color="000000" w:fill="B7DEE8"/>
            <w:noWrap/>
            <w:vAlign w:val="bottom"/>
            <w:hideMark/>
          </w:tcPr>
          <w:p w14:paraId="5C951A27"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27,560</w:t>
            </w:r>
          </w:p>
        </w:tc>
        <w:tc>
          <w:tcPr>
            <w:tcW w:w="440" w:type="pct"/>
            <w:tcBorders>
              <w:top w:val="nil"/>
              <w:left w:val="nil"/>
              <w:bottom w:val="nil"/>
              <w:right w:val="double" w:sz="6" w:space="0" w:color="auto"/>
            </w:tcBorders>
            <w:shd w:val="clear" w:color="000000" w:fill="B7DEE8"/>
            <w:noWrap/>
            <w:vAlign w:val="bottom"/>
            <w:hideMark/>
          </w:tcPr>
          <w:p w14:paraId="5F191F0F"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1.5%</w:t>
            </w:r>
          </w:p>
        </w:tc>
        <w:tc>
          <w:tcPr>
            <w:tcW w:w="1624" w:type="pct"/>
            <w:tcBorders>
              <w:top w:val="nil"/>
              <w:left w:val="nil"/>
              <w:bottom w:val="nil"/>
              <w:right w:val="single" w:sz="12" w:space="0" w:color="auto"/>
            </w:tcBorders>
            <w:shd w:val="clear" w:color="auto" w:fill="auto"/>
            <w:noWrap/>
            <w:vAlign w:val="bottom"/>
            <w:hideMark/>
          </w:tcPr>
          <w:p w14:paraId="61C97AEF"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Other expenditures</w:t>
            </w:r>
          </w:p>
        </w:tc>
      </w:tr>
      <w:tr w:rsidR="005C0A5F" w:rsidRPr="005C0A5F" w14:paraId="6DFADB2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41C5D242"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D1FFBFA" w14:textId="26B27889" w:rsidR="005C0A5F" w:rsidRPr="005C0A5F" w:rsidRDefault="005C0A5F" w:rsidP="00237DF9">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Pagesa e </w:t>
            </w:r>
            <w:r w:rsidR="00237DF9" w:rsidRPr="005C0A5F">
              <w:rPr>
                <w:rFonts w:ascii="Bookman Old Style" w:eastAsia="Times New Roman" w:hAnsi="Bookman Old Style" w:cs="Arial"/>
                <w:sz w:val="12"/>
                <w:szCs w:val="12"/>
                <w:lang w:eastAsia="sq-AL"/>
              </w:rPr>
              <w:t>papun</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sis</w:t>
            </w:r>
            <w:r w:rsidR="00237DF9">
              <w:rPr>
                <w:rFonts w:ascii="Bookman Old Style" w:eastAsia="Times New Roman" w:hAnsi="Bookman Old Style" w:cs="Arial"/>
                <w:sz w:val="12"/>
                <w:szCs w:val="12"/>
                <w:lang w:eastAsia="sq-AL"/>
              </w:rPr>
              <w:t>ë</w:t>
            </w:r>
          </w:p>
        </w:tc>
        <w:tc>
          <w:tcPr>
            <w:tcW w:w="456" w:type="pct"/>
            <w:tcBorders>
              <w:top w:val="nil"/>
              <w:left w:val="double" w:sz="6" w:space="0" w:color="auto"/>
              <w:bottom w:val="nil"/>
              <w:right w:val="single" w:sz="4" w:space="0" w:color="auto"/>
            </w:tcBorders>
            <w:shd w:val="clear" w:color="000000" w:fill="B7DEE8"/>
            <w:noWrap/>
            <w:vAlign w:val="bottom"/>
            <w:hideMark/>
          </w:tcPr>
          <w:p w14:paraId="2F12830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760</w:t>
            </w:r>
          </w:p>
        </w:tc>
        <w:tc>
          <w:tcPr>
            <w:tcW w:w="440" w:type="pct"/>
            <w:tcBorders>
              <w:top w:val="nil"/>
              <w:left w:val="nil"/>
              <w:bottom w:val="nil"/>
              <w:right w:val="double" w:sz="6" w:space="0" w:color="auto"/>
            </w:tcBorders>
            <w:shd w:val="clear" w:color="000000" w:fill="B7DEE8"/>
            <w:noWrap/>
            <w:vAlign w:val="bottom"/>
            <w:hideMark/>
          </w:tcPr>
          <w:p w14:paraId="7439A23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62122AA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Unemployment insurance benefits</w:t>
            </w:r>
          </w:p>
        </w:tc>
      </w:tr>
      <w:tr w:rsidR="005C0A5F" w:rsidRPr="005C0A5F" w14:paraId="53070295"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4BB72204"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4BA0D72F" w14:textId="2A5AB4B8" w:rsidR="005C0A5F" w:rsidRPr="005C0A5F" w:rsidRDefault="005C0A5F" w:rsidP="00237DF9">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Ndihma </w:t>
            </w:r>
            <w:r w:rsidR="00237DF9" w:rsidRPr="005C0A5F">
              <w:rPr>
                <w:rFonts w:ascii="Bookman Old Style" w:eastAsia="Times New Roman" w:hAnsi="Bookman Old Style" w:cs="Arial"/>
                <w:sz w:val="12"/>
                <w:szCs w:val="12"/>
                <w:lang w:eastAsia="sq-AL"/>
              </w:rPr>
              <w:t>Ekonomike dhe paaft</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sia</w:t>
            </w:r>
          </w:p>
        </w:tc>
        <w:tc>
          <w:tcPr>
            <w:tcW w:w="456" w:type="pct"/>
            <w:tcBorders>
              <w:top w:val="nil"/>
              <w:left w:val="double" w:sz="6" w:space="0" w:color="auto"/>
              <w:bottom w:val="nil"/>
              <w:right w:val="single" w:sz="4" w:space="0" w:color="auto"/>
            </w:tcBorders>
            <w:shd w:val="clear" w:color="000000" w:fill="B7DEE8"/>
            <w:noWrap/>
            <w:vAlign w:val="bottom"/>
            <w:hideMark/>
          </w:tcPr>
          <w:p w14:paraId="746BF6D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23,600</w:t>
            </w:r>
          </w:p>
        </w:tc>
        <w:tc>
          <w:tcPr>
            <w:tcW w:w="440" w:type="pct"/>
            <w:tcBorders>
              <w:top w:val="nil"/>
              <w:left w:val="nil"/>
              <w:bottom w:val="nil"/>
              <w:right w:val="double" w:sz="6" w:space="0" w:color="auto"/>
            </w:tcBorders>
            <w:shd w:val="clear" w:color="000000" w:fill="B7DEE8"/>
            <w:noWrap/>
            <w:vAlign w:val="bottom"/>
            <w:hideMark/>
          </w:tcPr>
          <w:p w14:paraId="6CE9B55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1.3%</w:t>
            </w:r>
          </w:p>
        </w:tc>
        <w:tc>
          <w:tcPr>
            <w:tcW w:w="1624" w:type="pct"/>
            <w:tcBorders>
              <w:top w:val="nil"/>
              <w:left w:val="nil"/>
              <w:bottom w:val="nil"/>
              <w:right w:val="single" w:sz="12" w:space="0" w:color="auto"/>
            </w:tcBorders>
            <w:shd w:val="clear" w:color="auto" w:fill="auto"/>
            <w:noWrap/>
            <w:vAlign w:val="bottom"/>
            <w:hideMark/>
          </w:tcPr>
          <w:p w14:paraId="5CDE30E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Social assistance and disability</w:t>
            </w:r>
          </w:p>
        </w:tc>
      </w:tr>
      <w:tr w:rsidR="005C0A5F" w:rsidRPr="005C0A5F" w14:paraId="029C017E"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4EFAE0D9"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0990D30E" w14:textId="5B58128E" w:rsidR="005C0A5F" w:rsidRPr="005C0A5F" w:rsidRDefault="005C0A5F" w:rsidP="00237DF9">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Kompensim per ish</w:t>
            </w:r>
            <w:r w:rsidR="00237DF9">
              <w:rPr>
                <w:rFonts w:ascii="Bookman Old Style" w:eastAsia="Times New Roman" w:hAnsi="Bookman Old Style" w:cs="Arial"/>
                <w:sz w:val="12"/>
                <w:szCs w:val="12"/>
                <w:lang w:eastAsia="sq-AL"/>
              </w:rPr>
              <w:t>-</w:t>
            </w:r>
            <w:r w:rsidRPr="005C0A5F">
              <w:rPr>
                <w:rFonts w:ascii="Bookman Old Style" w:eastAsia="Times New Roman" w:hAnsi="Bookman Old Style" w:cs="Arial"/>
                <w:sz w:val="12"/>
                <w:szCs w:val="12"/>
                <w:lang w:eastAsia="sq-AL"/>
              </w:rPr>
              <w:t>t</w:t>
            </w:r>
            <w:r w:rsidR="00237DF9">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perndjekurit politik</w:t>
            </w:r>
            <w:r w:rsidR="00237DF9">
              <w:rPr>
                <w:rFonts w:ascii="Bookman Old Style" w:eastAsia="Times New Roman" w:hAnsi="Bookman Old Style" w:cs="Arial"/>
                <w:sz w:val="12"/>
                <w:szCs w:val="12"/>
                <w:lang w:eastAsia="sq-AL"/>
              </w:rPr>
              <w:t>ë</w:t>
            </w:r>
          </w:p>
        </w:tc>
        <w:tc>
          <w:tcPr>
            <w:tcW w:w="456" w:type="pct"/>
            <w:tcBorders>
              <w:top w:val="nil"/>
              <w:left w:val="double" w:sz="6" w:space="0" w:color="auto"/>
              <w:bottom w:val="nil"/>
              <w:right w:val="single" w:sz="4" w:space="0" w:color="auto"/>
            </w:tcBorders>
            <w:shd w:val="clear" w:color="000000" w:fill="B7DEE8"/>
            <w:noWrap/>
            <w:vAlign w:val="bottom"/>
            <w:hideMark/>
          </w:tcPr>
          <w:p w14:paraId="13FD7AF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1,000</w:t>
            </w:r>
          </w:p>
        </w:tc>
        <w:tc>
          <w:tcPr>
            <w:tcW w:w="440" w:type="pct"/>
            <w:tcBorders>
              <w:top w:val="nil"/>
              <w:left w:val="nil"/>
              <w:bottom w:val="nil"/>
              <w:right w:val="double" w:sz="6" w:space="0" w:color="auto"/>
            </w:tcBorders>
            <w:shd w:val="clear" w:color="000000" w:fill="B7DEE8"/>
            <w:noWrap/>
            <w:vAlign w:val="bottom"/>
            <w:hideMark/>
          </w:tcPr>
          <w:p w14:paraId="7E63C02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53D08C1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Compensation for ex political prisoners</w:t>
            </w:r>
          </w:p>
        </w:tc>
      </w:tr>
      <w:tr w:rsidR="005C0A5F" w:rsidRPr="005C0A5F" w14:paraId="7337430B"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5F1E0CB"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1B49910F"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Bonusi i lindjeve</w:t>
            </w:r>
          </w:p>
        </w:tc>
        <w:tc>
          <w:tcPr>
            <w:tcW w:w="456" w:type="pct"/>
            <w:tcBorders>
              <w:top w:val="nil"/>
              <w:left w:val="double" w:sz="6" w:space="0" w:color="auto"/>
              <w:bottom w:val="nil"/>
              <w:right w:val="single" w:sz="4" w:space="0" w:color="auto"/>
            </w:tcBorders>
            <w:shd w:val="clear" w:color="000000" w:fill="B7DEE8"/>
            <w:noWrap/>
            <w:vAlign w:val="bottom"/>
            <w:hideMark/>
          </w:tcPr>
          <w:p w14:paraId="704EB79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2,200</w:t>
            </w:r>
          </w:p>
        </w:tc>
        <w:tc>
          <w:tcPr>
            <w:tcW w:w="440" w:type="pct"/>
            <w:tcBorders>
              <w:top w:val="nil"/>
              <w:left w:val="nil"/>
              <w:bottom w:val="nil"/>
              <w:right w:val="double" w:sz="6" w:space="0" w:color="auto"/>
            </w:tcBorders>
            <w:shd w:val="clear" w:color="000000" w:fill="B7DEE8"/>
            <w:noWrap/>
            <w:vAlign w:val="bottom"/>
            <w:hideMark/>
          </w:tcPr>
          <w:p w14:paraId="16E66FE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215FCC8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Birth Bonus</w:t>
            </w:r>
          </w:p>
        </w:tc>
      </w:tr>
      <w:tr w:rsidR="005C0A5F" w:rsidRPr="005C0A5F" w14:paraId="29799AB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A13E692"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II.</w:t>
            </w:r>
          </w:p>
        </w:tc>
        <w:tc>
          <w:tcPr>
            <w:tcW w:w="2254" w:type="pct"/>
            <w:tcBorders>
              <w:top w:val="nil"/>
              <w:left w:val="nil"/>
              <w:bottom w:val="nil"/>
              <w:right w:val="nil"/>
            </w:tcBorders>
            <w:shd w:val="clear" w:color="auto" w:fill="auto"/>
            <w:noWrap/>
            <w:vAlign w:val="bottom"/>
            <w:hideMark/>
          </w:tcPr>
          <w:p w14:paraId="58814654" w14:textId="049C3F60"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Fondi </w:t>
            </w:r>
            <w:r w:rsidR="0003003F" w:rsidRPr="005C0A5F">
              <w:rPr>
                <w:rFonts w:ascii="Bookman Old Style" w:eastAsia="Times New Roman" w:hAnsi="Bookman Old Style" w:cs="Arial"/>
                <w:b/>
                <w:bCs/>
                <w:sz w:val="12"/>
                <w:szCs w:val="12"/>
                <w:lang w:eastAsia="sq-AL"/>
              </w:rPr>
              <w:t>rezerve</w:t>
            </w:r>
          </w:p>
        </w:tc>
        <w:tc>
          <w:tcPr>
            <w:tcW w:w="456" w:type="pct"/>
            <w:tcBorders>
              <w:top w:val="nil"/>
              <w:left w:val="double" w:sz="6" w:space="0" w:color="auto"/>
              <w:bottom w:val="nil"/>
              <w:right w:val="single" w:sz="4" w:space="0" w:color="auto"/>
            </w:tcBorders>
            <w:shd w:val="clear" w:color="000000" w:fill="B7DEE8"/>
            <w:noWrap/>
            <w:vAlign w:val="bottom"/>
            <w:hideMark/>
          </w:tcPr>
          <w:p w14:paraId="7273F5CE"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13,720</w:t>
            </w:r>
          </w:p>
        </w:tc>
        <w:tc>
          <w:tcPr>
            <w:tcW w:w="440" w:type="pct"/>
            <w:tcBorders>
              <w:top w:val="nil"/>
              <w:left w:val="nil"/>
              <w:bottom w:val="nil"/>
              <w:right w:val="double" w:sz="6" w:space="0" w:color="auto"/>
            </w:tcBorders>
            <w:shd w:val="clear" w:color="000000" w:fill="B7DEE8"/>
            <w:noWrap/>
            <w:vAlign w:val="bottom"/>
            <w:hideMark/>
          </w:tcPr>
          <w:p w14:paraId="65A9D240"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0.7%</w:t>
            </w:r>
          </w:p>
        </w:tc>
        <w:tc>
          <w:tcPr>
            <w:tcW w:w="1624" w:type="pct"/>
            <w:tcBorders>
              <w:top w:val="nil"/>
              <w:left w:val="nil"/>
              <w:bottom w:val="nil"/>
              <w:right w:val="single" w:sz="12" w:space="0" w:color="auto"/>
            </w:tcBorders>
            <w:shd w:val="clear" w:color="auto" w:fill="auto"/>
            <w:noWrap/>
            <w:vAlign w:val="bottom"/>
            <w:hideMark/>
          </w:tcPr>
          <w:p w14:paraId="3EF3C92D"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Reserve fund, Contingency</w:t>
            </w:r>
          </w:p>
        </w:tc>
      </w:tr>
      <w:tr w:rsidR="005C0A5F" w:rsidRPr="005C0A5F" w14:paraId="14AD9CD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9313061"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2F19C12C" w14:textId="59360C5A"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Fondi </w:t>
            </w:r>
            <w:r w:rsidR="0003003F" w:rsidRPr="005C0A5F">
              <w:rPr>
                <w:rFonts w:ascii="Bookman Old Style" w:eastAsia="Times New Roman" w:hAnsi="Bookman Old Style" w:cs="Arial"/>
                <w:sz w:val="12"/>
                <w:szCs w:val="12"/>
                <w:lang w:eastAsia="sq-AL"/>
              </w:rPr>
              <w:t>rezerv</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 xml:space="preserve"> </w:t>
            </w:r>
            <w:r w:rsidRPr="005C0A5F">
              <w:rPr>
                <w:rFonts w:ascii="Bookman Old Style" w:eastAsia="Times New Roman" w:hAnsi="Bookman Old Style" w:cs="Arial"/>
                <w:sz w:val="12"/>
                <w:szCs w:val="12"/>
                <w:lang w:eastAsia="sq-AL"/>
              </w:rPr>
              <w:t>i buxhetit</w:t>
            </w:r>
          </w:p>
        </w:tc>
        <w:tc>
          <w:tcPr>
            <w:tcW w:w="456" w:type="pct"/>
            <w:tcBorders>
              <w:top w:val="nil"/>
              <w:left w:val="double" w:sz="6" w:space="0" w:color="auto"/>
              <w:bottom w:val="nil"/>
              <w:right w:val="single" w:sz="4" w:space="0" w:color="auto"/>
            </w:tcBorders>
            <w:shd w:val="clear" w:color="000000" w:fill="B7DEE8"/>
            <w:noWrap/>
            <w:vAlign w:val="bottom"/>
            <w:hideMark/>
          </w:tcPr>
          <w:p w14:paraId="0A1476D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3,500</w:t>
            </w:r>
          </w:p>
        </w:tc>
        <w:tc>
          <w:tcPr>
            <w:tcW w:w="440" w:type="pct"/>
            <w:tcBorders>
              <w:top w:val="nil"/>
              <w:left w:val="nil"/>
              <w:bottom w:val="nil"/>
              <w:right w:val="double" w:sz="6" w:space="0" w:color="auto"/>
            </w:tcBorders>
            <w:shd w:val="clear" w:color="000000" w:fill="B7DEE8"/>
            <w:noWrap/>
            <w:vAlign w:val="bottom"/>
            <w:hideMark/>
          </w:tcPr>
          <w:p w14:paraId="4E202FB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43D31A8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 Reserve Fund</w:t>
            </w:r>
          </w:p>
        </w:tc>
      </w:tr>
      <w:tr w:rsidR="005C0A5F" w:rsidRPr="005C0A5F" w14:paraId="26CD2B7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36697E1"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71DD8048" w14:textId="560D0A8C"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Kontigjenca p</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r </w:t>
            </w:r>
            <w:r w:rsidR="0003003F" w:rsidRPr="005C0A5F">
              <w:rPr>
                <w:rFonts w:ascii="Bookman Old Style" w:eastAsia="Times New Roman" w:hAnsi="Bookman Old Style" w:cs="Arial"/>
                <w:sz w:val="12"/>
                <w:szCs w:val="12"/>
                <w:lang w:eastAsia="sq-AL"/>
              </w:rPr>
              <w:t>Paket</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n e Rezistencës Sociale ndaj Pasojave të Krizës</w:t>
            </w:r>
          </w:p>
        </w:tc>
        <w:tc>
          <w:tcPr>
            <w:tcW w:w="456" w:type="pct"/>
            <w:tcBorders>
              <w:top w:val="nil"/>
              <w:left w:val="double" w:sz="6" w:space="0" w:color="auto"/>
              <w:bottom w:val="nil"/>
              <w:right w:val="single" w:sz="4" w:space="0" w:color="auto"/>
            </w:tcBorders>
            <w:shd w:val="clear" w:color="000000" w:fill="B7DEE8"/>
            <w:noWrap/>
            <w:vAlign w:val="bottom"/>
            <w:hideMark/>
          </w:tcPr>
          <w:p w14:paraId="598F396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10,220</w:t>
            </w:r>
          </w:p>
        </w:tc>
        <w:tc>
          <w:tcPr>
            <w:tcW w:w="440" w:type="pct"/>
            <w:tcBorders>
              <w:top w:val="nil"/>
              <w:left w:val="nil"/>
              <w:bottom w:val="nil"/>
              <w:right w:val="double" w:sz="6" w:space="0" w:color="auto"/>
            </w:tcBorders>
            <w:shd w:val="clear" w:color="000000" w:fill="B7DEE8"/>
            <w:noWrap/>
            <w:vAlign w:val="bottom"/>
            <w:hideMark/>
          </w:tcPr>
          <w:p w14:paraId="669ADA65"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0.5%</w:t>
            </w:r>
          </w:p>
        </w:tc>
        <w:tc>
          <w:tcPr>
            <w:tcW w:w="1624" w:type="pct"/>
            <w:tcBorders>
              <w:top w:val="nil"/>
              <w:left w:val="nil"/>
              <w:bottom w:val="nil"/>
              <w:right w:val="single" w:sz="12" w:space="0" w:color="auto"/>
            </w:tcBorders>
            <w:shd w:val="clear" w:color="auto" w:fill="auto"/>
            <w:noWrap/>
            <w:vAlign w:val="bottom"/>
            <w:hideMark/>
          </w:tcPr>
          <w:p w14:paraId="5DB93FB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Anti-Crisis Contingency</w:t>
            </w:r>
          </w:p>
        </w:tc>
      </w:tr>
      <w:tr w:rsidR="005C0A5F" w:rsidRPr="005C0A5F" w14:paraId="6082A5F3"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809369E"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III.</w:t>
            </w:r>
          </w:p>
        </w:tc>
        <w:tc>
          <w:tcPr>
            <w:tcW w:w="2254" w:type="pct"/>
            <w:tcBorders>
              <w:top w:val="nil"/>
              <w:left w:val="nil"/>
              <w:bottom w:val="nil"/>
              <w:right w:val="nil"/>
            </w:tcBorders>
            <w:shd w:val="clear" w:color="auto" w:fill="auto"/>
            <w:noWrap/>
            <w:vAlign w:val="bottom"/>
            <w:hideMark/>
          </w:tcPr>
          <w:p w14:paraId="048122B2" w14:textId="3A5333C0"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Shpenzime </w:t>
            </w:r>
            <w:r w:rsidR="0003003F" w:rsidRPr="005C0A5F">
              <w:rPr>
                <w:rFonts w:ascii="Bookman Old Style" w:eastAsia="Times New Roman" w:hAnsi="Bookman Old Style" w:cs="Arial"/>
                <w:b/>
                <w:bCs/>
                <w:sz w:val="12"/>
                <w:szCs w:val="12"/>
                <w:lang w:eastAsia="sq-AL"/>
              </w:rPr>
              <w:t>kapitale</w:t>
            </w:r>
          </w:p>
        </w:tc>
        <w:tc>
          <w:tcPr>
            <w:tcW w:w="456" w:type="pct"/>
            <w:tcBorders>
              <w:top w:val="nil"/>
              <w:left w:val="double" w:sz="6" w:space="0" w:color="auto"/>
              <w:bottom w:val="nil"/>
              <w:right w:val="single" w:sz="4" w:space="0" w:color="auto"/>
            </w:tcBorders>
            <w:shd w:val="clear" w:color="000000" w:fill="B7DEE8"/>
            <w:noWrap/>
            <w:vAlign w:val="bottom"/>
            <w:hideMark/>
          </w:tcPr>
          <w:p w14:paraId="691CAB3A"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122,678</w:t>
            </w:r>
          </w:p>
        </w:tc>
        <w:tc>
          <w:tcPr>
            <w:tcW w:w="440" w:type="pct"/>
            <w:tcBorders>
              <w:top w:val="nil"/>
              <w:left w:val="nil"/>
              <w:bottom w:val="nil"/>
              <w:right w:val="double" w:sz="6" w:space="0" w:color="auto"/>
            </w:tcBorders>
            <w:shd w:val="clear" w:color="000000" w:fill="B7DEE8"/>
            <w:noWrap/>
            <w:vAlign w:val="bottom"/>
            <w:hideMark/>
          </w:tcPr>
          <w:p w14:paraId="0BE1C27D"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6.6%</w:t>
            </w:r>
          </w:p>
        </w:tc>
        <w:tc>
          <w:tcPr>
            <w:tcW w:w="1624" w:type="pct"/>
            <w:tcBorders>
              <w:top w:val="nil"/>
              <w:left w:val="nil"/>
              <w:bottom w:val="nil"/>
              <w:right w:val="single" w:sz="12" w:space="0" w:color="auto"/>
            </w:tcBorders>
            <w:shd w:val="clear" w:color="auto" w:fill="auto"/>
            <w:noWrap/>
            <w:vAlign w:val="bottom"/>
            <w:hideMark/>
          </w:tcPr>
          <w:p w14:paraId="6EEEF6E5"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Capital expenditures</w:t>
            </w:r>
          </w:p>
        </w:tc>
      </w:tr>
      <w:tr w:rsidR="005C0A5F" w:rsidRPr="005C0A5F" w14:paraId="16C6A84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F2557BD"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6A395D3" w14:textId="3C1A29FF"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Financimi </w:t>
            </w:r>
            <w:r w:rsidR="0003003F" w:rsidRPr="005C0A5F">
              <w:rPr>
                <w:rFonts w:ascii="Bookman Old Style" w:eastAsia="Times New Roman" w:hAnsi="Bookman Old Style" w:cs="Arial"/>
                <w:sz w:val="12"/>
                <w:szCs w:val="12"/>
                <w:lang w:eastAsia="sq-AL"/>
              </w:rPr>
              <w:t>brendsh</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m</w:t>
            </w:r>
          </w:p>
        </w:tc>
        <w:tc>
          <w:tcPr>
            <w:tcW w:w="456" w:type="pct"/>
            <w:tcBorders>
              <w:top w:val="nil"/>
              <w:left w:val="double" w:sz="6" w:space="0" w:color="auto"/>
              <w:bottom w:val="nil"/>
              <w:right w:val="single" w:sz="4" w:space="0" w:color="auto"/>
            </w:tcBorders>
            <w:shd w:val="clear" w:color="000000" w:fill="B7DEE8"/>
            <w:noWrap/>
            <w:vAlign w:val="bottom"/>
            <w:hideMark/>
          </w:tcPr>
          <w:p w14:paraId="6CB780E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65,196</w:t>
            </w:r>
          </w:p>
        </w:tc>
        <w:tc>
          <w:tcPr>
            <w:tcW w:w="440" w:type="pct"/>
            <w:tcBorders>
              <w:top w:val="nil"/>
              <w:left w:val="nil"/>
              <w:bottom w:val="nil"/>
              <w:right w:val="double" w:sz="6" w:space="0" w:color="auto"/>
            </w:tcBorders>
            <w:shd w:val="clear" w:color="000000" w:fill="B7DEE8"/>
            <w:noWrap/>
            <w:vAlign w:val="bottom"/>
            <w:hideMark/>
          </w:tcPr>
          <w:p w14:paraId="56D972D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3.5%</w:t>
            </w:r>
          </w:p>
        </w:tc>
        <w:tc>
          <w:tcPr>
            <w:tcW w:w="1624" w:type="pct"/>
            <w:tcBorders>
              <w:top w:val="nil"/>
              <w:left w:val="nil"/>
              <w:bottom w:val="nil"/>
              <w:right w:val="single" w:sz="12" w:space="0" w:color="auto"/>
            </w:tcBorders>
            <w:shd w:val="clear" w:color="auto" w:fill="auto"/>
            <w:noWrap/>
            <w:vAlign w:val="bottom"/>
            <w:hideMark/>
          </w:tcPr>
          <w:p w14:paraId="6F186AD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Domestic financing</w:t>
            </w:r>
          </w:p>
        </w:tc>
      </w:tr>
      <w:tr w:rsidR="005C0A5F" w:rsidRPr="005C0A5F" w14:paraId="2F6564D1"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E333377" w14:textId="77777777" w:rsidR="005C0A5F" w:rsidRPr="005C0A5F" w:rsidRDefault="005C0A5F" w:rsidP="005C0A5F">
            <w:pPr>
              <w:spacing w:after="0" w:line="240" w:lineRule="auto"/>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w:t>
            </w:r>
          </w:p>
        </w:tc>
        <w:tc>
          <w:tcPr>
            <w:tcW w:w="2254" w:type="pct"/>
            <w:tcBorders>
              <w:top w:val="nil"/>
              <w:left w:val="nil"/>
              <w:bottom w:val="nil"/>
              <w:right w:val="nil"/>
            </w:tcBorders>
            <w:shd w:val="clear" w:color="auto" w:fill="auto"/>
            <w:noWrap/>
            <w:vAlign w:val="bottom"/>
            <w:hideMark/>
          </w:tcPr>
          <w:p w14:paraId="6D4A3D7C" w14:textId="0194EB62"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Investime nga t</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ardhurat e </w:t>
            </w:r>
            <w:r w:rsidR="00237DF9" w:rsidRPr="005C0A5F">
              <w:rPr>
                <w:rFonts w:ascii="Bookman Old Style" w:eastAsia="Times New Roman" w:hAnsi="Bookman Old Style" w:cs="Arial"/>
                <w:sz w:val="12"/>
                <w:szCs w:val="12"/>
                <w:lang w:eastAsia="sq-AL"/>
              </w:rPr>
              <w:t>arsimit t</w:t>
            </w:r>
            <w:r w:rsidR="00237DF9">
              <w:rPr>
                <w:rFonts w:ascii="Bookman Old Style" w:eastAsia="Times New Roman" w:hAnsi="Bookman Old Style" w:cs="Arial"/>
                <w:sz w:val="12"/>
                <w:szCs w:val="12"/>
                <w:lang w:eastAsia="sq-AL"/>
              </w:rPr>
              <w:t>ë</w:t>
            </w:r>
            <w:r w:rsidR="00237DF9" w:rsidRPr="005C0A5F">
              <w:rPr>
                <w:rFonts w:ascii="Bookman Old Style" w:eastAsia="Times New Roman" w:hAnsi="Bookman Old Style" w:cs="Arial"/>
                <w:sz w:val="12"/>
                <w:szCs w:val="12"/>
                <w:lang w:eastAsia="sq-AL"/>
              </w:rPr>
              <w:t xml:space="preserve"> lart</w:t>
            </w:r>
            <w:r w:rsidR="00237DF9">
              <w:rPr>
                <w:rFonts w:ascii="Bookman Old Style" w:eastAsia="Times New Roman" w:hAnsi="Bookman Old Style" w:cs="Arial"/>
                <w:sz w:val="12"/>
                <w:szCs w:val="12"/>
                <w:lang w:eastAsia="sq-AL"/>
              </w:rPr>
              <w:t>ë</w:t>
            </w:r>
          </w:p>
        </w:tc>
        <w:tc>
          <w:tcPr>
            <w:tcW w:w="456" w:type="pct"/>
            <w:tcBorders>
              <w:top w:val="nil"/>
              <w:left w:val="double" w:sz="6" w:space="0" w:color="auto"/>
              <w:bottom w:val="nil"/>
              <w:right w:val="single" w:sz="4" w:space="0" w:color="auto"/>
            </w:tcBorders>
            <w:shd w:val="clear" w:color="000000" w:fill="B7DEE8"/>
            <w:noWrap/>
            <w:vAlign w:val="bottom"/>
            <w:hideMark/>
          </w:tcPr>
          <w:p w14:paraId="5425B56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1,000</w:t>
            </w:r>
          </w:p>
        </w:tc>
        <w:tc>
          <w:tcPr>
            <w:tcW w:w="440" w:type="pct"/>
            <w:tcBorders>
              <w:top w:val="nil"/>
              <w:left w:val="nil"/>
              <w:bottom w:val="nil"/>
              <w:right w:val="double" w:sz="6" w:space="0" w:color="auto"/>
            </w:tcBorders>
            <w:shd w:val="clear" w:color="000000" w:fill="B7DEE8"/>
            <w:noWrap/>
            <w:vAlign w:val="bottom"/>
            <w:hideMark/>
          </w:tcPr>
          <w:p w14:paraId="45AD3E42"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223A3DE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From Higher Education System's own revenues</w:t>
            </w:r>
          </w:p>
        </w:tc>
      </w:tr>
      <w:tr w:rsidR="005C0A5F" w:rsidRPr="005C0A5F" w14:paraId="5B51BF7F"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FD96B9C"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330216AA" w14:textId="67CE3211"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Financimi </w:t>
            </w:r>
            <w:r w:rsidR="0003003F">
              <w:rPr>
                <w:rFonts w:ascii="Bookman Old Style" w:eastAsia="Times New Roman" w:hAnsi="Bookman Old Style" w:cs="Arial"/>
                <w:sz w:val="12"/>
                <w:szCs w:val="12"/>
                <w:lang w:eastAsia="sq-AL"/>
              </w:rPr>
              <w:t xml:space="preserve">i </w:t>
            </w:r>
            <w:r w:rsidR="0003003F" w:rsidRPr="005C0A5F">
              <w:rPr>
                <w:rFonts w:ascii="Bookman Old Style" w:eastAsia="Times New Roman" w:hAnsi="Bookman Old Style" w:cs="Arial"/>
                <w:sz w:val="12"/>
                <w:szCs w:val="12"/>
                <w:lang w:eastAsia="sq-AL"/>
              </w:rPr>
              <w:t>huaj</w:t>
            </w:r>
          </w:p>
        </w:tc>
        <w:tc>
          <w:tcPr>
            <w:tcW w:w="456" w:type="pct"/>
            <w:tcBorders>
              <w:top w:val="nil"/>
              <w:left w:val="double" w:sz="6" w:space="0" w:color="auto"/>
              <w:bottom w:val="nil"/>
              <w:right w:val="single" w:sz="4" w:space="0" w:color="auto"/>
            </w:tcBorders>
            <w:shd w:val="clear" w:color="000000" w:fill="B7DEE8"/>
            <w:noWrap/>
            <w:vAlign w:val="bottom"/>
            <w:hideMark/>
          </w:tcPr>
          <w:p w14:paraId="722C4D2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24,082</w:t>
            </w:r>
          </w:p>
        </w:tc>
        <w:tc>
          <w:tcPr>
            <w:tcW w:w="440" w:type="pct"/>
            <w:tcBorders>
              <w:top w:val="nil"/>
              <w:left w:val="nil"/>
              <w:bottom w:val="nil"/>
              <w:right w:val="double" w:sz="6" w:space="0" w:color="auto"/>
            </w:tcBorders>
            <w:shd w:val="clear" w:color="000000" w:fill="B7DEE8"/>
            <w:noWrap/>
            <w:vAlign w:val="bottom"/>
            <w:hideMark/>
          </w:tcPr>
          <w:p w14:paraId="289993E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1.3%</w:t>
            </w:r>
          </w:p>
        </w:tc>
        <w:tc>
          <w:tcPr>
            <w:tcW w:w="1624" w:type="pct"/>
            <w:tcBorders>
              <w:top w:val="nil"/>
              <w:left w:val="nil"/>
              <w:bottom w:val="nil"/>
              <w:right w:val="single" w:sz="12" w:space="0" w:color="auto"/>
            </w:tcBorders>
            <w:shd w:val="clear" w:color="auto" w:fill="auto"/>
            <w:noWrap/>
            <w:vAlign w:val="bottom"/>
            <w:hideMark/>
          </w:tcPr>
          <w:p w14:paraId="26CB2B8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Foreign financing</w:t>
            </w:r>
          </w:p>
        </w:tc>
      </w:tr>
      <w:tr w:rsidR="005C0A5F" w:rsidRPr="005C0A5F" w14:paraId="0AEF9143"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A2C42BA"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3F08C05F" w14:textId="193F13C6" w:rsidR="005C0A5F" w:rsidRPr="005C0A5F" w:rsidRDefault="00237DF9" w:rsidP="005C0A5F">
            <w:pPr>
              <w:spacing w:after="0" w:line="240" w:lineRule="auto"/>
              <w:ind w:firstLineChars="200" w:firstLine="240"/>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 xml:space="preserve">Nga </w:t>
            </w:r>
            <w:r w:rsidR="005C0A5F" w:rsidRPr="005C0A5F">
              <w:rPr>
                <w:rFonts w:ascii="Bookman Old Style" w:eastAsia="Times New Roman" w:hAnsi="Bookman Old Style" w:cs="Arial"/>
                <w:i/>
                <w:iCs/>
                <w:sz w:val="12"/>
                <w:szCs w:val="12"/>
                <w:lang w:eastAsia="sq-AL"/>
              </w:rPr>
              <w:t>të cilat: Energjia</w:t>
            </w:r>
          </w:p>
        </w:tc>
        <w:tc>
          <w:tcPr>
            <w:tcW w:w="456" w:type="pct"/>
            <w:tcBorders>
              <w:top w:val="nil"/>
              <w:left w:val="double" w:sz="6" w:space="0" w:color="auto"/>
              <w:bottom w:val="nil"/>
              <w:right w:val="single" w:sz="4" w:space="0" w:color="auto"/>
            </w:tcBorders>
            <w:shd w:val="clear" w:color="000000" w:fill="B7DEE8"/>
            <w:noWrap/>
            <w:vAlign w:val="bottom"/>
            <w:hideMark/>
          </w:tcPr>
          <w:p w14:paraId="4DC8DE71"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2,100</w:t>
            </w:r>
          </w:p>
        </w:tc>
        <w:tc>
          <w:tcPr>
            <w:tcW w:w="440" w:type="pct"/>
            <w:tcBorders>
              <w:top w:val="nil"/>
              <w:left w:val="nil"/>
              <w:bottom w:val="nil"/>
              <w:right w:val="double" w:sz="6" w:space="0" w:color="auto"/>
            </w:tcBorders>
            <w:shd w:val="clear" w:color="000000" w:fill="B7DEE8"/>
            <w:noWrap/>
            <w:vAlign w:val="bottom"/>
            <w:hideMark/>
          </w:tcPr>
          <w:p w14:paraId="2E0A7E67"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0.1%</w:t>
            </w:r>
          </w:p>
        </w:tc>
        <w:tc>
          <w:tcPr>
            <w:tcW w:w="1624" w:type="pct"/>
            <w:tcBorders>
              <w:top w:val="nil"/>
              <w:left w:val="nil"/>
              <w:bottom w:val="nil"/>
              <w:right w:val="single" w:sz="12" w:space="0" w:color="auto"/>
            </w:tcBorders>
            <w:shd w:val="clear" w:color="auto" w:fill="auto"/>
            <w:noWrap/>
            <w:vAlign w:val="bottom"/>
            <w:hideMark/>
          </w:tcPr>
          <w:p w14:paraId="639FF7BA"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from which: Energy</w:t>
            </w:r>
          </w:p>
        </w:tc>
      </w:tr>
      <w:tr w:rsidR="005C0A5F" w:rsidRPr="005C0A5F" w14:paraId="7AD5FBCC"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3A46007"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7404B838" w14:textId="050B4206"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Fondi i </w:t>
            </w:r>
            <w:r w:rsidR="0003003F" w:rsidRPr="005C0A5F">
              <w:rPr>
                <w:rFonts w:ascii="Bookman Old Style" w:eastAsia="Times New Roman" w:hAnsi="Bookman Old Style" w:cs="Arial"/>
                <w:sz w:val="12"/>
                <w:szCs w:val="12"/>
                <w:lang w:eastAsia="sq-AL"/>
              </w:rPr>
              <w:t>rind</w:t>
            </w:r>
            <w:r w:rsidR="0003003F">
              <w:rPr>
                <w:rFonts w:ascii="Bookman Old Style" w:eastAsia="Times New Roman" w:hAnsi="Bookman Old Style" w:cs="Arial"/>
                <w:sz w:val="12"/>
                <w:szCs w:val="12"/>
                <w:lang w:eastAsia="sq-AL"/>
              </w:rPr>
              <w:t>ë</w:t>
            </w:r>
            <w:r w:rsidR="0003003F" w:rsidRPr="005C0A5F">
              <w:rPr>
                <w:rFonts w:ascii="Bookman Old Style" w:eastAsia="Times New Roman" w:hAnsi="Bookman Old Style" w:cs="Arial"/>
                <w:sz w:val="12"/>
                <w:szCs w:val="12"/>
                <w:lang w:eastAsia="sq-AL"/>
              </w:rPr>
              <w:t>rtimit</w:t>
            </w:r>
          </w:p>
        </w:tc>
        <w:tc>
          <w:tcPr>
            <w:tcW w:w="456" w:type="pct"/>
            <w:tcBorders>
              <w:top w:val="nil"/>
              <w:left w:val="double" w:sz="6" w:space="0" w:color="auto"/>
              <w:bottom w:val="nil"/>
              <w:right w:val="single" w:sz="4" w:space="0" w:color="auto"/>
            </w:tcBorders>
            <w:shd w:val="clear" w:color="000000" w:fill="B7DEE8"/>
            <w:noWrap/>
            <w:vAlign w:val="bottom"/>
            <w:hideMark/>
          </w:tcPr>
          <w:p w14:paraId="741C27B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32,400</w:t>
            </w:r>
          </w:p>
        </w:tc>
        <w:tc>
          <w:tcPr>
            <w:tcW w:w="440" w:type="pct"/>
            <w:tcBorders>
              <w:top w:val="nil"/>
              <w:left w:val="nil"/>
              <w:bottom w:val="nil"/>
              <w:right w:val="double" w:sz="6" w:space="0" w:color="auto"/>
            </w:tcBorders>
            <w:shd w:val="clear" w:color="000000" w:fill="B7DEE8"/>
            <w:noWrap/>
            <w:vAlign w:val="bottom"/>
            <w:hideMark/>
          </w:tcPr>
          <w:p w14:paraId="772C7C8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1.7%</w:t>
            </w:r>
          </w:p>
        </w:tc>
        <w:tc>
          <w:tcPr>
            <w:tcW w:w="1624" w:type="pct"/>
            <w:tcBorders>
              <w:top w:val="nil"/>
              <w:left w:val="nil"/>
              <w:bottom w:val="nil"/>
              <w:right w:val="single" w:sz="12" w:space="0" w:color="auto"/>
            </w:tcBorders>
            <w:shd w:val="clear" w:color="auto" w:fill="auto"/>
            <w:noWrap/>
            <w:vAlign w:val="bottom"/>
            <w:hideMark/>
          </w:tcPr>
          <w:p w14:paraId="00B35524" w14:textId="77777777" w:rsidR="005C0A5F" w:rsidRPr="005C0A5F" w:rsidRDefault="005C0A5F" w:rsidP="005C0A5F">
            <w:pPr>
              <w:spacing w:after="0" w:line="240" w:lineRule="auto"/>
              <w:jc w:val="right"/>
              <w:rPr>
                <w:rFonts w:ascii="Bookman Old Style" w:eastAsia="Times New Roman" w:hAnsi="Bookman Old Style" w:cs="Arial"/>
                <w:i/>
                <w:iCs/>
                <w:sz w:val="12"/>
                <w:szCs w:val="12"/>
                <w:lang w:eastAsia="sq-AL"/>
              </w:rPr>
            </w:pPr>
            <w:r w:rsidRPr="005C0A5F">
              <w:rPr>
                <w:rFonts w:ascii="Bookman Old Style" w:eastAsia="Times New Roman" w:hAnsi="Bookman Old Style" w:cs="Arial"/>
                <w:i/>
                <w:iCs/>
                <w:sz w:val="12"/>
                <w:szCs w:val="12"/>
                <w:lang w:eastAsia="sq-AL"/>
              </w:rPr>
              <w:t>Reconstruction Fund</w:t>
            </w:r>
          </w:p>
        </w:tc>
      </w:tr>
      <w:tr w:rsidR="005C0A5F" w:rsidRPr="005C0A5F" w14:paraId="40BE2AC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7E29CA60"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V</w:t>
            </w:r>
          </w:p>
        </w:tc>
        <w:tc>
          <w:tcPr>
            <w:tcW w:w="2254" w:type="pct"/>
            <w:tcBorders>
              <w:top w:val="nil"/>
              <w:left w:val="nil"/>
              <w:bottom w:val="nil"/>
              <w:right w:val="nil"/>
            </w:tcBorders>
            <w:shd w:val="clear" w:color="auto" w:fill="auto"/>
            <w:noWrap/>
            <w:vAlign w:val="bottom"/>
            <w:hideMark/>
          </w:tcPr>
          <w:p w14:paraId="2445C7A0"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Të tjera</w:t>
            </w:r>
          </w:p>
        </w:tc>
        <w:tc>
          <w:tcPr>
            <w:tcW w:w="456" w:type="pct"/>
            <w:tcBorders>
              <w:top w:val="nil"/>
              <w:left w:val="double" w:sz="6" w:space="0" w:color="auto"/>
              <w:bottom w:val="nil"/>
              <w:right w:val="single" w:sz="4" w:space="0" w:color="auto"/>
            </w:tcBorders>
            <w:shd w:val="clear" w:color="000000" w:fill="B7DEE8"/>
            <w:noWrap/>
            <w:vAlign w:val="bottom"/>
            <w:hideMark/>
          </w:tcPr>
          <w:p w14:paraId="24081D9E"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28,000</w:t>
            </w:r>
          </w:p>
        </w:tc>
        <w:tc>
          <w:tcPr>
            <w:tcW w:w="440" w:type="pct"/>
            <w:tcBorders>
              <w:top w:val="nil"/>
              <w:left w:val="nil"/>
              <w:bottom w:val="nil"/>
              <w:right w:val="double" w:sz="6" w:space="0" w:color="auto"/>
            </w:tcBorders>
            <w:shd w:val="clear" w:color="000000" w:fill="B7DEE8"/>
            <w:noWrap/>
            <w:vAlign w:val="bottom"/>
            <w:hideMark/>
          </w:tcPr>
          <w:p w14:paraId="6664FDBA"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1.5%</w:t>
            </w:r>
          </w:p>
        </w:tc>
        <w:tc>
          <w:tcPr>
            <w:tcW w:w="1624" w:type="pct"/>
            <w:tcBorders>
              <w:top w:val="nil"/>
              <w:left w:val="nil"/>
              <w:bottom w:val="nil"/>
              <w:right w:val="single" w:sz="12" w:space="0" w:color="auto"/>
            </w:tcBorders>
            <w:shd w:val="clear" w:color="auto" w:fill="auto"/>
            <w:noWrap/>
            <w:vAlign w:val="bottom"/>
            <w:hideMark/>
          </w:tcPr>
          <w:p w14:paraId="4B66C5C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Other </w:t>
            </w:r>
          </w:p>
        </w:tc>
      </w:tr>
      <w:tr w:rsidR="005C0A5F" w:rsidRPr="005C0A5F" w14:paraId="1FE0BABA"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5A7BD2B5"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5B4F4F5B" w14:textId="627F07E7" w:rsidR="005C0A5F" w:rsidRPr="005C0A5F" w:rsidRDefault="005C0A5F" w:rsidP="0003003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Hua e dh</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n</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 xml:space="preserve"> p</w:t>
            </w:r>
            <w:r w:rsidR="0003003F">
              <w:rPr>
                <w:rFonts w:ascii="Bookman Old Style" w:eastAsia="Times New Roman" w:hAnsi="Bookman Old Style" w:cs="Arial"/>
                <w:sz w:val="12"/>
                <w:szCs w:val="12"/>
                <w:lang w:eastAsia="sq-AL"/>
              </w:rPr>
              <w:t>ë</w:t>
            </w:r>
            <w:r w:rsidRPr="005C0A5F">
              <w:rPr>
                <w:rFonts w:ascii="Bookman Old Style" w:eastAsia="Times New Roman" w:hAnsi="Bookman Old Style" w:cs="Arial"/>
                <w:sz w:val="12"/>
                <w:szCs w:val="12"/>
                <w:lang w:eastAsia="sq-AL"/>
              </w:rPr>
              <w:t>r Energjin</w:t>
            </w:r>
            <w:r w:rsidR="0003003F">
              <w:rPr>
                <w:rFonts w:ascii="Bookman Old Style" w:eastAsia="Times New Roman" w:hAnsi="Bookman Old Style" w:cs="Arial"/>
                <w:sz w:val="12"/>
                <w:szCs w:val="12"/>
                <w:lang w:eastAsia="sq-AL"/>
              </w:rPr>
              <w:t>ë</w:t>
            </w:r>
          </w:p>
        </w:tc>
        <w:tc>
          <w:tcPr>
            <w:tcW w:w="456" w:type="pct"/>
            <w:tcBorders>
              <w:top w:val="nil"/>
              <w:left w:val="double" w:sz="6" w:space="0" w:color="auto"/>
              <w:bottom w:val="nil"/>
              <w:right w:val="single" w:sz="4" w:space="0" w:color="auto"/>
            </w:tcBorders>
            <w:shd w:val="clear" w:color="000000" w:fill="B7DEE8"/>
            <w:noWrap/>
            <w:vAlign w:val="bottom"/>
            <w:hideMark/>
          </w:tcPr>
          <w:p w14:paraId="0CA43B9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8,000</w:t>
            </w:r>
          </w:p>
        </w:tc>
        <w:tc>
          <w:tcPr>
            <w:tcW w:w="440" w:type="pct"/>
            <w:tcBorders>
              <w:top w:val="nil"/>
              <w:left w:val="nil"/>
              <w:bottom w:val="nil"/>
              <w:right w:val="double" w:sz="6" w:space="0" w:color="auto"/>
            </w:tcBorders>
            <w:shd w:val="clear" w:color="000000" w:fill="B7DEE8"/>
            <w:noWrap/>
            <w:vAlign w:val="bottom"/>
            <w:hideMark/>
          </w:tcPr>
          <w:p w14:paraId="138EC80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0.4%</w:t>
            </w:r>
          </w:p>
        </w:tc>
        <w:tc>
          <w:tcPr>
            <w:tcW w:w="1624" w:type="pct"/>
            <w:tcBorders>
              <w:top w:val="nil"/>
              <w:left w:val="nil"/>
              <w:bottom w:val="nil"/>
              <w:right w:val="single" w:sz="12" w:space="0" w:color="auto"/>
            </w:tcBorders>
            <w:shd w:val="clear" w:color="auto" w:fill="auto"/>
            <w:noWrap/>
            <w:vAlign w:val="bottom"/>
            <w:hideMark/>
          </w:tcPr>
          <w:p w14:paraId="679D7D67"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Borrowing to Energy Sector</w:t>
            </w:r>
          </w:p>
        </w:tc>
      </w:tr>
      <w:tr w:rsidR="005C0A5F" w:rsidRPr="005C0A5F" w14:paraId="620CE225"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B68310A"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372DFA57"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Mbeshtetje buxhetore per sektorin energjitik</w:t>
            </w:r>
          </w:p>
        </w:tc>
        <w:tc>
          <w:tcPr>
            <w:tcW w:w="456" w:type="pct"/>
            <w:tcBorders>
              <w:top w:val="nil"/>
              <w:left w:val="double" w:sz="6" w:space="0" w:color="auto"/>
              <w:bottom w:val="nil"/>
              <w:right w:val="single" w:sz="4" w:space="0" w:color="auto"/>
            </w:tcBorders>
            <w:shd w:val="clear" w:color="000000" w:fill="B7DEE8"/>
            <w:noWrap/>
            <w:vAlign w:val="bottom"/>
            <w:hideMark/>
          </w:tcPr>
          <w:p w14:paraId="79E9ADCC"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20,000</w:t>
            </w:r>
          </w:p>
        </w:tc>
        <w:tc>
          <w:tcPr>
            <w:tcW w:w="440" w:type="pct"/>
            <w:tcBorders>
              <w:top w:val="nil"/>
              <w:left w:val="nil"/>
              <w:bottom w:val="nil"/>
              <w:right w:val="double" w:sz="6" w:space="0" w:color="auto"/>
            </w:tcBorders>
            <w:shd w:val="clear" w:color="000000" w:fill="B7DEE8"/>
            <w:noWrap/>
            <w:vAlign w:val="bottom"/>
            <w:hideMark/>
          </w:tcPr>
          <w:p w14:paraId="14BD7548"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1.1%</w:t>
            </w:r>
          </w:p>
        </w:tc>
        <w:tc>
          <w:tcPr>
            <w:tcW w:w="1624" w:type="pct"/>
            <w:tcBorders>
              <w:top w:val="nil"/>
              <w:left w:val="nil"/>
              <w:bottom w:val="nil"/>
              <w:right w:val="single" w:sz="12" w:space="0" w:color="auto"/>
            </w:tcBorders>
            <w:shd w:val="clear" w:color="auto" w:fill="auto"/>
            <w:noWrap/>
            <w:vAlign w:val="bottom"/>
            <w:hideMark/>
          </w:tcPr>
          <w:p w14:paraId="4348FC89"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Budget support for Eenergy Sector</w:t>
            </w:r>
          </w:p>
        </w:tc>
      </w:tr>
      <w:tr w:rsidR="005C0A5F" w:rsidRPr="005C0A5F" w14:paraId="72CA24D8"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34C7F22"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48B5FF16" w14:textId="3E5F2261"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DEFIÇITI</w:t>
            </w:r>
          </w:p>
        </w:tc>
        <w:tc>
          <w:tcPr>
            <w:tcW w:w="456" w:type="pct"/>
            <w:tcBorders>
              <w:top w:val="nil"/>
              <w:left w:val="double" w:sz="6" w:space="0" w:color="auto"/>
              <w:bottom w:val="nil"/>
              <w:right w:val="single" w:sz="4" w:space="0" w:color="auto"/>
            </w:tcBorders>
            <w:shd w:val="clear" w:color="000000" w:fill="B7DEE8"/>
            <w:noWrap/>
            <w:vAlign w:val="bottom"/>
            <w:hideMark/>
          </w:tcPr>
          <w:p w14:paraId="0907D0A1"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-83,863</w:t>
            </w:r>
          </w:p>
        </w:tc>
        <w:tc>
          <w:tcPr>
            <w:tcW w:w="440" w:type="pct"/>
            <w:tcBorders>
              <w:top w:val="nil"/>
              <w:left w:val="nil"/>
              <w:bottom w:val="nil"/>
              <w:right w:val="double" w:sz="6" w:space="0" w:color="auto"/>
            </w:tcBorders>
            <w:shd w:val="clear" w:color="000000" w:fill="B7DEE8"/>
            <w:noWrap/>
            <w:vAlign w:val="bottom"/>
            <w:hideMark/>
          </w:tcPr>
          <w:p w14:paraId="0BDB579B"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-4.5%</w:t>
            </w:r>
          </w:p>
        </w:tc>
        <w:tc>
          <w:tcPr>
            <w:tcW w:w="1624" w:type="pct"/>
            <w:tcBorders>
              <w:top w:val="nil"/>
              <w:left w:val="nil"/>
              <w:bottom w:val="nil"/>
              <w:right w:val="single" w:sz="12" w:space="0" w:color="auto"/>
            </w:tcBorders>
            <w:shd w:val="clear" w:color="auto" w:fill="auto"/>
            <w:noWrap/>
            <w:vAlign w:val="bottom"/>
            <w:hideMark/>
          </w:tcPr>
          <w:p w14:paraId="78BC81BD"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Cash Balance</w:t>
            </w:r>
          </w:p>
        </w:tc>
      </w:tr>
      <w:tr w:rsidR="005C0A5F" w:rsidRPr="005C0A5F" w14:paraId="588C7938"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4FF475F8"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705E7C8A" w14:textId="4A4B5406"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FINANCIMI</w:t>
            </w:r>
            <w:r w:rsidR="00237DF9">
              <w:rPr>
                <w:rFonts w:ascii="Bookman Old Style" w:eastAsia="Times New Roman" w:hAnsi="Bookman Old Style" w:cs="Arial"/>
                <w:b/>
                <w:bCs/>
                <w:sz w:val="12"/>
                <w:szCs w:val="12"/>
                <w:lang w:eastAsia="sq-AL"/>
              </w:rPr>
              <w:t xml:space="preserve"> I</w:t>
            </w:r>
            <w:r w:rsidRPr="005C0A5F">
              <w:rPr>
                <w:rFonts w:ascii="Bookman Old Style" w:eastAsia="Times New Roman" w:hAnsi="Bookman Old Style" w:cs="Arial"/>
                <w:b/>
                <w:bCs/>
                <w:sz w:val="12"/>
                <w:szCs w:val="12"/>
                <w:lang w:eastAsia="sq-AL"/>
              </w:rPr>
              <w:t xml:space="preserve"> DEFIÇITIT</w:t>
            </w:r>
          </w:p>
        </w:tc>
        <w:tc>
          <w:tcPr>
            <w:tcW w:w="456" w:type="pct"/>
            <w:tcBorders>
              <w:top w:val="nil"/>
              <w:left w:val="double" w:sz="6" w:space="0" w:color="auto"/>
              <w:bottom w:val="nil"/>
              <w:right w:val="single" w:sz="4" w:space="0" w:color="auto"/>
            </w:tcBorders>
            <w:shd w:val="clear" w:color="000000" w:fill="B7DEE8"/>
            <w:noWrap/>
            <w:vAlign w:val="bottom"/>
            <w:hideMark/>
          </w:tcPr>
          <w:p w14:paraId="73DCA4FA"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83,863</w:t>
            </w:r>
          </w:p>
        </w:tc>
        <w:tc>
          <w:tcPr>
            <w:tcW w:w="440" w:type="pct"/>
            <w:tcBorders>
              <w:top w:val="nil"/>
              <w:left w:val="nil"/>
              <w:bottom w:val="nil"/>
              <w:right w:val="double" w:sz="6" w:space="0" w:color="auto"/>
            </w:tcBorders>
            <w:shd w:val="clear" w:color="000000" w:fill="B7DEE8"/>
            <w:noWrap/>
            <w:vAlign w:val="bottom"/>
            <w:hideMark/>
          </w:tcPr>
          <w:p w14:paraId="72B20BEB"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4.5%</w:t>
            </w:r>
          </w:p>
        </w:tc>
        <w:tc>
          <w:tcPr>
            <w:tcW w:w="1624" w:type="pct"/>
            <w:tcBorders>
              <w:top w:val="nil"/>
              <w:left w:val="nil"/>
              <w:bottom w:val="nil"/>
              <w:right w:val="single" w:sz="12" w:space="0" w:color="auto"/>
            </w:tcBorders>
            <w:shd w:val="clear" w:color="auto" w:fill="auto"/>
            <w:noWrap/>
            <w:vAlign w:val="bottom"/>
            <w:hideMark/>
          </w:tcPr>
          <w:p w14:paraId="33803560"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Financing (Cash)</w:t>
            </w:r>
          </w:p>
        </w:tc>
      </w:tr>
      <w:tr w:rsidR="005C0A5F" w:rsidRPr="005C0A5F" w14:paraId="42E5F5D9"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20132EEA"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1AFB8B1F" w14:textId="1C64A2CD" w:rsidR="005C0A5F" w:rsidRPr="005C0A5F" w:rsidRDefault="005C0A5F" w:rsidP="0003003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xml:space="preserve"> Brendsh</w:t>
            </w:r>
            <w:r w:rsidR="0003003F">
              <w:rPr>
                <w:rFonts w:ascii="Bookman Old Style" w:eastAsia="Times New Roman" w:hAnsi="Bookman Old Style" w:cs="Arial"/>
                <w:b/>
                <w:bCs/>
                <w:sz w:val="12"/>
                <w:szCs w:val="12"/>
                <w:lang w:eastAsia="sq-AL"/>
              </w:rPr>
              <w:t>ë</w:t>
            </w:r>
            <w:r w:rsidRPr="005C0A5F">
              <w:rPr>
                <w:rFonts w:ascii="Bookman Old Style" w:eastAsia="Times New Roman" w:hAnsi="Bookman Old Style" w:cs="Arial"/>
                <w:b/>
                <w:bCs/>
                <w:sz w:val="12"/>
                <w:szCs w:val="12"/>
                <w:lang w:eastAsia="sq-AL"/>
              </w:rPr>
              <w:t>m</w:t>
            </w:r>
          </w:p>
        </w:tc>
        <w:tc>
          <w:tcPr>
            <w:tcW w:w="456" w:type="pct"/>
            <w:tcBorders>
              <w:top w:val="nil"/>
              <w:left w:val="double" w:sz="6" w:space="0" w:color="auto"/>
              <w:bottom w:val="nil"/>
              <w:right w:val="single" w:sz="4" w:space="0" w:color="auto"/>
            </w:tcBorders>
            <w:shd w:val="clear" w:color="000000" w:fill="B7DEE8"/>
            <w:noWrap/>
            <w:vAlign w:val="bottom"/>
            <w:hideMark/>
          </w:tcPr>
          <w:p w14:paraId="3F14DC02"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88,088</w:t>
            </w:r>
          </w:p>
        </w:tc>
        <w:tc>
          <w:tcPr>
            <w:tcW w:w="440" w:type="pct"/>
            <w:tcBorders>
              <w:top w:val="nil"/>
              <w:left w:val="nil"/>
              <w:bottom w:val="nil"/>
              <w:right w:val="double" w:sz="6" w:space="0" w:color="auto"/>
            </w:tcBorders>
            <w:shd w:val="clear" w:color="000000" w:fill="B7DEE8"/>
            <w:noWrap/>
            <w:vAlign w:val="bottom"/>
            <w:hideMark/>
          </w:tcPr>
          <w:p w14:paraId="1E4917F6"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4.7%</w:t>
            </w:r>
          </w:p>
        </w:tc>
        <w:tc>
          <w:tcPr>
            <w:tcW w:w="1624" w:type="pct"/>
            <w:tcBorders>
              <w:top w:val="nil"/>
              <w:left w:val="nil"/>
              <w:bottom w:val="nil"/>
              <w:right w:val="single" w:sz="12" w:space="0" w:color="auto"/>
            </w:tcBorders>
            <w:shd w:val="clear" w:color="auto" w:fill="auto"/>
            <w:noWrap/>
            <w:vAlign w:val="bottom"/>
            <w:hideMark/>
          </w:tcPr>
          <w:p w14:paraId="75290D09"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Domestic</w:t>
            </w:r>
          </w:p>
        </w:tc>
      </w:tr>
      <w:tr w:rsidR="005C0A5F" w:rsidRPr="005C0A5F" w14:paraId="4799ADF7"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B156F1C"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50544084" w14:textId="6EB3FF1D" w:rsidR="005C0A5F" w:rsidRPr="005C0A5F" w:rsidRDefault="00B63AB8" w:rsidP="0003003F">
            <w:pPr>
              <w:spacing w:after="0" w:line="240" w:lineRule="auto"/>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T</w:t>
            </w:r>
            <w:r w:rsidR="0003003F">
              <w:rPr>
                <w:rFonts w:ascii="Bookman Old Style" w:eastAsia="Times New Roman" w:hAnsi="Bookman Old Style" w:cs="Arial"/>
                <w:sz w:val="12"/>
                <w:szCs w:val="12"/>
                <w:lang w:eastAsia="sq-AL"/>
              </w:rPr>
              <w:t>ë</w:t>
            </w:r>
            <w:r w:rsidR="005C0A5F" w:rsidRPr="005C0A5F">
              <w:rPr>
                <w:rFonts w:ascii="Bookman Old Style" w:eastAsia="Times New Roman" w:hAnsi="Bookman Old Style" w:cs="Arial"/>
                <w:sz w:val="12"/>
                <w:szCs w:val="12"/>
                <w:lang w:eastAsia="sq-AL"/>
              </w:rPr>
              <w:t xml:space="preserve"> ardhura nga privatizimi</w:t>
            </w:r>
          </w:p>
        </w:tc>
        <w:tc>
          <w:tcPr>
            <w:tcW w:w="456" w:type="pct"/>
            <w:tcBorders>
              <w:top w:val="nil"/>
              <w:left w:val="double" w:sz="6" w:space="0" w:color="auto"/>
              <w:bottom w:val="nil"/>
              <w:right w:val="single" w:sz="4" w:space="0" w:color="auto"/>
            </w:tcBorders>
            <w:shd w:val="clear" w:color="000000" w:fill="B7DEE8"/>
            <w:noWrap/>
            <w:vAlign w:val="bottom"/>
            <w:hideMark/>
          </w:tcPr>
          <w:p w14:paraId="4B3BDC6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w:t>
            </w:r>
          </w:p>
        </w:tc>
        <w:tc>
          <w:tcPr>
            <w:tcW w:w="440" w:type="pct"/>
            <w:tcBorders>
              <w:top w:val="nil"/>
              <w:left w:val="nil"/>
              <w:bottom w:val="nil"/>
              <w:right w:val="double" w:sz="6" w:space="0" w:color="auto"/>
            </w:tcBorders>
            <w:shd w:val="clear" w:color="000000" w:fill="B7DEE8"/>
            <w:noWrap/>
            <w:vAlign w:val="bottom"/>
            <w:hideMark/>
          </w:tcPr>
          <w:p w14:paraId="528303B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0.0%</w:t>
            </w:r>
          </w:p>
        </w:tc>
        <w:tc>
          <w:tcPr>
            <w:tcW w:w="1624" w:type="pct"/>
            <w:tcBorders>
              <w:top w:val="nil"/>
              <w:left w:val="nil"/>
              <w:bottom w:val="nil"/>
              <w:right w:val="single" w:sz="12" w:space="0" w:color="auto"/>
            </w:tcBorders>
            <w:shd w:val="clear" w:color="auto" w:fill="auto"/>
            <w:noWrap/>
            <w:vAlign w:val="bottom"/>
            <w:hideMark/>
          </w:tcPr>
          <w:p w14:paraId="0732EC23" w14:textId="33F4DDFE" w:rsidR="005C0A5F" w:rsidRPr="005C0A5F" w:rsidRDefault="00B63AB8" w:rsidP="005C0A5F">
            <w:pPr>
              <w:spacing w:after="0" w:line="240" w:lineRule="auto"/>
              <w:jc w:val="right"/>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Privatization receipts</w:t>
            </w:r>
          </w:p>
        </w:tc>
      </w:tr>
      <w:tr w:rsidR="005C0A5F" w:rsidRPr="005C0A5F" w14:paraId="282C3AFA"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DB3BFDC"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3D440AD" w14:textId="11112AF3" w:rsidR="005C0A5F" w:rsidRPr="005C0A5F" w:rsidRDefault="00B63AB8" w:rsidP="005C0A5F">
            <w:pPr>
              <w:spacing w:after="0" w:line="240" w:lineRule="auto"/>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03003F">
              <w:rPr>
                <w:rFonts w:ascii="Bookman Old Style" w:eastAsia="Times New Roman" w:hAnsi="Bookman Old Style" w:cs="Arial"/>
                <w:sz w:val="12"/>
                <w:szCs w:val="12"/>
                <w:lang w:eastAsia="sq-AL"/>
              </w:rPr>
              <w:t>Hua</w:t>
            </w:r>
            <w:r w:rsidR="005C0A5F" w:rsidRPr="005C0A5F">
              <w:rPr>
                <w:rFonts w:ascii="Bookman Old Style" w:eastAsia="Times New Roman" w:hAnsi="Bookman Old Style" w:cs="Arial"/>
                <w:sz w:val="12"/>
                <w:szCs w:val="12"/>
                <w:lang w:eastAsia="sq-AL"/>
              </w:rPr>
              <w:t>marrje e brendshme</w:t>
            </w:r>
          </w:p>
        </w:tc>
        <w:tc>
          <w:tcPr>
            <w:tcW w:w="456" w:type="pct"/>
            <w:tcBorders>
              <w:top w:val="nil"/>
              <w:left w:val="double" w:sz="6" w:space="0" w:color="auto"/>
              <w:bottom w:val="nil"/>
              <w:right w:val="single" w:sz="4" w:space="0" w:color="auto"/>
            </w:tcBorders>
            <w:shd w:val="clear" w:color="000000" w:fill="B7DEE8"/>
            <w:noWrap/>
            <w:vAlign w:val="bottom"/>
            <w:hideMark/>
          </w:tcPr>
          <w:p w14:paraId="20C1FA1A"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33,000</w:t>
            </w:r>
          </w:p>
        </w:tc>
        <w:tc>
          <w:tcPr>
            <w:tcW w:w="440" w:type="pct"/>
            <w:tcBorders>
              <w:top w:val="nil"/>
              <w:left w:val="nil"/>
              <w:bottom w:val="nil"/>
              <w:right w:val="double" w:sz="6" w:space="0" w:color="auto"/>
            </w:tcBorders>
            <w:shd w:val="clear" w:color="000000" w:fill="B7DEE8"/>
            <w:noWrap/>
            <w:vAlign w:val="bottom"/>
            <w:hideMark/>
          </w:tcPr>
          <w:p w14:paraId="4CA4755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1.8%</w:t>
            </w:r>
          </w:p>
        </w:tc>
        <w:tc>
          <w:tcPr>
            <w:tcW w:w="1624" w:type="pct"/>
            <w:tcBorders>
              <w:top w:val="nil"/>
              <w:left w:val="nil"/>
              <w:bottom w:val="nil"/>
              <w:right w:val="single" w:sz="12" w:space="0" w:color="auto"/>
            </w:tcBorders>
            <w:shd w:val="clear" w:color="auto" w:fill="auto"/>
            <w:noWrap/>
            <w:vAlign w:val="bottom"/>
            <w:hideMark/>
          </w:tcPr>
          <w:p w14:paraId="5C363F6E" w14:textId="4E46908D" w:rsidR="005C0A5F" w:rsidRPr="005C0A5F" w:rsidRDefault="00B63AB8" w:rsidP="005C0A5F">
            <w:pPr>
              <w:spacing w:after="0" w:line="240" w:lineRule="auto"/>
              <w:jc w:val="right"/>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Domestic borrowing</w:t>
            </w:r>
          </w:p>
        </w:tc>
      </w:tr>
      <w:tr w:rsidR="005C0A5F" w:rsidRPr="005C0A5F" w14:paraId="5625E8BE"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43DF3E65"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6697DA8" w14:textId="0EBD1561" w:rsidR="005C0A5F" w:rsidRPr="005C0A5F" w:rsidRDefault="00B63AB8" w:rsidP="0003003F">
            <w:pPr>
              <w:spacing w:after="0" w:line="240" w:lineRule="auto"/>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T</w:t>
            </w:r>
            <w:r w:rsidR="0003003F">
              <w:rPr>
                <w:rFonts w:ascii="Bookman Old Style" w:eastAsia="Times New Roman" w:hAnsi="Bookman Old Style" w:cs="Arial"/>
                <w:sz w:val="12"/>
                <w:szCs w:val="12"/>
                <w:lang w:eastAsia="sq-AL"/>
              </w:rPr>
              <w:t>ë</w:t>
            </w:r>
            <w:r w:rsidR="005C0A5F" w:rsidRPr="005C0A5F">
              <w:rPr>
                <w:rFonts w:ascii="Bookman Old Style" w:eastAsia="Times New Roman" w:hAnsi="Bookman Old Style" w:cs="Arial"/>
                <w:sz w:val="12"/>
                <w:szCs w:val="12"/>
                <w:lang w:eastAsia="sq-AL"/>
              </w:rPr>
              <w:t xml:space="preserve"> tjera</w:t>
            </w:r>
          </w:p>
        </w:tc>
        <w:tc>
          <w:tcPr>
            <w:tcW w:w="456" w:type="pct"/>
            <w:tcBorders>
              <w:top w:val="nil"/>
              <w:left w:val="double" w:sz="6" w:space="0" w:color="auto"/>
              <w:bottom w:val="nil"/>
              <w:right w:val="single" w:sz="4" w:space="0" w:color="auto"/>
            </w:tcBorders>
            <w:shd w:val="clear" w:color="000000" w:fill="B7DEE8"/>
            <w:noWrap/>
            <w:vAlign w:val="bottom"/>
            <w:hideMark/>
          </w:tcPr>
          <w:p w14:paraId="7806957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55,088</w:t>
            </w:r>
          </w:p>
        </w:tc>
        <w:tc>
          <w:tcPr>
            <w:tcW w:w="440" w:type="pct"/>
            <w:tcBorders>
              <w:top w:val="nil"/>
              <w:left w:val="nil"/>
              <w:bottom w:val="nil"/>
              <w:right w:val="double" w:sz="6" w:space="0" w:color="auto"/>
            </w:tcBorders>
            <w:shd w:val="clear" w:color="000000" w:fill="B7DEE8"/>
            <w:noWrap/>
            <w:vAlign w:val="bottom"/>
            <w:hideMark/>
          </w:tcPr>
          <w:p w14:paraId="2FA18EC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3.0%</w:t>
            </w:r>
          </w:p>
        </w:tc>
        <w:tc>
          <w:tcPr>
            <w:tcW w:w="1624" w:type="pct"/>
            <w:tcBorders>
              <w:top w:val="nil"/>
              <w:left w:val="nil"/>
              <w:bottom w:val="nil"/>
              <w:right w:val="single" w:sz="12" w:space="0" w:color="auto"/>
            </w:tcBorders>
            <w:shd w:val="clear" w:color="auto" w:fill="auto"/>
            <w:noWrap/>
            <w:vAlign w:val="bottom"/>
            <w:hideMark/>
          </w:tcPr>
          <w:p w14:paraId="63EEAB1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Other</w:t>
            </w:r>
          </w:p>
        </w:tc>
      </w:tr>
      <w:tr w:rsidR="005C0A5F" w:rsidRPr="005C0A5F" w14:paraId="49875338"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075EAFFF"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 </w:t>
            </w:r>
          </w:p>
        </w:tc>
        <w:tc>
          <w:tcPr>
            <w:tcW w:w="2254" w:type="pct"/>
            <w:tcBorders>
              <w:top w:val="nil"/>
              <w:left w:val="nil"/>
              <w:bottom w:val="nil"/>
              <w:right w:val="nil"/>
            </w:tcBorders>
            <w:shd w:val="clear" w:color="auto" w:fill="auto"/>
            <w:noWrap/>
            <w:vAlign w:val="bottom"/>
            <w:hideMark/>
          </w:tcPr>
          <w:p w14:paraId="56927D7C" w14:textId="77777777" w:rsidR="005C0A5F" w:rsidRPr="005C0A5F" w:rsidRDefault="005C0A5F" w:rsidP="005C0A5F">
            <w:pPr>
              <w:spacing w:after="0" w:line="240" w:lineRule="auto"/>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I Huaj</w:t>
            </w:r>
          </w:p>
        </w:tc>
        <w:tc>
          <w:tcPr>
            <w:tcW w:w="456" w:type="pct"/>
            <w:tcBorders>
              <w:top w:val="nil"/>
              <w:left w:val="double" w:sz="6" w:space="0" w:color="auto"/>
              <w:bottom w:val="nil"/>
              <w:right w:val="single" w:sz="4" w:space="0" w:color="auto"/>
            </w:tcBorders>
            <w:shd w:val="clear" w:color="000000" w:fill="B7DEE8"/>
            <w:noWrap/>
            <w:vAlign w:val="bottom"/>
            <w:hideMark/>
          </w:tcPr>
          <w:p w14:paraId="4CE4F28F"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-4,225</w:t>
            </w:r>
          </w:p>
        </w:tc>
        <w:tc>
          <w:tcPr>
            <w:tcW w:w="440" w:type="pct"/>
            <w:tcBorders>
              <w:top w:val="nil"/>
              <w:left w:val="nil"/>
              <w:bottom w:val="nil"/>
              <w:right w:val="double" w:sz="6" w:space="0" w:color="auto"/>
            </w:tcBorders>
            <w:shd w:val="clear" w:color="000000" w:fill="B7DEE8"/>
            <w:noWrap/>
            <w:vAlign w:val="bottom"/>
            <w:hideMark/>
          </w:tcPr>
          <w:p w14:paraId="063A431A"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-0.2%</w:t>
            </w:r>
          </w:p>
        </w:tc>
        <w:tc>
          <w:tcPr>
            <w:tcW w:w="1624" w:type="pct"/>
            <w:tcBorders>
              <w:top w:val="nil"/>
              <w:left w:val="nil"/>
              <w:bottom w:val="nil"/>
              <w:right w:val="single" w:sz="12" w:space="0" w:color="auto"/>
            </w:tcBorders>
            <w:shd w:val="clear" w:color="auto" w:fill="auto"/>
            <w:noWrap/>
            <w:vAlign w:val="bottom"/>
            <w:hideMark/>
          </w:tcPr>
          <w:p w14:paraId="042CE62F" w14:textId="77777777" w:rsidR="005C0A5F" w:rsidRPr="005C0A5F" w:rsidRDefault="005C0A5F" w:rsidP="005C0A5F">
            <w:pPr>
              <w:spacing w:after="0" w:line="240" w:lineRule="auto"/>
              <w:jc w:val="right"/>
              <w:rPr>
                <w:rFonts w:ascii="Bookman Old Style" w:eastAsia="Times New Roman" w:hAnsi="Bookman Old Style" w:cs="Arial"/>
                <w:b/>
                <w:bCs/>
                <w:sz w:val="12"/>
                <w:szCs w:val="12"/>
                <w:lang w:eastAsia="sq-AL"/>
              </w:rPr>
            </w:pPr>
            <w:r w:rsidRPr="005C0A5F">
              <w:rPr>
                <w:rFonts w:ascii="Bookman Old Style" w:eastAsia="Times New Roman" w:hAnsi="Bookman Old Style" w:cs="Arial"/>
                <w:b/>
                <w:bCs/>
                <w:sz w:val="12"/>
                <w:szCs w:val="12"/>
                <w:lang w:eastAsia="sq-AL"/>
              </w:rPr>
              <w:t>Foreign</w:t>
            </w:r>
          </w:p>
        </w:tc>
      </w:tr>
      <w:tr w:rsidR="005C0A5F" w:rsidRPr="005C0A5F" w14:paraId="33B3DFD6"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67906362"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94190DA" w14:textId="33CF1114" w:rsidR="005C0A5F" w:rsidRPr="005C0A5F" w:rsidRDefault="00B63AB8" w:rsidP="0003003F">
            <w:pPr>
              <w:spacing w:after="0" w:line="240" w:lineRule="auto"/>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Hua afatgjat</w:t>
            </w:r>
            <w:r w:rsidR="0003003F">
              <w:rPr>
                <w:rFonts w:ascii="Bookman Old Style" w:eastAsia="Times New Roman" w:hAnsi="Bookman Old Style" w:cs="Arial"/>
                <w:sz w:val="12"/>
                <w:szCs w:val="12"/>
                <w:lang w:eastAsia="sq-AL"/>
              </w:rPr>
              <w:t>ë</w:t>
            </w:r>
            <w:r w:rsidR="005C0A5F" w:rsidRPr="005C0A5F">
              <w:rPr>
                <w:rFonts w:ascii="Bookman Old Style" w:eastAsia="Times New Roman" w:hAnsi="Bookman Old Style" w:cs="Arial"/>
                <w:sz w:val="12"/>
                <w:szCs w:val="12"/>
                <w:lang w:eastAsia="sq-AL"/>
              </w:rPr>
              <w:t xml:space="preserve"> (e marr</w:t>
            </w:r>
            <w:r w:rsidR="0003003F">
              <w:rPr>
                <w:rFonts w:ascii="Bookman Old Style" w:eastAsia="Times New Roman" w:hAnsi="Bookman Old Style" w:cs="Arial"/>
                <w:sz w:val="12"/>
                <w:szCs w:val="12"/>
                <w:lang w:eastAsia="sq-AL"/>
              </w:rPr>
              <w:t>ë</w:t>
            </w:r>
            <w:r w:rsidR="005C0A5F" w:rsidRPr="005C0A5F">
              <w:rPr>
                <w:rFonts w:ascii="Bookman Old Style" w:eastAsia="Times New Roman" w:hAnsi="Bookman Old Style" w:cs="Arial"/>
                <w:sz w:val="12"/>
                <w:szCs w:val="12"/>
                <w:lang w:eastAsia="sq-AL"/>
              </w:rPr>
              <w:t xml:space="preserve">) </w:t>
            </w:r>
          </w:p>
        </w:tc>
        <w:tc>
          <w:tcPr>
            <w:tcW w:w="456" w:type="pct"/>
            <w:tcBorders>
              <w:top w:val="nil"/>
              <w:left w:val="double" w:sz="6" w:space="0" w:color="auto"/>
              <w:bottom w:val="nil"/>
              <w:right w:val="single" w:sz="4" w:space="0" w:color="auto"/>
            </w:tcBorders>
            <w:shd w:val="clear" w:color="000000" w:fill="B7DEE8"/>
            <w:noWrap/>
            <w:vAlign w:val="bottom"/>
            <w:hideMark/>
          </w:tcPr>
          <w:p w14:paraId="535EC46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15,829</w:t>
            </w:r>
          </w:p>
        </w:tc>
        <w:tc>
          <w:tcPr>
            <w:tcW w:w="440" w:type="pct"/>
            <w:tcBorders>
              <w:top w:val="nil"/>
              <w:left w:val="nil"/>
              <w:bottom w:val="nil"/>
              <w:right w:val="double" w:sz="6" w:space="0" w:color="auto"/>
            </w:tcBorders>
            <w:shd w:val="clear" w:color="000000" w:fill="B7DEE8"/>
            <w:noWrap/>
            <w:vAlign w:val="bottom"/>
            <w:hideMark/>
          </w:tcPr>
          <w:p w14:paraId="75A168A6"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0.8%</w:t>
            </w:r>
          </w:p>
        </w:tc>
        <w:tc>
          <w:tcPr>
            <w:tcW w:w="1624" w:type="pct"/>
            <w:tcBorders>
              <w:top w:val="nil"/>
              <w:left w:val="nil"/>
              <w:bottom w:val="nil"/>
              <w:right w:val="single" w:sz="12" w:space="0" w:color="auto"/>
            </w:tcBorders>
            <w:shd w:val="clear" w:color="auto" w:fill="auto"/>
            <w:noWrap/>
            <w:vAlign w:val="bottom"/>
            <w:hideMark/>
          </w:tcPr>
          <w:p w14:paraId="4C38A236" w14:textId="369F9324" w:rsidR="005C0A5F" w:rsidRPr="005C0A5F" w:rsidRDefault="00B63AB8" w:rsidP="005C0A5F">
            <w:pPr>
              <w:spacing w:after="0" w:line="240" w:lineRule="auto"/>
              <w:jc w:val="right"/>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Long-term Loan(Drawings)</w:t>
            </w:r>
          </w:p>
        </w:tc>
      </w:tr>
      <w:tr w:rsidR="005C0A5F" w:rsidRPr="005C0A5F" w14:paraId="0389008F"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169EF601"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6B502EFF" w14:textId="2760593F" w:rsidR="005C0A5F" w:rsidRPr="005C0A5F" w:rsidRDefault="00B63AB8" w:rsidP="0003003F">
            <w:pPr>
              <w:spacing w:after="0" w:line="240" w:lineRule="auto"/>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Ndryshimi i gjendjes s</w:t>
            </w:r>
            <w:r w:rsidR="0003003F">
              <w:rPr>
                <w:rFonts w:ascii="Bookman Old Style" w:eastAsia="Times New Roman" w:hAnsi="Bookman Old Style" w:cs="Arial"/>
                <w:sz w:val="12"/>
                <w:szCs w:val="12"/>
                <w:lang w:eastAsia="sq-AL"/>
              </w:rPr>
              <w:t>ë</w:t>
            </w:r>
            <w:r w:rsidR="005C0A5F" w:rsidRPr="005C0A5F">
              <w:rPr>
                <w:rFonts w:ascii="Bookman Old Style" w:eastAsia="Times New Roman" w:hAnsi="Bookman Old Style" w:cs="Arial"/>
                <w:sz w:val="12"/>
                <w:szCs w:val="12"/>
                <w:lang w:eastAsia="sq-AL"/>
              </w:rPr>
              <w:t xml:space="preserve"> ark</w:t>
            </w:r>
            <w:r w:rsidR="0003003F">
              <w:rPr>
                <w:rFonts w:ascii="Bookman Old Style" w:eastAsia="Times New Roman" w:hAnsi="Bookman Old Style" w:cs="Arial"/>
                <w:sz w:val="12"/>
                <w:szCs w:val="12"/>
                <w:lang w:eastAsia="sq-AL"/>
              </w:rPr>
              <w:t>ë</w:t>
            </w:r>
            <w:r w:rsidR="005C0A5F" w:rsidRPr="005C0A5F">
              <w:rPr>
                <w:rFonts w:ascii="Bookman Old Style" w:eastAsia="Times New Roman" w:hAnsi="Bookman Old Style" w:cs="Arial"/>
                <w:sz w:val="12"/>
                <w:szCs w:val="12"/>
                <w:lang w:eastAsia="sq-AL"/>
              </w:rPr>
              <w:t>s</w:t>
            </w:r>
          </w:p>
        </w:tc>
        <w:tc>
          <w:tcPr>
            <w:tcW w:w="456" w:type="pct"/>
            <w:tcBorders>
              <w:top w:val="nil"/>
              <w:left w:val="double" w:sz="6" w:space="0" w:color="auto"/>
              <w:bottom w:val="nil"/>
              <w:right w:val="single" w:sz="4" w:space="0" w:color="auto"/>
            </w:tcBorders>
            <w:shd w:val="clear" w:color="000000" w:fill="B7DEE8"/>
            <w:noWrap/>
            <w:vAlign w:val="bottom"/>
            <w:hideMark/>
          </w:tcPr>
          <w:p w14:paraId="7E27D409"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440" w:type="pct"/>
            <w:tcBorders>
              <w:top w:val="nil"/>
              <w:left w:val="nil"/>
              <w:bottom w:val="nil"/>
              <w:right w:val="double" w:sz="6" w:space="0" w:color="auto"/>
            </w:tcBorders>
            <w:shd w:val="clear" w:color="000000" w:fill="B7DEE8"/>
            <w:noWrap/>
            <w:vAlign w:val="bottom"/>
            <w:hideMark/>
          </w:tcPr>
          <w:p w14:paraId="58FE5095"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1624" w:type="pct"/>
            <w:tcBorders>
              <w:top w:val="nil"/>
              <w:left w:val="nil"/>
              <w:bottom w:val="nil"/>
              <w:right w:val="single" w:sz="12" w:space="0" w:color="auto"/>
            </w:tcBorders>
            <w:shd w:val="clear" w:color="auto" w:fill="auto"/>
            <w:noWrap/>
            <w:vAlign w:val="bottom"/>
            <w:hideMark/>
          </w:tcPr>
          <w:p w14:paraId="2F6652F3"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xml:space="preserve">Chang. of stat. Account </w:t>
            </w:r>
          </w:p>
        </w:tc>
      </w:tr>
      <w:tr w:rsidR="005C0A5F" w:rsidRPr="005C0A5F" w14:paraId="05DE571D"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9E71DFB"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7275EA37" w14:textId="2F77121E" w:rsidR="005C0A5F" w:rsidRPr="005C0A5F" w:rsidRDefault="00B63AB8" w:rsidP="005C0A5F">
            <w:pPr>
              <w:spacing w:after="0" w:line="240" w:lineRule="auto"/>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Ripagesat</w:t>
            </w:r>
          </w:p>
        </w:tc>
        <w:tc>
          <w:tcPr>
            <w:tcW w:w="456" w:type="pct"/>
            <w:tcBorders>
              <w:top w:val="nil"/>
              <w:left w:val="double" w:sz="6" w:space="0" w:color="auto"/>
              <w:bottom w:val="nil"/>
              <w:right w:val="single" w:sz="4" w:space="0" w:color="auto"/>
            </w:tcBorders>
            <w:shd w:val="clear" w:color="000000" w:fill="B7DEE8"/>
            <w:noWrap/>
            <w:vAlign w:val="bottom"/>
            <w:hideMark/>
          </w:tcPr>
          <w:p w14:paraId="30A73D7D"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-39,042</w:t>
            </w:r>
          </w:p>
        </w:tc>
        <w:tc>
          <w:tcPr>
            <w:tcW w:w="440" w:type="pct"/>
            <w:tcBorders>
              <w:top w:val="nil"/>
              <w:left w:val="nil"/>
              <w:bottom w:val="nil"/>
              <w:right w:val="double" w:sz="6" w:space="0" w:color="auto"/>
            </w:tcBorders>
            <w:shd w:val="clear" w:color="000000" w:fill="B7DEE8"/>
            <w:noWrap/>
            <w:vAlign w:val="bottom"/>
            <w:hideMark/>
          </w:tcPr>
          <w:p w14:paraId="1AEEA17B"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-2.1%</w:t>
            </w:r>
          </w:p>
        </w:tc>
        <w:tc>
          <w:tcPr>
            <w:tcW w:w="1624" w:type="pct"/>
            <w:tcBorders>
              <w:top w:val="nil"/>
              <w:left w:val="nil"/>
              <w:bottom w:val="nil"/>
              <w:right w:val="single" w:sz="12" w:space="0" w:color="auto"/>
            </w:tcBorders>
            <w:shd w:val="clear" w:color="auto" w:fill="auto"/>
            <w:noWrap/>
            <w:vAlign w:val="bottom"/>
            <w:hideMark/>
          </w:tcPr>
          <w:p w14:paraId="4FB5A095" w14:textId="3573A592" w:rsidR="005C0A5F" w:rsidRPr="005C0A5F" w:rsidRDefault="00B63AB8" w:rsidP="005C0A5F">
            <w:pPr>
              <w:spacing w:after="0" w:line="240" w:lineRule="auto"/>
              <w:jc w:val="right"/>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Repayments</w:t>
            </w:r>
          </w:p>
        </w:tc>
      </w:tr>
      <w:tr w:rsidR="005C0A5F" w:rsidRPr="005C0A5F" w14:paraId="279DB84F" w14:textId="77777777" w:rsidTr="00F6182B">
        <w:trPr>
          <w:trHeight w:val="180"/>
        </w:trPr>
        <w:tc>
          <w:tcPr>
            <w:tcW w:w="227" w:type="pct"/>
            <w:tcBorders>
              <w:top w:val="nil"/>
              <w:left w:val="single" w:sz="12" w:space="0" w:color="auto"/>
              <w:bottom w:val="nil"/>
              <w:right w:val="double" w:sz="6" w:space="0" w:color="auto"/>
            </w:tcBorders>
            <w:shd w:val="clear" w:color="auto" w:fill="auto"/>
            <w:noWrap/>
            <w:vAlign w:val="bottom"/>
            <w:hideMark/>
          </w:tcPr>
          <w:p w14:paraId="3DC0A4FD" w14:textId="77777777" w:rsidR="005C0A5F" w:rsidRPr="005C0A5F" w:rsidRDefault="005C0A5F" w:rsidP="005C0A5F">
            <w:pPr>
              <w:spacing w:after="0" w:line="240" w:lineRule="auto"/>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 </w:t>
            </w:r>
          </w:p>
        </w:tc>
        <w:tc>
          <w:tcPr>
            <w:tcW w:w="2254" w:type="pct"/>
            <w:tcBorders>
              <w:top w:val="nil"/>
              <w:left w:val="nil"/>
              <w:bottom w:val="nil"/>
              <w:right w:val="nil"/>
            </w:tcBorders>
            <w:shd w:val="clear" w:color="auto" w:fill="auto"/>
            <w:noWrap/>
            <w:vAlign w:val="bottom"/>
            <w:hideMark/>
          </w:tcPr>
          <w:p w14:paraId="22865341" w14:textId="2F609386" w:rsidR="005C0A5F" w:rsidRPr="005C0A5F" w:rsidRDefault="00B63AB8" w:rsidP="0003003F">
            <w:pPr>
              <w:spacing w:after="0" w:line="240" w:lineRule="auto"/>
              <w:rPr>
                <w:rFonts w:ascii="Bookman Old Style" w:eastAsia="Times New Roman" w:hAnsi="Bookman Old Style" w:cs="Arial"/>
                <w:sz w:val="12"/>
                <w:szCs w:val="12"/>
                <w:lang w:eastAsia="sq-AL"/>
              </w:rPr>
            </w:pPr>
            <w:r>
              <w:rPr>
                <w:rFonts w:ascii="Bookman Old Style" w:eastAsia="Times New Roman" w:hAnsi="Bookman Old Style" w:cs="Arial"/>
                <w:sz w:val="12"/>
                <w:szCs w:val="12"/>
                <w:lang w:eastAsia="sq-AL"/>
              </w:rPr>
              <w:t xml:space="preserve"> </w:t>
            </w:r>
            <w:r w:rsidR="005C0A5F" w:rsidRPr="005C0A5F">
              <w:rPr>
                <w:rFonts w:ascii="Bookman Old Style" w:eastAsia="Times New Roman" w:hAnsi="Bookman Old Style" w:cs="Arial"/>
                <w:sz w:val="12"/>
                <w:szCs w:val="12"/>
                <w:lang w:eastAsia="sq-AL"/>
              </w:rPr>
              <w:t>Mb</w:t>
            </w:r>
            <w:r w:rsidR="0003003F">
              <w:rPr>
                <w:rFonts w:ascii="Bookman Old Style" w:eastAsia="Times New Roman" w:hAnsi="Bookman Old Style" w:cs="Arial"/>
                <w:sz w:val="12"/>
                <w:szCs w:val="12"/>
                <w:lang w:eastAsia="sq-AL"/>
              </w:rPr>
              <w:t>ë</w:t>
            </w:r>
            <w:r w:rsidR="005C0A5F" w:rsidRPr="005C0A5F">
              <w:rPr>
                <w:rFonts w:ascii="Bookman Old Style" w:eastAsia="Times New Roman" w:hAnsi="Bookman Old Style" w:cs="Arial"/>
                <w:sz w:val="12"/>
                <w:szCs w:val="12"/>
                <w:lang w:eastAsia="sq-AL"/>
              </w:rPr>
              <w:t>shtetje buxhetore</w:t>
            </w:r>
          </w:p>
        </w:tc>
        <w:tc>
          <w:tcPr>
            <w:tcW w:w="456" w:type="pct"/>
            <w:tcBorders>
              <w:top w:val="nil"/>
              <w:left w:val="double" w:sz="6" w:space="0" w:color="auto"/>
              <w:bottom w:val="nil"/>
              <w:right w:val="single" w:sz="4" w:space="0" w:color="auto"/>
            </w:tcBorders>
            <w:shd w:val="clear" w:color="000000" w:fill="B7DEE8"/>
            <w:noWrap/>
            <w:vAlign w:val="bottom"/>
            <w:hideMark/>
          </w:tcPr>
          <w:p w14:paraId="1634BA2F"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18,987</w:t>
            </w:r>
          </w:p>
        </w:tc>
        <w:tc>
          <w:tcPr>
            <w:tcW w:w="440" w:type="pct"/>
            <w:tcBorders>
              <w:top w:val="nil"/>
              <w:left w:val="nil"/>
              <w:bottom w:val="nil"/>
              <w:right w:val="double" w:sz="6" w:space="0" w:color="auto"/>
            </w:tcBorders>
            <w:shd w:val="clear" w:color="000000" w:fill="B7DEE8"/>
            <w:noWrap/>
            <w:vAlign w:val="bottom"/>
            <w:hideMark/>
          </w:tcPr>
          <w:p w14:paraId="7FD7612E"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1.0%</w:t>
            </w:r>
          </w:p>
        </w:tc>
        <w:tc>
          <w:tcPr>
            <w:tcW w:w="1624" w:type="pct"/>
            <w:tcBorders>
              <w:top w:val="nil"/>
              <w:left w:val="nil"/>
              <w:bottom w:val="nil"/>
              <w:right w:val="single" w:sz="12" w:space="0" w:color="auto"/>
            </w:tcBorders>
            <w:shd w:val="clear" w:color="auto" w:fill="auto"/>
            <w:noWrap/>
            <w:vAlign w:val="bottom"/>
            <w:hideMark/>
          </w:tcPr>
          <w:p w14:paraId="04B82630" w14:textId="77777777" w:rsidR="005C0A5F" w:rsidRPr="005C0A5F" w:rsidRDefault="005C0A5F" w:rsidP="005C0A5F">
            <w:pPr>
              <w:spacing w:after="0" w:line="240" w:lineRule="auto"/>
              <w:jc w:val="right"/>
              <w:rPr>
                <w:rFonts w:ascii="Bookman Old Style" w:eastAsia="Times New Roman" w:hAnsi="Bookman Old Style" w:cs="Arial"/>
                <w:sz w:val="12"/>
                <w:szCs w:val="12"/>
                <w:lang w:eastAsia="sq-AL"/>
              </w:rPr>
            </w:pPr>
            <w:r w:rsidRPr="005C0A5F">
              <w:rPr>
                <w:rFonts w:ascii="Bookman Old Style" w:eastAsia="Times New Roman" w:hAnsi="Bookman Old Style" w:cs="Arial"/>
                <w:sz w:val="12"/>
                <w:szCs w:val="12"/>
                <w:lang w:eastAsia="sq-AL"/>
              </w:rPr>
              <w:t>Budget support</w:t>
            </w:r>
          </w:p>
        </w:tc>
      </w:tr>
      <w:tr w:rsidR="00F6182B" w:rsidRPr="005C0A5F" w14:paraId="34FFAC38" w14:textId="77777777" w:rsidTr="00F6182B">
        <w:trPr>
          <w:trHeight w:val="180"/>
        </w:trPr>
        <w:tc>
          <w:tcPr>
            <w:tcW w:w="227"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68B4835E" w14:textId="77777777" w:rsidR="005C0A5F" w:rsidRPr="005C0A5F" w:rsidRDefault="005C0A5F" w:rsidP="005C0A5F">
            <w:pPr>
              <w:spacing w:after="0" w:line="240" w:lineRule="auto"/>
              <w:jc w:val="center"/>
              <w:rPr>
                <w:rFonts w:ascii="Bookman Old Style" w:eastAsia="Times New Roman" w:hAnsi="Bookman Old Style" w:cs="Arial"/>
                <w:i/>
                <w:iCs/>
                <w:color w:val="000000"/>
                <w:sz w:val="12"/>
                <w:szCs w:val="12"/>
                <w:lang w:eastAsia="sq-AL"/>
              </w:rPr>
            </w:pPr>
            <w:r w:rsidRPr="005C0A5F">
              <w:rPr>
                <w:rFonts w:ascii="Bookman Old Style" w:eastAsia="Times New Roman" w:hAnsi="Bookman Old Style" w:cs="Arial"/>
                <w:i/>
                <w:iCs/>
                <w:color w:val="000000"/>
                <w:sz w:val="12"/>
                <w:szCs w:val="12"/>
                <w:lang w:eastAsia="sq-AL"/>
              </w:rPr>
              <w:t> </w:t>
            </w:r>
          </w:p>
        </w:tc>
        <w:tc>
          <w:tcPr>
            <w:tcW w:w="2254" w:type="pct"/>
            <w:tcBorders>
              <w:top w:val="single" w:sz="12" w:space="0" w:color="auto"/>
              <w:left w:val="nil"/>
              <w:bottom w:val="single" w:sz="12" w:space="0" w:color="auto"/>
              <w:right w:val="nil"/>
            </w:tcBorders>
            <w:shd w:val="clear" w:color="000000" w:fill="BFBFBF"/>
            <w:noWrap/>
            <w:vAlign w:val="bottom"/>
            <w:hideMark/>
          </w:tcPr>
          <w:p w14:paraId="702090BA" w14:textId="43A80647" w:rsidR="005C0A5F" w:rsidRPr="005C0A5F" w:rsidRDefault="005C0A5F" w:rsidP="0003003F">
            <w:pPr>
              <w:spacing w:after="0" w:line="240" w:lineRule="auto"/>
              <w:jc w:val="center"/>
              <w:rPr>
                <w:rFonts w:ascii="Bookman Old Style" w:eastAsia="Times New Roman" w:hAnsi="Bookman Old Style" w:cs="Arial"/>
                <w:b/>
                <w:bCs/>
                <w:i/>
                <w:iCs/>
                <w:color w:val="000000"/>
                <w:sz w:val="12"/>
                <w:szCs w:val="12"/>
                <w:lang w:eastAsia="sq-AL"/>
              </w:rPr>
            </w:pPr>
            <w:r w:rsidRPr="005C0A5F">
              <w:rPr>
                <w:rFonts w:ascii="Bookman Old Style" w:eastAsia="Times New Roman" w:hAnsi="Bookman Old Style" w:cs="Arial"/>
                <w:b/>
                <w:bCs/>
                <w:i/>
                <w:iCs/>
                <w:color w:val="000000"/>
                <w:sz w:val="12"/>
                <w:szCs w:val="12"/>
                <w:lang w:eastAsia="sq-AL"/>
              </w:rPr>
              <w:t>Produkti i Brendsh</w:t>
            </w:r>
            <w:r w:rsidR="0003003F">
              <w:rPr>
                <w:rFonts w:ascii="Bookman Old Style" w:eastAsia="Times New Roman" w:hAnsi="Bookman Old Style" w:cs="Arial"/>
                <w:b/>
                <w:bCs/>
                <w:i/>
                <w:iCs/>
                <w:color w:val="000000"/>
                <w:sz w:val="12"/>
                <w:szCs w:val="12"/>
                <w:lang w:eastAsia="sq-AL"/>
              </w:rPr>
              <w:t>ë</w:t>
            </w:r>
            <w:r w:rsidRPr="005C0A5F">
              <w:rPr>
                <w:rFonts w:ascii="Bookman Old Style" w:eastAsia="Times New Roman" w:hAnsi="Bookman Old Style" w:cs="Arial"/>
                <w:b/>
                <w:bCs/>
                <w:i/>
                <w:iCs/>
                <w:color w:val="000000"/>
                <w:sz w:val="12"/>
                <w:szCs w:val="12"/>
                <w:lang w:eastAsia="sq-AL"/>
              </w:rPr>
              <w:t xml:space="preserve">m Bruto (PBB) </w:t>
            </w:r>
          </w:p>
        </w:tc>
        <w:tc>
          <w:tcPr>
            <w:tcW w:w="456"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2C5D18C5" w14:textId="77777777" w:rsidR="005C0A5F" w:rsidRPr="005C0A5F" w:rsidRDefault="005C0A5F" w:rsidP="005C0A5F">
            <w:pPr>
              <w:spacing w:after="0" w:line="240" w:lineRule="auto"/>
              <w:jc w:val="right"/>
              <w:rPr>
                <w:rFonts w:ascii="Bookman Old Style" w:eastAsia="Times New Roman" w:hAnsi="Bookman Old Style" w:cs="Arial"/>
                <w:b/>
                <w:bCs/>
                <w:i/>
                <w:iCs/>
                <w:color w:val="000000"/>
                <w:sz w:val="12"/>
                <w:szCs w:val="12"/>
                <w:lang w:eastAsia="sq-AL"/>
              </w:rPr>
            </w:pPr>
            <w:r w:rsidRPr="005C0A5F">
              <w:rPr>
                <w:rFonts w:ascii="Bookman Old Style" w:eastAsia="Times New Roman" w:hAnsi="Bookman Old Style" w:cs="Arial"/>
                <w:b/>
                <w:bCs/>
                <w:i/>
                <w:iCs/>
                <w:color w:val="000000"/>
                <w:sz w:val="12"/>
                <w:szCs w:val="12"/>
                <w:lang w:eastAsia="sq-AL"/>
              </w:rPr>
              <w:t>1,867,351</w:t>
            </w:r>
          </w:p>
        </w:tc>
        <w:tc>
          <w:tcPr>
            <w:tcW w:w="440" w:type="pct"/>
            <w:tcBorders>
              <w:top w:val="single" w:sz="12" w:space="0" w:color="auto"/>
              <w:left w:val="nil"/>
              <w:bottom w:val="single" w:sz="12" w:space="0" w:color="auto"/>
              <w:right w:val="double" w:sz="6" w:space="0" w:color="auto"/>
            </w:tcBorders>
            <w:shd w:val="clear" w:color="000000" w:fill="B7DEE8"/>
            <w:noWrap/>
            <w:vAlign w:val="bottom"/>
            <w:hideMark/>
          </w:tcPr>
          <w:p w14:paraId="0A8C184F" w14:textId="77777777" w:rsidR="005C0A5F" w:rsidRPr="005C0A5F" w:rsidRDefault="005C0A5F" w:rsidP="005C0A5F">
            <w:pPr>
              <w:spacing w:after="0" w:line="240" w:lineRule="auto"/>
              <w:jc w:val="right"/>
              <w:rPr>
                <w:rFonts w:ascii="Bookman Old Style" w:eastAsia="Times New Roman" w:hAnsi="Bookman Old Style" w:cs="Arial"/>
                <w:b/>
                <w:bCs/>
                <w:i/>
                <w:iCs/>
                <w:color w:val="000000"/>
                <w:sz w:val="12"/>
                <w:szCs w:val="12"/>
                <w:lang w:eastAsia="sq-AL"/>
              </w:rPr>
            </w:pPr>
            <w:r w:rsidRPr="005C0A5F">
              <w:rPr>
                <w:rFonts w:ascii="Bookman Old Style" w:eastAsia="Times New Roman" w:hAnsi="Bookman Old Style" w:cs="Arial"/>
                <w:b/>
                <w:bCs/>
                <w:i/>
                <w:iCs/>
                <w:color w:val="000000"/>
                <w:sz w:val="12"/>
                <w:szCs w:val="12"/>
                <w:lang w:eastAsia="sq-AL"/>
              </w:rPr>
              <w:t>100.0%</w:t>
            </w:r>
          </w:p>
        </w:tc>
        <w:tc>
          <w:tcPr>
            <w:tcW w:w="1624" w:type="pct"/>
            <w:tcBorders>
              <w:top w:val="single" w:sz="12" w:space="0" w:color="auto"/>
              <w:left w:val="nil"/>
              <w:bottom w:val="single" w:sz="12" w:space="0" w:color="auto"/>
              <w:right w:val="single" w:sz="12" w:space="0" w:color="auto"/>
            </w:tcBorders>
            <w:shd w:val="clear" w:color="000000" w:fill="BFBFBF"/>
            <w:noWrap/>
            <w:vAlign w:val="bottom"/>
            <w:hideMark/>
          </w:tcPr>
          <w:p w14:paraId="3B8D40E7" w14:textId="77777777" w:rsidR="005C0A5F" w:rsidRPr="005C0A5F" w:rsidRDefault="005C0A5F" w:rsidP="005C0A5F">
            <w:pPr>
              <w:spacing w:after="0" w:line="240" w:lineRule="auto"/>
              <w:jc w:val="center"/>
              <w:rPr>
                <w:rFonts w:ascii="Bookman Old Style" w:eastAsia="Times New Roman" w:hAnsi="Bookman Old Style" w:cs="Arial"/>
                <w:b/>
                <w:bCs/>
                <w:i/>
                <w:iCs/>
                <w:color w:val="000000"/>
                <w:sz w:val="12"/>
                <w:szCs w:val="12"/>
                <w:lang w:eastAsia="sq-AL"/>
              </w:rPr>
            </w:pPr>
            <w:r w:rsidRPr="005C0A5F">
              <w:rPr>
                <w:rFonts w:ascii="Bookman Old Style" w:eastAsia="Times New Roman" w:hAnsi="Bookman Old Style" w:cs="Arial"/>
                <w:b/>
                <w:bCs/>
                <w:i/>
                <w:iCs/>
                <w:color w:val="000000"/>
                <w:sz w:val="12"/>
                <w:szCs w:val="12"/>
                <w:lang w:eastAsia="sq-AL"/>
              </w:rPr>
              <w:t>Gross Domestic Product (GDP)</w:t>
            </w:r>
          </w:p>
        </w:tc>
      </w:tr>
    </w:tbl>
    <w:p w14:paraId="21283DCA" w14:textId="77777777" w:rsidR="005C0A5F" w:rsidRPr="00587A8F" w:rsidRDefault="005C0A5F" w:rsidP="005C0A5F">
      <w:pPr>
        <w:pStyle w:val="TEKSTIIII"/>
        <w:ind w:firstLine="0"/>
        <w:rPr>
          <w:lang w:val="it-IT"/>
        </w:rPr>
      </w:pPr>
    </w:p>
    <w:sectPr w:rsidR="005C0A5F" w:rsidRPr="00587A8F" w:rsidSect="00371595">
      <w:pgSz w:w="11906" w:h="16838" w:code="9"/>
      <w:pgMar w:top="1418" w:right="1418" w:bottom="1418" w:left="1418" w:header="1304"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B7FDD3" w14:textId="77777777" w:rsidR="0003003F" w:rsidRDefault="0003003F" w:rsidP="00420682">
      <w:pPr>
        <w:spacing w:after="0" w:line="240" w:lineRule="auto"/>
      </w:pPr>
      <w:r>
        <w:separator/>
      </w:r>
    </w:p>
  </w:endnote>
  <w:endnote w:type="continuationSeparator" w:id="0">
    <w:p w14:paraId="0CC0A2AF" w14:textId="77777777" w:rsidR="0003003F" w:rsidRDefault="0003003F" w:rsidP="00420682">
      <w:pPr>
        <w:spacing w:after="0" w:line="240" w:lineRule="auto"/>
      </w:pPr>
      <w:r>
        <w:continuationSeparator/>
      </w:r>
    </w:p>
  </w:endnote>
  <w:endnote w:type="continuationNotice" w:id="1">
    <w:p w14:paraId="59006678" w14:textId="77777777" w:rsidR="0003003F" w:rsidRDefault="000300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718883"/>
      <w:docPartObj>
        <w:docPartGallery w:val="Page Numbers (Bottom of Page)"/>
        <w:docPartUnique/>
      </w:docPartObj>
    </w:sdtPr>
    <w:sdtEndPr>
      <w:rPr>
        <w:noProof/>
      </w:rPr>
    </w:sdtEndPr>
    <w:sdtContent>
      <w:p w14:paraId="4297C427" w14:textId="77777777" w:rsidR="0003003F" w:rsidRDefault="0003003F">
        <w:pPr>
          <w:pStyle w:val="Footer"/>
          <w:jc w:val="right"/>
        </w:pPr>
        <w:r w:rsidRPr="00C27E19">
          <w:rPr>
            <w:rFonts w:ascii="Times New Roman" w:hAnsi="Times New Roman" w:cs="Times New Roman"/>
            <w:sz w:val="24"/>
          </w:rPr>
          <w:fldChar w:fldCharType="begin"/>
        </w:r>
        <w:r w:rsidRPr="00C27E19">
          <w:rPr>
            <w:rFonts w:ascii="Times New Roman" w:hAnsi="Times New Roman" w:cs="Times New Roman"/>
            <w:sz w:val="24"/>
          </w:rPr>
          <w:instrText xml:space="preserve"> PAGE   \* MERGEFORMAT </w:instrText>
        </w:r>
        <w:r w:rsidRPr="00C27E19">
          <w:rPr>
            <w:rFonts w:ascii="Times New Roman" w:hAnsi="Times New Roman" w:cs="Times New Roman"/>
            <w:sz w:val="24"/>
          </w:rPr>
          <w:fldChar w:fldCharType="separate"/>
        </w:r>
        <w:r w:rsidR="00E93B1D">
          <w:rPr>
            <w:rFonts w:ascii="Times New Roman" w:hAnsi="Times New Roman" w:cs="Times New Roman"/>
            <w:noProof/>
            <w:sz w:val="24"/>
          </w:rPr>
          <w:t>10</w:t>
        </w:r>
        <w:r w:rsidRPr="00C27E19">
          <w:rPr>
            <w:rFonts w:ascii="Times New Roman" w:hAnsi="Times New Roman" w:cs="Times New Roman"/>
            <w:noProof/>
            <w:sz w:val="24"/>
          </w:rPr>
          <w:fldChar w:fldCharType="end"/>
        </w:r>
      </w:p>
    </w:sdtContent>
  </w:sdt>
  <w:p w14:paraId="534CF4D8" w14:textId="77777777" w:rsidR="0003003F" w:rsidRDefault="0003003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4610214"/>
      <w:docPartObj>
        <w:docPartGallery w:val="Page Numbers (Bottom of Page)"/>
        <w:docPartUnique/>
      </w:docPartObj>
    </w:sdtPr>
    <w:sdtEndPr>
      <w:rPr>
        <w:rFonts w:ascii="Times New Roman" w:hAnsi="Times New Roman" w:cs="Times New Roman"/>
        <w:noProof/>
        <w:sz w:val="24"/>
      </w:rPr>
    </w:sdtEndPr>
    <w:sdtContent>
      <w:p w14:paraId="72F884CB" w14:textId="77777777" w:rsidR="0003003F" w:rsidRPr="00C27E19" w:rsidRDefault="0003003F">
        <w:pPr>
          <w:pStyle w:val="Footer"/>
          <w:jc w:val="right"/>
          <w:rPr>
            <w:rFonts w:ascii="Times New Roman" w:hAnsi="Times New Roman" w:cs="Times New Roman"/>
            <w:sz w:val="24"/>
          </w:rPr>
        </w:pPr>
        <w:r w:rsidRPr="00C27E19">
          <w:rPr>
            <w:rFonts w:ascii="Times New Roman" w:hAnsi="Times New Roman" w:cs="Times New Roman"/>
            <w:sz w:val="24"/>
          </w:rPr>
          <w:fldChar w:fldCharType="begin"/>
        </w:r>
        <w:r w:rsidRPr="00C27E19">
          <w:rPr>
            <w:rFonts w:ascii="Times New Roman" w:hAnsi="Times New Roman" w:cs="Times New Roman"/>
            <w:sz w:val="24"/>
          </w:rPr>
          <w:instrText xml:space="preserve"> PAGE   \* MERGEFORMAT </w:instrText>
        </w:r>
        <w:r w:rsidRPr="00C27E19">
          <w:rPr>
            <w:rFonts w:ascii="Times New Roman" w:hAnsi="Times New Roman" w:cs="Times New Roman"/>
            <w:sz w:val="24"/>
          </w:rPr>
          <w:fldChar w:fldCharType="separate"/>
        </w:r>
        <w:r w:rsidR="00E93B1D">
          <w:rPr>
            <w:rFonts w:ascii="Times New Roman" w:hAnsi="Times New Roman" w:cs="Times New Roman"/>
            <w:noProof/>
            <w:sz w:val="24"/>
          </w:rPr>
          <w:t>11</w:t>
        </w:r>
        <w:r w:rsidRPr="00C27E19">
          <w:rPr>
            <w:rFonts w:ascii="Times New Roman" w:hAnsi="Times New Roman" w:cs="Times New Roman"/>
            <w:noProof/>
            <w:sz w:val="24"/>
          </w:rPr>
          <w:fldChar w:fldCharType="end"/>
        </w:r>
      </w:p>
    </w:sdtContent>
  </w:sdt>
  <w:p w14:paraId="430B51C9" w14:textId="77777777" w:rsidR="0003003F" w:rsidRDefault="0003003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3D8589" w14:textId="77777777" w:rsidR="0003003F" w:rsidRDefault="0003003F" w:rsidP="00420682">
      <w:pPr>
        <w:spacing w:after="0" w:line="240" w:lineRule="auto"/>
      </w:pPr>
      <w:r>
        <w:separator/>
      </w:r>
    </w:p>
  </w:footnote>
  <w:footnote w:type="continuationSeparator" w:id="0">
    <w:p w14:paraId="49F3EE1A" w14:textId="77777777" w:rsidR="0003003F" w:rsidRDefault="0003003F" w:rsidP="00420682">
      <w:pPr>
        <w:spacing w:after="0" w:line="240" w:lineRule="auto"/>
      </w:pPr>
      <w:r>
        <w:continuationSeparator/>
      </w:r>
    </w:p>
  </w:footnote>
  <w:footnote w:type="continuationNotice" w:id="1">
    <w:p w14:paraId="25C02353" w14:textId="77777777" w:rsidR="0003003F" w:rsidRDefault="0003003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522AD"/>
    <w:multiLevelType w:val="hybridMultilevel"/>
    <w:tmpl w:val="91AE5F40"/>
    <w:lvl w:ilvl="0" w:tplc="29C60EB4">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375B6D59"/>
    <w:multiLevelType w:val="hybridMultilevel"/>
    <w:tmpl w:val="A2E49F10"/>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4A4044C9"/>
    <w:multiLevelType w:val="hybridMultilevel"/>
    <w:tmpl w:val="4776E16C"/>
    <w:lvl w:ilvl="0" w:tplc="0409000F">
      <w:start w:val="1"/>
      <w:numFmt w:val="decimal"/>
      <w:lvlText w:val="%1."/>
      <w:lvlJc w:val="left"/>
      <w:pPr>
        <w:ind w:left="740" w:hanging="360"/>
      </w:p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 w15:restartNumberingAfterBreak="0">
    <w:nsid w:val="50256DF2"/>
    <w:multiLevelType w:val="hybridMultilevel"/>
    <w:tmpl w:val="F5B6FAEE"/>
    <w:lvl w:ilvl="0" w:tplc="0409000F">
      <w:start w:val="1"/>
      <w:numFmt w:val="decimal"/>
      <w:lvlText w:val="%1."/>
      <w:lvlJc w:val="left"/>
      <w:pPr>
        <w:ind w:left="740" w:hanging="360"/>
      </w:p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4" w15:restartNumberingAfterBreak="0">
    <w:nsid w:val="5A0D6CED"/>
    <w:multiLevelType w:val="hybridMultilevel"/>
    <w:tmpl w:val="AC4C507A"/>
    <w:lvl w:ilvl="0" w:tplc="D3F02006">
      <w:start w:val="1"/>
      <w:numFmt w:val="decimal"/>
      <w:lvlText w:val="%1."/>
      <w:lvlJc w:val="left"/>
      <w:pPr>
        <w:ind w:left="360" w:hanging="360"/>
      </w:pPr>
      <w:rPr>
        <w:rFonts w:hint="default"/>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3"/>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GrammaticalErrors/>
  <w:proofState w:spelling="clean"/>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0800"/>
    <w:rsid w:val="00015AC0"/>
    <w:rsid w:val="0003003F"/>
    <w:rsid w:val="0004034A"/>
    <w:rsid w:val="00043C57"/>
    <w:rsid w:val="00046668"/>
    <w:rsid w:val="000468DA"/>
    <w:rsid w:val="00055AB5"/>
    <w:rsid w:val="00056D3D"/>
    <w:rsid w:val="00060376"/>
    <w:rsid w:val="00062EE6"/>
    <w:rsid w:val="00066B82"/>
    <w:rsid w:val="000765C2"/>
    <w:rsid w:val="00083870"/>
    <w:rsid w:val="00096985"/>
    <w:rsid w:val="000A3B4D"/>
    <w:rsid w:val="000A577E"/>
    <w:rsid w:val="000A6C9C"/>
    <w:rsid w:val="000C28AE"/>
    <w:rsid w:val="000D199E"/>
    <w:rsid w:val="000D49C2"/>
    <w:rsid w:val="000D4A01"/>
    <w:rsid w:val="000D7ED4"/>
    <w:rsid w:val="000E2566"/>
    <w:rsid w:val="000E4D1E"/>
    <w:rsid w:val="000E5BA6"/>
    <w:rsid w:val="00106F6D"/>
    <w:rsid w:val="0010737A"/>
    <w:rsid w:val="001120C1"/>
    <w:rsid w:val="00114F47"/>
    <w:rsid w:val="0012550D"/>
    <w:rsid w:val="00146D52"/>
    <w:rsid w:val="00153144"/>
    <w:rsid w:val="0015382A"/>
    <w:rsid w:val="00153CC5"/>
    <w:rsid w:val="00155BCF"/>
    <w:rsid w:val="00157162"/>
    <w:rsid w:val="001656E0"/>
    <w:rsid w:val="00166898"/>
    <w:rsid w:val="001669B9"/>
    <w:rsid w:val="001727B9"/>
    <w:rsid w:val="00172B06"/>
    <w:rsid w:val="001816AF"/>
    <w:rsid w:val="00193283"/>
    <w:rsid w:val="001942D4"/>
    <w:rsid w:val="001A2234"/>
    <w:rsid w:val="001B29D8"/>
    <w:rsid w:val="001B796E"/>
    <w:rsid w:val="001C0806"/>
    <w:rsid w:val="001C35BD"/>
    <w:rsid w:val="001C445C"/>
    <w:rsid w:val="001C4E72"/>
    <w:rsid w:val="001C5CDE"/>
    <w:rsid w:val="001C6A0A"/>
    <w:rsid w:val="001C7EC0"/>
    <w:rsid w:val="001D0A8B"/>
    <w:rsid w:val="001D1ED4"/>
    <w:rsid w:val="001D2895"/>
    <w:rsid w:val="001E0197"/>
    <w:rsid w:val="001E20E8"/>
    <w:rsid w:val="001F194A"/>
    <w:rsid w:val="001F6ACE"/>
    <w:rsid w:val="002009A1"/>
    <w:rsid w:val="0020160E"/>
    <w:rsid w:val="0020170B"/>
    <w:rsid w:val="00202867"/>
    <w:rsid w:val="0020507F"/>
    <w:rsid w:val="00213234"/>
    <w:rsid w:val="00214854"/>
    <w:rsid w:val="0021715D"/>
    <w:rsid w:val="00221E3D"/>
    <w:rsid w:val="00223628"/>
    <w:rsid w:val="00223E8B"/>
    <w:rsid w:val="0022529A"/>
    <w:rsid w:val="00233280"/>
    <w:rsid w:val="00235BC7"/>
    <w:rsid w:val="00237DF9"/>
    <w:rsid w:val="00241450"/>
    <w:rsid w:val="0024206A"/>
    <w:rsid w:val="00243B60"/>
    <w:rsid w:val="00251B61"/>
    <w:rsid w:val="0025586B"/>
    <w:rsid w:val="00264ED1"/>
    <w:rsid w:val="00266C06"/>
    <w:rsid w:val="002773F8"/>
    <w:rsid w:val="002A407B"/>
    <w:rsid w:val="002A47D7"/>
    <w:rsid w:val="002A5C3F"/>
    <w:rsid w:val="002C3C14"/>
    <w:rsid w:val="002F174D"/>
    <w:rsid w:val="002F2EF8"/>
    <w:rsid w:val="002F578D"/>
    <w:rsid w:val="002F5953"/>
    <w:rsid w:val="002F62F0"/>
    <w:rsid w:val="00311BB8"/>
    <w:rsid w:val="00311E31"/>
    <w:rsid w:val="00321109"/>
    <w:rsid w:val="00350AC8"/>
    <w:rsid w:val="00353224"/>
    <w:rsid w:val="00353BBC"/>
    <w:rsid w:val="00357A43"/>
    <w:rsid w:val="003603C6"/>
    <w:rsid w:val="003663E9"/>
    <w:rsid w:val="00371595"/>
    <w:rsid w:val="00374FA3"/>
    <w:rsid w:val="0038331D"/>
    <w:rsid w:val="00383F5E"/>
    <w:rsid w:val="00397541"/>
    <w:rsid w:val="003A38DC"/>
    <w:rsid w:val="003A4DD5"/>
    <w:rsid w:val="003A63A5"/>
    <w:rsid w:val="003C48FF"/>
    <w:rsid w:val="003D28D1"/>
    <w:rsid w:val="003D57DF"/>
    <w:rsid w:val="003E0773"/>
    <w:rsid w:val="003E4A27"/>
    <w:rsid w:val="003E5C35"/>
    <w:rsid w:val="003E78D1"/>
    <w:rsid w:val="003F29A8"/>
    <w:rsid w:val="003F6B1D"/>
    <w:rsid w:val="00402AC3"/>
    <w:rsid w:val="00412798"/>
    <w:rsid w:val="0041300C"/>
    <w:rsid w:val="00414D5E"/>
    <w:rsid w:val="00420682"/>
    <w:rsid w:val="00432963"/>
    <w:rsid w:val="00433BCD"/>
    <w:rsid w:val="00445610"/>
    <w:rsid w:val="004456BA"/>
    <w:rsid w:val="0045091A"/>
    <w:rsid w:val="00453E85"/>
    <w:rsid w:val="00455BBA"/>
    <w:rsid w:val="00460BC4"/>
    <w:rsid w:val="00462D35"/>
    <w:rsid w:val="004647DB"/>
    <w:rsid w:val="00466DE8"/>
    <w:rsid w:val="004678E2"/>
    <w:rsid w:val="00477804"/>
    <w:rsid w:val="004804B1"/>
    <w:rsid w:val="00482820"/>
    <w:rsid w:val="00485B28"/>
    <w:rsid w:val="004860F7"/>
    <w:rsid w:val="00486FBA"/>
    <w:rsid w:val="004872D0"/>
    <w:rsid w:val="004A5884"/>
    <w:rsid w:val="004B12D2"/>
    <w:rsid w:val="004B3562"/>
    <w:rsid w:val="004B6ED9"/>
    <w:rsid w:val="004C2DFD"/>
    <w:rsid w:val="004C4E94"/>
    <w:rsid w:val="004E27EA"/>
    <w:rsid w:val="004E27FA"/>
    <w:rsid w:val="004E5F43"/>
    <w:rsid w:val="004E7290"/>
    <w:rsid w:val="004E7E53"/>
    <w:rsid w:val="004F447A"/>
    <w:rsid w:val="004F482A"/>
    <w:rsid w:val="004F7030"/>
    <w:rsid w:val="00503DBD"/>
    <w:rsid w:val="00505436"/>
    <w:rsid w:val="005070AF"/>
    <w:rsid w:val="005201B5"/>
    <w:rsid w:val="00522FFB"/>
    <w:rsid w:val="005245B0"/>
    <w:rsid w:val="0052683C"/>
    <w:rsid w:val="00531A97"/>
    <w:rsid w:val="0053440F"/>
    <w:rsid w:val="00541BD5"/>
    <w:rsid w:val="00542102"/>
    <w:rsid w:val="00545BA2"/>
    <w:rsid w:val="00550FA3"/>
    <w:rsid w:val="0055575B"/>
    <w:rsid w:val="0055735F"/>
    <w:rsid w:val="00570988"/>
    <w:rsid w:val="005712EC"/>
    <w:rsid w:val="005726F2"/>
    <w:rsid w:val="00573EE3"/>
    <w:rsid w:val="0057471C"/>
    <w:rsid w:val="005767F6"/>
    <w:rsid w:val="00581A80"/>
    <w:rsid w:val="00587507"/>
    <w:rsid w:val="00587A8F"/>
    <w:rsid w:val="0059342C"/>
    <w:rsid w:val="005969D4"/>
    <w:rsid w:val="00596C50"/>
    <w:rsid w:val="00596D13"/>
    <w:rsid w:val="005A2235"/>
    <w:rsid w:val="005A6374"/>
    <w:rsid w:val="005B455F"/>
    <w:rsid w:val="005B6E3F"/>
    <w:rsid w:val="005C0A5F"/>
    <w:rsid w:val="005D07FF"/>
    <w:rsid w:val="005D2919"/>
    <w:rsid w:val="005E279B"/>
    <w:rsid w:val="005E3E01"/>
    <w:rsid w:val="005E4720"/>
    <w:rsid w:val="005E51D3"/>
    <w:rsid w:val="005E5F69"/>
    <w:rsid w:val="005F165C"/>
    <w:rsid w:val="0060535D"/>
    <w:rsid w:val="00612B46"/>
    <w:rsid w:val="0062077A"/>
    <w:rsid w:val="00621A17"/>
    <w:rsid w:val="00626B49"/>
    <w:rsid w:val="00627EAD"/>
    <w:rsid w:val="006303E1"/>
    <w:rsid w:val="00632F4D"/>
    <w:rsid w:val="00644FD5"/>
    <w:rsid w:val="006454D1"/>
    <w:rsid w:val="006465EF"/>
    <w:rsid w:val="00646924"/>
    <w:rsid w:val="00653EAE"/>
    <w:rsid w:val="00657058"/>
    <w:rsid w:val="00657C09"/>
    <w:rsid w:val="00663243"/>
    <w:rsid w:val="0067097B"/>
    <w:rsid w:val="0067406E"/>
    <w:rsid w:val="00674BE7"/>
    <w:rsid w:val="0067790E"/>
    <w:rsid w:val="00677E6C"/>
    <w:rsid w:val="00681A5E"/>
    <w:rsid w:val="00682289"/>
    <w:rsid w:val="00690916"/>
    <w:rsid w:val="006A0AEA"/>
    <w:rsid w:val="006A6BFF"/>
    <w:rsid w:val="006A7EA6"/>
    <w:rsid w:val="006B5D0E"/>
    <w:rsid w:val="006C6108"/>
    <w:rsid w:val="006D0F7D"/>
    <w:rsid w:val="006D1529"/>
    <w:rsid w:val="006D39A3"/>
    <w:rsid w:val="006D5455"/>
    <w:rsid w:val="006D6473"/>
    <w:rsid w:val="006D7A70"/>
    <w:rsid w:val="006E596B"/>
    <w:rsid w:val="006F4D55"/>
    <w:rsid w:val="006F5333"/>
    <w:rsid w:val="006F5ACF"/>
    <w:rsid w:val="00700536"/>
    <w:rsid w:val="0070653E"/>
    <w:rsid w:val="007141EA"/>
    <w:rsid w:val="0072063F"/>
    <w:rsid w:val="0072366F"/>
    <w:rsid w:val="00726525"/>
    <w:rsid w:val="007272CF"/>
    <w:rsid w:val="00736798"/>
    <w:rsid w:val="00736DC8"/>
    <w:rsid w:val="007403CF"/>
    <w:rsid w:val="00744698"/>
    <w:rsid w:val="00750E64"/>
    <w:rsid w:val="0075337B"/>
    <w:rsid w:val="007633E5"/>
    <w:rsid w:val="007654B3"/>
    <w:rsid w:val="00770FAD"/>
    <w:rsid w:val="00771162"/>
    <w:rsid w:val="00774741"/>
    <w:rsid w:val="00776C0D"/>
    <w:rsid w:val="007806C0"/>
    <w:rsid w:val="0079581A"/>
    <w:rsid w:val="00796568"/>
    <w:rsid w:val="00796DF2"/>
    <w:rsid w:val="007A2E0E"/>
    <w:rsid w:val="007A4842"/>
    <w:rsid w:val="007C083E"/>
    <w:rsid w:val="007C61B9"/>
    <w:rsid w:val="007D711D"/>
    <w:rsid w:val="007D742E"/>
    <w:rsid w:val="007E1E5C"/>
    <w:rsid w:val="007E23D0"/>
    <w:rsid w:val="007E2515"/>
    <w:rsid w:val="007E2C86"/>
    <w:rsid w:val="007E31A1"/>
    <w:rsid w:val="007F0E1C"/>
    <w:rsid w:val="007F149D"/>
    <w:rsid w:val="007F7864"/>
    <w:rsid w:val="008022E7"/>
    <w:rsid w:val="00811138"/>
    <w:rsid w:val="00815825"/>
    <w:rsid w:val="00822902"/>
    <w:rsid w:val="00831F1B"/>
    <w:rsid w:val="00840462"/>
    <w:rsid w:val="008450B5"/>
    <w:rsid w:val="00845289"/>
    <w:rsid w:val="0085140D"/>
    <w:rsid w:val="00852E65"/>
    <w:rsid w:val="0085472C"/>
    <w:rsid w:val="00857E74"/>
    <w:rsid w:val="00861B0E"/>
    <w:rsid w:val="00861F4E"/>
    <w:rsid w:val="008620E4"/>
    <w:rsid w:val="0086360A"/>
    <w:rsid w:val="0086782F"/>
    <w:rsid w:val="008720AB"/>
    <w:rsid w:val="0087264B"/>
    <w:rsid w:val="00880F5F"/>
    <w:rsid w:val="008914C1"/>
    <w:rsid w:val="008915E4"/>
    <w:rsid w:val="00892C77"/>
    <w:rsid w:val="00893E25"/>
    <w:rsid w:val="008A1646"/>
    <w:rsid w:val="008A5E50"/>
    <w:rsid w:val="008C15C7"/>
    <w:rsid w:val="008C1BAC"/>
    <w:rsid w:val="008C38A2"/>
    <w:rsid w:val="008C5755"/>
    <w:rsid w:val="008D12D7"/>
    <w:rsid w:val="008D7297"/>
    <w:rsid w:val="008E2638"/>
    <w:rsid w:val="00900D7B"/>
    <w:rsid w:val="00906118"/>
    <w:rsid w:val="0091014E"/>
    <w:rsid w:val="009104DF"/>
    <w:rsid w:val="00915206"/>
    <w:rsid w:val="0092192B"/>
    <w:rsid w:val="00922533"/>
    <w:rsid w:val="009312AE"/>
    <w:rsid w:val="0093186B"/>
    <w:rsid w:val="00934D74"/>
    <w:rsid w:val="009405FD"/>
    <w:rsid w:val="00944358"/>
    <w:rsid w:val="00957DEE"/>
    <w:rsid w:val="00962967"/>
    <w:rsid w:val="00970803"/>
    <w:rsid w:val="00970816"/>
    <w:rsid w:val="00970D95"/>
    <w:rsid w:val="00974717"/>
    <w:rsid w:val="0097629F"/>
    <w:rsid w:val="00976A3C"/>
    <w:rsid w:val="009817B2"/>
    <w:rsid w:val="00987766"/>
    <w:rsid w:val="00991D86"/>
    <w:rsid w:val="009927C0"/>
    <w:rsid w:val="0099741A"/>
    <w:rsid w:val="009A0B55"/>
    <w:rsid w:val="009A4ED2"/>
    <w:rsid w:val="009A6F98"/>
    <w:rsid w:val="009B127C"/>
    <w:rsid w:val="009B5CA1"/>
    <w:rsid w:val="009B7DF5"/>
    <w:rsid w:val="009C5F20"/>
    <w:rsid w:val="009D09C0"/>
    <w:rsid w:val="009D5D3D"/>
    <w:rsid w:val="009D7B7D"/>
    <w:rsid w:val="009E1C6B"/>
    <w:rsid w:val="00A06D12"/>
    <w:rsid w:val="00A10BCE"/>
    <w:rsid w:val="00A12317"/>
    <w:rsid w:val="00A15DE9"/>
    <w:rsid w:val="00A27431"/>
    <w:rsid w:val="00A320FE"/>
    <w:rsid w:val="00A34D9D"/>
    <w:rsid w:val="00A431DD"/>
    <w:rsid w:val="00A645A6"/>
    <w:rsid w:val="00A719F4"/>
    <w:rsid w:val="00A72839"/>
    <w:rsid w:val="00A73716"/>
    <w:rsid w:val="00A75ECC"/>
    <w:rsid w:val="00A82541"/>
    <w:rsid w:val="00AA32E0"/>
    <w:rsid w:val="00AC2686"/>
    <w:rsid w:val="00AC3F5E"/>
    <w:rsid w:val="00AD24B4"/>
    <w:rsid w:val="00AD7895"/>
    <w:rsid w:val="00AE2B97"/>
    <w:rsid w:val="00AF0CE9"/>
    <w:rsid w:val="00AF30DC"/>
    <w:rsid w:val="00B03A16"/>
    <w:rsid w:val="00B05469"/>
    <w:rsid w:val="00B16409"/>
    <w:rsid w:val="00B16DFB"/>
    <w:rsid w:val="00B1717C"/>
    <w:rsid w:val="00B176E9"/>
    <w:rsid w:val="00B23142"/>
    <w:rsid w:val="00B24C79"/>
    <w:rsid w:val="00B35624"/>
    <w:rsid w:val="00B40C46"/>
    <w:rsid w:val="00B518FF"/>
    <w:rsid w:val="00B54D96"/>
    <w:rsid w:val="00B57E4A"/>
    <w:rsid w:val="00B60F80"/>
    <w:rsid w:val="00B61DC1"/>
    <w:rsid w:val="00B63098"/>
    <w:rsid w:val="00B63AB8"/>
    <w:rsid w:val="00B6427E"/>
    <w:rsid w:val="00B66AE0"/>
    <w:rsid w:val="00B67778"/>
    <w:rsid w:val="00B8668D"/>
    <w:rsid w:val="00B920A8"/>
    <w:rsid w:val="00B93354"/>
    <w:rsid w:val="00BA1706"/>
    <w:rsid w:val="00BA5571"/>
    <w:rsid w:val="00BB15C8"/>
    <w:rsid w:val="00BC150F"/>
    <w:rsid w:val="00BC7344"/>
    <w:rsid w:val="00BD14E1"/>
    <w:rsid w:val="00BD4611"/>
    <w:rsid w:val="00BD5B3B"/>
    <w:rsid w:val="00BD7DC4"/>
    <w:rsid w:val="00BE1E90"/>
    <w:rsid w:val="00BF0D2D"/>
    <w:rsid w:val="00C10624"/>
    <w:rsid w:val="00C135A0"/>
    <w:rsid w:val="00C25286"/>
    <w:rsid w:val="00C27E19"/>
    <w:rsid w:val="00C4118B"/>
    <w:rsid w:val="00C4191B"/>
    <w:rsid w:val="00C42719"/>
    <w:rsid w:val="00C43A17"/>
    <w:rsid w:val="00C446ED"/>
    <w:rsid w:val="00C45279"/>
    <w:rsid w:val="00C51601"/>
    <w:rsid w:val="00C607BB"/>
    <w:rsid w:val="00C60CAD"/>
    <w:rsid w:val="00C6573D"/>
    <w:rsid w:val="00C66399"/>
    <w:rsid w:val="00C90969"/>
    <w:rsid w:val="00C90FD7"/>
    <w:rsid w:val="00CA0127"/>
    <w:rsid w:val="00CA0828"/>
    <w:rsid w:val="00CB6A4C"/>
    <w:rsid w:val="00CC3178"/>
    <w:rsid w:val="00CC7CA2"/>
    <w:rsid w:val="00CE15A4"/>
    <w:rsid w:val="00CE18EF"/>
    <w:rsid w:val="00CE1E19"/>
    <w:rsid w:val="00CE54A6"/>
    <w:rsid w:val="00CF0B49"/>
    <w:rsid w:val="00CF4189"/>
    <w:rsid w:val="00CF5B26"/>
    <w:rsid w:val="00D00D95"/>
    <w:rsid w:val="00D01755"/>
    <w:rsid w:val="00D0444E"/>
    <w:rsid w:val="00D067D7"/>
    <w:rsid w:val="00D20F3A"/>
    <w:rsid w:val="00D23C4B"/>
    <w:rsid w:val="00D27458"/>
    <w:rsid w:val="00D354CF"/>
    <w:rsid w:val="00D43079"/>
    <w:rsid w:val="00D45AC2"/>
    <w:rsid w:val="00D53EF2"/>
    <w:rsid w:val="00D56AC3"/>
    <w:rsid w:val="00D60C6B"/>
    <w:rsid w:val="00D65614"/>
    <w:rsid w:val="00D67A29"/>
    <w:rsid w:val="00D723DE"/>
    <w:rsid w:val="00DA4F99"/>
    <w:rsid w:val="00DA56D4"/>
    <w:rsid w:val="00DB0A09"/>
    <w:rsid w:val="00DB37B1"/>
    <w:rsid w:val="00DB53BE"/>
    <w:rsid w:val="00DB7085"/>
    <w:rsid w:val="00DC03DB"/>
    <w:rsid w:val="00DC0BDC"/>
    <w:rsid w:val="00DC2AC6"/>
    <w:rsid w:val="00DD04AA"/>
    <w:rsid w:val="00DE5116"/>
    <w:rsid w:val="00E01D04"/>
    <w:rsid w:val="00E01FA6"/>
    <w:rsid w:val="00E10F3E"/>
    <w:rsid w:val="00E12D3F"/>
    <w:rsid w:val="00E165D6"/>
    <w:rsid w:val="00E21A56"/>
    <w:rsid w:val="00E279D9"/>
    <w:rsid w:val="00E32B8C"/>
    <w:rsid w:val="00E370B3"/>
    <w:rsid w:val="00E378D2"/>
    <w:rsid w:val="00E40FC1"/>
    <w:rsid w:val="00E42635"/>
    <w:rsid w:val="00E452DA"/>
    <w:rsid w:val="00E47856"/>
    <w:rsid w:val="00E50800"/>
    <w:rsid w:val="00E55C77"/>
    <w:rsid w:val="00E60783"/>
    <w:rsid w:val="00E6234F"/>
    <w:rsid w:val="00E638C5"/>
    <w:rsid w:val="00E667FE"/>
    <w:rsid w:val="00E72BC5"/>
    <w:rsid w:val="00E76B9D"/>
    <w:rsid w:val="00E91352"/>
    <w:rsid w:val="00E93B1D"/>
    <w:rsid w:val="00EA6E4A"/>
    <w:rsid w:val="00EA71FD"/>
    <w:rsid w:val="00EA74C1"/>
    <w:rsid w:val="00EB6AD9"/>
    <w:rsid w:val="00EC55E7"/>
    <w:rsid w:val="00EC57E8"/>
    <w:rsid w:val="00ED6ED7"/>
    <w:rsid w:val="00EE390E"/>
    <w:rsid w:val="00EE6FD2"/>
    <w:rsid w:val="00EE7E5D"/>
    <w:rsid w:val="00EF2E3C"/>
    <w:rsid w:val="00F02FBB"/>
    <w:rsid w:val="00F07F7F"/>
    <w:rsid w:val="00F14CC4"/>
    <w:rsid w:val="00F234B6"/>
    <w:rsid w:val="00F30171"/>
    <w:rsid w:val="00F30F8F"/>
    <w:rsid w:val="00F31BA2"/>
    <w:rsid w:val="00F41E73"/>
    <w:rsid w:val="00F46149"/>
    <w:rsid w:val="00F47F77"/>
    <w:rsid w:val="00F52125"/>
    <w:rsid w:val="00F537D2"/>
    <w:rsid w:val="00F6182B"/>
    <w:rsid w:val="00F62DDB"/>
    <w:rsid w:val="00F630AC"/>
    <w:rsid w:val="00F67403"/>
    <w:rsid w:val="00F73B73"/>
    <w:rsid w:val="00F74453"/>
    <w:rsid w:val="00F774DF"/>
    <w:rsid w:val="00F80D20"/>
    <w:rsid w:val="00F82623"/>
    <w:rsid w:val="00F83774"/>
    <w:rsid w:val="00F84F9C"/>
    <w:rsid w:val="00F86AFB"/>
    <w:rsid w:val="00F92F64"/>
    <w:rsid w:val="00FB5CED"/>
    <w:rsid w:val="00FC1488"/>
    <w:rsid w:val="00FC40C1"/>
    <w:rsid w:val="00FC484A"/>
    <w:rsid w:val="00FC631E"/>
    <w:rsid w:val="00FD71A5"/>
    <w:rsid w:val="00FE5CE0"/>
    <w:rsid w:val="00FE693E"/>
    <w:rsid w:val="00FF2798"/>
    <w:rsid w:val="00FF7D4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F208C0"/>
  <w15:docId w15:val="{F9BFDF24-F99F-4687-9178-73A81AFB7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7629F"/>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629F"/>
    <w:rPr>
      <w:rFonts w:ascii="Times New Roman" w:eastAsia="Times New Roman" w:hAnsi="Times New Roman" w:cs="Times New Roman"/>
      <w:b/>
      <w:sz w:val="24"/>
      <w:szCs w:val="24"/>
      <w:lang w:eastAsia="x-none"/>
    </w:rPr>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paragraph" w:styleId="ListParagraph">
    <w:name w:val="List Paragraph"/>
    <w:basedOn w:val="Normal"/>
    <w:uiPriority w:val="34"/>
    <w:qFormat/>
    <w:rsid w:val="00581A80"/>
    <w:pPr>
      <w:ind w:left="720"/>
      <w:contextualSpacing/>
    </w:pPr>
  </w:style>
  <w:style w:type="paragraph" w:styleId="BodyTextIndent">
    <w:name w:val="Body Text Indent"/>
    <w:basedOn w:val="Normal"/>
    <w:link w:val="BodyTextIndentChar"/>
    <w:rsid w:val="00541BD5"/>
    <w:pPr>
      <w:widowControl w:val="0"/>
      <w:autoSpaceDE w:val="0"/>
      <w:autoSpaceDN w:val="0"/>
      <w:adjustRightInd w:val="0"/>
      <w:spacing w:after="0" w:line="240" w:lineRule="auto"/>
      <w:ind w:firstLine="540"/>
      <w:jc w:val="both"/>
    </w:pPr>
    <w:rPr>
      <w:rFonts w:ascii="Times New Roman" w:eastAsia="Times New Roman" w:hAnsi="Times New Roman" w:cs="Times New Roman"/>
      <w:sz w:val="24"/>
      <w:szCs w:val="24"/>
      <w:lang w:eastAsia="x-none"/>
    </w:rPr>
  </w:style>
  <w:style w:type="character" w:customStyle="1" w:styleId="BodyTextIndentChar">
    <w:name w:val="Body Text Indent Char"/>
    <w:basedOn w:val="DefaultParagraphFont"/>
    <w:link w:val="BodyTextIndent"/>
    <w:rsid w:val="00541BD5"/>
    <w:rPr>
      <w:rFonts w:ascii="Times New Roman" w:eastAsia="Times New Roman" w:hAnsi="Times New Roman" w:cs="Times New Roman"/>
      <w:sz w:val="24"/>
      <w:szCs w:val="24"/>
      <w:lang w:eastAsia="x-none"/>
    </w:rPr>
  </w:style>
  <w:style w:type="paragraph" w:styleId="BodyText">
    <w:name w:val="Body Text"/>
    <w:basedOn w:val="Normal"/>
    <w:link w:val="BodyTextChar"/>
    <w:uiPriority w:val="99"/>
    <w:semiHidden/>
    <w:unhideWhenUsed/>
    <w:rsid w:val="00796568"/>
    <w:pPr>
      <w:spacing w:after="120"/>
    </w:pPr>
  </w:style>
  <w:style w:type="character" w:customStyle="1" w:styleId="BodyTextChar">
    <w:name w:val="Body Text Char"/>
    <w:basedOn w:val="DefaultParagraphFont"/>
    <w:link w:val="BodyText"/>
    <w:uiPriority w:val="99"/>
    <w:semiHidden/>
    <w:rsid w:val="00796568"/>
  </w:style>
  <w:style w:type="character" w:customStyle="1" w:styleId="xcontentpasted0">
    <w:name w:val="x_contentpasted0"/>
    <w:basedOn w:val="DefaultParagraphFont"/>
    <w:rsid w:val="00796568"/>
  </w:style>
  <w:style w:type="paragraph" w:customStyle="1" w:styleId="Normal0">
    <w:name w:val="[Normal]"/>
    <w:rsid w:val="00C27E19"/>
    <w:pPr>
      <w:autoSpaceDE w:val="0"/>
      <w:autoSpaceDN w:val="0"/>
      <w:adjustRightInd w:val="0"/>
      <w:spacing w:after="0" w:line="240" w:lineRule="auto"/>
    </w:pPr>
    <w:rPr>
      <w:rFonts w:ascii="Arial" w:eastAsia="Calibri" w:hAnsi="Arial" w:cs="Arial"/>
      <w:sz w:val="24"/>
      <w:szCs w:val="24"/>
      <w:lang w:eastAsia="sq-AL"/>
    </w:rPr>
  </w:style>
  <w:style w:type="table" w:styleId="TableGrid">
    <w:name w:val="Table Grid"/>
    <w:basedOn w:val="TableNormal"/>
    <w:uiPriority w:val="39"/>
    <w:rsid w:val="00587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I">
    <w:name w:val="TEKSTIIII"/>
    <w:basedOn w:val="Normal"/>
    <w:qFormat/>
    <w:rsid w:val="00F14CC4"/>
    <w:pPr>
      <w:spacing w:after="0" w:line="240" w:lineRule="auto"/>
      <w:ind w:firstLine="284"/>
      <w:jc w:val="both"/>
    </w:pPr>
    <w:rPr>
      <w:rFonts w:ascii="Garamond" w:hAnsi="Garamond" w:cs="Times New Roman"/>
      <w:bCs/>
      <w:sz w:val="24"/>
      <w:szCs w:val="24"/>
    </w:rPr>
  </w:style>
  <w:style w:type="character" w:styleId="Hyperlink">
    <w:name w:val="Hyperlink"/>
    <w:basedOn w:val="DefaultParagraphFont"/>
    <w:uiPriority w:val="99"/>
    <w:semiHidden/>
    <w:unhideWhenUsed/>
    <w:rsid w:val="007F7864"/>
    <w:rPr>
      <w:color w:val="0000FF"/>
      <w:u w:val="single"/>
    </w:rPr>
  </w:style>
  <w:style w:type="character" w:styleId="FollowedHyperlink">
    <w:name w:val="FollowedHyperlink"/>
    <w:basedOn w:val="DefaultParagraphFont"/>
    <w:uiPriority w:val="99"/>
    <w:semiHidden/>
    <w:unhideWhenUsed/>
    <w:rsid w:val="007F7864"/>
    <w:rPr>
      <w:color w:val="800080"/>
      <w:u w:val="single"/>
    </w:rPr>
  </w:style>
  <w:style w:type="paragraph" w:customStyle="1" w:styleId="xl182">
    <w:name w:val="xl182"/>
    <w:basedOn w:val="Normal"/>
    <w:rsid w:val="007F786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3">
    <w:name w:val="xl183"/>
    <w:basedOn w:val="Normal"/>
    <w:rsid w:val="007F78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4">
    <w:name w:val="xl184"/>
    <w:basedOn w:val="Normal"/>
    <w:rsid w:val="007F78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5">
    <w:name w:val="xl185"/>
    <w:basedOn w:val="Normal"/>
    <w:rsid w:val="007F7864"/>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6">
    <w:name w:val="xl186"/>
    <w:basedOn w:val="Normal"/>
    <w:rsid w:val="007F7864"/>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7">
    <w:name w:val="xl187"/>
    <w:basedOn w:val="Normal"/>
    <w:rsid w:val="007F7864"/>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8">
    <w:name w:val="xl188"/>
    <w:basedOn w:val="Normal"/>
    <w:rsid w:val="007F7864"/>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89">
    <w:name w:val="xl189"/>
    <w:basedOn w:val="Normal"/>
    <w:rsid w:val="007F7864"/>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7F7864"/>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1">
    <w:name w:val="xl191"/>
    <w:basedOn w:val="Normal"/>
    <w:rsid w:val="007F7864"/>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2">
    <w:name w:val="xl192"/>
    <w:basedOn w:val="Normal"/>
    <w:rsid w:val="007F7864"/>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3">
    <w:name w:val="xl193"/>
    <w:basedOn w:val="Normal"/>
    <w:rsid w:val="007F7864"/>
    <w:pPr>
      <w:pBdr>
        <w:top w:val="single" w:sz="4" w:space="0" w:color="auto"/>
        <w:left w:val="single"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4">
    <w:name w:val="xl194"/>
    <w:basedOn w:val="Normal"/>
    <w:rsid w:val="007F7864"/>
    <w:pPr>
      <w:pBdr>
        <w:top w:val="single" w:sz="4" w:space="0" w:color="auto"/>
        <w:left w:val="dashed"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5">
    <w:name w:val="xl195"/>
    <w:basedOn w:val="Normal"/>
    <w:rsid w:val="007F7864"/>
    <w:pPr>
      <w:pBdr>
        <w:top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6">
    <w:name w:val="xl196"/>
    <w:basedOn w:val="Normal"/>
    <w:rsid w:val="007F7864"/>
    <w:pPr>
      <w:pBdr>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7">
    <w:name w:val="xl197"/>
    <w:basedOn w:val="Normal"/>
    <w:rsid w:val="007F7864"/>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98">
    <w:name w:val="xl198"/>
    <w:basedOn w:val="Normal"/>
    <w:rsid w:val="007F7864"/>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199">
    <w:name w:val="xl199"/>
    <w:basedOn w:val="Normal"/>
    <w:rsid w:val="007F7864"/>
    <w:pPr>
      <w:pBdr>
        <w:left w:val="single"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0">
    <w:name w:val="xl200"/>
    <w:basedOn w:val="Normal"/>
    <w:rsid w:val="007F7864"/>
    <w:pPr>
      <w:pBdr>
        <w:left w:val="dashed"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1">
    <w:name w:val="xl201"/>
    <w:basedOn w:val="Normal"/>
    <w:rsid w:val="007F7864"/>
    <w:pPr>
      <w:pBdr>
        <w:left w:val="dash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2">
    <w:name w:val="xl202"/>
    <w:basedOn w:val="Normal"/>
    <w:rsid w:val="007F7864"/>
    <w:pPr>
      <w:pBdr>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3">
    <w:name w:val="xl203"/>
    <w:basedOn w:val="Normal"/>
    <w:rsid w:val="007F7864"/>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4">
    <w:name w:val="xl204"/>
    <w:basedOn w:val="Normal"/>
    <w:rsid w:val="007F7864"/>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7F7864"/>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6">
    <w:name w:val="xl206"/>
    <w:basedOn w:val="Normal"/>
    <w:rsid w:val="007F7864"/>
    <w:pPr>
      <w:pBdr>
        <w:top w:val="dotted" w:sz="4" w:space="0" w:color="auto"/>
        <w:left w:val="single"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7F7864"/>
    <w:pPr>
      <w:pBdr>
        <w:top w:val="dotted" w:sz="4" w:space="0" w:color="auto"/>
        <w:left w:val="dashed"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7F7864"/>
    <w:pPr>
      <w:pBdr>
        <w:top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7F7864"/>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0">
    <w:name w:val="xl210"/>
    <w:basedOn w:val="Normal"/>
    <w:rsid w:val="007F7864"/>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7F7864"/>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7F7864"/>
    <w:pPr>
      <w:pBdr>
        <w:left w:val="single"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3">
    <w:name w:val="xl213"/>
    <w:basedOn w:val="Normal"/>
    <w:rsid w:val="007F7864"/>
    <w:pPr>
      <w:pBdr>
        <w:left w:val="dashed"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7F7864"/>
    <w:pPr>
      <w:pBdr>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7F7864"/>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16">
    <w:name w:val="xl216"/>
    <w:basedOn w:val="Normal"/>
    <w:rsid w:val="007F7864"/>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7">
    <w:name w:val="xl217"/>
    <w:basedOn w:val="Normal"/>
    <w:rsid w:val="007F7864"/>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7F7864"/>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7F7864"/>
    <w:pPr>
      <w:pBdr>
        <w:top w:val="dotted" w:sz="4" w:space="0" w:color="auto"/>
        <w:left w:val="single"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0">
    <w:name w:val="xl220"/>
    <w:basedOn w:val="Normal"/>
    <w:rsid w:val="007F7864"/>
    <w:pPr>
      <w:pBdr>
        <w:top w:val="dotted" w:sz="4" w:space="0" w:color="auto"/>
        <w:left w:val="dashed"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1">
    <w:name w:val="xl221"/>
    <w:basedOn w:val="Normal"/>
    <w:rsid w:val="007F7864"/>
    <w:pPr>
      <w:pBdr>
        <w:top w:val="dotted"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2">
    <w:name w:val="xl222"/>
    <w:basedOn w:val="Normal"/>
    <w:rsid w:val="007F7864"/>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3">
    <w:name w:val="xl223"/>
    <w:basedOn w:val="Normal"/>
    <w:rsid w:val="007F7864"/>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7F7864"/>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5">
    <w:name w:val="xl225"/>
    <w:basedOn w:val="Normal"/>
    <w:rsid w:val="007F7864"/>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7F7864"/>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7">
    <w:name w:val="xl227"/>
    <w:basedOn w:val="Normal"/>
    <w:rsid w:val="007F7864"/>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8">
    <w:name w:val="xl228"/>
    <w:basedOn w:val="Normal"/>
    <w:rsid w:val="007F7864"/>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29">
    <w:name w:val="xl229"/>
    <w:basedOn w:val="Normal"/>
    <w:rsid w:val="007F7864"/>
    <w:pPr>
      <w:pBdr>
        <w:top w:val="dotted" w:sz="4" w:space="0" w:color="auto"/>
        <w:left w:val="single" w:sz="4" w:space="0" w:color="auto"/>
        <w:bottom w:val="single"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0">
    <w:name w:val="xl230"/>
    <w:basedOn w:val="Normal"/>
    <w:rsid w:val="007F7864"/>
    <w:pPr>
      <w:pBdr>
        <w:top w:val="dotted" w:sz="4" w:space="0" w:color="auto"/>
        <w:left w:val="dashed" w:sz="4" w:space="0" w:color="auto"/>
        <w:bottom w:val="single" w:sz="4" w:space="0" w:color="auto"/>
        <w:right w:val="dash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1">
    <w:name w:val="xl231"/>
    <w:basedOn w:val="Normal"/>
    <w:rsid w:val="007F7864"/>
    <w:pPr>
      <w:pBdr>
        <w:top w:val="dotted"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2">
    <w:name w:val="xl232"/>
    <w:basedOn w:val="Normal"/>
    <w:rsid w:val="007F7864"/>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3">
    <w:name w:val="xl233"/>
    <w:basedOn w:val="Normal"/>
    <w:rsid w:val="007F7864"/>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7F7864"/>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7F7864"/>
    <w:pPr>
      <w:pBdr>
        <w:top w:val="single" w:sz="4" w:space="0" w:color="auto"/>
        <w:left w:val="dashed"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36">
    <w:name w:val="xl236"/>
    <w:basedOn w:val="Normal"/>
    <w:rsid w:val="007F7864"/>
    <w:pPr>
      <w:pBdr>
        <w:top w:val="dotted" w:sz="4" w:space="0" w:color="auto"/>
        <w:left w:val="dashed"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7F7864"/>
    <w:pPr>
      <w:pBdr>
        <w:top w:val="dotted"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38">
    <w:name w:val="xl238"/>
    <w:basedOn w:val="Normal"/>
    <w:rsid w:val="007F7864"/>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39">
    <w:name w:val="xl239"/>
    <w:basedOn w:val="Normal"/>
    <w:rsid w:val="007F7864"/>
    <w:pPr>
      <w:pBdr>
        <w:top w:val="dotted"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7F7864"/>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7F7864"/>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2">
    <w:name w:val="xl242"/>
    <w:basedOn w:val="Normal"/>
    <w:rsid w:val="007F7864"/>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3">
    <w:name w:val="xl243"/>
    <w:basedOn w:val="Normal"/>
    <w:rsid w:val="007F7864"/>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7F7864"/>
    <w:pPr>
      <w:pBdr>
        <w:left w:val="single"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7F7864"/>
    <w:pPr>
      <w:pBdr>
        <w:left w:val="dashed"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6">
    <w:name w:val="xl246"/>
    <w:basedOn w:val="Normal"/>
    <w:rsid w:val="007F7864"/>
    <w:pPr>
      <w:pBdr>
        <w:bottom w:val="dotted"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7">
    <w:name w:val="xl247"/>
    <w:basedOn w:val="Normal"/>
    <w:rsid w:val="007F7864"/>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8">
    <w:name w:val="xl248"/>
    <w:basedOn w:val="Normal"/>
    <w:rsid w:val="007F7864"/>
    <w:pPr>
      <w:pBdr>
        <w:top w:val="single" w:sz="4" w:space="0" w:color="auto"/>
        <w:bottom w:val="dotted"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9">
    <w:name w:val="xl249"/>
    <w:basedOn w:val="Normal"/>
    <w:rsid w:val="007F7864"/>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sq-AL"/>
    </w:rPr>
  </w:style>
  <w:style w:type="paragraph" w:customStyle="1" w:styleId="xl250">
    <w:name w:val="xl250"/>
    <w:basedOn w:val="Normal"/>
    <w:rsid w:val="007F7864"/>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1">
    <w:name w:val="xl251"/>
    <w:basedOn w:val="Normal"/>
    <w:rsid w:val="007F7864"/>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7F7864"/>
    <w:pPr>
      <w:pBdr>
        <w:left w:val="single"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7F7864"/>
    <w:pPr>
      <w:pBdr>
        <w:left w:val="dashed"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4">
    <w:name w:val="xl254"/>
    <w:basedOn w:val="Normal"/>
    <w:rsid w:val="007F7864"/>
    <w:pPr>
      <w:pBdr>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5">
    <w:name w:val="xl255"/>
    <w:basedOn w:val="Normal"/>
    <w:rsid w:val="007F7864"/>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6">
    <w:name w:val="xl256"/>
    <w:basedOn w:val="Normal"/>
    <w:rsid w:val="007F7864"/>
    <w:pPr>
      <w:pBdr>
        <w:top w:val="single" w:sz="4" w:space="0" w:color="auto"/>
        <w:left w:val="single" w:sz="4"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7">
    <w:name w:val="xl257"/>
    <w:basedOn w:val="Normal"/>
    <w:rsid w:val="007F7864"/>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8">
    <w:name w:val="xl258"/>
    <w:basedOn w:val="Normal"/>
    <w:rsid w:val="007F7864"/>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59">
    <w:name w:val="xl259"/>
    <w:basedOn w:val="Normal"/>
    <w:rsid w:val="007F7864"/>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0">
    <w:name w:val="xl260"/>
    <w:basedOn w:val="Normal"/>
    <w:rsid w:val="007F786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7F7864"/>
    <w:pPr>
      <w:pBdr>
        <w:top w:val="single" w:sz="8" w:space="0" w:color="auto"/>
        <w:left w:val="single" w:sz="4" w:space="0" w:color="auto"/>
        <w:bottom w:val="single" w:sz="8"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7F7864"/>
    <w:pPr>
      <w:pBdr>
        <w:top w:val="single" w:sz="8" w:space="0" w:color="auto"/>
        <w:left w:val="dashed" w:sz="4" w:space="0" w:color="auto"/>
        <w:bottom w:val="single" w:sz="8" w:space="0" w:color="auto"/>
        <w:right w:val="dashed" w:sz="4" w:space="0" w:color="auto"/>
      </w:pBdr>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7F7864"/>
    <w:pPr>
      <w:pBdr>
        <w:top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sz w:val="12"/>
      <w:szCs w:val="12"/>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65306194">
      <w:bodyDiv w:val="1"/>
      <w:marLeft w:val="0"/>
      <w:marRight w:val="0"/>
      <w:marTop w:val="0"/>
      <w:marBottom w:val="0"/>
      <w:divBdr>
        <w:top w:val="none" w:sz="0" w:space="0" w:color="auto"/>
        <w:left w:val="none" w:sz="0" w:space="0" w:color="auto"/>
        <w:bottom w:val="none" w:sz="0" w:space="0" w:color="auto"/>
        <w:right w:val="none" w:sz="0" w:space="0" w:color="auto"/>
      </w:divBdr>
    </w:div>
    <w:div w:id="234634057">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15258610">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60415665">
      <w:bodyDiv w:val="1"/>
      <w:marLeft w:val="0"/>
      <w:marRight w:val="0"/>
      <w:marTop w:val="0"/>
      <w:marBottom w:val="0"/>
      <w:divBdr>
        <w:top w:val="none" w:sz="0" w:space="0" w:color="auto"/>
        <w:left w:val="none" w:sz="0" w:space="0" w:color="auto"/>
        <w:bottom w:val="none" w:sz="0" w:space="0" w:color="auto"/>
        <w:right w:val="none" w:sz="0" w:space="0" w:color="auto"/>
      </w:divBdr>
    </w:div>
    <w:div w:id="468400137">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35451047">
      <w:bodyDiv w:val="1"/>
      <w:marLeft w:val="0"/>
      <w:marRight w:val="0"/>
      <w:marTop w:val="0"/>
      <w:marBottom w:val="0"/>
      <w:divBdr>
        <w:top w:val="none" w:sz="0" w:space="0" w:color="auto"/>
        <w:left w:val="none" w:sz="0" w:space="0" w:color="auto"/>
        <w:bottom w:val="none" w:sz="0" w:space="0" w:color="auto"/>
        <w:right w:val="none" w:sz="0" w:space="0" w:color="auto"/>
      </w:divBdr>
    </w:div>
    <w:div w:id="636377480">
      <w:bodyDiv w:val="1"/>
      <w:marLeft w:val="0"/>
      <w:marRight w:val="0"/>
      <w:marTop w:val="0"/>
      <w:marBottom w:val="0"/>
      <w:divBdr>
        <w:top w:val="none" w:sz="0" w:space="0" w:color="auto"/>
        <w:left w:val="none" w:sz="0" w:space="0" w:color="auto"/>
        <w:bottom w:val="none" w:sz="0" w:space="0" w:color="auto"/>
        <w:right w:val="none" w:sz="0" w:space="0" w:color="auto"/>
      </w:divBdr>
    </w:div>
    <w:div w:id="642083858">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32069456">
      <w:bodyDiv w:val="1"/>
      <w:marLeft w:val="0"/>
      <w:marRight w:val="0"/>
      <w:marTop w:val="0"/>
      <w:marBottom w:val="0"/>
      <w:divBdr>
        <w:top w:val="none" w:sz="0" w:space="0" w:color="auto"/>
        <w:left w:val="none" w:sz="0" w:space="0" w:color="auto"/>
        <w:bottom w:val="none" w:sz="0" w:space="0" w:color="auto"/>
        <w:right w:val="none" w:sz="0" w:space="0" w:color="auto"/>
      </w:divBdr>
    </w:div>
    <w:div w:id="839127811">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63849004">
      <w:bodyDiv w:val="1"/>
      <w:marLeft w:val="0"/>
      <w:marRight w:val="0"/>
      <w:marTop w:val="0"/>
      <w:marBottom w:val="0"/>
      <w:divBdr>
        <w:top w:val="none" w:sz="0" w:space="0" w:color="auto"/>
        <w:left w:val="none" w:sz="0" w:space="0" w:color="auto"/>
        <w:bottom w:val="none" w:sz="0" w:space="0" w:color="auto"/>
        <w:right w:val="none" w:sz="0" w:space="0" w:color="auto"/>
      </w:divBdr>
    </w:div>
    <w:div w:id="985203888">
      <w:bodyDiv w:val="1"/>
      <w:marLeft w:val="0"/>
      <w:marRight w:val="0"/>
      <w:marTop w:val="0"/>
      <w:marBottom w:val="0"/>
      <w:divBdr>
        <w:top w:val="none" w:sz="0" w:space="0" w:color="auto"/>
        <w:left w:val="none" w:sz="0" w:space="0" w:color="auto"/>
        <w:bottom w:val="none" w:sz="0" w:space="0" w:color="auto"/>
        <w:right w:val="none" w:sz="0" w:space="0" w:color="auto"/>
      </w:divBdr>
    </w:div>
    <w:div w:id="1041709514">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01817990">
      <w:bodyDiv w:val="1"/>
      <w:marLeft w:val="0"/>
      <w:marRight w:val="0"/>
      <w:marTop w:val="0"/>
      <w:marBottom w:val="0"/>
      <w:divBdr>
        <w:top w:val="none" w:sz="0" w:space="0" w:color="auto"/>
        <w:left w:val="none" w:sz="0" w:space="0" w:color="auto"/>
        <w:bottom w:val="none" w:sz="0" w:space="0" w:color="auto"/>
        <w:right w:val="none" w:sz="0" w:space="0" w:color="auto"/>
      </w:divBdr>
    </w:div>
    <w:div w:id="1366251142">
      <w:bodyDiv w:val="1"/>
      <w:marLeft w:val="0"/>
      <w:marRight w:val="0"/>
      <w:marTop w:val="0"/>
      <w:marBottom w:val="0"/>
      <w:divBdr>
        <w:top w:val="none" w:sz="0" w:space="0" w:color="auto"/>
        <w:left w:val="none" w:sz="0" w:space="0" w:color="auto"/>
        <w:bottom w:val="none" w:sz="0" w:space="0" w:color="auto"/>
        <w:right w:val="none" w:sz="0" w:space="0" w:color="auto"/>
      </w:divBdr>
    </w:div>
    <w:div w:id="1483813897">
      <w:bodyDiv w:val="1"/>
      <w:marLeft w:val="0"/>
      <w:marRight w:val="0"/>
      <w:marTop w:val="0"/>
      <w:marBottom w:val="0"/>
      <w:divBdr>
        <w:top w:val="none" w:sz="0" w:space="0" w:color="auto"/>
        <w:left w:val="none" w:sz="0" w:space="0" w:color="auto"/>
        <w:bottom w:val="none" w:sz="0" w:space="0" w:color="auto"/>
        <w:right w:val="none" w:sz="0" w:space="0" w:color="auto"/>
      </w:divBdr>
    </w:div>
    <w:div w:id="1533495634">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632437134">
      <w:bodyDiv w:val="1"/>
      <w:marLeft w:val="0"/>
      <w:marRight w:val="0"/>
      <w:marTop w:val="0"/>
      <w:marBottom w:val="0"/>
      <w:divBdr>
        <w:top w:val="none" w:sz="0" w:space="0" w:color="auto"/>
        <w:left w:val="none" w:sz="0" w:space="0" w:color="auto"/>
        <w:bottom w:val="none" w:sz="0" w:space="0" w:color="auto"/>
        <w:right w:val="none" w:sz="0" w:space="0" w:color="auto"/>
      </w:divBdr>
    </w:div>
    <w:div w:id="1682976807">
      <w:bodyDiv w:val="1"/>
      <w:marLeft w:val="0"/>
      <w:marRight w:val="0"/>
      <w:marTop w:val="0"/>
      <w:marBottom w:val="0"/>
      <w:divBdr>
        <w:top w:val="none" w:sz="0" w:space="0" w:color="auto"/>
        <w:left w:val="none" w:sz="0" w:space="0" w:color="auto"/>
        <w:bottom w:val="none" w:sz="0" w:space="0" w:color="auto"/>
        <w:right w:val="none" w:sz="0" w:space="0" w:color="auto"/>
      </w:divBdr>
    </w:div>
    <w:div w:id="1724524274">
      <w:bodyDiv w:val="1"/>
      <w:marLeft w:val="0"/>
      <w:marRight w:val="0"/>
      <w:marTop w:val="0"/>
      <w:marBottom w:val="0"/>
      <w:divBdr>
        <w:top w:val="none" w:sz="0" w:space="0" w:color="auto"/>
        <w:left w:val="none" w:sz="0" w:space="0" w:color="auto"/>
        <w:bottom w:val="none" w:sz="0" w:space="0" w:color="auto"/>
        <w:right w:val="none" w:sz="0" w:space="0" w:color="auto"/>
      </w:divBdr>
    </w:div>
    <w:div w:id="1743596412">
      <w:bodyDiv w:val="1"/>
      <w:marLeft w:val="0"/>
      <w:marRight w:val="0"/>
      <w:marTop w:val="0"/>
      <w:marBottom w:val="0"/>
      <w:divBdr>
        <w:top w:val="none" w:sz="0" w:space="0" w:color="auto"/>
        <w:left w:val="none" w:sz="0" w:space="0" w:color="auto"/>
        <w:bottom w:val="none" w:sz="0" w:space="0" w:color="auto"/>
        <w:right w:val="none" w:sz="0" w:space="0" w:color="auto"/>
      </w:divBdr>
    </w:div>
    <w:div w:id="1768500775">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94985822">
      <w:bodyDiv w:val="1"/>
      <w:marLeft w:val="0"/>
      <w:marRight w:val="0"/>
      <w:marTop w:val="0"/>
      <w:marBottom w:val="0"/>
      <w:divBdr>
        <w:top w:val="none" w:sz="0" w:space="0" w:color="auto"/>
        <w:left w:val="none" w:sz="0" w:space="0" w:color="auto"/>
        <w:bottom w:val="none" w:sz="0" w:space="0" w:color="auto"/>
        <w:right w:val="none" w:sz="0" w:space="0" w:color="auto"/>
      </w:divBdr>
    </w:div>
    <w:div w:id="2077819041">
      <w:bodyDiv w:val="1"/>
      <w:marLeft w:val="0"/>
      <w:marRight w:val="0"/>
      <w:marTop w:val="0"/>
      <w:marBottom w:val="0"/>
      <w:divBdr>
        <w:top w:val="none" w:sz="0" w:space="0" w:color="auto"/>
        <w:left w:val="none" w:sz="0" w:space="0" w:color="auto"/>
        <w:bottom w:val="none" w:sz="0" w:space="0" w:color="auto"/>
        <w:right w:val="none" w:sz="0" w:space="0" w:color="auto"/>
      </w:divBdr>
    </w:div>
    <w:div w:id="210175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31112C64B044DB2B33C6D5BC6F3BE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2022-12-05T14:22:50Z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2022-12-04T23:00:00Z</Date_x0020_protokolli>
    <Titulli xmlns="0e656187-b300-4fb0-8bf4-3a50f872073c">Për disa shtesa dhe ndryshime në ligjin nr. 115/2021, "Për buxhetin e vitit 2022", të ndryshuar</Titulli>
    <Modifikuesi xmlns="0e656187-b300-4fb0-8bf4-3a50f872073c">alma.lisaku</Modifikuesi>
    <Nr_x002e__x0020_prot_x0020_QBZ xmlns="0e656187-b300-4fb0-8bf4-3a50f872073c">1753</Nr_x002e__x0020_prot_x0020_QBZ>
    <Data_x0020_e_x0020_Modifikimit xmlns="0e656187-b300-4fb0-8bf4-3a50f872073c">2022-12-05T15:56:15Z</Data_x0020_e_x0020_Modifikimit>
    <Dekretuar xmlns="0e656187-b300-4fb0-8bf4-3a50f872073c">false</Dekretuar>
    <Data xmlns="0e656187-b300-4fb0-8bf4-3a50f872073c">2022-11-30T23:00:00Z</Data>
    <Nr_x002e__x0020_protokolli_x0020_i_x0020_aktit xmlns="0e656187-b300-4fb0-8bf4-3a50f872073c">6611/1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31112C64B044DB2B33C6D5BC6F3BE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DFF77-BA01-443C-99C9-C86FDA556455}">
  <ds:schemaRefs>
    <ds:schemaRef ds:uri="http://schemas.microsoft.com/sharepoint/v3/contenttype/forms"/>
  </ds:schemaRefs>
</ds:datastoreItem>
</file>

<file path=customXml/itemProps2.xml><?xml version="1.0" encoding="utf-8"?>
<ds:datastoreItem xmlns:ds="http://schemas.openxmlformats.org/officeDocument/2006/customXml" ds:itemID="{1653F2DF-7180-45BF-AABC-BD2133A85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0A45E5-A9EC-48A5-AEEE-B2EF54626053}">
  <ds:schemaRefs>
    <ds:schemaRef ds:uri="http://schemas.openxmlformats.org/package/2006/metadata/core-properties"/>
    <ds:schemaRef ds:uri="http://www.w3.org/XML/1998/namespace"/>
    <ds:schemaRef ds:uri="http://purl.org/dc/elements/1.1/"/>
    <ds:schemaRef ds:uri="http://purl.org/dc/terms/"/>
    <ds:schemaRef ds:uri="0e656187-b300-4fb0-8bf4-3a50f872073c"/>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3495210-24FA-4B28-BC69-FB4E46615798}">
  <ds:schemaRefs>
    <ds:schemaRef ds:uri="http://schemas.microsoft.com/sharepoint/v3/contenttype/forms"/>
  </ds:schemaRefs>
</ds:datastoreItem>
</file>

<file path=customXml/itemProps5.xml><?xml version="1.0" encoding="utf-8"?>
<ds:datastoreItem xmlns:ds="http://schemas.openxmlformats.org/officeDocument/2006/customXml" ds:itemID="{F41AF8E1-1779-4FAC-92DA-BC58920B6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175989-6C1E-4782-8969-C3CD5C20B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5821</Words>
  <Characters>33181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Për disa shtesa dhe ndryshime në ligjin nr. 115/2021, "Për buxhetin e vitit 2022", të ndryshuar</vt:lpstr>
    </vt:vector>
  </TitlesOfParts>
  <Company/>
  <LinksUpToDate>false</LinksUpToDate>
  <CharactersWithSpaces>38925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115/2021, "Për buxhetin e vitit 2022", të ndryshuar</dc:title>
  <dc:creator>gazmend.hanku</dc:creator>
  <cp:lastModifiedBy>Entela Suli</cp:lastModifiedBy>
  <cp:revision>41</cp:revision>
  <cp:lastPrinted>2022-12-05T14:12:00Z</cp:lastPrinted>
  <dcterms:created xsi:type="dcterms:W3CDTF">2022-12-05T14:18:00Z</dcterms:created>
  <dcterms:modified xsi:type="dcterms:W3CDTF">2022-12-05T16:22:00Z</dcterms:modified>
</cp:coreProperties>
</file>