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C3F7C6" w14:textId="2AA31C02" w:rsidR="001C1055" w:rsidRPr="001F30DD" w:rsidRDefault="0016349E" w:rsidP="0016349E">
      <w:pPr>
        <w:spacing w:after="0" w:line="240" w:lineRule="auto"/>
        <w:ind w:firstLine="284"/>
        <w:jc w:val="center"/>
        <w:rPr>
          <w:rFonts w:ascii="Garamond" w:hAnsi="Garamond"/>
          <w:b/>
          <w:sz w:val="24"/>
          <w:lang w:val="sq-AL"/>
        </w:rPr>
      </w:pPr>
      <w:r w:rsidRPr="001F30DD">
        <w:rPr>
          <w:rFonts w:ascii="Garamond" w:hAnsi="Garamond"/>
          <w:b/>
          <w:sz w:val="24"/>
          <w:lang w:val="sq-AL"/>
        </w:rPr>
        <w:t>URDHËR</w:t>
      </w:r>
    </w:p>
    <w:p w14:paraId="0AE2F2ED" w14:textId="1619751E" w:rsidR="00B84F60" w:rsidRPr="001F30DD" w:rsidRDefault="0016349E" w:rsidP="0016349E">
      <w:pPr>
        <w:spacing w:after="0" w:line="240" w:lineRule="auto"/>
        <w:ind w:firstLine="284"/>
        <w:jc w:val="center"/>
        <w:rPr>
          <w:rFonts w:ascii="Garamond" w:hAnsi="Garamond"/>
          <w:b/>
          <w:sz w:val="24"/>
          <w:lang w:val="sq-AL"/>
        </w:rPr>
      </w:pPr>
      <w:r w:rsidRPr="001F30DD">
        <w:rPr>
          <w:rFonts w:ascii="Garamond" w:hAnsi="Garamond"/>
          <w:b/>
          <w:sz w:val="24"/>
          <w:lang w:val="sq-AL"/>
        </w:rPr>
        <w:t>Nr</w:t>
      </w:r>
      <w:r w:rsidR="008241D0" w:rsidRPr="001F30DD">
        <w:rPr>
          <w:rFonts w:ascii="Garamond" w:hAnsi="Garamond"/>
          <w:b/>
          <w:sz w:val="24"/>
          <w:lang w:val="sq-AL"/>
        </w:rPr>
        <w:t>.</w:t>
      </w:r>
      <w:r w:rsidR="001F30DD" w:rsidRPr="001F30DD">
        <w:rPr>
          <w:rFonts w:ascii="Garamond" w:hAnsi="Garamond"/>
          <w:b/>
          <w:sz w:val="24"/>
          <w:lang w:val="sq-AL"/>
        </w:rPr>
        <w:t xml:space="preserve"> </w:t>
      </w:r>
      <w:r w:rsidR="008241D0" w:rsidRPr="001F30DD">
        <w:rPr>
          <w:rFonts w:ascii="Garamond" w:hAnsi="Garamond"/>
          <w:b/>
          <w:sz w:val="24"/>
          <w:lang w:val="sq-AL"/>
        </w:rPr>
        <w:t>113, datë 15</w:t>
      </w:r>
      <w:r w:rsidR="009E7CB4" w:rsidRPr="001F30DD">
        <w:rPr>
          <w:rFonts w:ascii="Garamond" w:hAnsi="Garamond"/>
          <w:b/>
          <w:sz w:val="24"/>
          <w:lang w:val="sq-AL"/>
        </w:rPr>
        <w:t>.3.2022</w:t>
      </w:r>
    </w:p>
    <w:p w14:paraId="10FE83A8" w14:textId="77777777" w:rsidR="0016349E" w:rsidRPr="001F30DD" w:rsidRDefault="0016349E" w:rsidP="0016349E">
      <w:pPr>
        <w:spacing w:after="0" w:line="240" w:lineRule="auto"/>
        <w:ind w:firstLine="284"/>
        <w:jc w:val="center"/>
        <w:rPr>
          <w:rFonts w:ascii="Garamond" w:hAnsi="Garamond"/>
          <w:b/>
          <w:sz w:val="24"/>
          <w:lang w:val="sq-AL"/>
        </w:rPr>
      </w:pPr>
    </w:p>
    <w:p w14:paraId="01CC2121" w14:textId="5BC6D873" w:rsidR="0016349E" w:rsidRPr="001F30DD" w:rsidRDefault="0016349E" w:rsidP="0016349E">
      <w:pPr>
        <w:spacing w:after="0" w:line="240" w:lineRule="auto"/>
        <w:ind w:firstLine="284"/>
        <w:jc w:val="center"/>
        <w:rPr>
          <w:rFonts w:ascii="Garamond" w:hAnsi="Garamond"/>
          <w:b/>
          <w:sz w:val="24"/>
          <w:lang w:val="sq-AL"/>
        </w:rPr>
      </w:pPr>
      <w:r w:rsidRPr="001F30DD">
        <w:rPr>
          <w:rFonts w:ascii="Garamond" w:hAnsi="Garamond"/>
          <w:b/>
          <w:sz w:val="24"/>
          <w:lang w:val="sq-AL"/>
        </w:rPr>
        <w:t>PËR</w:t>
      </w:r>
      <w:r w:rsidR="001F30DD">
        <w:rPr>
          <w:rFonts w:ascii="Garamond" w:hAnsi="Garamond"/>
          <w:b/>
          <w:sz w:val="24"/>
          <w:lang w:val="sq-AL"/>
        </w:rPr>
        <w:t xml:space="preserve"> </w:t>
      </w:r>
      <w:r w:rsidRPr="001F30DD">
        <w:rPr>
          <w:rFonts w:ascii="Garamond" w:hAnsi="Garamond"/>
          <w:b/>
          <w:sz w:val="24"/>
          <w:lang w:val="sq-AL"/>
        </w:rPr>
        <w:t>MIRATIMIN E RREGULLORES</w:t>
      </w:r>
      <w:r w:rsidR="001F30DD">
        <w:rPr>
          <w:rFonts w:ascii="Garamond" w:hAnsi="Garamond"/>
          <w:b/>
          <w:sz w:val="24"/>
          <w:lang w:val="sq-AL"/>
        </w:rPr>
        <w:t xml:space="preserve"> </w:t>
      </w:r>
      <w:r w:rsidR="000A1A42">
        <w:rPr>
          <w:rFonts w:ascii="Garamond" w:hAnsi="Garamond"/>
          <w:b/>
          <w:sz w:val="24"/>
          <w:lang w:val="sq-AL"/>
        </w:rPr>
        <w:t>“</w:t>
      </w:r>
      <w:r w:rsidRPr="001F30DD">
        <w:rPr>
          <w:rFonts w:ascii="Garamond" w:hAnsi="Garamond"/>
          <w:b/>
          <w:sz w:val="24"/>
          <w:lang w:val="sq-AL"/>
        </w:rPr>
        <w:t>PËR MASAT MBROJTËSE KUNDËR DËMTUESVE TË BIMËVE</w:t>
      </w:r>
      <w:r w:rsidR="000A1A42">
        <w:rPr>
          <w:rFonts w:ascii="Garamond" w:hAnsi="Garamond"/>
          <w:b/>
          <w:sz w:val="24"/>
          <w:lang w:val="sq-AL"/>
        </w:rPr>
        <w:t>”</w:t>
      </w:r>
    </w:p>
    <w:p w14:paraId="171A0743" w14:textId="77777777" w:rsidR="008315D8" w:rsidRPr="00257063" w:rsidRDefault="008315D8" w:rsidP="008315D8">
      <w:pPr>
        <w:spacing w:after="0" w:line="240" w:lineRule="auto"/>
        <w:ind w:firstLine="284"/>
        <w:jc w:val="center"/>
        <w:rPr>
          <w:rFonts w:ascii="Garamond" w:hAnsi="Garamond"/>
          <w:i/>
          <w:sz w:val="24"/>
          <w:lang w:val="sq-AL"/>
        </w:rPr>
      </w:pPr>
      <w:r w:rsidRPr="00257063">
        <w:rPr>
          <w:rFonts w:ascii="Garamond" w:hAnsi="Garamond"/>
          <w:i/>
          <w:sz w:val="24"/>
          <w:lang w:val="sq-AL"/>
        </w:rPr>
        <w:t>(ndryshuar me urdhrin nr. 547, datë 22.11.2022)</w:t>
      </w:r>
    </w:p>
    <w:p w14:paraId="5C95488D" w14:textId="77777777" w:rsidR="008315D8" w:rsidRPr="00257063" w:rsidRDefault="008315D8" w:rsidP="008315D8">
      <w:pPr>
        <w:spacing w:after="0" w:line="240" w:lineRule="auto"/>
        <w:ind w:firstLine="284"/>
        <w:jc w:val="right"/>
        <w:rPr>
          <w:rFonts w:ascii="Garamond" w:hAnsi="Garamond"/>
          <w:i/>
          <w:sz w:val="24"/>
          <w:lang w:val="sq-AL"/>
        </w:rPr>
      </w:pPr>
      <w:r w:rsidRPr="00257063">
        <w:rPr>
          <w:rFonts w:ascii="Garamond" w:hAnsi="Garamond"/>
          <w:i/>
          <w:sz w:val="24"/>
          <w:lang w:val="sq-AL"/>
        </w:rPr>
        <w:t>(i përditësuar)</w:t>
      </w:r>
    </w:p>
    <w:p w14:paraId="0713DD11" w14:textId="77777777" w:rsidR="0016349E" w:rsidRPr="001F30DD" w:rsidRDefault="0016349E" w:rsidP="0016349E">
      <w:pPr>
        <w:spacing w:after="0" w:line="240" w:lineRule="auto"/>
        <w:ind w:firstLine="284"/>
        <w:jc w:val="both"/>
        <w:rPr>
          <w:rFonts w:ascii="Garamond" w:hAnsi="Garamond"/>
          <w:sz w:val="24"/>
          <w:lang w:val="sq-AL"/>
        </w:rPr>
      </w:pPr>
      <w:bookmarkStart w:id="0" w:name="_GoBack"/>
      <w:bookmarkEnd w:id="0"/>
    </w:p>
    <w:p w14:paraId="0F1FB187" w14:textId="10A7BC41" w:rsidR="0016349E" w:rsidRPr="001F30DD" w:rsidRDefault="0016349E" w:rsidP="0016349E">
      <w:pPr>
        <w:spacing w:after="0" w:line="240" w:lineRule="auto"/>
        <w:ind w:firstLine="284"/>
        <w:jc w:val="both"/>
        <w:rPr>
          <w:rFonts w:ascii="Garamond" w:hAnsi="Garamond"/>
          <w:sz w:val="24"/>
          <w:lang w:val="sq-AL"/>
        </w:rPr>
      </w:pPr>
      <w:r w:rsidRPr="001F30DD">
        <w:rPr>
          <w:rFonts w:ascii="Garamond" w:hAnsi="Garamond"/>
          <w:sz w:val="24"/>
          <w:lang w:val="sq-AL"/>
        </w:rPr>
        <w:t xml:space="preserve">Në zbatim të nenit 102, pika 4 të Kushtetutës të Republikës së Shqipërisë, në pikën 3, të nenit 14, të </w:t>
      </w:r>
      <w:r w:rsidR="001F30DD" w:rsidRPr="001F30DD">
        <w:rPr>
          <w:rFonts w:ascii="Garamond" w:hAnsi="Garamond"/>
          <w:sz w:val="24"/>
          <w:lang w:val="sq-AL"/>
        </w:rPr>
        <w:t>l</w:t>
      </w:r>
      <w:r w:rsidRPr="001F30DD">
        <w:rPr>
          <w:rFonts w:ascii="Garamond" w:hAnsi="Garamond"/>
          <w:sz w:val="24"/>
          <w:lang w:val="sq-AL"/>
        </w:rPr>
        <w:t>igjit nr. 105/2016</w:t>
      </w:r>
      <w:r w:rsidR="001F30DD" w:rsidRPr="001F30DD">
        <w:rPr>
          <w:rFonts w:ascii="Garamond" w:hAnsi="Garamond"/>
          <w:sz w:val="24"/>
          <w:lang w:val="sq-AL"/>
        </w:rPr>
        <w:t>,</w:t>
      </w:r>
      <w:r w:rsidRPr="001F30DD">
        <w:rPr>
          <w:rFonts w:ascii="Garamond" w:hAnsi="Garamond"/>
          <w:sz w:val="24"/>
          <w:lang w:val="sq-AL"/>
        </w:rPr>
        <w:t xml:space="preserve"> “Për mbrojtjen e bimëve”, të ndryshuar, ministri i Bujqësisë dhe Zhvillimit Rural,</w:t>
      </w:r>
    </w:p>
    <w:p w14:paraId="4DEA46E9" w14:textId="77777777" w:rsidR="0016349E" w:rsidRPr="001F30DD" w:rsidRDefault="0016349E" w:rsidP="0016349E">
      <w:pPr>
        <w:spacing w:after="0" w:line="240" w:lineRule="auto"/>
        <w:ind w:firstLine="284"/>
        <w:jc w:val="both"/>
        <w:rPr>
          <w:rFonts w:ascii="Garamond" w:hAnsi="Garamond"/>
          <w:sz w:val="24"/>
          <w:lang w:val="sq-AL"/>
        </w:rPr>
      </w:pPr>
    </w:p>
    <w:p w14:paraId="2FAF3256" w14:textId="77777777" w:rsidR="0016349E" w:rsidRPr="001F30DD" w:rsidRDefault="0016349E" w:rsidP="0016349E">
      <w:pPr>
        <w:spacing w:after="0" w:line="240" w:lineRule="auto"/>
        <w:ind w:firstLine="284"/>
        <w:jc w:val="center"/>
        <w:rPr>
          <w:rFonts w:ascii="Garamond" w:hAnsi="Garamond"/>
          <w:sz w:val="24"/>
          <w:lang w:val="sq-AL"/>
        </w:rPr>
      </w:pPr>
      <w:r w:rsidRPr="001F30DD">
        <w:rPr>
          <w:rFonts w:ascii="Garamond" w:hAnsi="Garamond"/>
          <w:sz w:val="24"/>
          <w:lang w:val="sq-AL"/>
        </w:rPr>
        <w:t>VENDOSI:</w:t>
      </w:r>
    </w:p>
    <w:p w14:paraId="6F2AD0FA" w14:textId="77777777" w:rsidR="0016349E" w:rsidRPr="001F30DD" w:rsidRDefault="0016349E" w:rsidP="0016349E">
      <w:pPr>
        <w:spacing w:after="0" w:line="240" w:lineRule="auto"/>
        <w:ind w:firstLine="284"/>
        <w:jc w:val="both"/>
        <w:rPr>
          <w:rFonts w:ascii="Garamond" w:hAnsi="Garamond"/>
          <w:sz w:val="24"/>
          <w:lang w:val="sq-AL"/>
        </w:rPr>
      </w:pPr>
    </w:p>
    <w:p w14:paraId="4892E532" w14:textId="7659178E" w:rsidR="0016349E" w:rsidRPr="001F30DD" w:rsidRDefault="0016349E" w:rsidP="0016349E">
      <w:pPr>
        <w:spacing w:after="0" w:line="240" w:lineRule="auto"/>
        <w:ind w:firstLine="284"/>
        <w:jc w:val="both"/>
        <w:rPr>
          <w:rFonts w:ascii="Garamond" w:hAnsi="Garamond"/>
          <w:color w:val="000000" w:themeColor="text1"/>
          <w:sz w:val="24"/>
          <w:lang w:val="sq-AL"/>
        </w:rPr>
      </w:pPr>
      <w:r w:rsidRPr="001F30DD">
        <w:rPr>
          <w:rFonts w:ascii="Garamond" w:hAnsi="Garamond"/>
          <w:color w:val="000000" w:themeColor="text1"/>
          <w:sz w:val="24"/>
          <w:lang w:val="sq-AL"/>
        </w:rPr>
        <w:t xml:space="preserve">1. Miratimin e rregullores “Për </w:t>
      </w:r>
      <w:r w:rsidR="001F30DD" w:rsidRPr="001F30DD">
        <w:rPr>
          <w:rFonts w:ascii="Garamond" w:hAnsi="Garamond"/>
          <w:color w:val="000000" w:themeColor="text1"/>
          <w:sz w:val="24"/>
          <w:lang w:val="sq-AL"/>
        </w:rPr>
        <w:t>masat mbrojtëse kundër dëmtuesve të bimëv</w:t>
      </w:r>
      <w:r w:rsidRPr="001F30DD">
        <w:rPr>
          <w:rFonts w:ascii="Garamond" w:hAnsi="Garamond"/>
          <w:color w:val="000000" w:themeColor="text1"/>
          <w:sz w:val="24"/>
          <w:lang w:val="sq-AL"/>
        </w:rPr>
        <w:t>e”, bashkëlidhur këtij urdhri.</w:t>
      </w:r>
    </w:p>
    <w:p w14:paraId="466F8BED" w14:textId="77777777" w:rsidR="0016349E" w:rsidRPr="001F30DD" w:rsidRDefault="0016349E" w:rsidP="0016349E">
      <w:pPr>
        <w:spacing w:after="0" w:line="240" w:lineRule="auto"/>
        <w:ind w:firstLine="284"/>
        <w:jc w:val="both"/>
        <w:rPr>
          <w:rFonts w:ascii="Garamond" w:hAnsi="Garamond"/>
          <w:color w:val="000000" w:themeColor="text1"/>
          <w:sz w:val="24"/>
          <w:lang w:val="sq-AL"/>
        </w:rPr>
      </w:pPr>
      <w:r w:rsidRPr="001F30DD">
        <w:rPr>
          <w:rFonts w:ascii="Garamond" w:hAnsi="Garamond"/>
          <w:color w:val="000000" w:themeColor="text1"/>
          <w:sz w:val="24"/>
          <w:lang w:val="sq-AL"/>
        </w:rPr>
        <w:t>2. Ngarkohen për zbatimin e këtij urdhri, Drejtoria e Përgjithshme e Politikave dhe Programeve të Bujqësisë, Sigurisë Ushqimore dhe Zhvillimit Rural, Autoriteti Kombëtar i Veterinarisë dhe Mbrojtjes së Bimëve, Autoriteti Kombëtar i Ushqimit dhe Instituti i Sigurisë Ushqimore dhe Veterinarisë.</w:t>
      </w:r>
    </w:p>
    <w:p w14:paraId="4057D7FE" w14:textId="77777777" w:rsidR="0016349E" w:rsidRPr="001F30DD" w:rsidRDefault="0016349E" w:rsidP="0016349E">
      <w:pPr>
        <w:spacing w:after="0" w:line="240" w:lineRule="auto"/>
        <w:ind w:firstLine="284"/>
        <w:jc w:val="both"/>
        <w:rPr>
          <w:rFonts w:ascii="Garamond" w:hAnsi="Garamond"/>
          <w:color w:val="000000" w:themeColor="text1"/>
          <w:sz w:val="24"/>
          <w:lang w:val="sq-AL"/>
        </w:rPr>
      </w:pPr>
      <w:r w:rsidRPr="001F30DD">
        <w:rPr>
          <w:rFonts w:ascii="Garamond" w:hAnsi="Garamond"/>
          <w:color w:val="000000" w:themeColor="text1"/>
          <w:sz w:val="24"/>
          <w:lang w:val="sq-AL"/>
        </w:rPr>
        <w:t>Ky urdhër hyn në fuqi pas botimit në Fletoren Zyrtare.</w:t>
      </w:r>
    </w:p>
    <w:p w14:paraId="65B67F5D" w14:textId="77777777" w:rsidR="0016349E" w:rsidRPr="001F30DD" w:rsidRDefault="0016349E" w:rsidP="0016349E">
      <w:pPr>
        <w:spacing w:after="0" w:line="240" w:lineRule="auto"/>
        <w:ind w:firstLine="284"/>
        <w:jc w:val="both"/>
        <w:rPr>
          <w:rFonts w:ascii="Garamond" w:hAnsi="Garamond"/>
          <w:color w:val="000000" w:themeColor="text1"/>
          <w:sz w:val="24"/>
          <w:lang w:val="sq-AL"/>
        </w:rPr>
      </w:pPr>
    </w:p>
    <w:p w14:paraId="0505FD66" w14:textId="208AC949" w:rsidR="0016349E" w:rsidRPr="001F30DD" w:rsidRDefault="0016349E" w:rsidP="0016349E">
      <w:pPr>
        <w:spacing w:after="0" w:line="240" w:lineRule="auto"/>
        <w:ind w:firstLine="284"/>
        <w:jc w:val="right"/>
        <w:rPr>
          <w:rFonts w:ascii="Garamond" w:hAnsi="Garamond"/>
          <w:color w:val="000000" w:themeColor="text1"/>
          <w:sz w:val="24"/>
          <w:lang w:val="sq-AL"/>
        </w:rPr>
      </w:pPr>
      <w:r w:rsidRPr="001F30DD">
        <w:rPr>
          <w:rFonts w:ascii="Garamond" w:hAnsi="Garamond"/>
          <w:color w:val="000000" w:themeColor="text1"/>
          <w:sz w:val="24"/>
          <w:lang w:val="sq-AL"/>
        </w:rPr>
        <w:t>MINISTËR I BUJQËSISË DHE ZHVILLIMIT RURAL</w:t>
      </w:r>
    </w:p>
    <w:p w14:paraId="51D6E887" w14:textId="55D2C4BA" w:rsidR="0016349E" w:rsidRPr="001F30DD" w:rsidRDefault="0016349E" w:rsidP="0016349E">
      <w:pPr>
        <w:spacing w:after="0" w:line="240" w:lineRule="auto"/>
        <w:ind w:firstLine="284"/>
        <w:jc w:val="right"/>
        <w:rPr>
          <w:rFonts w:ascii="Garamond" w:hAnsi="Garamond"/>
          <w:b/>
          <w:color w:val="000000" w:themeColor="text1"/>
          <w:sz w:val="24"/>
          <w:lang w:val="sq-AL"/>
        </w:rPr>
      </w:pPr>
      <w:r w:rsidRPr="001F30DD">
        <w:rPr>
          <w:rFonts w:ascii="Garamond" w:hAnsi="Garamond"/>
          <w:b/>
          <w:color w:val="000000" w:themeColor="text1"/>
          <w:sz w:val="24"/>
          <w:lang w:val="sq-AL"/>
        </w:rPr>
        <w:t>Frida Krifca</w:t>
      </w:r>
    </w:p>
    <w:p w14:paraId="52BC9EBC" w14:textId="77777777" w:rsidR="00D51213" w:rsidRPr="001F30DD" w:rsidRDefault="00D51213" w:rsidP="00D51213">
      <w:pPr>
        <w:autoSpaceDE w:val="0"/>
        <w:autoSpaceDN w:val="0"/>
        <w:adjustRightInd w:val="0"/>
        <w:spacing w:after="0" w:line="240" w:lineRule="auto"/>
        <w:ind w:firstLine="284"/>
        <w:jc w:val="center"/>
        <w:rPr>
          <w:rFonts w:ascii="Garamond" w:hAnsi="Garamond" w:cs="Garamond"/>
          <w:b/>
          <w:bCs/>
          <w:sz w:val="24"/>
          <w:szCs w:val="24"/>
          <w:lang w:val="sq-AL"/>
        </w:rPr>
      </w:pPr>
    </w:p>
    <w:p w14:paraId="15611956" w14:textId="110C7AF0" w:rsidR="001F30DD" w:rsidRPr="001F30DD" w:rsidRDefault="001F30DD" w:rsidP="00D51213">
      <w:pPr>
        <w:autoSpaceDE w:val="0"/>
        <w:autoSpaceDN w:val="0"/>
        <w:adjustRightInd w:val="0"/>
        <w:spacing w:after="0" w:line="240" w:lineRule="auto"/>
        <w:ind w:firstLine="284"/>
        <w:jc w:val="center"/>
        <w:rPr>
          <w:rFonts w:ascii="Garamond" w:hAnsi="Garamond"/>
          <w:color w:val="000000" w:themeColor="text1"/>
          <w:sz w:val="24"/>
          <w:lang w:val="sq-AL"/>
        </w:rPr>
      </w:pPr>
      <w:r w:rsidRPr="001F30DD">
        <w:rPr>
          <w:rFonts w:ascii="Garamond" w:hAnsi="Garamond"/>
          <w:b/>
          <w:color w:val="000000" w:themeColor="text1"/>
          <w:sz w:val="24"/>
          <w:lang w:val="sq-AL"/>
        </w:rPr>
        <w:t>RREGULLORE</w:t>
      </w:r>
    </w:p>
    <w:p w14:paraId="4A0C698C" w14:textId="39254B20" w:rsidR="00D51213" w:rsidRPr="001F30DD" w:rsidRDefault="001F30DD" w:rsidP="00D51213">
      <w:pPr>
        <w:autoSpaceDE w:val="0"/>
        <w:autoSpaceDN w:val="0"/>
        <w:adjustRightInd w:val="0"/>
        <w:spacing w:after="0" w:line="240" w:lineRule="auto"/>
        <w:ind w:firstLine="284"/>
        <w:jc w:val="center"/>
        <w:rPr>
          <w:rFonts w:ascii="Garamond" w:hAnsi="Garamond" w:cs="Garamond"/>
          <w:bCs/>
          <w:sz w:val="24"/>
          <w:szCs w:val="24"/>
          <w:lang w:val="sq-AL"/>
        </w:rPr>
      </w:pPr>
      <w:r w:rsidRPr="001F30DD">
        <w:rPr>
          <w:rFonts w:ascii="Garamond" w:hAnsi="Garamond"/>
          <w:sz w:val="24"/>
          <w:lang w:val="sq-AL"/>
        </w:rPr>
        <w:t>PËR</w:t>
      </w:r>
      <w:r w:rsidRPr="001F30DD">
        <w:rPr>
          <w:rFonts w:ascii="Garamond" w:hAnsi="Garamond" w:cs="Garamond"/>
          <w:bCs/>
          <w:sz w:val="24"/>
          <w:szCs w:val="24"/>
          <w:lang w:val="sq-AL"/>
        </w:rPr>
        <w:t xml:space="preserve"> </w:t>
      </w:r>
      <w:r w:rsidR="00D51213" w:rsidRPr="001F30DD">
        <w:rPr>
          <w:rFonts w:ascii="Garamond" w:hAnsi="Garamond" w:cs="Garamond"/>
          <w:bCs/>
          <w:sz w:val="24"/>
          <w:szCs w:val="24"/>
          <w:lang w:val="sq-AL"/>
        </w:rPr>
        <w:t>MASAT MBROJTËSE KUNDËR DËMTUESVE TË BIMËVE</w:t>
      </w:r>
    </w:p>
    <w:p w14:paraId="5939F414" w14:textId="77777777" w:rsidR="00D51213" w:rsidRPr="001F30DD" w:rsidRDefault="00D51213" w:rsidP="00D51213">
      <w:pPr>
        <w:autoSpaceDE w:val="0"/>
        <w:autoSpaceDN w:val="0"/>
        <w:adjustRightInd w:val="0"/>
        <w:spacing w:after="0" w:line="240" w:lineRule="auto"/>
        <w:ind w:firstLine="284"/>
        <w:rPr>
          <w:rFonts w:ascii="Garamond" w:hAnsi="Garamond" w:cs="Garamond"/>
          <w:bCs/>
          <w:sz w:val="24"/>
          <w:szCs w:val="24"/>
          <w:lang w:val="sq-AL"/>
        </w:rPr>
      </w:pPr>
    </w:p>
    <w:p w14:paraId="2E9EBB9E" w14:textId="77777777" w:rsidR="00D51213" w:rsidRPr="001F30DD" w:rsidRDefault="00D51213" w:rsidP="00D51213">
      <w:pPr>
        <w:autoSpaceDE w:val="0"/>
        <w:autoSpaceDN w:val="0"/>
        <w:adjustRightInd w:val="0"/>
        <w:spacing w:after="0" w:line="240" w:lineRule="auto"/>
        <w:ind w:firstLine="284"/>
        <w:jc w:val="center"/>
        <w:rPr>
          <w:rFonts w:ascii="Garamond" w:hAnsi="Garamond" w:cs="Garamond"/>
          <w:bCs/>
          <w:sz w:val="24"/>
          <w:szCs w:val="24"/>
          <w:lang w:val="sq-AL"/>
        </w:rPr>
      </w:pPr>
      <w:r w:rsidRPr="001F30DD">
        <w:rPr>
          <w:rFonts w:ascii="Garamond" w:hAnsi="Garamond" w:cs="Garamond"/>
          <w:bCs/>
          <w:sz w:val="24"/>
          <w:szCs w:val="24"/>
          <w:lang w:val="sq-AL"/>
        </w:rPr>
        <w:t>KREU I</w:t>
      </w:r>
    </w:p>
    <w:p w14:paraId="1A9074E4" w14:textId="77777777" w:rsidR="00D51213" w:rsidRPr="001F30DD" w:rsidRDefault="00D51213" w:rsidP="00D51213">
      <w:pPr>
        <w:autoSpaceDE w:val="0"/>
        <w:autoSpaceDN w:val="0"/>
        <w:adjustRightInd w:val="0"/>
        <w:spacing w:after="0" w:line="240" w:lineRule="auto"/>
        <w:ind w:firstLine="284"/>
        <w:jc w:val="center"/>
        <w:rPr>
          <w:rFonts w:ascii="Garamond" w:hAnsi="Garamond" w:cs="Garamond"/>
          <w:bCs/>
          <w:sz w:val="24"/>
          <w:szCs w:val="24"/>
          <w:lang w:val="sq-AL"/>
        </w:rPr>
      </w:pPr>
      <w:r w:rsidRPr="001F30DD">
        <w:rPr>
          <w:rFonts w:ascii="Garamond" w:hAnsi="Garamond" w:cs="Garamond"/>
          <w:bCs/>
          <w:sz w:val="24"/>
          <w:szCs w:val="24"/>
          <w:lang w:val="sq-AL"/>
        </w:rPr>
        <w:t>DISPOZITA TË PËRGJITHSHME</w:t>
      </w:r>
    </w:p>
    <w:p w14:paraId="19FE5F29" w14:textId="77777777" w:rsidR="00D51213" w:rsidRPr="001F30DD" w:rsidRDefault="00D51213" w:rsidP="00D51213">
      <w:pPr>
        <w:autoSpaceDE w:val="0"/>
        <w:autoSpaceDN w:val="0"/>
        <w:adjustRightInd w:val="0"/>
        <w:spacing w:after="0" w:line="240" w:lineRule="auto"/>
        <w:ind w:firstLine="284"/>
        <w:jc w:val="center"/>
        <w:rPr>
          <w:rFonts w:ascii="Garamond" w:hAnsi="Garamond" w:cs="Garamond"/>
          <w:b/>
          <w:bCs/>
          <w:sz w:val="24"/>
          <w:szCs w:val="24"/>
          <w:lang w:val="sq-AL"/>
        </w:rPr>
      </w:pPr>
    </w:p>
    <w:p w14:paraId="32E11629" w14:textId="77777777" w:rsidR="00D51213" w:rsidRPr="001F30DD" w:rsidRDefault="00D51213" w:rsidP="00D51213">
      <w:pPr>
        <w:autoSpaceDE w:val="0"/>
        <w:autoSpaceDN w:val="0"/>
        <w:adjustRightInd w:val="0"/>
        <w:spacing w:after="0" w:line="240" w:lineRule="auto"/>
        <w:ind w:firstLine="284"/>
        <w:jc w:val="center"/>
        <w:rPr>
          <w:rFonts w:ascii="Garamond" w:hAnsi="Garamond" w:cs="Garamond"/>
          <w:bCs/>
          <w:sz w:val="24"/>
          <w:szCs w:val="24"/>
          <w:lang w:val="sq-AL"/>
        </w:rPr>
      </w:pPr>
      <w:r w:rsidRPr="001F30DD">
        <w:rPr>
          <w:rFonts w:ascii="Garamond" w:hAnsi="Garamond" w:cs="Garamond"/>
          <w:bCs/>
          <w:sz w:val="24"/>
          <w:szCs w:val="24"/>
          <w:lang w:val="sq-AL"/>
        </w:rPr>
        <w:t>Neni 1</w:t>
      </w:r>
    </w:p>
    <w:p w14:paraId="001BF9BE" w14:textId="77777777" w:rsidR="00D51213" w:rsidRPr="001F30DD" w:rsidRDefault="00D51213" w:rsidP="00D51213">
      <w:pPr>
        <w:autoSpaceDE w:val="0"/>
        <w:autoSpaceDN w:val="0"/>
        <w:adjustRightInd w:val="0"/>
        <w:spacing w:after="0" w:line="240" w:lineRule="auto"/>
        <w:ind w:firstLine="284"/>
        <w:jc w:val="center"/>
        <w:rPr>
          <w:rFonts w:ascii="Garamond" w:hAnsi="Garamond" w:cs="Garamond"/>
          <w:b/>
          <w:bCs/>
          <w:sz w:val="24"/>
          <w:szCs w:val="24"/>
          <w:lang w:val="sq-AL"/>
        </w:rPr>
      </w:pPr>
      <w:r w:rsidRPr="001F30DD">
        <w:rPr>
          <w:rFonts w:ascii="Garamond" w:hAnsi="Garamond" w:cs="Garamond"/>
          <w:b/>
          <w:bCs/>
          <w:sz w:val="24"/>
          <w:szCs w:val="24"/>
          <w:lang w:val="sq-AL"/>
        </w:rPr>
        <w:t>Qëllimi dhe fusha e zbatimit</w:t>
      </w:r>
    </w:p>
    <w:p w14:paraId="4E955A78" w14:textId="77777777" w:rsidR="00D51213" w:rsidRPr="001F30DD" w:rsidRDefault="00D51213" w:rsidP="00D51213">
      <w:pPr>
        <w:autoSpaceDE w:val="0"/>
        <w:autoSpaceDN w:val="0"/>
        <w:adjustRightInd w:val="0"/>
        <w:spacing w:after="0" w:line="240" w:lineRule="auto"/>
        <w:ind w:firstLine="284"/>
        <w:jc w:val="center"/>
        <w:rPr>
          <w:rFonts w:ascii="Garamond" w:hAnsi="Garamond" w:cs="Garamond"/>
          <w:b/>
          <w:bCs/>
          <w:sz w:val="24"/>
          <w:szCs w:val="24"/>
          <w:lang w:val="sq-AL"/>
        </w:rPr>
      </w:pPr>
    </w:p>
    <w:p w14:paraId="4C488F24" w14:textId="77777777" w:rsidR="00D51213" w:rsidRPr="001F30DD" w:rsidRDefault="00D51213" w:rsidP="00D51213">
      <w:pPr>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 xml:space="preserve">Qëllimi i kësaj rregulloreje është të parandalojë hyrjen dhe përhapjen e dëmtuesve karantinorë dhe dëmtuesve jokarantinorë në territorin e Republikës së Shqipërisë, për të siguruar një mbrojtje sa më të mirë të bimëve, produkteve bimore dhe objektet e tjera që janë objekti i kontrollit fitosanitar. </w:t>
      </w:r>
    </w:p>
    <w:p w14:paraId="2A337A06" w14:textId="77777777" w:rsidR="00D51213" w:rsidRPr="001F30DD" w:rsidRDefault="00D51213" w:rsidP="00D51213">
      <w:pPr>
        <w:autoSpaceDE w:val="0"/>
        <w:autoSpaceDN w:val="0"/>
        <w:adjustRightInd w:val="0"/>
        <w:spacing w:after="0" w:line="240" w:lineRule="auto"/>
        <w:ind w:firstLine="284"/>
        <w:jc w:val="center"/>
        <w:rPr>
          <w:rFonts w:ascii="Garamond" w:hAnsi="Garamond" w:cs="Garamond"/>
          <w:bCs/>
          <w:sz w:val="24"/>
          <w:szCs w:val="24"/>
          <w:lang w:val="sq-AL"/>
        </w:rPr>
      </w:pPr>
    </w:p>
    <w:p w14:paraId="16A83CDC" w14:textId="77777777" w:rsidR="00D51213" w:rsidRPr="001F30DD" w:rsidRDefault="00D51213" w:rsidP="00D51213">
      <w:pPr>
        <w:autoSpaceDE w:val="0"/>
        <w:autoSpaceDN w:val="0"/>
        <w:adjustRightInd w:val="0"/>
        <w:spacing w:after="0" w:line="240" w:lineRule="auto"/>
        <w:ind w:firstLine="284"/>
        <w:jc w:val="center"/>
        <w:rPr>
          <w:rFonts w:ascii="Garamond" w:hAnsi="Garamond" w:cs="Garamond"/>
          <w:bCs/>
          <w:sz w:val="24"/>
          <w:szCs w:val="24"/>
          <w:lang w:val="sq-AL"/>
        </w:rPr>
      </w:pPr>
      <w:r w:rsidRPr="001F30DD">
        <w:rPr>
          <w:rFonts w:ascii="Garamond" w:hAnsi="Garamond" w:cs="Garamond"/>
          <w:bCs/>
          <w:sz w:val="24"/>
          <w:szCs w:val="24"/>
          <w:lang w:val="sq-AL"/>
        </w:rPr>
        <w:t>Neni 2</w:t>
      </w:r>
    </w:p>
    <w:p w14:paraId="4F33918C" w14:textId="77777777" w:rsidR="00D51213" w:rsidRPr="001F30DD" w:rsidRDefault="00D51213" w:rsidP="00D51213">
      <w:pPr>
        <w:autoSpaceDE w:val="0"/>
        <w:autoSpaceDN w:val="0"/>
        <w:adjustRightInd w:val="0"/>
        <w:spacing w:after="0" w:line="240" w:lineRule="auto"/>
        <w:ind w:firstLine="284"/>
        <w:jc w:val="center"/>
        <w:rPr>
          <w:rFonts w:ascii="Garamond" w:hAnsi="Garamond" w:cs="Garamond"/>
          <w:b/>
          <w:bCs/>
          <w:sz w:val="24"/>
          <w:szCs w:val="24"/>
          <w:lang w:val="sq-AL"/>
        </w:rPr>
      </w:pPr>
      <w:r w:rsidRPr="001F30DD">
        <w:rPr>
          <w:rFonts w:ascii="Garamond" w:hAnsi="Garamond" w:cs="Garamond"/>
          <w:b/>
          <w:bCs/>
          <w:sz w:val="24"/>
          <w:szCs w:val="24"/>
          <w:lang w:val="sq-AL"/>
        </w:rPr>
        <w:t>Përkufizimet</w:t>
      </w:r>
    </w:p>
    <w:p w14:paraId="13DD07D5" w14:textId="77777777" w:rsidR="00D51213" w:rsidRPr="001F30DD" w:rsidRDefault="00D51213" w:rsidP="00D51213">
      <w:pPr>
        <w:autoSpaceDE w:val="0"/>
        <w:autoSpaceDN w:val="0"/>
        <w:adjustRightInd w:val="0"/>
        <w:spacing w:after="0" w:line="240" w:lineRule="auto"/>
        <w:ind w:firstLine="284"/>
        <w:jc w:val="center"/>
        <w:rPr>
          <w:rFonts w:ascii="Garamond" w:hAnsi="Garamond" w:cs="Garamond"/>
          <w:b/>
          <w:bCs/>
          <w:sz w:val="24"/>
          <w:szCs w:val="24"/>
          <w:lang w:val="sq-AL"/>
        </w:rPr>
      </w:pPr>
    </w:p>
    <w:p w14:paraId="08638898" w14:textId="6158C350" w:rsidR="00D51213" w:rsidRPr="001F30DD" w:rsidRDefault="00D51213" w:rsidP="00D51213">
      <w:pPr>
        <w:tabs>
          <w:tab w:val="left" w:pos="280"/>
        </w:tabs>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 xml:space="preserve">Për qëllim të kësaj rregulloreje, termat e përcaktuar në nenin 2, të </w:t>
      </w:r>
      <w:r w:rsidR="001F30DD" w:rsidRPr="001F30DD">
        <w:rPr>
          <w:rFonts w:ascii="Garamond" w:hAnsi="Garamond" w:cs="Garamond"/>
          <w:sz w:val="24"/>
          <w:szCs w:val="24"/>
          <w:lang w:val="sq-AL"/>
        </w:rPr>
        <w:t>l</w:t>
      </w:r>
      <w:r w:rsidRPr="001F30DD">
        <w:rPr>
          <w:rFonts w:ascii="Garamond" w:hAnsi="Garamond" w:cs="Garamond"/>
          <w:sz w:val="24"/>
          <w:szCs w:val="24"/>
          <w:lang w:val="sq-AL"/>
        </w:rPr>
        <w:t xml:space="preserve">igjit nr. 105/2016, </w:t>
      </w:r>
      <w:r w:rsidRPr="001F30DD">
        <w:rPr>
          <w:rFonts w:ascii="Garamond" w:hAnsi="Garamond" w:cs="Garamond"/>
          <w:iCs/>
          <w:sz w:val="24"/>
          <w:szCs w:val="24"/>
          <w:lang w:val="sq-AL"/>
        </w:rPr>
        <w:t xml:space="preserve">“Për mbrojtjen e bimëve”, </w:t>
      </w:r>
      <w:r w:rsidRPr="001F30DD">
        <w:rPr>
          <w:rFonts w:ascii="Garamond" w:hAnsi="Garamond" w:cs="Garamond"/>
          <w:sz w:val="24"/>
          <w:szCs w:val="24"/>
          <w:lang w:val="sq-AL"/>
        </w:rPr>
        <w:t>të ndryshuar, kanë të njëjtin kuptim. Zbatohen gjithashtu termat specifikë, të përcaktuar në aneksin 1 të kësaj rregulloreje. Ndërsa, termat e mëposhtëm kanë këto kuptime:</w:t>
      </w:r>
    </w:p>
    <w:p w14:paraId="6D7BF5CC" w14:textId="04427103" w:rsidR="00D51213" w:rsidRPr="001F30DD" w:rsidRDefault="00D51213" w:rsidP="00D51213">
      <w:pPr>
        <w:tabs>
          <w:tab w:val="left" w:pos="720"/>
        </w:tabs>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iCs/>
          <w:sz w:val="24"/>
          <w:szCs w:val="24"/>
          <w:lang w:val="sq-AL"/>
        </w:rPr>
        <w:t>a</w:t>
      </w:r>
      <w:r w:rsidR="001F30DD" w:rsidRPr="001F30DD">
        <w:rPr>
          <w:rFonts w:ascii="Garamond" w:hAnsi="Garamond" w:cs="Garamond"/>
          <w:iCs/>
          <w:sz w:val="24"/>
          <w:szCs w:val="24"/>
          <w:lang w:val="sq-AL"/>
        </w:rPr>
        <w:t>)</w:t>
      </w:r>
      <w:r w:rsidRPr="001F30DD">
        <w:rPr>
          <w:rFonts w:ascii="Garamond" w:hAnsi="Garamond" w:cs="Garamond"/>
          <w:iCs/>
          <w:sz w:val="24"/>
          <w:szCs w:val="24"/>
          <w:lang w:val="sq-AL"/>
        </w:rPr>
        <w:t xml:space="preserve"> “Certifikatë fitosanitare e brendshme”</w:t>
      </w:r>
      <w:r w:rsidRPr="001F30DD">
        <w:rPr>
          <w:rFonts w:ascii="Garamond" w:hAnsi="Garamond" w:cs="Garamond"/>
          <w:sz w:val="24"/>
          <w:szCs w:val="24"/>
          <w:lang w:val="sq-AL"/>
        </w:rPr>
        <w:t xml:space="preserve"> është një dokument zyrtar i lëshuar nga shërbimi i mbrojtjes së bimëve i zonës nga ku është prodhuar, i cili deklaron që bimët, produktet bimore dhe objektet e tjera janë kontrolluar zyrtarisht në vendin e origjinës dhe janë gjetur të pastra nga </w:t>
      </w:r>
      <w:r w:rsidRPr="001F30DD">
        <w:rPr>
          <w:rFonts w:ascii="Garamond" w:hAnsi="Garamond" w:cs="Garamond"/>
          <w:sz w:val="24"/>
          <w:szCs w:val="24"/>
          <w:lang w:val="sq-AL"/>
        </w:rPr>
        <w:lastRenderedPageBreak/>
        <w:t>dëmtuesit karantinorë. Ajo shpreh gjendjen fitosanitare të një ngarkese që plotëson standardet e sigurisë fitosanitare, të përcaktuara nga legjislacioni në fuqi në Republikën e Shqipërisë;</w:t>
      </w:r>
    </w:p>
    <w:p w14:paraId="4791975C" w14:textId="787E49E8" w:rsidR="00D51213" w:rsidRPr="001F30DD" w:rsidRDefault="00D51213" w:rsidP="00D51213">
      <w:pPr>
        <w:tabs>
          <w:tab w:val="left" w:pos="720"/>
        </w:tabs>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iCs/>
          <w:sz w:val="24"/>
          <w:szCs w:val="24"/>
          <w:lang w:val="sq-AL"/>
        </w:rPr>
        <w:t>b</w:t>
      </w:r>
      <w:r w:rsidR="001F30DD" w:rsidRPr="001F30DD">
        <w:rPr>
          <w:rFonts w:ascii="Garamond" w:hAnsi="Garamond" w:cs="Garamond"/>
          <w:iCs/>
          <w:sz w:val="24"/>
          <w:szCs w:val="24"/>
          <w:lang w:val="sq-AL"/>
        </w:rPr>
        <w:t xml:space="preserve">) </w:t>
      </w:r>
      <w:r w:rsidRPr="001F30DD">
        <w:rPr>
          <w:rFonts w:ascii="Garamond" w:hAnsi="Garamond" w:cs="Garamond"/>
          <w:iCs/>
          <w:sz w:val="24"/>
          <w:szCs w:val="24"/>
          <w:lang w:val="sq-AL"/>
        </w:rPr>
        <w:t>“Certifikatë fitosanitare për eksport”</w:t>
      </w:r>
      <w:r w:rsidRPr="001F30DD">
        <w:rPr>
          <w:rFonts w:ascii="Garamond" w:hAnsi="Garamond" w:cs="Garamond"/>
          <w:sz w:val="24"/>
          <w:szCs w:val="24"/>
          <w:lang w:val="sq-AL"/>
        </w:rPr>
        <w:t xml:space="preserve"> është dokumenti zyrtar i lëshuar nga shërbimi i mbrojtjes së bimëve i zonës nga ku është prodhuar, i cili tregon se kushtet fitosanitare të bimëve, produkteve bimore me rrezik dhe objekteve të tjera plotësojnë standardet e sigurisë fitosanitare, të përcaktuara nga legjislacioni në fuqi në Republikën e Shqipërisë;</w:t>
      </w:r>
    </w:p>
    <w:p w14:paraId="37686ED4" w14:textId="02610006" w:rsidR="00D51213" w:rsidRPr="001F30DD" w:rsidRDefault="00D51213" w:rsidP="00D51213">
      <w:pPr>
        <w:tabs>
          <w:tab w:val="left" w:pos="720"/>
        </w:tabs>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iCs/>
          <w:sz w:val="24"/>
          <w:szCs w:val="24"/>
          <w:lang w:val="sq-AL"/>
        </w:rPr>
        <w:t>c</w:t>
      </w:r>
      <w:r w:rsidR="000127F8">
        <w:rPr>
          <w:rFonts w:ascii="Garamond" w:hAnsi="Garamond" w:cs="Garamond"/>
          <w:iCs/>
          <w:sz w:val="24"/>
          <w:szCs w:val="24"/>
          <w:lang w:val="sq-AL"/>
        </w:rPr>
        <w:t>)</w:t>
      </w:r>
      <w:r w:rsidRPr="001F30DD">
        <w:rPr>
          <w:rFonts w:ascii="Garamond" w:hAnsi="Garamond" w:cs="Garamond"/>
          <w:iCs/>
          <w:sz w:val="24"/>
          <w:szCs w:val="24"/>
          <w:lang w:val="sq-AL"/>
        </w:rPr>
        <w:t xml:space="preserve"> “Certifikatë për rieksport”</w:t>
      </w:r>
      <w:r w:rsidRPr="001F30DD">
        <w:rPr>
          <w:rFonts w:ascii="Garamond" w:hAnsi="Garamond" w:cs="Garamond"/>
          <w:sz w:val="24"/>
          <w:szCs w:val="24"/>
          <w:lang w:val="sq-AL"/>
        </w:rPr>
        <w:t xml:space="preserve"> është dokumenti zyrtar i lëshuar nga shërbimi i mbrojtjes së bimëve për dërgesat që rieksportohen, pasi inspektimet zyrtare kanë siguruar se në dërgesën e re nuk ka rreziqe fitosanitare;</w:t>
      </w:r>
    </w:p>
    <w:p w14:paraId="3C707CA7" w14:textId="76D91B82" w:rsidR="00D51213" w:rsidRPr="001F30DD" w:rsidRDefault="00D51213" w:rsidP="00D51213">
      <w:pPr>
        <w:tabs>
          <w:tab w:val="left" w:pos="720"/>
        </w:tabs>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ç</w:t>
      </w:r>
      <w:r w:rsidR="000127F8">
        <w:rPr>
          <w:rFonts w:ascii="Garamond" w:hAnsi="Garamond" w:cs="Garamond"/>
          <w:iCs/>
          <w:sz w:val="24"/>
          <w:szCs w:val="24"/>
          <w:lang w:val="sq-AL"/>
        </w:rPr>
        <w:t>)</w:t>
      </w:r>
      <w:r w:rsidR="001F30DD" w:rsidRPr="001F30DD">
        <w:rPr>
          <w:rFonts w:ascii="Garamond" w:hAnsi="Garamond" w:cs="Garamond"/>
          <w:iCs/>
          <w:sz w:val="24"/>
          <w:szCs w:val="24"/>
          <w:lang w:val="sq-AL"/>
        </w:rPr>
        <w:t xml:space="preserve"> </w:t>
      </w:r>
      <w:r w:rsidRPr="001F30DD">
        <w:rPr>
          <w:rFonts w:ascii="Garamond" w:hAnsi="Garamond" w:cs="Garamond"/>
          <w:iCs/>
          <w:sz w:val="24"/>
          <w:szCs w:val="24"/>
          <w:lang w:val="sq-AL"/>
        </w:rPr>
        <w:t>“Deklaratë zyrtare”</w:t>
      </w:r>
      <w:r w:rsidRPr="001F30DD">
        <w:rPr>
          <w:rFonts w:ascii="Garamond" w:hAnsi="Garamond" w:cs="Garamond"/>
          <w:sz w:val="24"/>
          <w:szCs w:val="24"/>
          <w:lang w:val="sq-AL"/>
        </w:rPr>
        <w:t xml:space="preserve"> është një certifikatë fitosanitare, një pasaportë bimore, një vulë në ambalazhet dhe paletat prej druri;</w:t>
      </w:r>
    </w:p>
    <w:p w14:paraId="426AF101" w14:textId="7519567D" w:rsidR="00D51213" w:rsidRPr="001F30DD" w:rsidRDefault="00D51213" w:rsidP="00D51213">
      <w:pPr>
        <w:tabs>
          <w:tab w:val="left" w:pos="720"/>
        </w:tabs>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iCs/>
          <w:sz w:val="24"/>
          <w:szCs w:val="24"/>
          <w:lang w:val="sq-AL"/>
        </w:rPr>
        <w:t>d</w:t>
      </w:r>
      <w:r w:rsidR="000127F8">
        <w:rPr>
          <w:rFonts w:ascii="Garamond" w:hAnsi="Garamond" w:cs="Garamond"/>
          <w:iCs/>
          <w:sz w:val="24"/>
          <w:szCs w:val="24"/>
          <w:lang w:val="sq-AL"/>
        </w:rPr>
        <w:t>)</w:t>
      </w:r>
      <w:r w:rsidRPr="001F30DD">
        <w:rPr>
          <w:rFonts w:ascii="Garamond" w:hAnsi="Garamond" w:cs="Garamond"/>
          <w:iCs/>
          <w:sz w:val="24"/>
          <w:szCs w:val="24"/>
          <w:lang w:val="sq-AL"/>
        </w:rPr>
        <w:t xml:space="preserve"> “Kontrolli fizik”</w:t>
      </w:r>
      <w:r w:rsidRPr="001F30DD">
        <w:rPr>
          <w:rFonts w:ascii="Garamond" w:hAnsi="Garamond" w:cs="Garamond"/>
          <w:sz w:val="24"/>
          <w:szCs w:val="24"/>
          <w:lang w:val="sq-AL"/>
        </w:rPr>
        <w:t xml:space="preserve"> është kontrolli mbi bimët, produktet bimore dhe objektet e tjera sipas rastit, kontrollet në paketim, mjetet e transportit, etiketimin dhe temperaturën, marrjen e mostrave për analizë, testim ose diagnostikim dhe çdo kontroll tjetër të nevojshëm për të verifikuar respektimin e rregullave të referuara sipas legjislacionit për shëndetin e bimëve;</w:t>
      </w:r>
    </w:p>
    <w:p w14:paraId="1BAC8124" w14:textId="7D43994B" w:rsidR="00D51213" w:rsidRPr="001F30DD" w:rsidRDefault="00D51213" w:rsidP="00D51213">
      <w:pPr>
        <w:tabs>
          <w:tab w:val="left" w:pos="720"/>
        </w:tabs>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dh</w:t>
      </w:r>
      <w:r w:rsidR="000127F8">
        <w:rPr>
          <w:rFonts w:ascii="Garamond" w:hAnsi="Garamond" w:cs="Garamond"/>
          <w:iCs/>
          <w:sz w:val="24"/>
          <w:szCs w:val="24"/>
          <w:lang w:val="sq-AL"/>
        </w:rPr>
        <w:t>)</w:t>
      </w:r>
      <w:r w:rsidR="001F30DD" w:rsidRPr="001F30DD">
        <w:rPr>
          <w:rFonts w:ascii="Garamond" w:hAnsi="Garamond" w:cs="Garamond"/>
          <w:sz w:val="24"/>
          <w:szCs w:val="24"/>
          <w:lang w:val="sq-AL"/>
        </w:rPr>
        <w:t xml:space="preserve"> </w:t>
      </w:r>
      <w:r w:rsidRPr="001F30DD">
        <w:rPr>
          <w:rFonts w:ascii="Garamond" w:hAnsi="Garamond" w:cs="Garamond"/>
          <w:iCs/>
          <w:sz w:val="24"/>
          <w:szCs w:val="24"/>
          <w:lang w:val="sq-AL"/>
        </w:rPr>
        <w:t>“Kontrolli dokumentar”</w:t>
      </w:r>
      <w:r w:rsidRPr="001F30DD">
        <w:rPr>
          <w:rFonts w:ascii="Garamond" w:hAnsi="Garamond" w:cs="Garamond"/>
          <w:sz w:val="24"/>
          <w:szCs w:val="24"/>
          <w:lang w:val="sq-AL"/>
        </w:rPr>
        <w:t xml:space="preserve"> është ekzaminimi i certifikatës fitosanitare, vërtetimeve zyrtare dhe dokumenteve të tjera, duke përfshirë dokumente të natyrës tregtare, të cilat kërkohen për të shoqëruar ngarkesën;</w:t>
      </w:r>
    </w:p>
    <w:p w14:paraId="43E30A62" w14:textId="01E8DC8B" w:rsidR="00D51213" w:rsidRPr="001F30DD" w:rsidRDefault="00D51213" w:rsidP="00D51213">
      <w:pPr>
        <w:tabs>
          <w:tab w:val="left" w:pos="720"/>
        </w:tabs>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iCs/>
          <w:sz w:val="24"/>
          <w:szCs w:val="24"/>
          <w:lang w:val="sq-AL"/>
        </w:rPr>
        <w:t>e</w:t>
      </w:r>
      <w:r w:rsidR="000127F8">
        <w:rPr>
          <w:rFonts w:ascii="Garamond" w:hAnsi="Garamond" w:cs="Garamond"/>
          <w:iCs/>
          <w:sz w:val="24"/>
          <w:szCs w:val="24"/>
          <w:lang w:val="sq-AL"/>
        </w:rPr>
        <w:t>)</w:t>
      </w:r>
      <w:r w:rsidRPr="001F30DD">
        <w:rPr>
          <w:rFonts w:ascii="Garamond" w:hAnsi="Garamond" w:cs="Garamond"/>
          <w:iCs/>
          <w:sz w:val="24"/>
          <w:szCs w:val="24"/>
          <w:lang w:val="sq-AL"/>
        </w:rPr>
        <w:t xml:space="preserve"> “Kontrolli i identitetit”</w:t>
      </w:r>
      <w:r w:rsidRPr="001F30DD">
        <w:rPr>
          <w:rFonts w:ascii="Garamond" w:hAnsi="Garamond" w:cs="Garamond"/>
          <w:sz w:val="24"/>
          <w:szCs w:val="24"/>
          <w:lang w:val="sq-AL"/>
        </w:rPr>
        <w:t xml:space="preserve"> është inspektimi vizual për të verifikuar që përmbajtja dhe etiketimi i një ngarkese, duke përfshirë vulat dhe mjetet e transportit, korrespondojnë me informacionin e dhënë në certifikatën fitosanitare, vërtetimet zyrtare dhe dokumentet e tjera që e shoqërojnë ngarkesën;</w:t>
      </w:r>
    </w:p>
    <w:p w14:paraId="7812364D" w14:textId="35664858" w:rsidR="00D51213" w:rsidRPr="001F30DD" w:rsidRDefault="00D51213" w:rsidP="00D51213">
      <w:pPr>
        <w:tabs>
          <w:tab w:val="left" w:pos="720"/>
        </w:tabs>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ë</w:t>
      </w:r>
      <w:r w:rsidR="003E0C7E">
        <w:rPr>
          <w:rFonts w:ascii="Garamond" w:hAnsi="Garamond" w:cs="Garamond"/>
          <w:iCs/>
          <w:sz w:val="24"/>
          <w:szCs w:val="24"/>
          <w:lang w:val="sq-AL"/>
        </w:rPr>
        <w:t>)</w:t>
      </w:r>
      <w:r w:rsidR="00145980">
        <w:rPr>
          <w:rFonts w:ascii="Garamond" w:hAnsi="Garamond" w:cs="Garamond"/>
          <w:sz w:val="24"/>
          <w:szCs w:val="24"/>
          <w:lang w:val="sq-AL"/>
        </w:rPr>
        <w:t xml:space="preserve"> </w:t>
      </w:r>
      <w:r w:rsidRPr="001F30DD">
        <w:rPr>
          <w:rFonts w:ascii="Garamond" w:hAnsi="Garamond" w:cs="Garamond"/>
          <w:sz w:val="24"/>
          <w:szCs w:val="24"/>
          <w:lang w:val="sq-AL"/>
        </w:rPr>
        <w:t>“</w:t>
      </w:r>
      <w:r w:rsidRPr="001F30DD">
        <w:rPr>
          <w:rFonts w:ascii="Garamond" w:hAnsi="Garamond" w:cs="Garamond"/>
          <w:iCs/>
          <w:sz w:val="24"/>
          <w:szCs w:val="24"/>
          <w:lang w:val="sq-AL"/>
        </w:rPr>
        <w:t>Kontrolli i një dëmtuesi”</w:t>
      </w:r>
      <w:r w:rsidRPr="001F30DD">
        <w:rPr>
          <w:rFonts w:ascii="Garamond" w:hAnsi="Garamond" w:cs="Garamond"/>
          <w:sz w:val="24"/>
          <w:szCs w:val="24"/>
          <w:lang w:val="sq-AL"/>
        </w:rPr>
        <w:t xml:space="preserve"> është kontrolli ose çrrënjosja e një popullate të dëmtuesve;</w:t>
      </w:r>
    </w:p>
    <w:p w14:paraId="6DBA2CF8" w14:textId="279C9116" w:rsidR="00D51213" w:rsidRPr="001F30DD" w:rsidRDefault="00D51213" w:rsidP="00D51213">
      <w:pPr>
        <w:tabs>
          <w:tab w:val="left" w:pos="720"/>
        </w:tabs>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iCs/>
          <w:sz w:val="24"/>
          <w:szCs w:val="24"/>
          <w:lang w:val="sq-AL"/>
        </w:rPr>
        <w:t>f</w:t>
      </w:r>
      <w:r w:rsidR="003E0C7E">
        <w:rPr>
          <w:rFonts w:ascii="Garamond" w:hAnsi="Garamond" w:cs="Garamond"/>
          <w:iCs/>
          <w:sz w:val="24"/>
          <w:szCs w:val="24"/>
          <w:lang w:val="sq-AL"/>
        </w:rPr>
        <w:t>)</w:t>
      </w:r>
      <w:r w:rsidRPr="001F30DD">
        <w:rPr>
          <w:rFonts w:ascii="Garamond" w:hAnsi="Garamond" w:cs="Garamond"/>
          <w:iCs/>
          <w:sz w:val="24"/>
          <w:szCs w:val="24"/>
          <w:lang w:val="sq-AL"/>
        </w:rPr>
        <w:t xml:space="preserve"> “Lot”</w:t>
      </w:r>
      <w:r w:rsidRPr="001F30DD">
        <w:rPr>
          <w:rFonts w:ascii="Garamond" w:hAnsi="Garamond" w:cs="Garamond"/>
          <w:sz w:val="24"/>
          <w:szCs w:val="24"/>
          <w:lang w:val="sq-AL"/>
        </w:rPr>
        <w:t xml:space="preserve"> është një numër njësish të një malli të vetëm, të identifikueshme nga homogjeniteti i tij i përbërjes, origjinës dhe që përbëjnë pjesë të një ngarkese;</w:t>
      </w:r>
    </w:p>
    <w:p w14:paraId="1A5C0FD2" w14:textId="434AE57E" w:rsidR="00D51213" w:rsidRPr="001F30DD" w:rsidRDefault="00D51213" w:rsidP="00D51213">
      <w:pPr>
        <w:tabs>
          <w:tab w:val="left" w:pos="720"/>
        </w:tabs>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iCs/>
          <w:sz w:val="24"/>
          <w:szCs w:val="24"/>
          <w:lang w:val="sq-AL"/>
        </w:rPr>
        <w:t>g</w:t>
      </w:r>
      <w:r w:rsidR="003E0C7E">
        <w:rPr>
          <w:rFonts w:ascii="Garamond" w:hAnsi="Garamond" w:cs="Garamond"/>
          <w:iCs/>
          <w:sz w:val="24"/>
          <w:szCs w:val="24"/>
          <w:lang w:val="sq-AL"/>
        </w:rPr>
        <w:t>)</w:t>
      </w:r>
      <w:r w:rsidRPr="001F30DD">
        <w:rPr>
          <w:rFonts w:ascii="Garamond" w:hAnsi="Garamond" w:cs="Garamond"/>
          <w:iCs/>
          <w:sz w:val="24"/>
          <w:szCs w:val="24"/>
          <w:lang w:val="sq-AL"/>
        </w:rPr>
        <w:t xml:space="preserve"> “Mostrim”</w:t>
      </w:r>
      <w:r w:rsidRPr="001F30DD">
        <w:rPr>
          <w:rFonts w:ascii="Garamond" w:hAnsi="Garamond" w:cs="Garamond"/>
          <w:sz w:val="24"/>
          <w:szCs w:val="24"/>
          <w:lang w:val="sq-AL"/>
        </w:rPr>
        <w:t xml:space="preserve"> është marrja e mostrës;</w:t>
      </w:r>
    </w:p>
    <w:p w14:paraId="58D7AA27" w14:textId="17D7AA34" w:rsidR="00D51213" w:rsidRPr="001F30DD" w:rsidRDefault="00D51213" w:rsidP="00D51213">
      <w:pPr>
        <w:tabs>
          <w:tab w:val="left" w:pos="720"/>
        </w:tabs>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gj</w:t>
      </w:r>
      <w:r w:rsidR="003E0C7E">
        <w:rPr>
          <w:rFonts w:ascii="Garamond" w:hAnsi="Garamond" w:cs="Garamond"/>
          <w:iCs/>
          <w:sz w:val="24"/>
          <w:szCs w:val="24"/>
          <w:lang w:val="sq-AL"/>
        </w:rPr>
        <w:t>)</w:t>
      </w:r>
      <w:r w:rsidRPr="001F30DD">
        <w:rPr>
          <w:rFonts w:ascii="Garamond" w:hAnsi="Garamond" w:cs="Garamond"/>
          <w:iCs/>
          <w:sz w:val="24"/>
          <w:szCs w:val="24"/>
          <w:lang w:val="sq-AL"/>
        </w:rPr>
        <w:t xml:space="preserve"> “Ngarkesë”</w:t>
      </w:r>
      <w:r w:rsidRPr="001F30DD">
        <w:rPr>
          <w:rFonts w:ascii="Garamond" w:hAnsi="Garamond" w:cs="Garamond"/>
          <w:sz w:val="24"/>
          <w:szCs w:val="24"/>
          <w:lang w:val="sq-AL"/>
        </w:rPr>
        <w:t xml:space="preserve"> është një sasi bimësh, produktesh bimore dhe/ose objektesh të tjera, të parashikuara në këtë rregullore, të cilat lëvizin në një destinacion të caktuar dhe që përfaqësohen nga një certifikatë fitosanitare e vetme (një ngarkesë mund të jetë e përbërë nga një ose më shumë lote);</w:t>
      </w:r>
    </w:p>
    <w:p w14:paraId="64A78337" w14:textId="0D35F923" w:rsidR="00D51213" w:rsidRPr="001F30DD" w:rsidRDefault="00D51213" w:rsidP="00D51213">
      <w:pPr>
        <w:tabs>
          <w:tab w:val="left" w:pos="720"/>
        </w:tabs>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iCs/>
          <w:sz w:val="24"/>
          <w:szCs w:val="24"/>
          <w:lang w:val="sq-AL"/>
        </w:rPr>
        <w:t>h</w:t>
      </w:r>
      <w:r w:rsidR="003E0C7E">
        <w:rPr>
          <w:rFonts w:ascii="Garamond" w:hAnsi="Garamond" w:cs="Garamond"/>
          <w:iCs/>
          <w:sz w:val="24"/>
          <w:szCs w:val="24"/>
          <w:lang w:val="sq-AL"/>
        </w:rPr>
        <w:t>)</w:t>
      </w:r>
      <w:r w:rsidRPr="001F30DD">
        <w:rPr>
          <w:rFonts w:ascii="Garamond" w:hAnsi="Garamond" w:cs="Garamond"/>
          <w:iCs/>
          <w:sz w:val="24"/>
          <w:szCs w:val="24"/>
          <w:lang w:val="sq-AL"/>
        </w:rPr>
        <w:t xml:space="preserve"> “Pikë e inspektimit kufitar”</w:t>
      </w:r>
      <w:r w:rsidRPr="001F30DD">
        <w:rPr>
          <w:rFonts w:ascii="Garamond" w:hAnsi="Garamond" w:cs="Garamond"/>
          <w:sz w:val="24"/>
          <w:szCs w:val="24"/>
          <w:lang w:val="sq-AL"/>
        </w:rPr>
        <w:t xml:space="preserve"> është aeroporti, porti detar ose një pikë hyrjeje kufitare tokësore, të përcaktuara zyrtarisht për hyrjen e bimëve, të produkteve bimore dhe objekteve të tjera, të parashikuara në këtë rregullore;</w:t>
      </w:r>
    </w:p>
    <w:p w14:paraId="0961C826" w14:textId="5C30E21C" w:rsidR="00D51213" w:rsidRPr="001F30DD" w:rsidRDefault="00D51213" w:rsidP="00D51213">
      <w:pPr>
        <w:tabs>
          <w:tab w:val="left" w:pos="720"/>
        </w:tabs>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iCs/>
          <w:sz w:val="24"/>
          <w:szCs w:val="24"/>
          <w:lang w:val="sq-AL"/>
        </w:rPr>
        <w:t>i. “Praktikisht e pastër nga dëmtuesit”</w:t>
      </w:r>
      <w:r w:rsidRPr="001F30DD">
        <w:rPr>
          <w:rFonts w:ascii="Garamond" w:hAnsi="Garamond" w:cs="Garamond"/>
          <w:sz w:val="24"/>
          <w:szCs w:val="24"/>
          <w:lang w:val="sq-AL"/>
        </w:rPr>
        <w:t xml:space="preserve"> është prania e dëmtuesve, të ndryshëm nga dëmtuesit karantinor të vendit ose dëmtuesit karantinor të zonës së mbrojtur, në bimët për mbjellje ose bimët frutore, e cila është nën kufirin kritik për të siguruar cilësi dhe dobi të pranueshme të këtyre bimëve;</w:t>
      </w:r>
    </w:p>
    <w:p w14:paraId="07481441" w14:textId="51F8D5DA" w:rsidR="00D51213" w:rsidRPr="001F30DD" w:rsidRDefault="00D51213" w:rsidP="00D51213">
      <w:pPr>
        <w:tabs>
          <w:tab w:val="left" w:pos="720"/>
        </w:tabs>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iCs/>
          <w:sz w:val="24"/>
          <w:szCs w:val="24"/>
          <w:lang w:val="sq-AL"/>
        </w:rPr>
        <w:t>j</w:t>
      </w:r>
      <w:r w:rsidR="00015889">
        <w:rPr>
          <w:rFonts w:ascii="Garamond" w:hAnsi="Garamond" w:cs="Garamond"/>
          <w:iCs/>
          <w:sz w:val="24"/>
          <w:szCs w:val="24"/>
          <w:lang w:val="sq-AL"/>
        </w:rPr>
        <w:t>)</w:t>
      </w:r>
      <w:r w:rsidRPr="001F30DD">
        <w:rPr>
          <w:rFonts w:ascii="Garamond" w:hAnsi="Garamond" w:cs="Garamond"/>
          <w:iCs/>
          <w:sz w:val="24"/>
          <w:szCs w:val="24"/>
          <w:lang w:val="sq-AL"/>
        </w:rPr>
        <w:t xml:space="preserve"> “Provë”</w:t>
      </w:r>
      <w:r w:rsidRPr="001F30DD">
        <w:rPr>
          <w:rFonts w:ascii="Garamond" w:hAnsi="Garamond" w:cs="Garamond"/>
          <w:sz w:val="24"/>
          <w:szCs w:val="24"/>
          <w:lang w:val="sq-AL"/>
        </w:rPr>
        <w:t xml:space="preserve"> është ekzaminimi zyrtar, i ndryshëm nga ai vizual, për të përcaktuar një dëmtues ose për të vërtetuar praninë e tij në një ngarkesë; </w:t>
      </w:r>
    </w:p>
    <w:p w14:paraId="733DA8CC" w14:textId="3E6E2BCD" w:rsidR="00D51213" w:rsidRPr="001F30DD" w:rsidRDefault="00D51213" w:rsidP="00D51213">
      <w:pPr>
        <w:tabs>
          <w:tab w:val="left" w:pos="720"/>
        </w:tabs>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iCs/>
          <w:sz w:val="24"/>
          <w:szCs w:val="24"/>
          <w:lang w:val="sq-AL"/>
        </w:rPr>
        <w:t>k</w:t>
      </w:r>
      <w:r w:rsidR="00015889">
        <w:rPr>
          <w:rFonts w:ascii="Garamond" w:hAnsi="Garamond" w:cs="Garamond"/>
          <w:iCs/>
          <w:sz w:val="24"/>
          <w:szCs w:val="24"/>
          <w:lang w:val="sq-AL"/>
        </w:rPr>
        <w:t>)</w:t>
      </w:r>
      <w:r w:rsidRPr="001F30DD">
        <w:rPr>
          <w:rFonts w:ascii="Garamond" w:hAnsi="Garamond" w:cs="Garamond"/>
          <w:iCs/>
          <w:sz w:val="24"/>
          <w:szCs w:val="24"/>
          <w:lang w:val="sq-AL"/>
        </w:rPr>
        <w:t xml:space="preserve"> “Qasja e sistemeve”</w:t>
      </w:r>
      <w:r w:rsidRPr="001F30DD">
        <w:rPr>
          <w:rFonts w:ascii="Garamond" w:hAnsi="Garamond" w:cs="Garamond"/>
          <w:sz w:val="24"/>
          <w:szCs w:val="24"/>
          <w:lang w:val="sq-AL"/>
        </w:rPr>
        <w:t xml:space="preserve"> nënkupton integrimin e masave të ndryshme të menaxhimit të rrezikut, të paktën dy prej të cilave veprojnë në mënyrë të pavarur dhe kur ato zbatohen së bashku, arrijnë nivelin e duhur të mbrojtjes kundër dëmtuesve karantinor të vendit;</w:t>
      </w:r>
      <w:r w:rsidR="001F30DD" w:rsidRPr="001F30DD">
        <w:rPr>
          <w:rFonts w:ascii="Garamond" w:hAnsi="Garamond" w:cs="Garamond"/>
          <w:sz w:val="24"/>
          <w:szCs w:val="24"/>
          <w:lang w:val="sq-AL"/>
        </w:rPr>
        <w:t xml:space="preserve"> </w:t>
      </w:r>
    </w:p>
    <w:p w14:paraId="1F819A3D" w14:textId="265AC73A" w:rsidR="00D51213" w:rsidRPr="001F30DD" w:rsidRDefault="00D51213" w:rsidP="00D51213">
      <w:pPr>
        <w:tabs>
          <w:tab w:val="left" w:pos="720"/>
        </w:tabs>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l</w:t>
      </w:r>
      <w:r w:rsidR="00015889">
        <w:rPr>
          <w:rFonts w:ascii="Garamond" w:hAnsi="Garamond" w:cs="Garamond"/>
          <w:iCs/>
          <w:sz w:val="24"/>
          <w:szCs w:val="24"/>
          <w:lang w:val="sq-AL"/>
        </w:rPr>
        <w:t>)</w:t>
      </w:r>
      <w:r w:rsidRPr="001F30DD">
        <w:rPr>
          <w:rFonts w:ascii="Garamond" w:hAnsi="Garamond" w:cs="Garamond"/>
          <w:sz w:val="24"/>
          <w:szCs w:val="24"/>
          <w:lang w:val="sq-AL"/>
        </w:rPr>
        <w:t xml:space="preserve"> “</w:t>
      </w:r>
      <w:r w:rsidRPr="001F30DD">
        <w:rPr>
          <w:rFonts w:ascii="Garamond" w:hAnsi="Garamond" w:cs="Garamond"/>
          <w:iCs/>
          <w:sz w:val="24"/>
          <w:szCs w:val="24"/>
          <w:lang w:val="sq-AL"/>
        </w:rPr>
        <w:t>Rieksport”</w:t>
      </w:r>
      <w:r w:rsidRPr="001F30DD">
        <w:rPr>
          <w:rFonts w:ascii="Garamond" w:hAnsi="Garamond" w:cs="Garamond"/>
          <w:sz w:val="24"/>
          <w:szCs w:val="24"/>
          <w:lang w:val="sq-AL"/>
        </w:rPr>
        <w:t xml:space="preserve"> (ose ngarkesë e rieksportuar) është një ngarkesë, e cila është importuar nga një shtet, nga i cili eksportohet pa u ekspozuar ndaj infektimeve ose kontaminimeve nga dëmtuesit. Ngarkesa nuk duhet të ekspozohet ndaj infektimeve ose kontaminimeve nga dëmtuesit edhe nëse kjo ngarkesë ruhet, ndahet, kombinohet me ngarkesa të tjera ose i ndryshohet ambalazhi;</w:t>
      </w:r>
    </w:p>
    <w:p w14:paraId="4A06E103" w14:textId="49194F66" w:rsidR="00D51213" w:rsidRPr="001F30DD" w:rsidRDefault="00D51213" w:rsidP="00D51213">
      <w:pPr>
        <w:tabs>
          <w:tab w:val="left" w:pos="720"/>
        </w:tabs>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iCs/>
          <w:sz w:val="24"/>
          <w:szCs w:val="24"/>
          <w:lang w:val="sq-AL"/>
        </w:rPr>
        <w:t>ll</w:t>
      </w:r>
      <w:r w:rsidR="00015889">
        <w:rPr>
          <w:rFonts w:ascii="Garamond" w:hAnsi="Garamond" w:cs="Garamond"/>
          <w:iCs/>
          <w:sz w:val="24"/>
          <w:szCs w:val="24"/>
          <w:lang w:val="sq-AL"/>
        </w:rPr>
        <w:t>)</w:t>
      </w:r>
      <w:r w:rsidRPr="001F30DD">
        <w:rPr>
          <w:rFonts w:ascii="Garamond" w:hAnsi="Garamond" w:cs="Garamond"/>
          <w:iCs/>
          <w:sz w:val="24"/>
          <w:szCs w:val="24"/>
          <w:lang w:val="sq-AL"/>
        </w:rPr>
        <w:t xml:space="preserve"> “Risk”</w:t>
      </w:r>
      <w:r w:rsidRPr="001F30DD">
        <w:rPr>
          <w:rFonts w:ascii="Garamond" w:hAnsi="Garamond" w:cs="Garamond"/>
          <w:sz w:val="24"/>
          <w:szCs w:val="24"/>
          <w:lang w:val="sq-AL"/>
        </w:rPr>
        <w:t xml:space="preserve"> është një funksion i probabilitetit të një efekti negativ në shëndetin e bimëve ose mjedisin dhe i ashpërsisë së këtij efekti, si pasojë e një rreziku; </w:t>
      </w:r>
    </w:p>
    <w:p w14:paraId="04F31B8A" w14:textId="1499C1EB" w:rsidR="00D51213" w:rsidRPr="001F30DD" w:rsidRDefault="00D51213" w:rsidP="00D51213">
      <w:pPr>
        <w:tabs>
          <w:tab w:val="left" w:pos="720"/>
        </w:tabs>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iCs/>
          <w:sz w:val="24"/>
          <w:szCs w:val="24"/>
          <w:lang w:val="sq-AL"/>
        </w:rPr>
        <w:t>m</w:t>
      </w:r>
      <w:r w:rsidR="00015889">
        <w:rPr>
          <w:rFonts w:ascii="Garamond" w:hAnsi="Garamond" w:cs="Garamond"/>
          <w:iCs/>
          <w:sz w:val="24"/>
          <w:szCs w:val="24"/>
          <w:lang w:val="sq-AL"/>
        </w:rPr>
        <w:t>)</w:t>
      </w:r>
      <w:r w:rsidRPr="001F30DD">
        <w:rPr>
          <w:rFonts w:ascii="Garamond" w:hAnsi="Garamond" w:cs="Garamond"/>
          <w:iCs/>
          <w:sz w:val="24"/>
          <w:szCs w:val="24"/>
          <w:lang w:val="sq-AL"/>
        </w:rPr>
        <w:t xml:space="preserve"> “Stacion karantinor”</w:t>
      </w:r>
      <w:r w:rsidRPr="001F30DD">
        <w:rPr>
          <w:rFonts w:ascii="Garamond" w:hAnsi="Garamond" w:cs="Garamond"/>
          <w:sz w:val="24"/>
          <w:szCs w:val="24"/>
          <w:lang w:val="sq-AL"/>
        </w:rPr>
        <w:t xml:space="preserve"> është çdo stacion zyrtar për mbajtjen e dëmtuesve, bimëve, produkteve bimore ose objekteve të tjera në karantinë;</w:t>
      </w:r>
    </w:p>
    <w:p w14:paraId="7D7442BD" w14:textId="3BD74CFA" w:rsidR="00D51213" w:rsidRPr="001F30DD" w:rsidRDefault="00D51213" w:rsidP="00D51213">
      <w:pPr>
        <w:tabs>
          <w:tab w:val="left" w:pos="720"/>
        </w:tabs>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iCs/>
          <w:sz w:val="24"/>
          <w:szCs w:val="24"/>
          <w:lang w:val="sq-AL"/>
        </w:rPr>
        <w:lastRenderedPageBreak/>
        <w:t>n</w:t>
      </w:r>
      <w:r w:rsidR="00015889">
        <w:rPr>
          <w:rFonts w:ascii="Garamond" w:hAnsi="Garamond" w:cs="Garamond"/>
          <w:iCs/>
          <w:sz w:val="24"/>
          <w:szCs w:val="24"/>
          <w:lang w:val="sq-AL"/>
        </w:rPr>
        <w:t>)</w:t>
      </w:r>
      <w:r w:rsidRPr="001F30DD">
        <w:rPr>
          <w:rFonts w:ascii="Garamond" w:hAnsi="Garamond" w:cs="Garamond"/>
          <w:iCs/>
          <w:sz w:val="24"/>
          <w:szCs w:val="24"/>
          <w:lang w:val="sq-AL"/>
        </w:rPr>
        <w:t xml:space="preserve"> “Trajtim”</w:t>
      </w:r>
      <w:r w:rsidRPr="001F30DD">
        <w:rPr>
          <w:rFonts w:ascii="Garamond" w:hAnsi="Garamond" w:cs="Garamond"/>
          <w:sz w:val="24"/>
          <w:szCs w:val="24"/>
          <w:lang w:val="sq-AL"/>
        </w:rPr>
        <w:t xml:space="preserve"> është një procedurë zyrtare e autorizuar për ngordhjen, largimin ose bërjen jopjellore të dëmtuesit;</w:t>
      </w:r>
    </w:p>
    <w:p w14:paraId="7031430B" w14:textId="0A890F91" w:rsidR="00D51213" w:rsidRPr="001F30DD" w:rsidRDefault="00D51213" w:rsidP="00D51213">
      <w:pPr>
        <w:tabs>
          <w:tab w:val="left" w:pos="720"/>
        </w:tabs>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nj</w:t>
      </w:r>
      <w:r w:rsidR="00015889">
        <w:rPr>
          <w:rFonts w:ascii="Garamond" w:hAnsi="Garamond" w:cs="Garamond"/>
          <w:iCs/>
          <w:sz w:val="24"/>
          <w:szCs w:val="24"/>
          <w:lang w:val="sq-AL"/>
        </w:rPr>
        <w:t>)</w:t>
      </w:r>
      <w:r w:rsidRPr="001F30DD">
        <w:rPr>
          <w:rFonts w:ascii="Garamond" w:hAnsi="Garamond" w:cs="Garamond"/>
          <w:sz w:val="24"/>
          <w:szCs w:val="24"/>
          <w:lang w:val="sq-AL"/>
        </w:rPr>
        <w:t xml:space="preserve"> </w:t>
      </w:r>
      <w:r w:rsidRPr="001F30DD">
        <w:rPr>
          <w:rFonts w:ascii="Garamond" w:hAnsi="Garamond" w:cs="Garamond"/>
          <w:iCs/>
          <w:sz w:val="24"/>
          <w:szCs w:val="24"/>
          <w:lang w:val="sq-AL"/>
        </w:rPr>
        <w:t>“Vend origjine”</w:t>
      </w:r>
      <w:r w:rsidRPr="001F30DD">
        <w:rPr>
          <w:rFonts w:ascii="Garamond" w:hAnsi="Garamond" w:cs="Garamond"/>
          <w:sz w:val="24"/>
          <w:szCs w:val="24"/>
          <w:lang w:val="sq-AL"/>
        </w:rPr>
        <w:t xml:space="preserve"> është vendi ku rriten bimët, nga të cilat rrjedhin produktet bimore, objektet e tjera të ekspozuara për herë të parë ndaj kontaminimit/infektimit nga dëmtuesit;</w:t>
      </w:r>
    </w:p>
    <w:p w14:paraId="2CE5FCE6" w14:textId="1A3BC417" w:rsidR="00D51213" w:rsidRPr="001F30DD" w:rsidRDefault="00D51213" w:rsidP="00D51213">
      <w:pPr>
        <w:tabs>
          <w:tab w:val="left" w:pos="720"/>
        </w:tabs>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iCs/>
          <w:sz w:val="24"/>
          <w:szCs w:val="24"/>
          <w:lang w:val="sq-AL"/>
        </w:rPr>
        <w:t>o</w:t>
      </w:r>
      <w:r w:rsidR="00015889">
        <w:rPr>
          <w:rFonts w:ascii="Garamond" w:hAnsi="Garamond" w:cs="Garamond"/>
          <w:iCs/>
          <w:sz w:val="24"/>
          <w:szCs w:val="24"/>
          <w:lang w:val="sq-AL"/>
        </w:rPr>
        <w:t>)</w:t>
      </w:r>
      <w:r w:rsidRPr="001F30DD">
        <w:rPr>
          <w:rFonts w:ascii="Garamond" w:hAnsi="Garamond" w:cs="Garamond"/>
          <w:iCs/>
          <w:sz w:val="24"/>
          <w:szCs w:val="24"/>
          <w:lang w:val="sq-AL"/>
        </w:rPr>
        <w:t xml:space="preserve"> “Vrojtim”</w:t>
      </w:r>
      <w:r w:rsidRPr="001F30DD">
        <w:rPr>
          <w:rFonts w:ascii="Garamond" w:hAnsi="Garamond" w:cs="Garamond"/>
          <w:sz w:val="24"/>
          <w:szCs w:val="24"/>
          <w:lang w:val="sq-AL"/>
        </w:rPr>
        <w:t xml:space="preserve"> është një procedurë zyrtare e kryer gjatë një periudhe të caktuar kohore për të përcaktuar karakteristikat e një popullate dëmtuesish ose për të përcaktuar se cilat specie janë të pranishme në një zonë;</w:t>
      </w:r>
    </w:p>
    <w:p w14:paraId="0E23DFCB" w14:textId="4EDA9BFE" w:rsidR="00D51213" w:rsidRPr="001F30DD" w:rsidRDefault="00D51213" w:rsidP="00D51213">
      <w:pPr>
        <w:tabs>
          <w:tab w:val="left" w:pos="720"/>
        </w:tabs>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iCs/>
          <w:sz w:val="24"/>
          <w:szCs w:val="24"/>
          <w:lang w:val="sq-AL"/>
        </w:rPr>
        <w:t>p</w:t>
      </w:r>
      <w:r w:rsidR="00015889">
        <w:rPr>
          <w:rFonts w:ascii="Garamond" w:hAnsi="Garamond" w:cs="Garamond"/>
          <w:iCs/>
          <w:sz w:val="24"/>
          <w:szCs w:val="24"/>
          <w:lang w:val="sq-AL"/>
        </w:rPr>
        <w:t>)</w:t>
      </w:r>
      <w:r w:rsidRPr="001F30DD">
        <w:rPr>
          <w:rFonts w:ascii="Garamond" w:hAnsi="Garamond" w:cs="Garamond"/>
          <w:iCs/>
          <w:sz w:val="24"/>
          <w:szCs w:val="24"/>
          <w:lang w:val="sq-AL"/>
        </w:rPr>
        <w:t xml:space="preserve"> “Rrezik”</w:t>
      </w:r>
      <w:r w:rsidRPr="001F30DD">
        <w:rPr>
          <w:rFonts w:ascii="Garamond" w:hAnsi="Garamond" w:cs="Garamond"/>
          <w:sz w:val="24"/>
          <w:szCs w:val="24"/>
          <w:lang w:val="sq-AL"/>
        </w:rPr>
        <w:t xml:space="preserve"> është çdo agjent ose gjendje që mund të ketë një efekt negativ në shëndetin e bimëve ose mjedisin.</w:t>
      </w:r>
    </w:p>
    <w:p w14:paraId="5A992EAD" w14:textId="77777777" w:rsidR="00D51213" w:rsidRPr="001F30DD" w:rsidRDefault="00D51213" w:rsidP="00D51213">
      <w:pPr>
        <w:tabs>
          <w:tab w:val="left" w:pos="720"/>
        </w:tabs>
        <w:autoSpaceDE w:val="0"/>
        <w:autoSpaceDN w:val="0"/>
        <w:adjustRightInd w:val="0"/>
        <w:spacing w:after="0" w:line="240" w:lineRule="auto"/>
        <w:ind w:firstLine="284"/>
        <w:jc w:val="both"/>
        <w:rPr>
          <w:rFonts w:ascii="Garamond" w:hAnsi="Garamond" w:cs="Garamond"/>
          <w:sz w:val="24"/>
          <w:szCs w:val="24"/>
          <w:lang w:val="sq-AL"/>
        </w:rPr>
      </w:pPr>
    </w:p>
    <w:p w14:paraId="41A07D10" w14:textId="77777777" w:rsidR="00D51213" w:rsidRPr="001F30DD" w:rsidRDefault="00D51213" w:rsidP="00D51213">
      <w:pPr>
        <w:tabs>
          <w:tab w:val="left" w:pos="1280"/>
        </w:tabs>
        <w:autoSpaceDE w:val="0"/>
        <w:autoSpaceDN w:val="0"/>
        <w:adjustRightInd w:val="0"/>
        <w:spacing w:after="0" w:line="240" w:lineRule="auto"/>
        <w:ind w:firstLine="284"/>
        <w:jc w:val="center"/>
        <w:rPr>
          <w:rFonts w:ascii="Garamond" w:hAnsi="Garamond" w:cs="Garamond"/>
          <w:bCs/>
          <w:sz w:val="24"/>
          <w:szCs w:val="24"/>
          <w:lang w:val="sq-AL"/>
        </w:rPr>
      </w:pPr>
      <w:r w:rsidRPr="001F30DD">
        <w:rPr>
          <w:rFonts w:ascii="Garamond" w:hAnsi="Garamond" w:cs="Garamond"/>
          <w:bCs/>
          <w:sz w:val="24"/>
          <w:szCs w:val="24"/>
          <w:lang w:val="sq-AL"/>
        </w:rPr>
        <w:t>KREU II</w:t>
      </w:r>
    </w:p>
    <w:p w14:paraId="44EA9CF6" w14:textId="77777777" w:rsidR="00D51213" w:rsidRPr="001F30DD" w:rsidRDefault="00D51213" w:rsidP="00D51213">
      <w:pPr>
        <w:tabs>
          <w:tab w:val="left" w:pos="1280"/>
        </w:tabs>
        <w:autoSpaceDE w:val="0"/>
        <w:autoSpaceDN w:val="0"/>
        <w:adjustRightInd w:val="0"/>
        <w:spacing w:after="0" w:line="240" w:lineRule="auto"/>
        <w:ind w:firstLine="284"/>
        <w:jc w:val="center"/>
        <w:rPr>
          <w:rFonts w:ascii="Garamond" w:hAnsi="Garamond" w:cs="Garamond"/>
          <w:bCs/>
          <w:sz w:val="24"/>
          <w:szCs w:val="24"/>
          <w:lang w:val="sq-AL"/>
        </w:rPr>
      </w:pPr>
      <w:r w:rsidRPr="001F30DD">
        <w:rPr>
          <w:rFonts w:ascii="Garamond" w:hAnsi="Garamond" w:cs="Garamond"/>
          <w:bCs/>
          <w:sz w:val="24"/>
          <w:szCs w:val="24"/>
          <w:lang w:val="sq-AL"/>
        </w:rPr>
        <w:t>DËMTUESIT KARANTINORË, ZONAT E MBROJTURA DHE DËMTUESIT JOKARANTINORË</w:t>
      </w:r>
    </w:p>
    <w:p w14:paraId="21822D14" w14:textId="77777777" w:rsidR="00D51213" w:rsidRPr="001F30DD" w:rsidRDefault="00D51213" w:rsidP="00D51213">
      <w:pPr>
        <w:tabs>
          <w:tab w:val="left" w:pos="1280"/>
        </w:tabs>
        <w:autoSpaceDE w:val="0"/>
        <w:autoSpaceDN w:val="0"/>
        <w:adjustRightInd w:val="0"/>
        <w:spacing w:after="0" w:line="240" w:lineRule="auto"/>
        <w:ind w:firstLine="284"/>
        <w:jc w:val="center"/>
        <w:rPr>
          <w:rFonts w:ascii="Garamond" w:hAnsi="Garamond" w:cs="Garamond"/>
          <w:bCs/>
          <w:sz w:val="24"/>
          <w:szCs w:val="24"/>
          <w:lang w:val="sq-AL"/>
        </w:rPr>
      </w:pPr>
    </w:p>
    <w:p w14:paraId="77947483" w14:textId="77777777" w:rsidR="00D51213" w:rsidRPr="001F30DD" w:rsidRDefault="00D51213" w:rsidP="00D51213">
      <w:pPr>
        <w:tabs>
          <w:tab w:val="left" w:pos="1280"/>
        </w:tabs>
        <w:autoSpaceDE w:val="0"/>
        <w:autoSpaceDN w:val="0"/>
        <w:adjustRightInd w:val="0"/>
        <w:spacing w:after="0" w:line="240" w:lineRule="auto"/>
        <w:ind w:firstLine="284"/>
        <w:jc w:val="center"/>
        <w:rPr>
          <w:rFonts w:ascii="Garamond" w:hAnsi="Garamond" w:cs="Garamond"/>
          <w:bCs/>
          <w:sz w:val="24"/>
          <w:szCs w:val="24"/>
          <w:lang w:val="sq-AL"/>
        </w:rPr>
      </w:pPr>
      <w:r w:rsidRPr="001F30DD">
        <w:rPr>
          <w:rFonts w:ascii="Garamond" w:hAnsi="Garamond" w:cs="Garamond"/>
          <w:bCs/>
          <w:sz w:val="24"/>
          <w:szCs w:val="24"/>
          <w:lang w:val="sq-AL"/>
        </w:rPr>
        <w:t>Neni 3</w:t>
      </w:r>
    </w:p>
    <w:p w14:paraId="1546BC0E" w14:textId="77777777" w:rsidR="00D51213" w:rsidRPr="001F30DD" w:rsidRDefault="00D51213" w:rsidP="00D51213">
      <w:pPr>
        <w:tabs>
          <w:tab w:val="left" w:pos="1280"/>
        </w:tabs>
        <w:autoSpaceDE w:val="0"/>
        <w:autoSpaceDN w:val="0"/>
        <w:adjustRightInd w:val="0"/>
        <w:spacing w:after="0" w:line="240" w:lineRule="auto"/>
        <w:ind w:firstLine="284"/>
        <w:jc w:val="center"/>
        <w:rPr>
          <w:rFonts w:ascii="Garamond" w:hAnsi="Garamond" w:cs="Garamond"/>
          <w:b/>
          <w:bCs/>
          <w:sz w:val="24"/>
          <w:szCs w:val="24"/>
          <w:lang w:val="sq-AL"/>
        </w:rPr>
      </w:pPr>
      <w:r w:rsidRPr="001F30DD">
        <w:rPr>
          <w:rFonts w:ascii="Garamond" w:hAnsi="Garamond" w:cs="Garamond"/>
          <w:b/>
          <w:bCs/>
          <w:sz w:val="24"/>
          <w:szCs w:val="24"/>
          <w:lang w:val="sq-AL"/>
        </w:rPr>
        <w:t>Dëmtuesit karantinorë</w:t>
      </w:r>
    </w:p>
    <w:p w14:paraId="1A0822AC" w14:textId="77777777" w:rsidR="00D51213" w:rsidRPr="001F30DD" w:rsidRDefault="00D51213" w:rsidP="00D51213">
      <w:pPr>
        <w:tabs>
          <w:tab w:val="left" w:pos="1280"/>
        </w:tabs>
        <w:autoSpaceDE w:val="0"/>
        <w:autoSpaceDN w:val="0"/>
        <w:adjustRightInd w:val="0"/>
        <w:spacing w:after="0" w:line="240" w:lineRule="auto"/>
        <w:ind w:firstLine="284"/>
        <w:jc w:val="center"/>
        <w:rPr>
          <w:rFonts w:ascii="Garamond" w:hAnsi="Garamond" w:cs="Garamond"/>
          <w:b/>
          <w:bCs/>
          <w:sz w:val="24"/>
          <w:szCs w:val="24"/>
          <w:lang w:val="sq-AL"/>
        </w:rPr>
      </w:pPr>
    </w:p>
    <w:p w14:paraId="55A91F4E" w14:textId="745B0408" w:rsidR="00D51213" w:rsidRPr="001F30DD" w:rsidRDefault="00D51213" w:rsidP="00D51213">
      <w:pPr>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1. Një dëmtues karantinor për një territor të caktuar është dëmtuesi që përmbush të gjitha kushtet e mëposhtme dhe përfshihet në listën e përmendur në pikën 3 të këtij neni:</w:t>
      </w:r>
    </w:p>
    <w:p w14:paraId="5422D258" w14:textId="6CB8277A" w:rsidR="00D51213" w:rsidRPr="001F30DD" w:rsidRDefault="00D51213" w:rsidP="00D51213">
      <w:pPr>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a</w:t>
      </w:r>
      <w:r w:rsidR="00015889">
        <w:rPr>
          <w:rFonts w:ascii="Garamond" w:hAnsi="Garamond" w:cs="Garamond"/>
          <w:sz w:val="24"/>
          <w:szCs w:val="24"/>
          <w:lang w:val="sq-AL"/>
        </w:rPr>
        <w:t>)</w:t>
      </w:r>
      <w:r w:rsidRPr="001F30DD">
        <w:rPr>
          <w:rFonts w:ascii="Garamond" w:hAnsi="Garamond" w:cs="Garamond"/>
          <w:sz w:val="24"/>
          <w:szCs w:val="24"/>
          <w:lang w:val="sq-AL"/>
        </w:rPr>
        <w:t xml:space="preserve"> nuk është i pranishëm në territor, ose, nëse është i pranishëm, nuk është shpërndarë gjerësisht brenda atij territori; </w:t>
      </w:r>
    </w:p>
    <w:p w14:paraId="56EC6018" w14:textId="01CF6D31" w:rsidR="00D51213" w:rsidRPr="001F30DD" w:rsidRDefault="00D51213" w:rsidP="00D51213">
      <w:pPr>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b</w:t>
      </w:r>
      <w:r w:rsidR="00015889">
        <w:rPr>
          <w:rFonts w:ascii="Garamond" w:hAnsi="Garamond" w:cs="Garamond"/>
          <w:sz w:val="24"/>
          <w:szCs w:val="24"/>
          <w:lang w:val="sq-AL"/>
        </w:rPr>
        <w:t>)</w:t>
      </w:r>
      <w:r w:rsidRPr="001F30DD">
        <w:rPr>
          <w:rFonts w:ascii="Garamond" w:hAnsi="Garamond" w:cs="Garamond"/>
          <w:sz w:val="24"/>
          <w:szCs w:val="24"/>
          <w:lang w:val="sq-AL"/>
        </w:rPr>
        <w:t xml:space="preserve"> është në gjendje të hyjë, të vendoset dhe të përhapet brenda territorit, ose, nëse është i pranishëm në territor, por jo i shpërndarë gjerësisht, është në gjendje të hyjë, të vendoset dhe të përhapet brenda atyre pjesëve të territorit ku nuk është ende i pranishëm; </w:t>
      </w:r>
    </w:p>
    <w:p w14:paraId="452F68A9" w14:textId="4B741F32" w:rsidR="00D51213" w:rsidRPr="001F30DD" w:rsidRDefault="00D51213" w:rsidP="00D51213">
      <w:pPr>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c</w:t>
      </w:r>
      <w:r w:rsidR="00015889">
        <w:rPr>
          <w:rFonts w:ascii="Garamond" w:hAnsi="Garamond" w:cs="Garamond"/>
          <w:sz w:val="24"/>
          <w:szCs w:val="24"/>
          <w:lang w:val="sq-AL"/>
        </w:rPr>
        <w:t>)</w:t>
      </w:r>
      <w:r w:rsidRPr="001F30DD">
        <w:rPr>
          <w:rFonts w:ascii="Garamond" w:hAnsi="Garamond" w:cs="Garamond"/>
          <w:sz w:val="24"/>
          <w:szCs w:val="24"/>
          <w:lang w:val="sq-AL"/>
        </w:rPr>
        <w:t xml:space="preserve"> hyrja, vendosja dhe përhapja e tij, ka një ndikim të papranueshëm ekonomik, mjedisor ose social në atë territor, ose, nëse është i pranishëm por jo i shpërndarë gjerësisht, për ato pjesë të territorit në të cilat ai nuk është ende i pranishëm, dhe; </w:t>
      </w:r>
    </w:p>
    <w:p w14:paraId="46CF0378" w14:textId="0E76BF39" w:rsidR="00D51213" w:rsidRPr="001F30DD" w:rsidRDefault="00D51213" w:rsidP="00D51213">
      <w:pPr>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ç</w:t>
      </w:r>
      <w:r w:rsidR="00015889">
        <w:rPr>
          <w:rFonts w:ascii="Garamond" w:hAnsi="Garamond" w:cs="Garamond"/>
          <w:sz w:val="24"/>
          <w:szCs w:val="24"/>
          <w:lang w:val="sq-AL"/>
        </w:rPr>
        <w:t>)</w:t>
      </w:r>
      <w:r w:rsidR="001F30DD" w:rsidRPr="001F30DD">
        <w:rPr>
          <w:rFonts w:ascii="Garamond" w:hAnsi="Garamond" w:cs="Garamond"/>
          <w:sz w:val="24"/>
          <w:szCs w:val="24"/>
          <w:lang w:val="sq-AL"/>
        </w:rPr>
        <w:t xml:space="preserve"> </w:t>
      </w:r>
      <w:r w:rsidRPr="001F30DD">
        <w:rPr>
          <w:rFonts w:ascii="Garamond" w:hAnsi="Garamond" w:cs="Garamond"/>
          <w:sz w:val="24"/>
          <w:szCs w:val="24"/>
          <w:lang w:val="sq-AL"/>
        </w:rPr>
        <w:t>ekzistojnë masa të realizueshme dhe efektive për të parandaluar hyrjen, vendosjen ose përhapjen e atij dëmtuesit brenda këtij territori dhe për të zbutur rreziqet dhe ndikimin e tyre.</w:t>
      </w:r>
    </w:p>
    <w:p w14:paraId="0EC4F7E6" w14:textId="77D5F281" w:rsidR="00D51213" w:rsidRPr="001F30DD" w:rsidRDefault="00D51213" w:rsidP="00D51213">
      <w:pPr>
        <w:tabs>
          <w:tab w:val="left" w:pos="360"/>
        </w:tabs>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2. Ndalohet hyrja, përhapja, shumëzimi ose lëshimi i dëmtuesve karantinorë sipas pikës 2 të këtij neni, brenda territorit të Republikës së Shqipërisë.</w:t>
      </w:r>
    </w:p>
    <w:p w14:paraId="3566FC36" w14:textId="58E39A03" w:rsidR="00D51213" w:rsidRPr="001F30DD" w:rsidRDefault="00D51213" w:rsidP="00D51213">
      <w:pPr>
        <w:tabs>
          <w:tab w:val="left" w:pos="360"/>
        </w:tabs>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3. Lista e dëmtuesve karantinorë të vendit që nuk dihet të jenë hasur në territorin e Republikës së Shqipërisë, është e përcaktuar në pjesën A, në aneksin 2 të kësaj rregulloreje dhe lista e dëmtuesve karantinorë të vendit që dihet të jenë hasur në territorin e Republikës së Shqipërisë, është e përcaktuar në pjesën B, në aneksin 2 të kësaj rregulloreje.</w:t>
      </w:r>
    </w:p>
    <w:p w14:paraId="4AE66C4C" w14:textId="77777777" w:rsidR="00D51213" w:rsidRPr="001F30DD" w:rsidRDefault="00D51213" w:rsidP="00D51213">
      <w:pPr>
        <w:tabs>
          <w:tab w:val="left" w:pos="1280"/>
        </w:tabs>
        <w:autoSpaceDE w:val="0"/>
        <w:autoSpaceDN w:val="0"/>
        <w:adjustRightInd w:val="0"/>
        <w:spacing w:after="0" w:line="240" w:lineRule="auto"/>
        <w:ind w:firstLine="284"/>
        <w:rPr>
          <w:rFonts w:ascii="Garamond" w:hAnsi="Garamond" w:cs="Garamond"/>
          <w:b/>
          <w:bCs/>
          <w:sz w:val="24"/>
          <w:szCs w:val="24"/>
          <w:lang w:val="sq-AL"/>
        </w:rPr>
      </w:pPr>
    </w:p>
    <w:p w14:paraId="04D580CC" w14:textId="77777777" w:rsidR="00D51213" w:rsidRPr="001F30DD" w:rsidRDefault="00D51213" w:rsidP="00D51213">
      <w:pPr>
        <w:tabs>
          <w:tab w:val="left" w:pos="1280"/>
        </w:tabs>
        <w:autoSpaceDE w:val="0"/>
        <w:autoSpaceDN w:val="0"/>
        <w:adjustRightInd w:val="0"/>
        <w:spacing w:after="0" w:line="240" w:lineRule="auto"/>
        <w:ind w:firstLine="284"/>
        <w:jc w:val="center"/>
        <w:rPr>
          <w:rFonts w:ascii="Garamond" w:hAnsi="Garamond" w:cs="Garamond"/>
          <w:bCs/>
          <w:sz w:val="24"/>
          <w:szCs w:val="24"/>
          <w:lang w:val="sq-AL"/>
        </w:rPr>
      </w:pPr>
      <w:r w:rsidRPr="001F30DD">
        <w:rPr>
          <w:rFonts w:ascii="Garamond" w:hAnsi="Garamond" w:cs="Garamond"/>
          <w:bCs/>
          <w:sz w:val="24"/>
          <w:szCs w:val="24"/>
          <w:lang w:val="sq-AL"/>
        </w:rPr>
        <w:t>Neni 4</w:t>
      </w:r>
    </w:p>
    <w:p w14:paraId="0DBAB5C7" w14:textId="77777777" w:rsidR="00D51213" w:rsidRPr="001F30DD" w:rsidRDefault="00D51213" w:rsidP="00D51213">
      <w:pPr>
        <w:tabs>
          <w:tab w:val="left" w:pos="1280"/>
        </w:tabs>
        <w:autoSpaceDE w:val="0"/>
        <w:autoSpaceDN w:val="0"/>
        <w:adjustRightInd w:val="0"/>
        <w:spacing w:after="0" w:line="240" w:lineRule="auto"/>
        <w:ind w:firstLine="284"/>
        <w:jc w:val="center"/>
        <w:rPr>
          <w:rFonts w:ascii="Garamond" w:hAnsi="Garamond" w:cs="Garamond"/>
          <w:b/>
          <w:bCs/>
          <w:sz w:val="24"/>
          <w:szCs w:val="24"/>
          <w:lang w:val="sq-AL"/>
        </w:rPr>
      </w:pPr>
      <w:r w:rsidRPr="001F30DD">
        <w:rPr>
          <w:rFonts w:ascii="Garamond" w:hAnsi="Garamond" w:cs="Garamond"/>
          <w:b/>
          <w:bCs/>
          <w:sz w:val="24"/>
          <w:szCs w:val="24"/>
          <w:lang w:val="sq-AL"/>
        </w:rPr>
        <w:t xml:space="preserve">Zonat e mbrojtura dhe dëmtuesit karantinorë përkatës </w:t>
      </w:r>
    </w:p>
    <w:p w14:paraId="4EDC5874" w14:textId="77777777" w:rsidR="00D51213" w:rsidRPr="001F30DD" w:rsidRDefault="00D51213" w:rsidP="00D51213">
      <w:pPr>
        <w:tabs>
          <w:tab w:val="left" w:pos="1280"/>
        </w:tabs>
        <w:autoSpaceDE w:val="0"/>
        <w:autoSpaceDN w:val="0"/>
        <w:adjustRightInd w:val="0"/>
        <w:spacing w:after="0" w:line="240" w:lineRule="auto"/>
        <w:ind w:firstLine="284"/>
        <w:jc w:val="center"/>
        <w:rPr>
          <w:rFonts w:ascii="Garamond" w:hAnsi="Garamond" w:cs="Garamond"/>
          <w:b/>
          <w:bCs/>
          <w:sz w:val="24"/>
          <w:szCs w:val="24"/>
          <w:lang w:val="sq-AL"/>
        </w:rPr>
      </w:pPr>
    </w:p>
    <w:p w14:paraId="763A26B7" w14:textId="77777777" w:rsidR="00D51213" w:rsidRPr="001F30DD" w:rsidRDefault="00D51213" w:rsidP="00D51213">
      <w:pPr>
        <w:tabs>
          <w:tab w:val="left" w:pos="1280"/>
        </w:tabs>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Lista e zonave të mbrojtura dhe dëmtuesve karantinë të zonave të mbrojtura përkatëse, përcaktohet në aneksin 3 të kësaj rregulloreje.</w:t>
      </w:r>
    </w:p>
    <w:p w14:paraId="4526E21F" w14:textId="77777777" w:rsidR="00D51213" w:rsidRPr="001F30DD" w:rsidRDefault="00D51213" w:rsidP="00D51213">
      <w:pPr>
        <w:autoSpaceDE w:val="0"/>
        <w:autoSpaceDN w:val="0"/>
        <w:adjustRightInd w:val="0"/>
        <w:spacing w:after="0" w:line="240" w:lineRule="auto"/>
        <w:ind w:firstLine="284"/>
        <w:jc w:val="center"/>
        <w:rPr>
          <w:rFonts w:ascii="Garamond" w:hAnsi="Garamond" w:cs="Garamond"/>
          <w:bCs/>
          <w:sz w:val="24"/>
          <w:szCs w:val="24"/>
          <w:lang w:val="sq-AL"/>
        </w:rPr>
      </w:pPr>
    </w:p>
    <w:p w14:paraId="2FEC2CBF" w14:textId="77777777" w:rsidR="00D51213" w:rsidRPr="001F30DD" w:rsidRDefault="00D51213" w:rsidP="00D51213">
      <w:pPr>
        <w:autoSpaceDE w:val="0"/>
        <w:autoSpaceDN w:val="0"/>
        <w:adjustRightInd w:val="0"/>
        <w:spacing w:after="0" w:line="240" w:lineRule="auto"/>
        <w:ind w:firstLine="284"/>
        <w:jc w:val="center"/>
        <w:rPr>
          <w:rFonts w:ascii="Garamond" w:hAnsi="Garamond" w:cs="Garamond"/>
          <w:bCs/>
          <w:sz w:val="24"/>
          <w:szCs w:val="24"/>
          <w:lang w:val="sq-AL"/>
        </w:rPr>
      </w:pPr>
      <w:r w:rsidRPr="001F30DD">
        <w:rPr>
          <w:rFonts w:ascii="Garamond" w:hAnsi="Garamond" w:cs="Garamond"/>
          <w:bCs/>
          <w:sz w:val="24"/>
          <w:szCs w:val="24"/>
          <w:lang w:val="sq-AL"/>
        </w:rPr>
        <w:t>Neni 5</w:t>
      </w:r>
    </w:p>
    <w:p w14:paraId="127D7561" w14:textId="77777777" w:rsidR="00D51213" w:rsidRPr="001F30DD" w:rsidRDefault="00D51213" w:rsidP="00D51213">
      <w:pPr>
        <w:autoSpaceDE w:val="0"/>
        <w:autoSpaceDN w:val="0"/>
        <w:adjustRightInd w:val="0"/>
        <w:spacing w:after="0" w:line="240" w:lineRule="auto"/>
        <w:ind w:firstLine="284"/>
        <w:jc w:val="center"/>
        <w:rPr>
          <w:rFonts w:ascii="Garamond" w:hAnsi="Garamond" w:cs="Garamond"/>
          <w:b/>
          <w:bCs/>
          <w:sz w:val="24"/>
          <w:szCs w:val="24"/>
          <w:lang w:val="sq-AL"/>
        </w:rPr>
      </w:pPr>
      <w:r w:rsidRPr="001F30DD">
        <w:rPr>
          <w:rFonts w:ascii="Garamond" w:hAnsi="Garamond" w:cs="Garamond"/>
          <w:b/>
          <w:bCs/>
          <w:sz w:val="24"/>
          <w:szCs w:val="24"/>
          <w:lang w:val="sq-AL"/>
        </w:rPr>
        <w:t>Dëmtuesit jokarantinorë të rregulluar të vendit dhe bimët e specifikuara për mbjellje, me kufirin kritik</w:t>
      </w:r>
    </w:p>
    <w:p w14:paraId="7FBD9D98" w14:textId="77777777" w:rsidR="00D51213" w:rsidRPr="001F30DD" w:rsidRDefault="00D51213" w:rsidP="00D51213">
      <w:pPr>
        <w:autoSpaceDE w:val="0"/>
        <w:autoSpaceDN w:val="0"/>
        <w:adjustRightInd w:val="0"/>
        <w:spacing w:after="0" w:line="240" w:lineRule="auto"/>
        <w:ind w:firstLine="284"/>
        <w:jc w:val="center"/>
        <w:rPr>
          <w:rFonts w:ascii="Garamond" w:hAnsi="Garamond" w:cs="Garamond"/>
          <w:b/>
          <w:bCs/>
          <w:sz w:val="24"/>
          <w:szCs w:val="24"/>
          <w:lang w:val="sq-AL"/>
        </w:rPr>
      </w:pPr>
    </w:p>
    <w:p w14:paraId="720CC37B" w14:textId="240F60B1" w:rsidR="00D51213" w:rsidRPr="001F30DD" w:rsidRDefault="00D51213" w:rsidP="00D51213">
      <w:pPr>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1. Një dëmtues jokarantinor i rregulluar është dëmtuesi që përmbush të gjitha kushtet e mëposhtme dhe përfshihet në listën e përmendur në pikën 3</w:t>
      </w:r>
      <w:r w:rsidR="00E96157">
        <w:rPr>
          <w:rFonts w:ascii="Garamond" w:hAnsi="Garamond" w:cs="Garamond"/>
          <w:sz w:val="24"/>
          <w:szCs w:val="24"/>
          <w:lang w:val="sq-AL"/>
        </w:rPr>
        <w:t>,</w:t>
      </w:r>
      <w:r w:rsidRPr="001F30DD">
        <w:rPr>
          <w:rFonts w:ascii="Garamond" w:hAnsi="Garamond" w:cs="Garamond"/>
          <w:sz w:val="24"/>
          <w:szCs w:val="24"/>
          <w:lang w:val="sq-AL"/>
        </w:rPr>
        <w:t xml:space="preserve"> të këtij neni: </w:t>
      </w:r>
    </w:p>
    <w:p w14:paraId="6EB43D31" w14:textId="3BEA2C2B" w:rsidR="00D51213" w:rsidRPr="001F30DD" w:rsidRDefault="00D51213" w:rsidP="00D51213">
      <w:pPr>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a</w:t>
      </w:r>
      <w:r w:rsidR="00C755BC">
        <w:rPr>
          <w:rFonts w:ascii="Garamond" w:hAnsi="Garamond" w:cs="Garamond"/>
          <w:sz w:val="24"/>
          <w:szCs w:val="24"/>
          <w:lang w:val="sq-AL"/>
        </w:rPr>
        <w:t>)</w:t>
      </w:r>
      <w:r w:rsidRPr="001F30DD">
        <w:rPr>
          <w:rFonts w:ascii="Garamond" w:hAnsi="Garamond" w:cs="Garamond"/>
          <w:sz w:val="24"/>
          <w:szCs w:val="24"/>
          <w:lang w:val="sq-AL"/>
        </w:rPr>
        <w:t xml:space="preserve"> është i pranishëm në territorin e vendit; </w:t>
      </w:r>
    </w:p>
    <w:p w14:paraId="139C7637" w14:textId="0FD4C8F5" w:rsidR="00D51213" w:rsidRPr="001F30DD" w:rsidRDefault="00D51213" w:rsidP="00D51213">
      <w:pPr>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lastRenderedPageBreak/>
        <w:t>b</w:t>
      </w:r>
      <w:r w:rsidR="00C755BC">
        <w:rPr>
          <w:rFonts w:ascii="Garamond" w:hAnsi="Garamond" w:cs="Garamond"/>
          <w:sz w:val="24"/>
          <w:szCs w:val="24"/>
          <w:lang w:val="sq-AL"/>
        </w:rPr>
        <w:t>)</w:t>
      </w:r>
      <w:r w:rsidRPr="001F30DD">
        <w:rPr>
          <w:rFonts w:ascii="Garamond" w:hAnsi="Garamond" w:cs="Garamond"/>
          <w:sz w:val="24"/>
          <w:szCs w:val="24"/>
          <w:lang w:val="sq-AL"/>
        </w:rPr>
        <w:t xml:space="preserve"> nuk është një dëmtues karantinor i Republikës së Shqipërisë; </w:t>
      </w:r>
    </w:p>
    <w:p w14:paraId="746FE7BB" w14:textId="0E9C14F7" w:rsidR="00D51213" w:rsidRPr="001F30DD" w:rsidRDefault="00D51213" w:rsidP="00D51213">
      <w:pPr>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c</w:t>
      </w:r>
      <w:r w:rsidR="00C755BC">
        <w:rPr>
          <w:rFonts w:ascii="Garamond" w:hAnsi="Garamond" w:cs="Garamond"/>
          <w:sz w:val="24"/>
          <w:szCs w:val="24"/>
          <w:lang w:val="sq-AL"/>
        </w:rPr>
        <w:t>)</w:t>
      </w:r>
      <w:r w:rsidRPr="001F30DD">
        <w:rPr>
          <w:rFonts w:ascii="Garamond" w:hAnsi="Garamond" w:cs="Garamond"/>
          <w:sz w:val="24"/>
          <w:szCs w:val="24"/>
          <w:lang w:val="sq-AL"/>
        </w:rPr>
        <w:t xml:space="preserve"> transmetohet kryesisht përmes bimëve specifike për mbjellje; </w:t>
      </w:r>
    </w:p>
    <w:p w14:paraId="0419E347" w14:textId="7B72FF5F" w:rsidR="00D51213" w:rsidRPr="001F30DD" w:rsidRDefault="00D51213" w:rsidP="00D51213">
      <w:pPr>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ç</w:t>
      </w:r>
      <w:r w:rsidR="00C755BC">
        <w:rPr>
          <w:rFonts w:ascii="Garamond" w:hAnsi="Garamond" w:cs="Garamond"/>
          <w:sz w:val="24"/>
          <w:szCs w:val="24"/>
          <w:lang w:val="sq-AL"/>
        </w:rPr>
        <w:t>)</w:t>
      </w:r>
      <w:r w:rsidR="001F30DD" w:rsidRPr="001F30DD">
        <w:rPr>
          <w:rFonts w:ascii="Garamond" w:hAnsi="Garamond" w:cs="Garamond"/>
          <w:sz w:val="24"/>
          <w:szCs w:val="24"/>
          <w:lang w:val="sq-AL"/>
        </w:rPr>
        <w:t xml:space="preserve"> </w:t>
      </w:r>
      <w:r w:rsidRPr="001F30DD">
        <w:rPr>
          <w:rFonts w:ascii="Garamond" w:hAnsi="Garamond" w:cs="Garamond"/>
          <w:sz w:val="24"/>
          <w:szCs w:val="24"/>
          <w:lang w:val="sq-AL"/>
        </w:rPr>
        <w:t xml:space="preserve">prania e tij në këto bimë për mbjellje ka një ndikim ekonomik të papranueshëm mbi përdorimin e synuar të këtyre bimëve për mbjellje; </w:t>
      </w:r>
    </w:p>
    <w:p w14:paraId="7030D576" w14:textId="146DF6A0" w:rsidR="00D51213" w:rsidRPr="001F30DD" w:rsidRDefault="00D51213" w:rsidP="00D51213">
      <w:pPr>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d</w:t>
      </w:r>
      <w:r w:rsidR="00C755BC">
        <w:rPr>
          <w:rFonts w:ascii="Garamond" w:hAnsi="Garamond" w:cs="Garamond"/>
          <w:sz w:val="24"/>
          <w:szCs w:val="24"/>
          <w:lang w:val="sq-AL"/>
        </w:rPr>
        <w:t>)</w:t>
      </w:r>
      <w:r w:rsidRPr="001F30DD">
        <w:rPr>
          <w:rFonts w:ascii="Garamond" w:hAnsi="Garamond" w:cs="Garamond"/>
          <w:sz w:val="24"/>
          <w:szCs w:val="24"/>
          <w:lang w:val="sq-AL"/>
        </w:rPr>
        <w:t xml:space="preserve"> disponohen masa efektive për të parandaluar praninë e tij në bimët përkatëse për mbjellje.</w:t>
      </w:r>
    </w:p>
    <w:p w14:paraId="1C79F253" w14:textId="774A3B12" w:rsidR="00D51213" w:rsidRPr="001F30DD" w:rsidRDefault="00D51213" w:rsidP="00D51213">
      <w:pPr>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2. Ndalohet hyrja dhe përhapja e dëmtuesve jokarantinorë të rregulluar të vendit sipas pikës 2, në bimët për mbjellje përkatëse.</w:t>
      </w:r>
    </w:p>
    <w:p w14:paraId="0D5227B5" w14:textId="77777777" w:rsidR="00D51213" w:rsidRPr="001F30DD" w:rsidRDefault="00D51213" w:rsidP="00D51213">
      <w:pPr>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Ndalimi i parashikuar në nënparagrafin e parë nuk zbatohet në rastet e mëposhtme:</w:t>
      </w:r>
    </w:p>
    <w:p w14:paraId="23C9FE28" w14:textId="1D167E0C" w:rsidR="00D51213" w:rsidRPr="001F30DD" w:rsidRDefault="00D51213" w:rsidP="00D51213">
      <w:pPr>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a</w:t>
      </w:r>
      <w:r w:rsidR="00924086">
        <w:rPr>
          <w:rFonts w:ascii="Garamond" w:hAnsi="Garamond" w:cs="Garamond"/>
          <w:sz w:val="24"/>
          <w:szCs w:val="24"/>
          <w:lang w:val="sq-AL"/>
        </w:rPr>
        <w:t>)</w:t>
      </w:r>
      <w:r w:rsidRPr="001F30DD">
        <w:rPr>
          <w:rFonts w:ascii="Garamond" w:hAnsi="Garamond" w:cs="Garamond"/>
          <w:sz w:val="24"/>
          <w:szCs w:val="24"/>
          <w:lang w:val="sq-AL"/>
        </w:rPr>
        <w:t xml:space="preserve"> lëvizja e bimëve për mbjellje brenda ose ndërmjet</w:t>
      </w:r>
      <w:r w:rsidR="00CD0B4F">
        <w:rPr>
          <w:rFonts w:ascii="Garamond" w:hAnsi="Garamond" w:cs="Garamond"/>
          <w:sz w:val="24"/>
          <w:szCs w:val="24"/>
          <w:lang w:val="sq-AL"/>
        </w:rPr>
        <w:t xml:space="preserve"> </w:t>
      </w:r>
      <w:r w:rsidRPr="001F30DD">
        <w:rPr>
          <w:rFonts w:ascii="Garamond" w:hAnsi="Garamond" w:cs="Garamond"/>
          <w:sz w:val="24"/>
          <w:szCs w:val="24"/>
          <w:lang w:val="sq-AL"/>
        </w:rPr>
        <w:t xml:space="preserve">ambienteve të operatorit profesional përkatës; </w:t>
      </w:r>
    </w:p>
    <w:p w14:paraId="17280F3D" w14:textId="09FCD44A" w:rsidR="00D51213" w:rsidRPr="001F30DD" w:rsidRDefault="00D51213" w:rsidP="00D51213">
      <w:pPr>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b</w:t>
      </w:r>
      <w:r w:rsidR="00924086">
        <w:rPr>
          <w:rFonts w:ascii="Garamond" w:hAnsi="Garamond" w:cs="Garamond"/>
          <w:sz w:val="24"/>
          <w:szCs w:val="24"/>
          <w:lang w:val="sq-AL"/>
        </w:rPr>
        <w:t>)</w:t>
      </w:r>
      <w:r w:rsidRPr="001F30DD">
        <w:rPr>
          <w:rFonts w:ascii="Garamond" w:hAnsi="Garamond" w:cs="Garamond"/>
          <w:sz w:val="24"/>
          <w:szCs w:val="24"/>
          <w:lang w:val="sq-AL"/>
        </w:rPr>
        <w:t xml:space="preserve"> lëvizja e bimëve për mbjellje të nevojshme për dezinfektimin e tyre.</w:t>
      </w:r>
    </w:p>
    <w:p w14:paraId="76DD4E4E" w14:textId="4AB1534B" w:rsidR="00D51213" w:rsidRPr="001F30DD" w:rsidRDefault="00D51213" w:rsidP="00D51213">
      <w:pPr>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3. Lista e dëmtuesve jokarantinorë të rregulluar të vendit dhe bimët specifike për mbjellje me kufirin kritik, përcaktohen në aneksin 4 të kësaj rregulloreje. Këto bimë për mbjellje nuk lejohen të hyjnë ose lëvizin brenda territorit të vendit, nëse prania e dëmtuesve jokarantinor të rregulluar (DJKRR) ose simptomave të shkaktuara nga DJKRR-të në këto bimë për mbjellje është mbi kufirin kritik të përcaktuar.</w:t>
      </w:r>
    </w:p>
    <w:p w14:paraId="2311FA8D" w14:textId="77777777" w:rsidR="00D51213" w:rsidRPr="001F30DD" w:rsidRDefault="00D51213" w:rsidP="00D51213">
      <w:pPr>
        <w:autoSpaceDE w:val="0"/>
        <w:autoSpaceDN w:val="0"/>
        <w:adjustRightInd w:val="0"/>
        <w:spacing w:after="0" w:line="240" w:lineRule="auto"/>
        <w:ind w:firstLine="284"/>
        <w:rPr>
          <w:rFonts w:ascii="Garamond" w:hAnsi="Garamond" w:cs="Garamond"/>
          <w:b/>
          <w:bCs/>
          <w:sz w:val="24"/>
          <w:szCs w:val="24"/>
          <w:lang w:val="sq-AL"/>
        </w:rPr>
      </w:pPr>
    </w:p>
    <w:p w14:paraId="03C5C293" w14:textId="77777777" w:rsidR="00D51213" w:rsidRPr="001F30DD" w:rsidRDefault="00D51213" w:rsidP="00D51213">
      <w:pPr>
        <w:autoSpaceDE w:val="0"/>
        <w:autoSpaceDN w:val="0"/>
        <w:adjustRightInd w:val="0"/>
        <w:spacing w:after="0" w:line="240" w:lineRule="auto"/>
        <w:ind w:firstLine="284"/>
        <w:jc w:val="center"/>
        <w:rPr>
          <w:rFonts w:ascii="Garamond" w:hAnsi="Garamond" w:cs="Garamond"/>
          <w:bCs/>
          <w:sz w:val="24"/>
          <w:szCs w:val="24"/>
          <w:lang w:val="sq-AL"/>
        </w:rPr>
      </w:pPr>
      <w:r w:rsidRPr="001F30DD">
        <w:rPr>
          <w:rFonts w:ascii="Garamond" w:hAnsi="Garamond" w:cs="Garamond"/>
          <w:bCs/>
          <w:sz w:val="24"/>
          <w:szCs w:val="24"/>
          <w:lang w:val="sq-AL"/>
        </w:rPr>
        <w:t>KREU III</w:t>
      </w:r>
    </w:p>
    <w:p w14:paraId="54C64297" w14:textId="0B4D7BA4" w:rsidR="00D51213" w:rsidRPr="001F30DD" w:rsidRDefault="00D51213" w:rsidP="00D51213">
      <w:pPr>
        <w:autoSpaceDE w:val="0"/>
        <w:autoSpaceDN w:val="0"/>
        <w:adjustRightInd w:val="0"/>
        <w:spacing w:after="0" w:line="240" w:lineRule="auto"/>
        <w:ind w:firstLine="284"/>
        <w:jc w:val="center"/>
        <w:rPr>
          <w:rFonts w:ascii="Garamond" w:hAnsi="Garamond" w:cs="Garamond"/>
          <w:bCs/>
          <w:sz w:val="24"/>
          <w:szCs w:val="24"/>
          <w:lang w:val="sq-AL"/>
        </w:rPr>
      </w:pPr>
      <w:r w:rsidRPr="001F30DD">
        <w:rPr>
          <w:rFonts w:ascii="Garamond" w:hAnsi="Garamond" w:cs="Garamond"/>
          <w:bCs/>
          <w:sz w:val="24"/>
          <w:szCs w:val="24"/>
          <w:lang w:val="sq-AL"/>
        </w:rPr>
        <w:t>MASAT PËR PARANDALIMIN E DJKRR-</w:t>
      </w:r>
      <w:r w:rsidR="00AA2FCB" w:rsidRPr="001F30DD">
        <w:rPr>
          <w:rFonts w:ascii="Garamond" w:hAnsi="Garamond" w:cs="Garamond"/>
          <w:bCs/>
          <w:sz w:val="24"/>
          <w:szCs w:val="24"/>
          <w:lang w:val="sq-AL"/>
        </w:rPr>
        <w:t xml:space="preserve">ve </w:t>
      </w:r>
      <w:r w:rsidRPr="001F30DD">
        <w:rPr>
          <w:rFonts w:ascii="Garamond" w:hAnsi="Garamond" w:cs="Garamond"/>
          <w:bCs/>
          <w:sz w:val="24"/>
          <w:szCs w:val="24"/>
          <w:lang w:val="sq-AL"/>
        </w:rPr>
        <w:t>DHE BIMËT, PRODUKTET BIMORE DHE OBJEKTET E TJERA QË NDALOHEN TË IMPORTOHEN NË REPUBLIKËN E SHQIPËRISË</w:t>
      </w:r>
    </w:p>
    <w:p w14:paraId="2853C45C" w14:textId="77777777" w:rsidR="00D51213" w:rsidRPr="001F30DD" w:rsidRDefault="00D51213" w:rsidP="00D51213">
      <w:pPr>
        <w:autoSpaceDE w:val="0"/>
        <w:autoSpaceDN w:val="0"/>
        <w:adjustRightInd w:val="0"/>
        <w:spacing w:after="0" w:line="240" w:lineRule="auto"/>
        <w:ind w:firstLine="284"/>
        <w:jc w:val="center"/>
        <w:rPr>
          <w:rFonts w:ascii="Garamond" w:hAnsi="Garamond" w:cs="Garamond"/>
          <w:bCs/>
          <w:sz w:val="24"/>
          <w:szCs w:val="24"/>
          <w:lang w:val="sq-AL"/>
        </w:rPr>
      </w:pPr>
    </w:p>
    <w:p w14:paraId="54F575BE" w14:textId="77777777" w:rsidR="00D51213" w:rsidRPr="001F30DD" w:rsidRDefault="00D51213" w:rsidP="00D51213">
      <w:pPr>
        <w:autoSpaceDE w:val="0"/>
        <w:autoSpaceDN w:val="0"/>
        <w:adjustRightInd w:val="0"/>
        <w:spacing w:after="0" w:line="240" w:lineRule="auto"/>
        <w:ind w:firstLine="284"/>
        <w:jc w:val="center"/>
        <w:rPr>
          <w:rFonts w:ascii="Garamond" w:hAnsi="Garamond" w:cs="Garamond"/>
          <w:bCs/>
          <w:sz w:val="24"/>
          <w:szCs w:val="24"/>
          <w:lang w:val="sq-AL"/>
        </w:rPr>
      </w:pPr>
      <w:r w:rsidRPr="001F30DD">
        <w:rPr>
          <w:rFonts w:ascii="Garamond" w:hAnsi="Garamond" w:cs="Garamond"/>
          <w:bCs/>
          <w:sz w:val="24"/>
          <w:szCs w:val="24"/>
          <w:lang w:val="sq-AL"/>
        </w:rPr>
        <w:t>Neni 6</w:t>
      </w:r>
    </w:p>
    <w:p w14:paraId="67B2E086" w14:textId="77777777" w:rsidR="00D51213" w:rsidRPr="001F30DD" w:rsidRDefault="00D51213" w:rsidP="00D51213">
      <w:pPr>
        <w:autoSpaceDE w:val="0"/>
        <w:autoSpaceDN w:val="0"/>
        <w:adjustRightInd w:val="0"/>
        <w:spacing w:after="0" w:line="240" w:lineRule="auto"/>
        <w:ind w:firstLine="284"/>
        <w:jc w:val="center"/>
        <w:rPr>
          <w:rFonts w:ascii="Garamond" w:hAnsi="Garamond" w:cs="Garamond"/>
          <w:b/>
          <w:bCs/>
          <w:sz w:val="24"/>
          <w:szCs w:val="24"/>
          <w:lang w:val="sq-AL"/>
        </w:rPr>
      </w:pPr>
      <w:r w:rsidRPr="001F30DD">
        <w:rPr>
          <w:rFonts w:ascii="Garamond" w:hAnsi="Garamond" w:cs="Garamond"/>
          <w:b/>
          <w:bCs/>
          <w:sz w:val="24"/>
          <w:szCs w:val="24"/>
          <w:lang w:val="sq-AL"/>
        </w:rPr>
        <w:t>Masat për të parandaluar praninë e DJKRR-ve në bimë specifike për mbjellje</w:t>
      </w:r>
    </w:p>
    <w:p w14:paraId="30A0C5E1" w14:textId="77777777" w:rsidR="00D51213" w:rsidRPr="001F30DD" w:rsidRDefault="00D51213" w:rsidP="00D51213">
      <w:pPr>
        <w:autoSpaceDE w:val="0"/>
        <w:autoSpaceDN w:val="0"/>
        <w:adjustRightInd w:val="0"/>
        <w:spacing w:after="0" w:line="240" w:lineRule="auto"/>
        <w:ind w:firstLine="284"/>
        <w:jc w:val="center"/>
        <w:rPr>
          <w:rFonts w:ascii="Garamond" w:hAnsi="Garamond" w:cs="Garamond"/>
          <w:b/>
          <w:bCs/>
          <w:sz w:val="24"/>
          <w:szCs w:val="24"/>
          <w:lang w:val="sq-AL"/>
        </w:rPr>
      </w:pPr>
    </w:p>
    <w:p w14:paraId="545C611A" w14:textId="033A1DFA" w:rsidR="00D51213" w:rsidRPr="001F30DD" w:rsidRDefault="00D51213" w:rsidP="00D51213">
      <w:pPr>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1. Masat për të parandaluar praninë e DJKRR-ve në bimët e specifikuara për mbjellje, në lidhje me lëvizjet dhe hyrjet brenda territorit të vendit, përcaktohen në aneksin 5 të kësaj rregulloreje.</w:t>
      </w:r>
    </w:p>
    <w:p w14:paraId="7705F5EA" w14:textId="0E916DCA" w:rsidR="00D51213" w:rsidRPr="001F30DD" w:rsidRDefault="00D51213" w:rsidP="00D51213">
      <w:pPr>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 xml:space="preserve">2. Detyrimet që rrjedhin nga anekset 4 dhe 5 të kësaj rregulloreje, nuk do </w:t>
      </w:r>
      <w:r w:rsidR="00145980">
        <w:rPr>
          <w:rFonts w:ascii="Garamond" w:hAnsi="Garamond" w:cs="Garamond"/>
          <w:sz w:val="24"/>
          <w:szCs w:val="24"/>
          <w:lang w:val="sq-AL"/>
        </w:rPr>
        <w:t xml:space="preserve">të </w:t>
      </w:r>
      <w:r w:rsidRPr="001F30DD">
        <w:rPr>
          <w:rFonts w:ascii="Garamond" w:hAnsi="Garamond" w:cs="Garamond"/>
          <w:sz w:val="24"/>
          <w:szCs w:val="24"/>
          <w:lang w:val="sq-AL"/>
        </w:rPr>
        <w:t>ndikojnë në detyrimet e përcaktuara në legjislacionin për materialin mbjellës dhe shumëzues bimor, në lidhje me:</w:t>
      </w:r>
    </w:p>
    <w:p w14:paraId="3AB7F92F" w14:textId="758851BD" w:rsidR="00D51213" w:rsidRPr="001F30DD" w:rsidRDefault="00D51213" w:rsidP="00D51213">
      <w:pPr>
        <w:tabs>
          <w:tab w:val="left" w:pos="260"/>
        </w:tabs>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a</w:t>
      </w:r>
      <w:r w:rsidR="00040B33">
        <w:rPr>
          <w:rFonts w:ascii="Garamond" w:hAnsi="Garamond" w:cs="Garamond"/>
          <w:sz w:val="24"/>
          <w:szCs w:val="24"/>
          <w:lang w:val="sq-AL"/>
        </w:rPr>
        <w:t>)</w:t>
      </w:r>
      <w:r w:rsidRPr="001F30DD">
        <w:rPr>
          <w:rFonts w:ascii="Garamond" w:hAnsi="Garamond" w:cs="Garamond"/>
          <w:sz w:val="24"/>
          <w:szCs w:val="24"/>
          <w:lang w:val="sq-AL"/>
        </w:rPr>
        <w:t xml:space="preserve"> inspektimet, marrjen e mostrave dhe testimet e bimëve të përcaktuara për mbjellje ose bimët nga të cilat kanë origjinën;</w:t>
      </w:r>
    </w:p>
    <w:p w14:paraId="3EDF5E8F" w14:textId="7681CF68" w:rsidR="00D51213" w:rsidRPr="001F30DD" w:rsidRDefault="00D51213" w:rsidP="00D51213">
      <w:pPr>
        <w:tabs>
          <w:tab w:val="left" w:pos="260"/>
        </w:tabs>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b</w:t>
      </w:r>
      <w:r w:rsidR="00040B33">
        <w:rPr>
          <w:rFonts w:ascii="Garamond" w:hAnsi="Garamond" w:cs="Garamond"/>
          <w:sz w:val="24"/>
          <w:szCs w:val="24"/>
          <w:lang w:val="sq-AL"/>
        </w:rPr>
        <w:t>)</w:t>
      </w:r>
      <w:r w:rsidRPr="001F30DD">
        <w:rPr>
          <w:rFonts w:ascii="Garamond" w:hAnsi="Garamond" w:cs="Garamond"/>
          <w:sz w:val="24"/>
          <w:szCs w:val="24"/>
          <w:lang w:val="sq-AL"/>
        </w:rPr>
        <w:t xml:space="preserve"> origjinën e bimëve përkatëse për mbjellje nga zonat ose territoret të cilat janë të pastra ose me mbrojtje fizike nga DJKRR-të përkatëse; </w:t>
      </w:r>
    </w:p>
    <w:p w14:paraId="1A3B6FAA" w14:textId="065FD2A3" w:rsidR="00D51213" w:rsidRPr="001F30DD" w:rsidRDefault="00D51213" w:rsidP="00D51213">
      <w:pPr>
        <w:tabs>
          <w:tab w:val="left" w:pos="260"/>
        </w:tabs>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c</w:t>
      </w:r>
      <w:r w:rsidR="00040B33">
        <w:rPr>
          <w:rFonts w:ascii="Garamond" w:hAnsi="Garamond" w:cs="Garamond"/>
          <w:sz w:val="24"/>
          <w:szCs w:val="24"/>
          <w:lang w:val="sq-AL"/>
        </w:rPr>
        <w:t>)</w:t>
      </w:r>
      <w:r w:rsidRPr="001F30DD">
        <w:rPr>
          <w:rFonts w:ascii="Garamond" w:hAnsi="Garamond" w:cs="Garamond"/>
          <w:sz w:val="24"/>
          <w:szCs w:val="24"/>
          <w:lang w:val="sq-AL"/>
        </w:rPr>
        <w:t xml:space="preserve"> trajtimet e bimëve të përcaktuara për mbjellje ose bimëve nga të cilat kanë origjinën;</w:t>
      </w:r>
    </w:p>
    <w:p w14:paraId="75378CD2" w14:textId="492F53FF" w:rsidR="00D51213" w:rsidRPr="001F30DD" w:rsidRDefault="00D51213" w:rsidP="00D51213">
      <w:pPr>
        <w:tabs>
          <w:tab w:val="left" w:pos="260"/>
        </w:tabs>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ç</w:t>
      </w:r>
      <w:r w:rsidR="00040B33">
        <w:rPr>
          <w:rFonts w:ascii="Garamond" w:hAnsi="Garamond" w:cs="Garamond"/>
          <w:sz w:val="24"/>
          <w:szCs w:val="24"/>
          <w:lang w:val="sq-AL"/>
        </w:rPr>
        <w:t>)</w:t>
      </w:r>
      <w:r w:rsidR="00145980">
        <w:rPr>
          <w:rFonts w:ascii="Garamond" w:hAnsi="Garamond" w:cs="Garamond"/>
          <w:sz w:val="24"/>
          <w:szCs w:val="24"/>
          <w:lang w:val="sq-AL"/>
        </w:rPr>
        <w:t xml:space="preserve"> </w:t>
      </w:r>
      <w:r w:rsidRPr="001F30DD">
        <w:rPr>
          <w:rFonts w:ascii="Garamond" w:hAnsi="Garamond" w:cs="Garamond"/>
          <w:sz w:val="24"/>
          <w:szCs w:val="24"/>
          <w:lang w:val="sq-AL"/>
        </w:rPr>
        <w:t>prodhimin e bimëve për mbjellje.</w:t>
      </w:r>
    </w:p>
    <w:p w14:paraId="6F2239BD" w14:textId="04D6A42A" w:rsidR="00D51213" w:rsidRPr="001F30DD" w:rsidRDefault="00D51213" w:rsidP="00D51213">
      <w:pPr>
        <w:tabs>
          <w:tab w:val="left" w:pos="360"/>
        </w:tabs>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 xml:space="preserve">3. Detyrimet e përcaktuara në anekset IV dhe V të kësaj rregulloreje, nuk do të ndikojnë në përjashtimet për bimët për mbjellje, të miratuara sipas legjislacionit për materialin mbjellës dhe shumëzues bimor, nga kërkesat për tregtim të përcaktuara nga ky legjislacion, duke përfshirë përjashtimet: </w:t>
      </w:r>
    </w:p>
    <w:p w14:paraId="0F0E05C5" w14:textId="626F4731" w:rsidR="00D51213" w:rsidRPr="001F30DD" w:rsidRDefault="00D51213" w:rsidP="00D51213">
      <w:pPr>
        <w:tabs>
          <w:tab w:val="left" w:pos="260"/>
          <w:tab w:val="left" w:pos="360"/>
        </w:tabs>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a) në lidhje me furnizimin e bimëve për mbjellje për organet zyrtare të testimit dhe inspektimit;</w:t>
      </w:r>
    </w:p>
    <w:p w14:paraId="27FFFEA8" w14:textId="5C84DA7D" w:rsidR="00D51213" w:rsidRPr="001F30DD" w:rsidRDefault="00D51213" w:rsidP="00D51213">
      <w:pPr>
        <w:tabs>
          <w:tab w:val="left" w:pos="260"/>
          <w:tab w:val="left" w:pos="360"/>
        </w:tabs>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b) në lidhje me furnizimin e bimëve për mbjellje të rritura për ofruesit e shërbimeve për përpunim ose paketim, me kusht që ofruesi i shërbimeve nuk fiton autorësinë e prodhuesit të bimëve të furnizuara në këtë mënyrë dhe sigurohet identiteti i bimëve;</w:t>
      </w:r>
    </w:p>
    <w:p w14:paraId="22D92D54" w14:textId="05676E7E" w:rsidR="00D51213" w:rsidRPr="001F30DD" w:rsidRDefault="00D51213" w:rsidP="00D51213">
      <w:pPr>
        <w:tabs>
          <w:tab w:val="left" w:pos="260"/>
          <w:tab w:val="left" w:pos="360"/>
        </w:tabs>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c) në lidhje me furnizimin e bimëve për mbjellje në kushte të caktuara për ofruesit e shërbimeve për prodhimin e disa lëndëve të para bujqësore, të destinuara për qëllime industriale, ose shumëzimin e farës për këtë qëllim;</w:t>
      </w:r>
    </w:p>
    <w:p w14:paraId="00ACAF22" w14:textId="352AD473" w:rsidR="00D51213" w:rsidRPr="001F30DD" w:rsidRDefault="00D51213" w:rsidP="00D51213">
      <w:pPr>
        <w:tabs>
          <w:tab w:val="left" w:pos="260"/>
          <w:tab w:val="left" w:pos="360"/>
        </w:tabs>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ç</w:t>
      </w:r>
      <w:r w:rsidR="00040B33">
        <w:rPr>
          <w:rFonts w:ascii="Garamond" w:hAnsi="Garamond" w:cs="Garamond"/>
          <w:sz w:val="24"/>
          <w:szCs w:val="24"/>
          <w:lang w:val="sq-AL"/>
        </w:rPr>
        <w:t xml:space="preserve">) </w:t>
      </w:r>
      <w:r w:rsidRPr="001F30DD">
        <w:rPr>
          <w:rFonts w:ascii="Garamond" w:hAnsi="Garamond" w:cs="Garamond"/>
          <w:sz w:val="24"/>
          <w:szCs w:val="24"/>
          <w:lang w:val="sq-AL"/>
        </w:rPr>
        <w:t>për bimët për mbjellje të destinuara për qëllime shkencore, punë përzgjedhëse, qëllime të tjera testimi ose provash;</w:t>
      </w:r>
    </w:p>
    <w:p w14:paraId="7BC766FE" w14:textId="5AD0FFF3" w:rsidR="00D51213" w:rsidRPr="001F30DD" w:rsidRDefault="00D51213" w:rsidP="00D51213">
      <w:pPr>
        <w:tabs>
          <w:tab w:val="left" w:pos="260"/>
          <w:tab w:val="left" w:pos="360"/>
        </w:tabs>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lastRenderedPageBreak/>
        <w:t xml:space="preserve">d) nga kërkesat e tregtimit në lidhje me bimët për mbjellje të </w:t>
      </w:r>
      <w:r w:rsidR="00040B33" w:rsidRPr="001F30DD">
        <w:rPr>
          <w:rFonts w:ascii="Garamond" w:hAnsi="Garamond" w:cs="Garamond"/>
          <w:sz w:val="24"/>
          <w:szCs w:val="24"/>
          <w:lang w:val="sq-AL"/>
        </w:rPr>
        <w:t>pacertifikuara</w:t>
      </w:r>
      <w:r w:rsidRPr="001F30DD">
        <w:rPr>
          <w:rFonts w:ascii="Garamond" w:hAnsi="Garamond" w:cs="Garamond"/>
          <w:sz w:val="24"/>
          <w:szCs w:val="24"/>
          <w:lang w:val="sq-AL"/>
        </w:rPr>
        <w:t xml:space="preserve"> përfundimisht;</w:t>
      </w:r>
    </w:p>
    <w:p w14:paraId="2BC70E98" w14:textId="7356434F" w:rsidR="00D51213" w:rsidRPr="001F30DD" w:rsidRDefault="00D51213" w:rsidP="00D51213">
      <w:pPr>
        <w:tabs>
          <w:tab w:val="left" w:pos="260"/>
          <w:tab w:val="left" w:pos="360"/>
        </w:tabs>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dh</w:t>
      </w:r>
      <w:r w:rsidR="00040B33">
        <w:rPr>
          <w:rFonts w:ascii="Garamond" w:hAnsi="Garamond" w:cs="Garamond"/>
          <w:sz w:val="24"/>
          <w:szCs w:val="24"/>
          <w:lang w:val="sq-AL"/>
        </w:rPr>
        <w:t>)</w:t>
      </w:r>
      <w:r w:rsidRPr="001F30DD">
        <w:rPr>
          <w:rFonts w:ascii="Garamond" w:hAnsi="Garamond" w:cs="Garamond"/>
          <w:sz w:val="24"/>
          <w:szCs w:val="24"/>
          <w:lang w:val="sq-AL"/>
        </w:rPr>
        <w:t xml:space="preserve"> nga kërkesat e tregtimit për bimët për mbjellje me destinacion eksportin drejt të gjitha vendeve.</w:t>
      </w:r>
    </w:p>
    <w:p w14:paraId="051F67CD" w14:textId="77777777" w:rsidR="00D51213" w:rsidRPr="001F30DD" w:rsidRDefault="00D51213" w:rsidP="00D51213">
      <w:pPr>
        <w:autoSpaceDE w:val="0"/>
        <w:autoSpaceDN w:val="0"/>
        <w:adjustRightInd w:val="0"/>
        <w:spacing w:after="0" w:line="240" w:lineRule="auto"/>
        <w:ind w:firstLine="284"/>
        <w:jc w:val="center"/>
        <w:rPr>
          <w:rFonts w:ascii="Garamond" w:hAnsi="Garamond" w:cs="Garamond"/>
          <w:bCs/>
          <w:sz w:val="24"/>
          <w:szCs w:val="24"/>
          <w:lang w:val="sq-AL"/>
        </w:rPr>
      </w:pPr>
      <w:r w:rsidRPr="001F30DD">
        <w:rPr>
          <w:rFonts w:ascii="Garamond" w:hAnsi="Garamond" w:cs="Garamond"/>
          <w:bCs/>
          <w:sz w:val="24"/>
          <w:szCs w:val="24"/>
          <w:lang w:val="sq-AL"/>
        </w:rPr>
        <w:t>Neni 7</w:t>
      </w:r>
    </w:p>
    <w:p w14:paraId="20DDD60D" w14:textId="77777777" w:rsidR="00D51213" w:rsidRPr="001F30DD" w:rsidRDefault="00D51213" w:rsidP="00D51213">
      <w:pPr>
        <w:autoSpaceDE w:val="0"/>
        <w:autoSpaceDN w:val="0"/>
        <w:adjustRightInd w:val="0"/>
        <w:spacing w:after="0" w:line="240" w:lineRule="auto"/>
        <w:ind w:firstLine="284"/>
        <w:jc w:val="center"/>
        <w:rPr>
          <w:rFonts w:ascii="Garamond" w:hAnsi="Garamond" w:cs="Garamond"/>
          <w:b/>
          <w:bCs/>
          <w:sz w:val="24"/>
          <w:szCs w:val="24"/>
          <w:lang w:val="sq-AL"/>
        </w:rPr>
      </w:pPr>
      <w:r w:rsidRPr="001F30DD">
        <w:rPr>
          <w:rFonts w:ascii="Garamond" w:hAnsi="Garamond" w:cs="Garamond"/>
          <w:b/>
          <w:bCs/>
          <w:sz w:val="24"/>
          <w:szCs w:val="24"/>
          <w:lang w:val="sq-AL"/>
        </w:rPr>
        <w:t>Ndalimi i importit të bimëve, produkteve bimore dhe objekteve të tjera, në territorin e Republikës së Shqipërisë</w:t>
      </w:r>
    </w:p>
    <w:p w14:paraId="22D41504" w14:textId="77777777" w:rsidR="00D51213" w:rsidRPr="001F30DD" w:rsidRDefault="00D51213" w:rsidP="00D51213">
      <w:pPr>
        <w:autoSpaceDE w:val="0"/>
        <w:autoSpaceDN w:val="0"/>
        <w:adjustRightInd w:val="0"/>
        <w:spacing w:after="0" w:line="240" w:lineRule="auto"/>
        <w:ind w:firstLine="284"/>
        <w:jc w:val="center"/>
        <w:rPr>
          <w:rFonts w:ascii="Garamond" w:hAnsi="Garamond" w:cs="Garamond"/>
          <w:b/>
          <w:bCs/>
          <w:sz w:val="24"/>
          <w:szCs w:val="24"/>
          <w:lang w:val="sq-AL"/>
        </w:rPr>
      </w:pPr>
    </w:p>
    <w:p w14:paraId="79697B7F" w14:textId="799A2510" w:rsidR="00D51213" w:rsidRPr="001F30DD" w:rsidRDefault="00D51213" w:rsidP="00D51213">
      <w:pPr>
        <w:tabs>
          <w:tab w:val="left" w:pos="1540"/>
        </w:tabs>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1. Bimët, produktet bimore apo objekte të tjera nuk duhet të hyjnë në territorin e Republikës së Shqipërisë nëse e kanë origjinën nga vendet ose zonat e përcaktuara në pikën 2 të këtij neni.</w:t>
      </w:r>
    </w:p>
    <w:p w14:paraId="5EB3C1FA" w14:textId="667D9DD7" w:rsidR="00D51213" w:rsidRPr="001F30DD" w:rsidRDefault="00D51213" w:rsidP="00D51213">
      <w:pPr>
        <w:tabs>
          <w:tab w:val="left" w:pos="1540"/>
        </w:tabs>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2. Bimët, produktet bimore dhe objektet e tjera me origjinë nga vendet ose zonat e përcaktuara</w:t>
      </w:r>
      <w:r w:rsidR="00145980">
        <w:rPr>
          <w:rFonts w:ascii="Garamond" w:hAnsi="Garamond" w:cs="Garamond"/>
          <w:sz w:val="24"/>
          <w:szCs w:val="24"/>
          <w:lang w:val="sq-AL"/>
        </w:rPr>
        <w:t xml:space="preserve"> </w:t>
      </w:r>
      <w:r w:rsidRPr="001F30DD">
        <w:rPr>
          <w:rFonts w:ascii="Garamond" w:hAnsi="Garamond" w:cs="Garamond"/>
          <w:sz w:val="24"/>
          <w:szCs w:val="24"/>
          <w:lang w:val="sq-AL"/>
        </w:rPr>
        <w:t>në aneksin 4 të kësaj rregulloreje, ndalohen të importohen në Republikën e Shqipërisë.</w:t>
      </w:r>
    </w:p>
    <w:p w14:paraId="312583FD" w14:textId="77777777" w:rsidR="00D51213" w:rsidRPr="001F30DD" w:rsidRDefault="00D51213" w:rsidP="00D51213">
      <w:pPr>
        <w:tabs>
          <w:tab w:val="left" w:pos="1540"/>
        </w:tabs>
        <w:autoSpaceDE w:val="0"/>
        <w:autoSpaceDN w:val="0"/>
        <w:adjustRightInd w:val="0"/>
        <w:spacing w:after="0" w:line="240" w:lineRule="auto"/>
        <w:ind w:firstLine="284"/>
        <w:jc w:val="both"/>
        <w:rPr>
          <w:rFonts w:ascii="Garamond" w:hAnsi="Garamond" w:cs="Garamond"/>
          <w:sz w:val="24"/>
          <w:szCs w:val="24"/>
          <w:lang w:val="sq-AL"/>
        </w:rPr>
      </w:pPr>
    </w:p>
    <w:p w14:paraId="07455788" w14:textId="77777777" w:rsidR="00D51213" w:rsidRPr="001F30DD" w:rsidRDefault="00D51213" w:rsidP="00D51213">
      <w:pPr>
        <w:autoSpaceDE w:val="0"/>
        <w:autoSpaceDN w:val="0"/>
        <w:adjustRightInd w:val="0"/>
        <w:spacing w:after="0" w:line="240" w:lineRule="auto"/>
        <w:ind w:firstLine="284"/>
        <w:jc w:val="center"/>
        <w:rPr>
          <w:rFonts w:ascii="Garamond" w:hAnsi="Garamond" w:cs="Garamond"/>
          <w:bCs/>
          <w:sz w:val="24"/>
          <w:szCs w:val="24"/>
          <w:lang w:val="sq-AL"/>
        </w:rPr>
      </w:pPr>
      <w:r w:rsidRPr="001F30DD">
        <w:rPr>
          <w:rFonts w:ascii="Garamond" w:hAnsi="Garamond" w:cs="Garamond"/>
          <w:bCs/>
          <w:sz w:val="24"/>
          <w:szCs w:val="24"/>
          <w:lang w:val="sq-AL"/>
        </w:rPr>
        <w:t>KREU IV</w:t>
      </w:r>
    </w:p>
    <w:p w14:paraId="0A3BAEFD" w14:textId="77777777" w:rsidR="00D51213" w:rsidRPr="001F30DD" w:rsidRDefault="00D51213" w:rsidP="00D51213">
      <w:pPr>
        <w:autoSpaceDE w:val="0"/>
        <w:autoSpaceDN w:val="0"/>
        <w:adjustRightInd w:val="0"/>
        <w:spacing w:after="0" w:line="240" w:lineRule="auto"/>
        <w:ind w:firstLine="284"/>
        <w:jc w:val="center"/>
        <w:rPr>
          <w:rFonts w:ascii="Garamond" w:hAnsi="Garamond" w:cs="Garamond"/>
          <w:bCs/>
          <w:sz w:val="24"/>
          <w:szCs w:val="24"/>
          <w:lang w:val="sq-AL"/>
        </w:rPr>
      </w:pPr>
      <w:r w:rsidRPr="001F30DD">
        <w:rPr>
          <w:rFonts w:ascii="Garamond" w:hAnsi="Garamond" w:cs="Garamond"/>
          <w:bCs/>
          <w:sz w:val="24"/>
          <w:szCs w:val="24"/>
          <w:lang w:val="sq-AL"/>
        </w:rPr>
        <w:t xml:space="preserve">BIMËT, PRODUKTET BIMORE DHE OBJEKTET E TJERA DHE KËRKESAT E VEÇANTA PËRKATËSE TË TYRE </w:t>
      </w:r>
    </w:p>
    <w:p w14:paraId="3D3710D9" w14:textId="77777777" w:rsidR="00D51213" w:rsidRPr="001F30DD" w:rsidRDefault="00D51213" w:rsidP="00D51213">
      <w:pPr>
        <w:tabs>
          <w:tab w:val="left" w:pos="2220"/>
        </w:tabs>
        <w:autoSpaceDE w:val="0"/>
        <w:autoSpaceDN w:val="0"/>
        <w:adjustRightInd w:val="0"/>
        <w:spacing w:after="0" w:line="240" w:lineRule="auto"/>
        <w:ind w:firstLine="284"/>
        <w:jc w:val="center"/>
        <w:rPr>
          <w:rFonts w:ascii="Garamond" w:hAnsi="Garamond" w:cs="Garamond"/>
          <w:bCs/>
          <w:sz w:val="24"/>
          <w:szCs w:val="24"/>
          <w:lang w:val="sq-AL"/>
        </w:rPr>
      </w:pPr>
    </w:p>
    <w:p w14:paraId="2EB4C454" w14:textId="77777777" w:rsidR="00D51213" w:rsidRPr="001F30DD" w:rsidRDefault="00D51213" w:rsidP="00D51213">
      <w:pPr>
        <w:tabs>
          <w:tab w:val="left" w:pos="2220"/>
        </w:tabs>
        <w:autoSpaceDE w:val="0"/>
        <w:autoSpaceDN w:val="0"/>
        <w:adjustRightInd w:val="0"/>
        <w:spacing w:after="0" w:line="240" w:lineRule="auto"/>
        <w:ind w:firstLine="284"/>
        <w:jc w:val="center"/>
        <w:rPr>
          <w:rFonts w:ascii="Garamond" w:hAnsi="Garamond" w:cs="Garamond"/>
          <w:bCs/>
          <w:sz w:val="24"/>
          <w:szCs w:val="24"/>
          <w:lang w:val="sq-AL"/>
        </w:rPr>
      </w:pPr>
      <w:r w:rsidRPr="001F30DD">
        <w:rPr>
          <w:rFonts w:ascii="Garamond" w:hAnsi="Garamond" w:cs="Garamond"/>
          <w:bCs/>
          <w:sz w:val="24"/>
          <w:szCs w:val="24"/>
          <w:lang w:val="sq-AL"/>
        </w:rPr>
        <w:t>Neni 8</w:t>
      </w:r>
    </w:p>
    <w:p w14:paraId="67DC88A1" w14:textId="77777777" w:rsidR="00D51213" w:rsidRPr="001F30DD" w:rsidRDefault="00D51213" w:rsidP="00D51213">
      <w:pPr>
        <w:tabs>
          <w:tab w:val="left" w:pos="2220"/>
        </w:tabs>
        <w:autoSpaceDE w:val="0"/>
        <w:autoSpaceDN w:val="0"/>
        <w:adjustRightInd w:val="0"/>
        <w:spacing w:after="0" w:line="240" w:lineRule="auto"/>
        <w:ind w:firstLine="284"/>
        <w:jc w:val="center"/>
        <w:rPr>
          <w:rFonts w:ascii="Garamond" w:hAnsi="Garamond" w:cs="Garamond"/>
          <w:b/>
          <w:bCs/>
          <w:sz w:val="24"/>
          <w:szCs w:val="24"/>
          <w:lang w:val="sq-AL"/>
        </w:rPr>
      </w:pPr>
      <w:r w:rsidRPr="001F30DD">
        <w:rPr>
          <w:rFonts w:ascii="Garamond" w:hAnsi="Garamond" w:cs="Garamond"/>
          <w:b/>
          <w:bCs/>
          <w:sz w:val="24"/>
          <w:szCs w:val="24"/>
          <w:lang w:val="sq-AL"/>
        </w:rPr>
        <w:t>Importi i bimëve, produkteve bimore dhe objektet e tjera dhe kërkesat e veçanta përkatëse për hyrjen e tyre në territorin e Republikës së Shqipërisë</w:t>
      </w:r>
    </w:p>
    <w:p w14:paraId="048E18DF" w14:textId="77777777" w:rsidR="00D51213" w:rsidRPr="001F30DD" w:rsidRDefault="00D51213" w:rsidP="00D51213">
      <w:pPr>
        <w:tabs>
          <w:tab w:val="left" w:pos="2220"/>
        </w:tabs>
        <w:autoSpaceDE w:val="0"/>
        <w:autoSpaceDN w:val="0"/>
        <w:adjustRightInd w:val="0"/>
        <w:spacing w:after="0" w:line="240" w:lineRule="auto"/>
        <w:ind w:firstLine="284"/>
        <w:jc w:val="center"/>
        <w:rPr>
          <w:rFonts w:ascii="Garamond" w:hAnsi="Garamond" w:cs="Garamond"/>
          <w:b/>
          <w:bCs/>
          <w:sz w:val="24"/>
          <w:szCs w:val="24"/>
          <w:lang w:val="sq-AL"/>
        </w:rPr>
      </w:pPr>
    </w:p>
    <w:p w14:paraId="12727896" w14:textId="77777777" w:rsidR="00D51213" w:rsidRPr="001F30DD" w:rsidRDefault="00D51213" w:rsidP="00D51213">
      <w:pPr>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Bimët, produktet bimore dhe objekte të tjera mund të hyjnë ose të lëvizin brenda territorit të vendit, vetëm nëse plotësohen kërkesat e përcaktuara në aneksin 7 të kësaj rregulloreje.</w:t>
      </w:r>
    </w:p>
    <w:p w14:paraId="5A5CD3CA" w14:textId="77777777" w:rsidR="00D51213" w:rsidRPr="001F30DD" w:rsidRDefault="00D51213" w:rsidP="00D51213">
      <w:pPr>
        <w:autoSpaceDE w:val="0"/>
        <w:autoSpaceDN w:val="0"/>
        <w:adjustRightInd w:val="0"/>
        <w:spacing w:after="0" w:line="240" w:lineRule="auto"/>
        <w:ind w:firstLine="284"/>
        <w:jc w:val="center"/>
        <w:rPr>
          <w:rFonts w:ascii="Garamond" w:hAnsi="Garamond" w:cs="Garamond"/>
          <w:b/>
          <w:bCs/>
          <w:sz w:val="24"/>
          <w:szCs w:val="24"/>
          <w:lang w:val="sq-AL"/>
        </w:rPr>
      </w:pPr>
    </w:p>
    <w:p w14:paraId="4C88BBC7" w14:textId="77777777" w:rsidR="00D51213" w:rsidRPr="001F30DD" w:rsidRDefault="00D51213" w:rsidP="00D51213">
      <w:pPr>
        <w:autoSpaceDE w:val="0"/>
        <w:autoSpaceDN w:val="0"/>
        <w:adjustRightInd w:val="0"/>
        <w:spacing w:after="0" w:line="240" w:lineRule="auto"/>
        <w:ind w:firstLine="284"/>
        <w:jc w:val="center"/>
        <w:rPr>
          <w:rFonts w:ascii="Garamond" w:hAnsi="Garamond" w:cs="Garamond"/>
          <w:bCs/>
          <w:sz w:val="24"/>
          <w:szCs w:val="24"/>
          <w:lang w:val="sq-AL"/>
        </w:rPr>
      </w:pPr>
      <w:r w:rsidRPr="001F30DD">
        <w:rPr>
          <w:rFonts w:ascii="Garamond" w:hAnsi="Garamond" w:cs="Garamond"/>
          <w:bCs/>
          <w:sz w:val="24"/>
          <w:szCs w:val="24"/>
          <w:lang w:val="sq-AL"/>
        </w:rPr>
        <w:t>Neni 9</w:t>
      </w:r>
    </w:p>
    <w:p w14:paraId="34989E5B" w14:textId="5A5DD596" w:rsidR="00D51213" w:rsidRPr="001F30DD" w:rsidRDefault="00D51213" w:rsidP="00D51213">
      <w:pPr>
        <w:autoSpaceDE w:val="0"/>
        <w:autoSpaceDN w:val="0"/>
        <w:adjustRightInd w:val="0"/>
        <w:spacing w:after="0" w:line="240" w:lineRule="auto"/>
        <w:ind w:firstLine="284"/>
        <w:jc w:val="center"/>
        <w:rPr>
          <w:rFonts w:ascii="Garamond" w:hAnsi="Garamond" w:cs="Garamond"/>
          <w:b/>
          <w:bCs/>
          <w:sz w:val="24"/>
          <w:szCs w:val="24"/>
          <w:lang w:val="sq-AL"/>
        </w:rPr>
      </w:pPr>
      <w:r w:rsidRPr="001F30DD">
        <w:rPr>
          <w:rFonts w:ascii="Garamond" w:hAnsi="Garamond" w:cs="Garamond"/>
          <w:b/>
          <w:bCs/>
          <w:sz w:val="24"/>
          <w:szCs w:val="24"/>
          <w:lang w:val="sq-AL"/>
        </w:rPr>
        <w:t>Bimët, produktet bimore dhe objektet e tjera, me origjinë nga territori i vendit, kërkesat e veçanta përkatëse pë</w:t>
      </w:r>
      <w:r w:rsidR="00EC67D7">
        <w:rPr>
          <w:rFonts w:ascii="Garamond" w:hAnsi="Garamond" w:cs="Garamond"/>
          <w:b/>
          <w:bCs/>
          <w:sz w:val="24"/>
          <w:szCs w:val="24"/>
          <w:lang w:val="sq-AL"/>
        </w:rPr>
        <w:t>r lëvizjen e tyre brenda vendit</w:t>
      </w:r>
    </w:p>
    <w:p w14:paraId="3635CFBD" w14:textId="77777777" w:rsidR="00D51213" w:rsidRPr="001F30DD" w:rsidRDefault="00D51213" w:rsidP="00D51213">
      <w:pPr>
        <w:autoSpaceDE w:val="0"/>
        <w:autoSpaceDN w:val="0"/>
        <w:adjustRightInd w:val="0"/>
        <w:spacing w:after="0" w:line="240" w:lineRule="auto"/>
        <w:ind w:firstLine="284"/>
        <w:jc w:val="center"/>
        <w:rPr>
          <w:rFonts w:ascii="Garamond" w:hAnsi="Garamond" w:cs="Garamond"/>
          <w:b/>
          <w:bCs/>
          <w:sz w:val="24"/>
          <w:szCs w:val="24"/>
          <w:lang w:val="sq-AL"/>
        </w:rPr>
      </w:pPr>
    </w:p>
    <w:p w14:paraId="5DFFD376" w14:textId="25761A99" w:rsidR="00D51213" w:rsidRPr="001F30DD" w:rsidRDefault="00D51213" w:rsidP="00D51213">
      <w:pPr>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1. Lëvizja brenda territorit të vendit të bimëve, produkteve bimore dhe objekteve të tjera sipas pikës 2 të këtij neni, bëhet vetëm nëse plotësohen kërkesat e veçanta.</w:t>
      </w:r>
    </w:p>
    <w:p w14:paraId="3A603DDE" w14:textId="45FD6824" w:rsidR="00D51213" w:rsidRPr="001F30DD" w:rsidRDefault="00D51213" w:rsidP="00D51213">
      <w:pPr>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2. Lista e bimëve, produkteve bimore dhe objekteve të tjera me origjinë brenda vendit dhe kërkesat e veçanta përkatëse për lëvizjen e tyre brenda territorit të vendit përcaktohen në aneksin 8 të kësaj rregulloreje.</w:t>
      </w:r>
    </w:p>
    <w:p w14:paraId="78C143D2" w14:textId="77777777" w:rsidR="009B58B9" w:rsidRDefault="009B58B9" w:rsidP="00D51213">
      <w:pPr>
        <w:autoSpaceDE w:val="0"/>
        <w:autoSpaceDN w:val="0"/>
        <w:adjustRightInd w:val="0"/>
        <w:spacing w:after="0" w:line="240" w:lineRule="auto"/>
        <w:ind w:firstLine="284"/>
        <w:jc w:val="center"/>
        <w:rPr>
          <w:rFonts w:ascii="Garamond" w:hAnsi="Garamond" w:cs="Garamond"/>
          <w:bCs/>
          <w:sz w:val="24"/>
          <w:szCs w:val="24"/>
          <w:lang w:val="sq-AL"/>
        </w:rPr>
      </w:pPr>
    </w:p>
    <w:p w14:paraId="19324BFC" w14:textId="77777777" w:rsidR="00D51213" w:rsidRPr="001F30DD" w:rsidRDefault="00D51213" w:rsidP="00D51213">
      <w:pPr>
        <w:autoSpaceDE w:val="0"/>
        <w:autoSpaceDN w:val="0"/>
        <w:adjustRightInd w:val="0"/>
        <w:spacing w:after="0" w:line="240" w:lineRule="auto"/>
        <w:ind w:firstLine="284"/>
        <w:jc w:val="center"/>
        <w:rPr>
          <w:rFonts w:ascii="Garamond" w:hAnsi="Garamond" w:cs="Garamond"/>
          <w:bCs/>
          <w:sz w:val="24"/>
          <w:szCs w:val="24"/>
          <w:lang w:val="sq-AL"/>
        </w:rPr>
      </w:pPr>
      <w:r w:rsidRPr="001F30DD">
        <w:rPr>
          <w:rFonts w:ascii="Garamond" w:hAnsi="Garamond" w:cs="Garamond"/>
          <w:bCs/>
          <w:sz w:val="24"/>
          <w:szCs w:val="24"/>
          <w:lang w:val="sq-AL"/>
        </w:rPr>
        <w:t>KREU V</w:t>
      </w:r>
    </w:p>
    <w:p w14:paraId="3999D053" w14:textId="77777777" w:rsidR="00D51213" w:rsidRPr="001F30DD" w:rsidRDefault="00D51213" w:rsidP="00D51213">
      <w:pPr>
        <w:autoSpaceDE w:val="0"/>
        <w:autoSpaceDN w:val="0"/>
        <w:adjustRightInd w:val="0"/>
        <w:spacing w:after="0" w:line="240" w:lineRule="auto"/>
        <w:ind w:firstLine="284"/>
        <w:jc w:val="center"/>
        <w:rPr>
          <w:rFonts w:ascii="Garamond" w:hAnsi="Garamond" w:cs="Garamond"/>
          <w:bCs/>
          <w:sz w:val="24"/>
          <w:szCs w:val="24"/>
          <w:lang w:val="sq-AL"/>
        </w:rPr>
      </w:pPr>
      <w:r w:rsidRPr="001F30DD">
        <w:rPr>
          <w:rFonts w:ascii="Garamond" w:hAnsi="Garamond" w:cs="Garamond"/>
          <w:bCs/>
          <w:sz w:val="24"/>
          <w:szCs w:val="24"/>
          <w:lang w:val="sq-AL"/>
        </w:rPr>
        <w:t>PAJISJA ME CERTIFIKATË FITOSANITARE DHE PASAPORTË BIMORE</w:t>
      </w:r>
    </w:p>
    <w:p w14:paraId="17ED6C78" w14:textId="77777777" w:rsidR="00D51213" w:rsidRPr="001F30DD" w:rsidRDefault="00D51213" w:rsidP="00D51213">
      <w:pPr>
        <w:tabs>
          <w:tab w:val="center" w:pos="4500"/>
        </w:tabs>
        <w:autoSpaceDE w:val="0"/>
        <w:autoSpaceDN w:val="0"/>
        <w:adjustRightInd w:val="0"/>
        <w:spacing w:after="0" w:line="240" w:lineRule="auto"/>
        <w:ind w:firstLine="284"/>
        <w:jc w:val="center"/>
        <w:rPr>
          <w:rFonts w:ascii="Garamond" w:hAnsi="Garamond" w:cs="Garamond"/>
          <w:bCs/>
          <w:sz w:val="24"/>
          <w:szCs w:val="24"/>
          <w:lang w:val="sq-AL"/>
        </w:rPr>
      </w:pPr>
    </w:p>
    <w:p w14:paraId="5CD9C875" w14:textId="4FDACCBE" w:rsidR="00D51213" w:rsidRPr="001F30DD" w:rsidRDefault="00D51213" w:rsidP="00D51213">
      <w:pPr>
        <w:tabs>
          <w:tab w:val="center" w:pos="4500"/>
        </w:tabs>
        <w:autoSpaceDE w:val="0"/>
        <w:autoSpaceDN w:val="0"/>
        <w:adjustRightInd w:val="0"/>
        <w:spacing w:after="0" w:line="240" w:lineRule="auto"/>
        <w:ind w:firstLine="284"/>
        <w:jc w:val="center"/>
        <w:rPr>
          <w:rFonts w:ascii="Garamond" w:hAnsi="Garamond" w:cs="Garamond"/>
          <w:bCs/>
          <w:sz w:val="24"/>
          <w:szCs w:val="24"/>
          <w:lang w:val="sq-AL"/>
        </w:rPr>
      </w:pPr>
      <w:r w:rsidRPr="001F30DD">
        <w:rPr>
          <w:rFonts w:ascii="Garamond" w:hAnsi="Garamond" w:cs="Garamond"/>
          <w:bCs/>
          <w:sz w:val="24"/>
          <w:szCs w:val="24"/>
          <w:lang w:val="sq-AL"/>
        </w:rPr>
        <w:t>Neni 10</w:t>
      </w:r>
    </w:p>
    <w:p w14:paraId="29EC1536" w14:textId="77777777" w:rsidR="00D51213" w:rsidRPr="001F30DD" w:rsidRDefault="00D51213" w:rsidP="00D51213">
      <w:pPr>
        <w:tabs>
          <w:tab w:val="center" w:pos="4500"/>
        </w:tabs>
        <w:autoSpaceDE w:val="0"/>
        <w:autoSpaceDN w:val="0"/>
        <w:adjustRightInd w:val="0"/>
        <w:spacing w:after="0" w:line="240" w:lineRule="auto"/>
        <w:ind w:firstLine="284"/>
        <w:jc w:val="center"/>
        <w:rPr>
          <w:rFonts w:ascii="Garamond" w:hAnsi="Garamond" w:cs="Garamond"/>
          <w:b/>
          <w:bCs/>
          <w:sz w:val="24"/>
          <w:szCs w:val="24"/>
          <w:lang w:val="sq-AL"/>
        </w:rPr>
      </w:pPr>
      <w:r w:rsidRPr="001F30DD">
        <w:rPr>
          <w:rFonts w:ascii="Garamond" w:hAnsi="Garamond" w:cs="Garamond"/>
          <w:b/>
          <w:bCs/>
          <w:sz w:val="24"/>
          <w:szCs w:val="24"/>
          <w:lang w:val="sq-AL"/>
        </w:rPr>
        <w:t>Bimët, produktet bimore dhe objekte të tjera, të cilat duhet të shoqërohen me certifikatë fitosanitare, si dhe ato për të cilat certifikata fitosanitare, nuk kërkohet për hyrjen e tyre në territorin e Republikës së Shqipërisë</w:t>
      </w:r>
    </w:p>
    <w:p w14:paraId="0A66EA19" w14:textId="77777777" w:rsidR="00D51213" w:rsidRPr="001F30DD" w:rsidRDefault="00D51213" w:rsidP="00D51213">
      <w:pPr>
        <w:tabs>
          <w:tab w:val="center" w:pos="4500"/>
        </w:tabs>
        <w:autoSpaceDE w:val="0"/>
        <w:autoSpaceDN w:val="0"/>
        <w:adjustRightInd w:val="0"/>
        <w:spacing w:after="0" w:line="240" w:lineRule="auto"/>
        <w:ind w:firstLine="284"/>
        <w:jc w:val="center"/>
        <w:rPr>
          <w:rFonts w:ascii="Garamond" w:hAnsi="Garamond" w:cs="Garamond"/>
          <w:b/>
          <w:bCs/>
          <w:sz w:val="24"/>
          <w:szCs w:val="24"/>
          <w:lang w:val="sq-AL"/>
        </w:rPr>
      </w:pPr>
    </w:p>
    <w:p w14:paraId="60F670E3" w14:textId="48898E1F" w:rsidR="00D51213" w:rsidRPr="001F30DD" w:rsidRDefault="00D51213" w:rsidP="00D51213">
      <w:pPr>
        <w:tabs>
          <w:tab w:val="center" w:pos="4500"/>
        </w:tabs>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1. Lista e bimëve, produkteve bimore dhe objekteve të tjera, ku për importin e tyre në territorin e Republikës së Shqipërisë kërkohet një certifikatë fitosanitare, përcaktohet në pjesën A, të aneksit 9 të kësaj rregulloreje.</w:t>
      </w:r>
    </w:p>
    <w:p w14:paraId="69559E1D" w14:textId="7AAC942D" w:rsidR="00D51213" w:rsidRPr="001F30DD" w:rsidRDefault="00D51213" w:rsidP="00D51213">
      <w:pPr>
        <w:tabs>
          <w:tab w:val="center" w:pos="4500"/>
        </w:tabs>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2. Lista e bimëve, produkteve bimore dhe objekte e tjera, ku për importin e tyre në territorin e Republikës së Shqipërisë nuk kërkohet një certifikatë fitosanitare, përcaktohet në pjesën C, të aneksit 9 të kësaj rregulloreje.</w:t>
      </w:r>
    </w:p>
    <w:p w14:paraId="4A4C250C" w14:textId="07FDF91D" w:rsidR="00D51213" w:rsidRPr="001F30DD" w:rsidRDefault="00D51213" w:rsidP="00D51213">
      <w:pPr>
        <w:tabs>
          <w:tab w:val="center" w:pos="4500"/>
        </w:tabs>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 xml:space="preserve">3. Të gjitha bimët e tjera, përveç bimëve të përcaktuara në pikat 1 dhe 2 të këtij neni, lejohen të importohen në territorin e Republikës së Shqipërisë, vetëm nëse shoqërohen me një certifikatë </w:t>
      </w:r>
      <w:r w:rsidRPr="001F30DD">
        <w:rPr>
          <w:rFonts w:ascii="Garamond" w:hAnsi="Garamond" w:cs="Garamond"/>
          <w:sz w:val="24"/>
          <w:szCs w:val="24"/>
          <w:lang w:val="sq-AL"/>
        </w:rPr>
        <w:lastRenderedPageBreak/>
        <w:t xml:space="preserve">fitosanitare. Kodet </w:t>
      </w:r>
      <w:r w:rsidRPr="001F30DD">
        <w:rPr>
          <w:rFonts w:ascii="Garamond" w:hAnsi="Garamond" w:cs="Garamond"/>
          <w:iCs/>
          <w:sz w:val="24"/>
          <w:szCs w:val="24"/>
          <w:lang w:val="sq-AL"/>
        </w:rPr>
        <w:t>NK</w:t>
      </w:r>
      <w:r w:rsidRPr="001F30DD">
        <w:rPr>
          <w:rFonts w:ascii="Garamond" w:hAnsi="Garamond" w:cs="Garamond"/>
          <w:sz w:val="24"/>
          <w:szCs w:val="24"/>
          <w:lang w:val="sq-AL"/>
        </w:rPr>
        <w:t xml:space="preserve"> të disponueshme për këto bimë janë të përcaktuara në pjesën B, të aneksit 9 të kësaj rregulloreje.</w:t>
      </w:r>
    </w:p>
    <w:p w14:paraId="292F84E5" w14:textId="77777777" w:rsidR="00D51213" w:rsidRPr="001F30DD" w:rsidRDefault="00D51213" w:rsidP="00D51213">
      <w:pPr>
        <w:tabs>
          <w:tab w:val="center" w:pos="4500"/>
        </w:tabs>
        <w:autoSpaceDE w:val="0"/>
        <w:autoSpaceDN w:val="0"/>
        <w:adjustRightInd w:val="0"/>
        <w:spacing w:after="0" w:line="240" w:lineRule="auto"/>
        <w:ind w:firstLine="284"/>
        <w:jc w:val="center"/>
        <w:rPr>
          <w:rFonts w:ascii="Garamond" w:hAnsi="Garamond" w:cs="Garamond"/>
          <w:b/>
          <w:bCs/>
          <w:sz w:val="24"/>
          <w:szCs w:val="24"/>
          <w:lang w:val="sq-AL"/>
        </w:rPr>
      </w:pPr>
    </w:p>
    <w:p w14:paraId="66360DE8" w14:textId="77777777" w:rsidR="00D51213" w:rsidRPr="001F30DD" w:rsidRDefault="00D51213" w:rsidP="00D51213">
      <w:pPr>
        <w:tabs>
          <w:tab w:val="center" w:pos="4500"/>
        </w:tabs>
        <w:autoSpaceDE w:val="0"/>
        <w:autoSpaceDN w:val="0"/>
        <w:adjustRightInd w:val="0"/>
        <w:spacing w:after="0" w:line="240" w:lineRule="auto"/>
        <w:ind w:firstLine="284"/>
        <w:jc w:val="center"/>
        <w:rPr>
          <w:rFonts w:ascii="Garamond" w:hAnsi="Garamond" w:cs="Garamond"/>
          <w:bCs/>
          <w:sz w:val="24"/>
          <w:szCs w:val="24"/>
          <w:lang w:val="sq-AL"/>
        </w:rPr>
      </w:pPr>
      <w:r w:rsidRPr="001F30DD">
        <w:rPr>
          <w:rFonts w:ascii="Garamond" w:hAnsi="Garamond" w:cs="Garamond"/>
          <w:bCs/>
          <w:sz w:val="24"/>
          <w:szCs w:val="24"/>
          <w:lang w:val="sq-AL"/>
        </w:rPr>
        <w:t>Neni 11</w:t>
      </w:r>
    </w:p>
    <w:p w14:paraId="42C0613C" w14:textId="77777777" w:rsidR="00D51213" w:rsidRPr="001F30DD" w:rsidRDefault="00D51213" w:rsidP="00D51213">
      <w:pPr>
        <w:tabs>
          <w:tab w:val="center" w:pos="4500"/>
        </w:tabs>
        <w:autoSpaceDE w:val="0"/>
        <w:autoSpaceDN w:val="0"/>
        <w:adjustRightInd w:val="0"/>
        <w:spacing w:after="0" w:line="240" w:lineRule="auto"/>
        <w:ind w:firstLine="284"/>
        <w:jc w:val="center"/>
        <w:rPr>
          <w:rFonts w:ascii="Garamond" w:hAnsi="Garamond" w:cs="Garamond"/>
          <w:b/>
          <w:bCs/>
          <w:sz w:val="24"/>
          <w:szCs w:val="24"/>
          <w:lang w:val="sq-AL"/>
        </w:rPr>
      </w:pPr>
      <w:r w:rsidRPr="001F30DD">
        <w:rPr>
          <w:rFonts w:ascii="Garamond" w:hAnsi="Garamond" w:cs="Garamond"/>
          <w:b/>
          <w:bCs/>
          <w:sz w:val="24"/>
          <w:szCs w:val="24"/>
          <w:lang w:val="sq-AL"/>
        </w:rPr>
        <w:t>Bimët, produktet bimore dhe objektet të tjera për të cilat kërkohet pasaportë bimore për lëvizjen brenda territorit të vendit.</w:t>
      </w:r>
    </w:p>
    <w:p w14:paraId="1F0A076E" w14:textId="77777777" w:rsidR="00D51213" w:rsidRPr="001F30DD" w:rsidRDefault="00D51213" w:rsidP="00D51213">
      <w:pPr>
        <w:tabs>
          <w:tab w:val="center" w:pos="4500"/>
        </w:tabs>
        <w:autoSpaceDE w:val="0"/>
        <w:autoSpaceDN w:val="0"/>
        <w:adjustRightInd w:val="0"/>
        <w:spacing w:after="0" w:line="240" w:lineRule="auto"/>
        <w:ind w:firstLine="284"/>
        <w:jc w:val="center"/>
        <w:rPr>
          <w:rFonts w:ascii="Garamond" w:hAnsi="Garamond" w:cs="Garamond"/>
          <w:b/>
          <w:bCs/>
          <w:sz w:val="24"/>
          <w:szCs w:val="24"/>
          <w:lang w:val="sq-AL"/>
        </w:rPr>
      </w:pPr>
    </w:p>
    <w:p w14:paraId="695F2079" w14:textId="03B1DF62" w:rsidR="00D51213" w:rsidRPr="001F30DD" w:rsidRDefault="00D51213" w:rsidP="00D51213">
      <w:pPr>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1. Pasaportat bimore nevojiten për lëvizjen e bimëve, produkteve bimore dhe objekteve të tjera brenda territorit të Republikës së Shqipërisë.</w:t>
      </w:r>
    </w:p>
    <w:p w14:paraId="016DAE75" w14:textId="1BA15A3A" w:rsidR="00D51213" w:rsidRPr="001F30DD" w:rsidRDefault="00D51213" w:rsidP="00D51213">
      <w:pPr>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 xml:space="preserve">2. Lista e bimëve, produkteve bimore dhe objekteve të tjera për të cilat kërkohet pasaportë bimore për lëvizjen e tyre brenda territorit të Republikës së Shqipërisë, përcaktohet në aneksin 9 të kësaj rregulloreje. </w:t>
      </w:r>
    </w:p>
    <w:p w14:paraId="5ECBD050" w14:textId="77777777" w:rsidR="00D51213" w:rsidRPr="001F30DD" w:rsidRDefault="00D51213" w:rsidP="00D51213">
      <w:pPr>
        <w:autoSpaceDE w:val="0"/>
        <w:autoSpaceDN w:val="0"/>
        <w:adjustRightInd w:val="0"/>
        <w:spacing w:after="0" w:line="240" w:lineRule="auto"/>
        <w:ind w:firstLine="284"/>
        <w:jc w:val="center"/>
        <w:rPr>
          <w:rFonts w:ascii="Garamond" w:hAnsi="Garamond" w:cs="Garamond"/>
          <w:b/>
          <w:bCs/>
          <w:sz w:val="24"/>
          <w:szCs w:val="24"/>
          <w:lang w:val="sq-AL"/>
        </w:rPr>
      </w:pPr>
    </w:p>
    <w:p w14:paraId="67CA7294" w14:textId="77777777" w:rsidR="00D51213" w:rsidRPr="001F30DD" w:rsidRDefault="00D51213" w:rsidP="00D51213">
      <w:pPr>
        <w:autoSpaceDE w:val="0"/>
        <w:autoSpaceDN w:val="0"/>
        <w:adjustRightInd w:val="0"/>
        <w:spacing w:after="0" w:line="240" w:lineRule="auto"/>
        <w:ind w:firstLine="284"/>
        <w:jc w:val="center"/>
        <w:rPr>
          <w:rFonts w:ascii="Garamond" w:hAnsi="Garamond" w:cs="Garamond"/>
          <w:bCs/>
          <w:sz w:val="24"/>
          <w:szCs w:val="24"/>
          <w:lang w:val="sq-AL"/>
        </w:rPr>
      </w:pPr>
      <w:r w:rsidRPr="001F30DD">
        <w:rPr>
          <w:rFonts w:ascii="Garamond" w:hAnsi="Garamond" w:cs="Garamond"/>
          <w:bCs/>
          <w:sz w:val="24"/>
          <w:szCs w:val="24"/>
          <w:lang w:val="sq-AL"/>
        </w:rPr>
        <w:t>Neni 12</w:t>
      </w:r>
    </w:p>
    <w:p w14:paraId="5C9A7AD2" w14:textId="77777777" w:rsidR="00D51213" w:rsidRPr="001F30DD" w:rsidRDefault="00D51213" w:rsidP="00D51213">
      <w:pPr>
        <w:autoSpaceDE w:val="0"/>
        <w:autoSpaceDN w:val="0"/>
        <w:adjustRightInd w:val="0"/>
        <w:spacing w:after="0" w:line="240" w:lineRule="auto"/>
        <w:ind w:firstLine="284"/>
        <w:jc w:val="center"/>
        <w:rPr>
          <w:rFonts w:ascii="Garamond" w:hAnsi="Garamond" w:cs="Garamond"/>
          <w:b/>
          <w:bCs/>
          <w:sz w:val="24"/>
          <w:szCs w:val="24"/>
          <w:lang w:val="sq-AL"/>
        </w:rPr>
      </w:pPr>
      <w:r w:rsidRPr="001F30DD">
        <w:rPr>
          <w:rFonts w:ascii="Garamond" w:hAnsi="Garamond" w:cs="Garamond"/>
          <w:b/>
          <w:bCs/>
          <w:sz w:val="24"/>
          <w:szCs w:val="24"/>
          <w:lang w:val="sq-AL"/>
        </w:rPr>
        <w:t>Bimët, produktet bimore dhe objektet e tjera për të cilat kërkohet një certifikatë fitosanitare për hyrjen e tyre në një zonë të mbrojtur nga disa vende të tjera të origjinës ose dërgimit</w:t>
      </w:r>
    </w:p>
    <w:p w14:paraId="4C038699" w14:textId="77777777" w:rsidR="00D51213" w:rsidRPr="001F30DD" w:rsidRDefault="00D51213" w:rsidP="00D51213">
      <w:pPr>
        <w:autoSpaceDE w:val="0"/>
        <w:autoSpaceDN w:val="0"/>
        <w:adjustRightInd w:val="0"/>
        <w:spacing w:after="0" w:line="240" w:lineRule="auto"/>
        <w:ind w:firstLine="284"/>
        <w:jc w:val="center"/>
        <w:rPr>
          <w:rFonts w:ascii="Garamond" w:hAnsi="Garamond" w:cs="Garamond"/>
          <w:b/>
          <w:bCs/>
          <w:sz w:val="24"/>
          <w:szCs w:val="24"/>
          <w:lang w:val="sq-AL"/>
        </w:rPr>
      </w:pPr>
    </w:p>
    <w:p w14:paraId="2D66B48A" w14:textId="77777777" w:rsidR="00D51213" w:rsidRPr="001F30DD" w:rsidRDefault="00D51213" w:rsidP="00D51213">
      <w:pPr>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Lista e bimëve, produkteve bimore dhe objekteve të tjera, ku për hyrjen e të cilave në zona të mbrojtura nga dëmtuesit nga disa vende të tjera të origjinës ose dërgimit kërkohet një certifikatë fitosanitare, përcaktohet në aneksin 10 të kësaj rregulloreje.</w:t>
      </w:r>
    </w:p>
    <w:p w14:paraId="5828DB56" w14:textId="77777777" w:rsidR="00D51213" w:rsidRPr="001F30DD" w:rsidRDefault="00D51213" w:rsidP="00D51213">
      <w:pPr>
        <w:autoSpaceDE w:val="0"/>
        <w:autoSpaceDN w:val="0"/>
        <w:adjustRightInd w:val="0"/>
        <w:spacing w:after="0" w:line="240" w:lineRule="auto"/>
        <w:ind w:firstLine="284"/>
        <w:jc w:val="both"/>
        <w:rPr>
          <w:rFonts w:ascii="Garamond" w:hAnsi="Garamond" w:cs="Garamond"/>
          <w:sz w:val="24"/>
          <w:szCs w:val="24"/>
          <w:lang w:val="sq-AL"/>
        </w:rPr>
      </w:pPr>
    </w:p>
    <w:p w14:paraId="32735DD7" w14:textId="77777777" w:rsidR="00D51213" w:rsidRPr="001F30DD" w:rsidRDefault="00D51213" w:rsidP="00D51213">
      <w:pPr>
        <w:tabs>
          <w:tab w:val="left" w:pos="1980"/>
        </w:tabs>
        <w:autoSpaceDE w:val="0"/>
        <w:autoSpaceDN w:val="0"/>
        <w:adjustRightInd w:val="0"/>
        <w:spacing w:after="0" w:line="240" w:lineRule="auto"/>
        <w:ind w:firstLine="284"/>
        <w:jc w:val="center"/>
        <w:rPr>
          <w:rFonts w:ascii="Garamond" w:hAnsi="Garamond" w:cs="Garamond"/>
          <w:bCs/>
          <w:sz w:val="24"/>
          <w:szCs w:val="24"/>
          <w:lang w:val="sq-AL"/>
        </w:rPr>
      </w:pPr>
      <w:r w:rsidRPr="001F30DD">
        <w:rPr>
          <w:rFonts w:ascii="Garamond" w:hAnsi="Garamond" w:cs="Garamond"/>
          <w:bCs/>
          <w:sz w:val="24"/>
          <w:szCs w:val="24"/>
          <w:lang w:val="sq-AL"/>
        </w:rPr>
        <w:t>KREU VI</w:t>
      </w:r>
    </w:p>
    <w:p w14:paraId="0EE3D4A7" w14:textId="77777777" w:rsidR="00D51213" w:rsidRPr="001F30DD" w:rsidRDefault="00D51213" w:rsidP="00D51213">
      <w:pPr>
        <w:tabs>
          <w:tab w:val="left" w:pos="1980"/>
        </w:tabs>
        <w:autoSpaceDE w:val="0"/>
        <w:autoSpaceDN w:val="0"/>
        <w:adjustRightInd w:val="0"/>
        <w:spacing w:after="0" w:line="240" w:lineRule="auto"/>
        <w:ind w:firstLine="284"/>
        <w:jc w:val="center"/>
        <w:rPr>
          <w:rFonts w:ascii="Garamond" w:hAnsi="Garamond" w:cs="Garamond"/>
          <w:bCs/>
          <w:sz w:val="24"/>
          <w:szCs w:val="24"/>
          <w:lang w:val="sq-AL"/>
        </w:rPr>
      </w:pPr>
      <w:r w:rsidRPr="001F30DD">
        <w:rPr>
          <w:rFonts w:ascii="Garamond" w:hAnsi="Garamond" w:cs="Garamond"/>
          <w:bCs/>
          <w:sz w:val="24"/>
          <w:szCs w:val="24"/>
          <w:lang w:val="sq-AL"/>
        </w:rPr>
        <w:t>EKSPORTI I BIMËVE, PRODUKTEVE BIMORE DHE OBJEKTEVE TË TJERA</w:t>
      </w:r>
    </w:p>
    <w:p w14:paraId="3E4F66E3" w14:textId="77777777" w:rsidR="00D51213" w:rsidRPr="001F30DD" w:rsidRDefault="00D51213" w:rsidP="00D51213">
      <w:pPr>
        <w:tabs>
          <w:tab w:val="left" w:pos="1980"/>
        </w:tabs>
        <w:autoSpaceDE w:val="0"/>
        <w:autoSpaceDN w:val="0"/>
        <w:adjustRightInd w:val="0"/>
        <w:spacing w:after="0" w:line="240" w:lineRule="auto"/>
        <w:ind w:firstLine="284"/>
        <w:jc w:val="center"/>
        <w:rPr>
          <w:rFonts w:ascii="Garamond" w:hAnsi="Garamond" w:cs="Garamond"/>
          <w:bCs/>
          <w:sz w:val="24"/>
          <w:szCs w:val="24"/>
          <w:lang w:val="sq-AL"/>
        </w:rPr>
      </w:pPr>
    </w:p>
    <w:p w14:paraId="5561D273" w14:textId="77777777" w:rsidR="00D51213" w:rsidRPr="001F30DD" w:rsidRDefault="00D51213" w:rsidP="00D51213">
      <w:pPr>
        <w:tabs>
          <w:tab w:val="left" w:pos="1980"/>
        </w:tabs>
        <w:autoSpaceDE w:val="0"/>
        <w:autoSpaceDN w:val="0"/>
        <w:adjustRightInd w:val="0"/>
        <w:spacing w:after="0" w:line="240" w:lineRule="auto"/>
        <w:ind w:firstLine="284"/>
        <w:jc w:val="center"/>
        <w:rPr>
          <w:rFonts w:ascii="Garamond" w:hAnsi="Garamond" w:cs="Garamond"/>
          <w:bCs/>
          <w:sz w:val="24"/>
          <w:szCs w:val="24"/>
          <w:lang w:val="sq-AL"/>
        </w:rPr>
      </w:pPr>
      <w:r w:rsidRPr="001F30DD">
        <w:rPr>
          <w:rFonts w:ascii="Garamond" w:hAnsi="Garamond" w:cs="Garamond"/>
          <w:bCs/>
          <w:sz w:val="24"/>
          <w:szCs w:val="24"/>
          <w:lang w:val="sq-AL"/>
        </w:rPr>
        <w:t>Neni 13</w:t>
      </w:r>
    </w:p>
    <w:p w14:paraId="24D36011" w14:textId="77777777" w:rsidR="00D51213" w:rsidRPr="001F30DD" w:rsidRDefault="00D51213" w:rsidP="00D51213">
      <w:pPr>
        <w:tabs>
          <w:tab w:val="left" w:pos="1980"/>
        </w:tabs>
        <w:autoSpaceDE w:val="0"/>
        <w:autoSpaceDN w:val="0"/>
        <w:adjustRightInd w:val="0"/>
        <w:spacing w:after="0" w:line="240" w:lineRule="auto"/>
        <w:ind w:firstLine="284"/>
        <w:jc w:val="center"/>
        <w:rPr>
          <w:rFonts w:ascii="Garamond" w:hAnsi="Garamond" w:cs="Garamond"/>
          <w:b/>
          <w:bCs/>
          <w:sz w:val="24"/>
          <w:szCs w:val="24"/>
          <w:lang w:val="sq-AL"/>
        </w:rPr>
      </w:pPr>
      <w:r w:rsidRPr="001F30DD">
        <w:rPr>
          <w:rFonts w:ascii="Garamond" w:hAnsi="Garamond" w:cs="Garamond"/>
          <w:b/>
          <w:bCs/>
          <w:sz w:val="24"/>
          <w:szCs w:val="24"/>
          <w:lang w:val="sq-AL"/>
        </w:rPr>
        <w:t xml:space="preserve">Certifikata fitosanitare për eksportin </w:t>
      </w:r>
    </w:p>
    <w:p w14:paraId="072ADB00" w14:textId="77777777" w:rsidR="00D51213" w:rsidRPr="001F30DD" w:rsidRDefault="00D51213" w:rsidP="00D51213">
      <w:pPr>
        <w:tabs>
          <w:tab w:val="left" w:pos="1980"/>
        </w:tabs>
        <w:autoSpaceDE w:val="0"/>
        <w:autoSpaceDN w:val="0"/>
        <w:adjustRightInd w:val="0"/>
        <w:spacing w:after="0" w:line="240" w:lineRule="auto"/>
        <w:ind w:firstLine="284"/>
        <w:jc w:val="center"/>
        <w:rPr>
          <w:rFonts w:ascii="Garamond" w:hAnsi="Garamond" w:cs="Garamond"/>
          <w:b/>
          <w:bCs/>
          <w:sz w:val="24"/>
          <w:szCs w:val="24"/>
          <w:lang w:val="sq-AL"/>
        </w:rPr>
      </w:pPr>
    </w:p>
    <w:p w14:paraId="5C19414B" w14:textId="0AEE9CE7" w:rsidR="00D51213" w:rsidRPr="001F30DD" w:rsidRDefault="00D51213" w:rsidP="00D51213">
      <w:pPr>
        <w:tabs>
          <w:tab w:val="left" w:pos="1980"/>
        </w:tabs>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 xml:space="preserve">1. Në rastet kur për eksportin e një bime, produkti bimor ose objekti tjetër, kërkohet një certifikatë fitosanitare sipas kërkesave fitosanitare të importit të vendit importues, Autoriteti Kombëtar i Veterinarisë dhe Mbrojtjes së Bimëve (AKVMB) lëshon këtë </w:t>
      </w:r>
      <w:r w:rsidR="00D43D3F" w:rsidRPr="001F30DD">
        <w:rPr>
          <w:rFonts w:ascii="Garamond" w:hAnsi="Garamond" w:cs="Garamond"/>
          <w:sz w:val="24"/>
          <w:szCs w:val="24"/>
          <w:lang w:val="sq-AL"/>
        </w:rPr>
        <w:t>certifikatë</w:t>
      </w:r>
      <w:r w:rsidRPr="001F30DD">
        <w:rPr>
          <w:rFonts w:ascii="Garamond" w:hAnsi="Garamond" w:cs="Garamond"/>
          <w:sz w:val="24"/>
          <w:szCs w:val="24"/>
          <w:lang w:val="sq-AL"/>
        </w:rPr>
        <w:t xml:space="preserve"> me kërkesë të përdoruesit profesionist, kur përmbushen të gjitha kushtet e mëposhtme: </w:t>
      </w:r>
    </w:p>
    <w:p w14:paraId="4FEAC146" w14:textId="29527176" w:rsidR="00D51213" w:rsidRPr="001F30DD" w:rsidRDefault="00D51213" w:rsidP="00D51213">
      <w:pPr>
        <w:tabs>
          <w:tab w:val="left" w:pos="1980"/>
        </w:tabs>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a</w:t>
      </w:r>
      <w:r w:rsidR="00A8622C">
        <w:rPr>
          <w:rFonts w:ascii="Garamond" w:hAnsi="Garamond" w:cs="Garamond"/>
          <w:sz w:val="24"/>
          <w:szCs w:val="24"/>
          <w:lang w:val="sq-AL"/>
        </w:rPr>
        <w:t xml:space="preserve">) </w:t>
      </w:r>
      <w:r w:rsidRPr="001F30DD">
        <w:rPr>
          <w:rFonts w:ascii="Garamond" w:hAnsi="Garamond" w:cs="Garamond"/>
          <w:sz w:val="24"/>
          <w:szCs w:val="24"/>
          <w:lang w:val="sq-AL"/>
        </w:rPr>
        <w:t xml:space="preserve">operatori profesionist është i regjistruar ose regjistrohet nga AKVMB-ja në përputhje me nenin 6/1, të </w:t>
      </w:r>
      <w:r w:rsidR="00D43D3F">
        <w:rPr>
          <w:rFonts w:ascii="Garamond" w:hAnsi="Garamond" w:cs="Garamond"/>
          <w:sz w:val="24"/>
          <w:szCs w:val="24"/>
          <w:lang w:val="sq-AL"/>
        </w:rPr>
        <w:t>l</w:t>
      </w:r>
      <w:r w:rsidRPr="001F30DD">
        <w:rPr>
          <w:rFonts w:ascii="Garamond" w:hAnsi="Garamond" w:cs="Garamond"/>
          <w:sz w:val="24"/>
          <w:szCs w:val="24"/>
          <w:lang w:val="sq-AL"/>
        </w:rPr>
        <w:t>igjit nr. 105/2016</w:t>
      </w:r>
      <w:r w:rsidR="00D43D3F">
        <w:rPr>
          <w:rFonts w:ascii="Garamond" w:hAnsi="Garamond" w:cs="Garamond"/>
          <w:sz w:val="24"/>
          <w:szCs w:val="24"/>
          <w:lang w:val="sq-AL"/>
        </w:rPr>
        <w:t>,</w:t>
      </w:r>
      <w:r w:rsidRPr="001F30DD">
        <w:rPr>
          <w:rFonts w:ascii="Garamond" w:hAnsi="Garamond" w:cs="Garamond"/>
          <w:sz w:val="24"/>
          <w:szCs w:val="24"/>
          <w:lang w:val="sq-AL"/>
        </w:rPr>
        <w:t xml:space="preserve"> “Për mbrojtjen e bimëve”;</w:t>
      </w:r>
      <w:r w:rsidR="001F30DD" w:rsidRPr="001F30DD">
        <w:rPr>
          <w:rFonts w:ascii="Garamond" w:hAnsi="Garamond" w:cs="Garamond"/>
          <w:sz w:val="24"/>
          <w:szCs w:val="24"/>
          <w:lang w:val="sq-AL"/>
        </w:rPr>
        <w:t xml:space="preserve"> </w:t>
      </w:r>
    </w:p>
    <w:p w14:paraId="7C056AE6" w14:textId="17FF3BD0" w:rsidR="00D51213" w:rsidRPr="001F30DD" w:rsidRDefault="00D51213" w:rsidP="00D51213">
      <w:pPr>
        <w:tabs>
          <w:tab w:val="left" w:pos="1980"/>
        </w:tabs>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b</w:t>
      </w:r>
      <w:r w:rsidR="00A8622C">
        <w:rPr>
          <w:rFonts w:ascii="Garamond" w:hAnsi="Garamond" w:cs="Garamond"/>
          <w:sz w:val="24"/>
          <w:szCs w:val="24"/>
          <w:lang w:val="sq-AL"/>
        </w:rPr>
        <w:t>)</w:t>
      </w:r>
      <w:r w:rsidRPr="001F30DD">
        <w:rPr>
          <w:rFonts w:ascii="Garamond" w:hAnsi="Garamond" w:cs="Garamond"/>
          <w:sz w:val="24"/>
          <w:szCs w:val="24"/>
          <w:lang w:val="sq-AL"/>
        </w:rPr>
        <w:t xml:space="preserve"> operatori profesionist ka nën kontrollin e tij bimët, produktet bimore ose objektet e tjera që do të eksportohen; </w:t>
      </w:r>
    </w:p>
    <w:p w14:paraId="76E2FCE7" w14:textId="4A234F40" w:rsidR="00D51213" w:rsidRPr="001F30DD" w:rsidRDefault="00D51213" w:rsidP="00D51213">
      <w:pPr>
        <w:tabs>
          <w:tab w:val="left" w:pos="1980"/>
        </w:tabs>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c</w:t>
      </w:r>
      <w:r w:rsidR="00A8622C">
        <w:rPr>
          <w:rFonts w:ascii="Garamond" w:hAnsi="Garamond" w:cs="Garamond"/>
          <w:sz w:val="24"/>
          <w:szCs w:val="24"/>
          <w:lang w:val="sq-AL"/>
        </w:rPr>
        <w:t>)</w:t>
      </w:r>
      <w:r w:rsidRPr="001F30DD">
        <w:rPr>
          <w:rFonts w:ascii="Garamond" w:hAnsi="Garamond" w:cs="Garamond"/>
          <w:sz w:val="24"/>
          <w:szCs w:val="24"/>
          <w:lang w:val="sq-AL"/>
        </w:rPr>
        <w:t xml:space="preserve"> garantohet që bimët, produktet bimore ose objektet e tjera janë në përputhje me kërkesat fitosanitare për importin e vendit importues. </w:t>
      </w:r>
    </w:p>
    <w:p w14:paraId="7D0D13CA" w14:textId="77777777" w:rsidR="00D51213" w:rsidRPr="001F30DD" w:rsidRDefault="00D51213" w:rsidP="00D51213">
      <w:pPr>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 xml:space="preserve">AKVMB-ja lëshon gjithashtu certifikatë fitosanitare eksporti, me kërkesë të personave të ndryshëm nga operatorët profesionistë, me kusht që të përmbushen kushtet e përcaktuara në shkronjat “b” dhe “c”. </w:t>
      </w:r>
    </w:p>
    <w:p w14:paraId="67701EBD" w14:textId="407AB873" w:rsidR="00D51213" w:rsidRPr="001F30DD" w:rsidRDefault="00D51213" w:rsidP="00D51213">
      <w:pPr>
        <w:tabs>
          <w:tab w:val="left" w:pos="1980"/>
        </w:tabs>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2. Pa c</w:t>
      </w:r>
      <w:r w:rsidR="00866EF8">
        <w:rPr>
          <w:rFonts w:ascii="Garamond" w:hAnsi="Garamond" w:cs="Garamond"/>
          <w:sz w:val="24"/>
          <w:szCs w:val="24"/>
          <w:lang w:val="sq-AL"/>
        </w:rPr>
        <w:t>e</w:t>
      </w:r>
      <w:r w:rsidRPr="001F30DD">
        <w:rPr>
          <w:rFonts w:ascii="Garamond" w:hAnsi="Garamond" w:cs="Garamond"/>
          <w:sz w:val="24"/>
          <w:szCs w:val="24"/>
          <w:lang w:val="sq-AL"/>
        </w:rPr>
        <w:t xml:space="preserve">nuar detyrimet sipas Konventës Ndërkombëtare të Mbrojtjes së Bimëve (IPPC), dhe duke pasur parasysh standardet ndërkombëtare përkatëse, certifikata fitosanitare e eksportit lëshohet kur informacioni i disponueshëm nga operatori profesionist i garanton AKVMB-së të vërtetojë konformitetin e bimës, produktit bimor ose objektit tjetër me kërkesat fitosanitare të vendit importues. Sipas rastit, ky informacion mund ta ketë origjinën nga një ose më shumë prej elementeve të mëposhtme: </w:t>
      </w:r>
    </w:p>
    <w:p w14:paraId="5358339E" w14:textId="2339A18B" w:rsidR="00D51213" w:rsidRPr="001F30DD" w:rsidRDefault="00D51213" w:rsidP="00D51213">
      <w:pPr>
        <w:tabs>
          <w:tab w:val="left" w:pos="1980"/>
        </w:tabs>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a</w:t>
      </w:r>
      <w:r w:rsidR="006B687F">
        <w:rPr>
          <w:rFonts w:ascii="Garamond" w:hAnsi="Garamond" w:cs="Garamond"/>
          <w:sz w:val="24"/>
          <w:szCs w:val="24"/>
          <w:lang w:val="sq-AL"/>
        </w:rPr>
        <w:t>)</w:t>
      </w:r>
      <w:r w:rsidRPr="001F30DD">
        <w:rPr>
          <w:rFonts w:ascii="Garamond" w:hAnsi="Garamond" w:cs="Garamond"/>
          <w:sz w:val="24"/>
          <w:szCs w:val="24"/>
          <w:lang w:val="sq-AL"/>
        </w:rPr>
        <w:t xml:space="preserve"> inspektimet, kampionimet dhe testimet e bimëve, produkteve bimore dhe objekteve të tjera, ose vendit të prodhimit të tyre dhe zonës së sigurisë së tij;</w:t>
      </w:r>
    </w:p>
    <w:p w14:paraId="79C11102" w14:textId="44EB0618" w:rsidR="00D51213" w:rsidRPr="001F30DD" w:rsidRDefault="00D51213" w:rsidP="00D51213">
      <w:pPr>
        <w:tabs>
          <w:tab w:val="left" w:pos="1980"/>
        </w:tabs>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lastRenderedPageBreak/>
        <w:t>b</w:t>
      </w:r>
      <w:r w:rsidR="006B687F">
        <w:rPr>
          <w:rFonts w:ascii="Garamond" w:hAnsi="Garamond" w:cs="Garamond"/>
          <w:sz w:val="24"/>
          <w:szCs w:val="24"/>
          <w:lang w:val="sq-AL"/>
        </w:rPr>
        <w:t>)</w:t>
      </w:r>
      <w:r w:rsidRPr="001F30DD">
        <w:rPr>
          <w:rFonts w:ascii="Garamond" w:hAnsi="Garamond" w:cs="Garamond"/>
          <w:sz w:val="24"/>
          <w:szCs w:val="24"/>
          <w:lang w:val="sq-AL"/>
        </w:rPr>
        <w:t xml:space="preserve"> informacion zyrtar mbi statusin e dëmtuesve në vendin e prodhimit, zonën ose vendin e origjinës të bimëve, produkteve bimore ose objekteve të tjera;</w:t>
      </w:r>
    </w:p>
    <w:p w14:paraId="7EB6670B" w14:textId="791A7558" w:rsidR="00D51213" w:rsidRPr="001F30DD" w:rsidRDefault="00D51213" w:rsidP="00D51213">
      <w:pPr>
        <w:tabs>
          <w:tab w:val="left" w:pos="1980"/>
        </w:tabs>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c</w:t>
      </w:r>
      <w:r w:rsidR="006B687F">
        <w:rPr>
          <w:rFonts w:ascii="Garamond" w:hAnsi="Garamond" w:cs="Garamond"/>
          <w:sz w:val="24"/>
          <w:szCs w:val="24"/>
          <w:lang w:val="sq-AL"/>
        </w:rPr>
        <w:t>)</w:t>
      </w:r>
      <w:r w:rsidRPr="001F30DD">
        <w:rPr>
          <w:rFonts w:ascii="Garamond" w:hAnsi="Garamond" w:cs="Garamond"/>
          <w:sz w:val="24"/>
          <w:szCs w:val="24"/>
          <w:lang w:val="sq-AL"/>
        </w:rPr>
        <w:t xml:space="preserve"> pasaporta bimore, siç përcaktohet në nenin 12, të </w:t>
      </w:r>
      <w:r w:rsidR="006B687F">
        <w:rPr>
          <w:rFonts w:ascii="Garamond" w:hAnsi="Garamond" w:cs="Garamond"/>
          <w:sz w:val="24"/>
          <w:szCs w:val="24"/>
          <w:lang w:val="sq-AL"/>
        </w:rPr>
        <w:t>l</w:t>
      </w:r>
      <w:r w:rsidRPr="001F30DD">
        <w:rPr>
          <w:rFonts w:ascii="Garamond" w:hAnsi="Garamond" w:cs="Garamond"/>
          <w:sz w:val="24"/>
          <w:szCs w:val="24"/>
          <w:lang w:val="sq-AL"/>
        </w:rPr>
        <w:t>igjit nr. 105/2016</w:t>
      </w:r>
      <w:r w:rsidR="006B687F">
        <w:rPr>
          <w:rFonts w:ascii="Garamond" w:hAnsi="Garamond" w:cs="Garamond"/>
          <w:sz w:val="24"/>
          <w:szCs w:val="24"/>
          <w:lang w:val="sq-AL"/>
        </w:rPr>
        <w:t>,</w:t>
      </w:r>
      <w:r w:rsidRPr="001F30DD">
        <w:rPr>
          <w:rFonts w:ascii="Garamond" w:hAnsi="Garamond" w:cs="Garamond"/>
          <w:sz w:val="24"/>
          <w:szCs w:val="24"/>
          <w:lang w:val="sq-AL"/>
        </w:rPr>
        <w:t xml:space="preserve"> </w:t>
      </w:r>
      <w:r w:rsidRPr="001F30DD">
        <w:rPr>
          <w:rFonts w:ascii="Garamond" w:hAnsi="Garamond" w:cs="Garamond"/>
          <w:iCs/>
          <w:sz w:val="24"/>
          <w:szCs w:val="24"/>
          <w:lang w:val="sq-AL"/>
        </w:rPr>
        <w:t xml:space="preserve">“Për mbrojtjen e bimëve”, </w:t>
      </w:r>
      <w:r w:rsidRPr="001F30DD">
        <w:rPr>
          <w:rFonts w:ascii="Garamond" w:hAnsi="Garamond" w:cs="Garamond"/>
          <w:sz w:val="24"/>
          <w:szCs w:val="24"/>
          <w:lang w:val="sq-AL"/>
        </w:rPr>
        <w:t xml:space="preserve">që shoqëron bimët, produktet bimore ose objektet e tjera, kur kjo pasaportë bimore vërteton rezultatet e inspektimeve nga AKVMB-ja; </w:t>
      </w:r>
    </w:p>
    <w:p w14:paraId="369C11CC" w14:textId="40117467" w:rsidR="00D51213" w:rsidRPr="001F30DD" w:rsidRDefault="00D51213" w:rsidP="00D51213">
      <w:pPr>
        <w:tabs>
          <w:tab w:val="left" w:pos="1980"/>
        </w:tabs>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ç</w:t>
      </w:r>
      <w:r w:rsidR="006B687F">
        <w:rPr>
          <w:rFonts w:ascii="Garamond" w:hAnsi="Garamond" w:cs="Garamond"/>
          <w:sz w:val="24"/>
          <w:szCs w:val="24"/>
          <w:lang w:val="sq-AL"/>
        </w:rPr>
        <w:t>)</w:t>
      </w:r>
      <w:r w:rsidR="001F30DD" w:rsidRPr="001F30DD">
        <w:rPr>
          <w:rFonts w:ascii="Garamond" w:hAnsi="Garamond" w:cs="Garamond"/>
          <w:sz w:val="24"/>
          <w:szCs w:val="24"/>
          <w:lang w:val="sq-AL"/>
        </w:rPr>
        <w:t xml:space="preserve"> </w:t>
      </w:r>
      <w:r w:rsidRPr="001F30DD">
        <w:rPr>
          <w:rFonts w:ascii="Garamond" w:hAnsi="Garamond" w:cs="Garamond"/>
          <w:sz w:val="24"/>
          <w:szCs w:val="24"/>
          <w:lang w:val="sq-AL"/>
        </w:rPr>
        <w:t xml:space="preserve">vula për trajtimin e ambalazheve dhe paletave prej druri, siç përcaktohet në nenin 11, të </w:t>
      </w:r>
      <w:r w:rsidR="006B687F">
        <w:rPr>
          <w:rFonts w:ascii="Garamond" w:hAnsi="Garamond" w:cs="Garamond"/>
          <w:sz w:val="24"/>
          <w:szCs w:val="24"/>
          <w:lang w:val="sq-AL"/>
        </w:rPr>
        <w:t>l</w:t>
      </w:r>
      <w:r w:rsidRPr="001F30DD">
        <w:rPr>
          <w:rFonts w:ascii="Garamond" w:hAnsi="Garamond" w:cs="Garamond"/>
          <w:sz w:val="24"/>
          <w:szCs w:val="24"/>
          <w:lang w:val="sq-AL"/>
        </w:rPr>
        <w:t>igjit nr. 105/2016</w:t>
      </w:r>
      <w:r w:rsidR="006B687F">
        <w:rPr>
          <w:rFonts w:ascii="Garamond" w:hAnsi="Garamond" w:cs="Garamond"/>
          <w:sz w:val="24"/>
          <w:szCs w:val="24"/>
          <w:lang w:val="sq-AL"/>
        </w:rPr>
        <w:t>,</w:t>
      </w:r>
      <w:r w:rsidRPr="001F30DD">
        <w:rPr>
          <w:rFonts w:ascii="Garamond" w:hAnsi="Garamond" w:cs="Garamond"/>
          <w:sz w:val="24"/>
          <w:szCs w:val="24"/>
          <w:lang w:val="sq-AL"/>
        </w:rPr>
        <w:t xml:space="preserve"> </w:t>
      </w:r>
      <w:r w:rsidRPr="001F30DD">
        <w:rPr>
          <w:rFonts w:ascii="Garamond" w:hAnsi="Garamond" w:cs="Garamond"/>
          <w:iCs/>
          <w:sz w:val="24"/>
          <w:szCs w:val="24"/>
          <w:lang w:val="sq-AL"/>
        </w:rPr>
        <w:t>“Për mbrojtjen e bimëve”;</w:t>
      </w:r>
    </w:p>
    <w:p w14:paraId="1C63A23E" w14:textId="26CA451F" w:rsidR="00D51213" w:rsidRPr="001F30DD" w:rsidRDefault="00D51213" w:rsidP="00D51213">
      <w:pPr>
        <w:tabs>
          <w:tab w:val="left" w:pos="1980"/>
        </w:tabs>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 xml:space="preserve">d. informacioni zyrtar i përfshirë në certifikatën fitosanitare të përmendur te rubrika “Deklaratë shtesë”, kur bimët, produktet bimore ose objektet e tjera janë futur në territorin e Shqipërisë nga një vend tjetër. </w:t>
      </w:r>
    </w:p>
    <w:p w14:paraId="3553E3EA" w14:textId="4416E809" w:rsidR="00D51213" w:rsidRPr="001F30DD" w:rsidRDefault="00D51213" w:rsidP="00D51213">
      <w:pPr>
        <w:tabs>
          <w:tab w:val="left" w:pos="1980"/>
        </w:tabs>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3. Certifikata fitosanitare e eksportit duhet të jetë në përputhje me përshkrimin e përcaktuar në aneksin 12 të kësaj rregulloreje.</w:t>
      </w:r>
    </w:p>
    <w:p w14:paraId="6E5B551B" w14:textId="77777777" w:rsidR="00D51213" w:rsidRPr="001F30DD" w:rsidRDefault="00D51213" w:rsidP="00D51213">
      <w:pPr>
        <w:tabs>
          <w:tab w:val="left" w:pos="1980"/>
        </w:tabs>
        <w:autoSpaceDE w:val="0"/>
        <w:autoSpaceDN w:val="0"/>
        <w:adjustRightInd w:val="0"/>
        <w:spacing w:after="0" w:line="240" w:lineRule="auto"/>
        <w:ind w:firstLine="284"/>
        <w:jc w:val="both"/>
        <w:rPr>
          <w:rFonts w:ascii="Garamond" w:hAnsi="Garamond" w:cs="Garamond"/>
          <w:sz w:val="24"/>
          <w:szCs w:val="24"/>
          <w:lang w:val="sq-AL"/>
        </w:rPr>
      </w:pPr>
    </w:p>
    <w:p w14:paraId="40DCE97D" w14:textId="77777777" w:rsidR="00D51213" w:rsidRPr="001F30DD" w:rsidRDefault="00D51213" w:rsidP="00D51213">
      <w:pPr>
        <w:tabs>
          <w:tab w:val="left" w:pos="1980"/>
        </w:tabs>
        <w:autoSpaceDE w:val="0"/>
        <w:autoSpaceDN w:val="0"/>
        <w:adjustRightInd w:val="0"/>
        <w:spacing w:after="0" w:line="240" w:lineRule="auto"/>
        <w:ind w:firstLine="284"/>
        <w:jc w:val="center"/>
        <w:rPr>
          <w:rFonts w:ascii="Garamond" w:hAnsi="Garamond" w:cs="Garamond"/>
          <w:bCs/>
          <w:sz w:val="24"/>
          <w:szCs w:val="24"/>
          <w:lang w:val="sq-AL"/>
        </w:rPr>
      </w:pPr>
      <w:r w:rsidRPr="001F30DD">
        <w:rPr>
          <w:rFonts w:ascii="Garamond" w:hAnsi="Garamond" w:cs="Garamond"/>
          <w:bCs/>
          <w:sz w:val="24"/>
          <w:szCs w:val="24"/>
          <w:lang w:val="sq-AL"/>
        </w:rPr>
        <w:t>Neni 14</w:t>
      </w:r>
    </w:p>
    <w:p w14:paraId="75F643D6" w14:textId="77777777" w:rsidR="00D51213" w:rsidRPr="001F30DD" w:rsidRDefault="00D51213" w:rsidP="00D51213">
      <w:pPr>
        <w:tabs>
          <w:tab w:val="left" w:pos="1980"/>
        </w:tabs>
        <w:autoSpaceDE w:val="0"/>
        <w:autoSpaceDN w:val="0"/>
        <w:adjustRightInd w:val="0"/>
        <w:spacing w:after="0" w:line="240" w:lineRule="auto"/>
        <w:ind w:firstLine="284"/>
        <w:jc w:val="center"/>
        <w:rPr>
          <w:rFonts w:ascii="Garamond" w:hAnsi="Garamond" w:cs="Garamond"/>
          <w:b/>
          <w:bCs/>
          <w:sz w:val="24"/>
          <w:szCs w:val="24"/>
          <w:lang w:val="sq-AL"/>
        </w:rPr>
      </w:pPr>
      <w:r w:rsidRPr="001F30DD">
        <w:rPr>
          <w:rFonts w:ascii="Garamond" w:hAnsi="Garamond" w:cs="Garamond"/>
          <w:b/>
          <w:bCs/>
          <w:sz w:val="24"/>
          <w:szCs w:val="24"/>
          <w:lang w:val="sq-AL"/>
        </w:rPr>
        <w:t>Certifikata fitosanitare e rieksportit</w:t>
      </w:r>
    </w:p>
    <w:p w14:paraId="12203BE3" w14:textId="77777777" w:rsidR="00D51213" w:rsidRPr="001F30DD" w:rsidRDefault="00D51213" w:rsidP="00D51213">
      <w:pPr>
        <w:tabs>
          <w:tab w:val="left" w:pos="1980"/>
        </w:tabs>
        <w:autoSpaceDE w:val="0"/>
        <w:autoSpaceDN w:val="0"/>
        <w:adjustRightInd w:val="0"/>
        <w:spacing w:after="0" w:line="240" w:lineRule="auto"/>
        <w:ind w:firstLine="284"/>
        <w:jc w:val="center"/>
        <w:rPr>
          <w:rFonts w:ascii="Garamond" w:hAnsi="Garamond" w:cs="Garamond"/>
          <w:b/>
          <w:bCs/>
          <w:sz w:val="24"/>
          <w:szCs w:val="24"/>
          <w:lang w:val="sq-AL"/>
        </w:rPr>
      </w:pPr>
    </w:p>
    <w:p w14:paraId="03956A5F" w14:textId="0123FD74" w:rsidR="00D51213" w:rsidRPr="001F30DD" w:rsidRDefault="00D51213" w:rsidP="00D51213">
      <w:pPr>
        <w:tabs>
          <w:tab w:val="left" w:pos="1980"/>
        </w:tabs>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 xml:space="preserve">1. Për rieksportin e bimëve, produkteve bimore dhe objekteve të tjera të importuara në territorin e Shqipërisë në vend të certifikatës fitosanitare të eksportit, lëshohet certifikatë fitosanitare e rieksportit nga Shqipëria. </w:t>
      </w:r>
    </w:p>
    <w:p w14:paraId="161E7B48" w14:textId="07FDB548" w:rsidR="00D51213" w:rsidRPr="001F30DD" w:rsidRDefault="00D51213" w:rsidP="00D51213">
      <w:pPr>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AKVMB</w:t>
      </w:r>
      <w:r w:rsidR="00A43281">
        <w:rPr>
          <w:rFonts w:ascii="Garamond" w:hAnsi="Garamond" w:cs="Garamond"/>
          <w:sz w:val="24"/>
          <w:szCs w:val="24"/>
          <w:lang w:val="sq-AL"/>
        </w:rPr>
        <w:t>-ja</w:t>
      </w:r>
      <w:r w:rsidRPr="001F30DD">
        <w:rPr>
          <w:rFonts w:ascii="Garamond" w:hAnsi="Garamond" w:cs="Garamond"/>
          <w:sz w:val="24"/>
          <w:szCs w:val="24"/>
          <w:lang w:val="sq-AL"/>
        </w:rPr>
        <w:t xml:space="preserve"> lëshon certifikatën fitosanitare të rieksportit me kërkesë të operatorit profesionist,</w:t>
      </w:r>
      <w:r w:rsidR="00145980">
        <w:rPr>
          <w:rFonts w:ascii="Garamond" w:hAnsi="Garamond" w:cs="Garamond"/>
          <w:sz w:val="24"/>
          <w:szCs w:val="24"/>
          <w:lang w:val="sq-AL"/>
        </w:rPr>
        <w:t xml:space="preserve"> </w:t>
      </w:r>
      <w:r w:rsidRPr="001F30DD">
        <w:rPr>
          <w:rFonts w:ascii="Garamond" w:hAnsi="Garamond" w:cs="Garamond"/>
          <w:sz w:val="24"/>
          <w:szCs w:val="24"/>
          <w:lang w:val="sq-AL"/>
        </w:rPr>
        <w:t xml:space="preserve">kur plotësohen të gjitha kushtet e mëposhtme: </w:t>
      </w:r>
    </w:p>
    <w:p w14:paraId="2A6C388C" w14:textId="7B23AFFC" w:rsidR="00D51213" w:rsidRPr="001F30DD" w:rsidRDefault="00D51213" w:rsidP="00D51213">
      <w:pPr>
        <w:tabs>
          <w:tab w:val="left" w:pos="1980"/>
        </w:tabs>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a</w:t>
      </w:r>
      <w:r w:rsidR="00A43281">
        <w:rPr>
          <w:rFonts w:ascii="Garamond" w:hAnsi="Garamond" w:cs="Garamond"/>
          <w:sz w:val="24"/>
          <w:szCs w:val="24"/>
          <w:lang w:val="sq-AL"/>
        </w:rPr>
        <w:t>)</w:t>
      </w:r>
      <w:r w:rsidRPr="001F30DD">
        <w:rPr>
          <w:rFonts w:ascii="Garamond" w:hAnsi="Garamond" w:cs="Garamond"/>
          <w:sz w:val="24"/>
          <w:szCs w:val="24"/>
          <w:lang w:val="sq-AL"/>
        </w:rPr>
        <w:t xml:space="preserve"> operatori profesionist është i regjistruar ose regjistrohet nga AKVMB-ja në përputhje me nenin 6/1, të </w:t>
      </w:r>
      <w:r w:rsidR="00A43281">
        <w:rPr>
          <w:rFonts w:ascii="Garamond" w:hAnsi="Garamond" w:cs="Garamond"/>
          <w:sz w:val="24"/>
          <w:szCs w:val="24"/>
          <w:lang w:val="sq-AL"/>
        </w:rPr>
        <w:t>l</w:t>
      </w:r>
      <w:r w:rsidRPr="001F30DD">
        <w:rPr>
          <w:rFonts w:ascii="Garamond" w:hAnsi="Garamond" w:cs="Garamond"/>
          <w:sz w:val="24"/>
          <w:szCs w:val="24"/>
          <w:lang w:val="sq-AL"/>
        </w:rPr>
        <w:t>igjit nr. 105/2016</w:t>
      </w:r>
      <w:r w:rsidR="00A43281">
        <w:rPr>
          <w:rFonts w:ascii="Garamond" w:hAnsi="Garamond" w:cs="Garamond"/>
          <w:sz w:val="24"/>
          <w:szCs w:val="24"/>
          <w:lang w:val="sq-AL"/>
        </w:rPr>
        <w:t>,</w:t>
      </w:r>
      <w:r w:rsidRPr="001F30DD">
        <w:rPr>
          <w:rFonts w:ascii="Garamond" w:hAnsi="Garamond" w:cs="Garamond"/>
          <w:sz w:val="24"/>
          <w:szCs w:val="24"/>
          <w:lang w:val="sq-AL"/>
        </w:rPr>
        <w:t xml:space="preserve"> </w:t>
      </w:r>
      <w:r w:rsidRPr="001F30DD">
        <w:rPr>
          <w:rFonts w:ascii="Garamond" w:hAnsi="Garamond" w:cs="Garamond"/>
          <w:iCs/>
          <w:sz w:val="24"/>
          <w:szCs w:val="24"/>
          <w:lang w:val="sq-AL"/>
        </w:rPr>
        <w:t>“Për mbrojtjen e bimëve”;</w:t>
      </w:r>
    </w:p>
    <w:p w14:paraId="14C21FF7" w14:textId="1B2613B5" w:rsidR="00D51213" w:rsidRPr="001F30DD" w:rsidRDefault="00D51213" w:rsidP="00D51213">
      <w:pPr>
        <w:tabs>
          <w:tab w:val="left" w:pos="1980"/>
        </w:tabs>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b</w:t>
      </w:r>
      <w:r w:rsidR="00A43281">
        <w:rPr>
          <w:rFonts w:ascii="Garamond" w:hAnsi="Garamond" w:cs="Garamond"/>
          <w:sz w:val="24"/>
          <w:szCs w:val="24"/>
          <w:lang w:val="sq-AL"/>
        </w:rPr>
        <w:t>)</w:t>
      </w:r>
      <w:r w:rsidRPr="001F30DD">
        <w:rPr>
          <w:rFonts w:ascii="Garamond" w:hAnsi="Garamond" w:cs="Garamond"/>
          <w:sz w:val="24"/>
          <w:szCs w:val="24"/>
          <w:lang w:val="sq-AL"/>
        </w:rPr>
        <w:t xml:space="preserve"> operatori profesionist ka nën kontroll bimët, produktet bimore dhe objektet e tjera që do të rieksportohen; </w:t>
      </w:r>
    </w:p>
    <w:p w14:paraId="7650F6AE" w14:textId="7DFBC1E2" w:rsidR="00D51213" w:rsidRPr="001F30DD" w:rsidRDefault="00D51213" w:rsidP="00D51213">
      <w:pPr>
        <w:tabs>
          <w:tab w:val="left" w:pos="1980"/>
        </w:tabs>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c</w:t>
      </w:r>
      <w:r w:rsidR="00A43281">
        <w:rPr>
          <w:rFonts w:ascii="Garamond" w:hAnsi="Garamond" w:cs="Garamond"/>
          <w:sz w:val="24"/>
          <w:szCs w:val="24"/>
          <w:lang w:val="sq-AL"/>
        </w:rPr>
        <w:t>)</w:t>
      </w:r>
      <w:r w:rsidRPr="001F30DD">
        <w:rPr>
          <w:rFonts w:ascii="Garamond" w:hAnsi="Garamond" w:cs="Garamond"/>
          <w:sz w:val="24"/>
          <w:szCs w:val="24"/>
          <w:lang w:val="sq-AL"/>
        </w:rPr>
        <w:t xml:space="preserve"> garantohet që bimët, produktet bimore ose objektet e tjera të jenë në përputhje me kërkesat fitosanitare të vendit importues përkatës. </w:t>
      </w:r>
    </w:p>
    <w:p w14:paraId="1B147B02" w14:textId="77777777" w:rsidR="00D51213" w:rsidRPr="001F30DD" w:rsidRDefault="00D51213" w:rsidP="00D51213">
      <w:pPr>
        <w:tabs>
          <w:tab w:val="left" w:pos="1980"/>
        </w:tabs>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 xml:space="preserve">AKVMB-ja lëshon gjithashtu certifikatë fitosanitare rieksporti, me kërkesë të personave të ndryshëm nga operatori profesionist, me kusht që të përmbushen kushtet e përcaktuara në shkronjat “b” dhe “c”. </w:t>
      </w:r>
    </w:p>
    <w:p w14:paraId="7BBFB0B3" w14:textId="69D1411F" w:rsidR="00D51213" w:rsidRPr="001F30DD" w:rsidRDefault="00D51213" w:rsidP="00D51213">
      <w:pPr>
        <w:tabs>
          <w:tab w:val="left" w:pos="1980"/>
        </w:tabs>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2. Pa c</w:t>
      </w:r>
      <w:r w:rsidR="006B687F">
        <w:rPr>
          <w:rFonts w:ascii="Garamond" w:hAnsi="Garamond" w:cs="Garamond"/>
          <w:sz w:val="24"/>
          <w:szCs w:val="24"/>
          <w:lang w:val="sq-AL"/>
        </w:rPr>
        <w:t>e</w:t>
      </w:r>
      <w:r w:rsidRPr="001F30DD">
        <w:rPr>
          <w:rFonts w:ascii="Garamond" w:hAnsi="Garamond" w:cs="Garamond"/>
          <w:sz w:val="24"/>
          <w:szCs w:val="24"/>
          <w:lang w:val="sq-AL"/>
        </w:rPr>
        <w:t xml:space="preserve">nuar detyrimet sipas IPPC-së dhe duke pasur parasysh standardet ndërkombëtare përkatëse, certifikata fitosanitare e rieksportit lëshohet kur informacioni i disponueshëm lejon certifikimin e konformitetit me kërkesat fitosanitare të vendit importues dhe kur përmbushen të gjitha kushtet e mëposhtme: </w:t>
      </w:r>
    </w:p>
    <w:p w14:paraId="03EAACFB" w14:textId="2102144D" w:rsidR="00D51213" w:rsidRPr="001F30DD" w:rsidRDefault="00D51213" w:rsidP="00D51213">
      <w:pPr>
        <w:tabs>
          <w:tab w:val="left" w:pos="1980"/>
        </w:tabs>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a</w:t>
      </w:r>
      <w:r w:rsidR="00A43281">
        <w:rPr>
          <w:rFonts w:ascii="Garamond" w:hAnsi="Garamond" w:cs="Garamond"/>
          <w:sz w:val="24"/>
          <w:szCs w:val="24"/>
          <w:lang w:val="sq-AL"/>
        </w:rPr>
        <w:t>)</w:t>
      </w:r>
      <w:r w:rsidRPr="001F30DD">
        <w:rPr>
          <w:rFonts w:ascii="Garamond" w:hAnsi="Garamond" w:cs="Garamond"/>
          <w:sz w:val="24"/>
          <w:szCs w:val="24"/>
          <w:lang w:val="sq-AL"/>
        </w:rPr>
        <w:t xml:space="preserve"> certifikata fitosanitare origjinale që shoqëron bimët, produktet bimore ose objektet e tjera nga vendi i origjinës, ose një kopje e noterizuar e saj, i bashkëngjitet certifikatës fitosanitare të rieksportit; </w:t>
      </w:r>
    </w:p>
    <w:p w14:paraId="5CFAC6AA" w14:textId="22C48ADC" w:rsidR="00D51213" w:rsidRPr="001F30DD" w:rsidRDefault="00D51213" w:rsidP="00D51213">
      <w:pPr>
        <w:tabs>
          <w:tab w:val="left" w:pos="1980"/>
        </w:tabs>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b</w:t>
      </w:r>
      <w:r w:rsidR="00A43281">
        <w:rPr>
          <w:rFonts w:ascii="Garamond" w:hAnsi="Garamond" w:cs="Garamond"/>
          <w:sz w:val="24"/>
          <w:szCs w:val="24"/>
          <w:lang w:val="sq-AL"/>
        </w:rPr>
        <w:t>)</w:t>
      </w:r>
      <w:r w:rsidRPr="001F30DD">
        <w:rPr>
          <w:rFonts w:ascii="Garamond" w:hAnsi="Garamond" w:cs="Garamond"/>
          <w:sz w:val="24"/>
          <w:szCs w:val="24"/>
          <w:lang w:val="sq-AL"/>
        </w:rPr>
        <w:t xml:space="preserve"> bimët, produktet bimore dhe objektet e tjera nuk janë rritur, prodhuar ose përpunuar për të ndryshuar natyrën e tij që nga hyrja e tij në territorin e vendit; </w:t>
      </w:r>
    </w:p>
    <w:p w14:paraId="1BA44B6A" w14:textId="6ED65D74" w:rsidR="00D51213" w:rsidRPr="001F30DD" w:rsidRDefault="00D51213" w:rsidP="00D51213">
      <w:pPr>
        <w:tabs>
          <w:tab w:val="left" w:pos="1980"/>
        </w:tabs>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c</w:t>
      </w:r>
      <w:r w:rsidR="00A43281">
        <w:rPr>
          <w:rFonts w:ascii="Garamond" w:hAnsi="Garamond" w:cs="Garamond"/>
          <w:sz w:val="24"/>
          <w:szCs w:val="24"/>
          <w:lang w:val="sq-AL"/>
        </w:rPr>
        <w:t>)</w:t>
      </w:r>
      <w:r w:rsidRPr="001F30DD">
        <w:rPr>
          <w:rFonts w:ascii="Garamond" w:hAnsi="Garamond" w:cs="Garamond"/>
          <w:sz w:val="24"/>
          <w:szCs w:val="24"/>
          <w:lang w:val="sq-AL"/>
        </w:rPr>
        <w:t xml:space="preserve"> bima, produkti bimor ose objekti tjetër nuk ka qenë i ekspozuar ndaj ndonjë rreziku të infektimit ose kontaminimit me dëmtuesit karantinorë ose dëmtuesit jokarantinorë të rregulluar, të listuar si të tillë nga vendi i destinacionit, gjatë ruajtjes në vendin tonë nga ku do rieksportohet drejt vendit tjetër;</w:t>
      </w:r>
    </w:p>
    <w:p w14:paraId="08EDEB51" w14:textId="103A9114" w:rsidR="00D51213" w:rsidRPr="001F30DD" w:rsidRDefault="00D51213" w:rsidP="00D51213">
      <w:pPr>
        <w:tabs>
          <w:tab w:val="left" w:pos="1980"/>
        </w:tabs>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ç</w:t>
      </w:r>
      <w:r w:rsidR="00A43281">
        <w:rPr>
          <w:rFonts w:ascii="Garamond" w:hAnsi="Garamond" w:cs="Garamond"/>
          <w:sz w:val="24"/>
          <w:szCs w:val="24"/>
          <w:lang w:val="sq-AL"/>
        </w:rPr>
        <w:t>)</w:t>
      </w:r>
      <w:r w:rsidR="00145980">
        <w:rPr>
          <w:rFonts w:ascii="Garamond" w:hAnsi="Garamond" w:cs="Garamond"/>
          <w:sz w:val="24"/>
          <w:szCs w:val="24"/>
          <w:lang w:val="sq-AL"/>
        </w:rPr>
        <w:t xml:space="preserve"> </w:t>
      </w:r>
      <w:r w:rsidRPr="001F30DD">
        <w:rPr>
          <w:rFonts w:ascii="Garamond" w:hAnsi="Garamond" w:cs="Garamond"/>
          <w:sz w:val="24"/>
          <w:szCs w:val="24"/>
          <w:lang w:val="sq-AL"/>
        </w:rPr>
        <w:t>identiteti i bimës, produktit bimor dhe objektet e tjera janë ruajtur.</w:t>
      </w:r>
      <w:r w:rsidR="001F30DD" w:rsidRPr="001F30DD">
        <w:rPr>
          <w:rFonts w:ascii="Garamond" w:hAnsi="Garamond" w:cs="Garamond"/>
          <w:sz w:val="24"/>
          <w:szCs w:val="24"/>
          <w:lang w:val="sq-AL"/>
        </w:rPr>
        <w:t xml:space="preserve"> </w:t>
      </w:r>
    </w:p>
    <w:p w14:paraId="2A6932AE" w14:textId="449C09D7" w:rsidR="00D51213" w:rsidRPr="001F30DD" w:rsidRDefault="00D51213" w:rsidP="00D51213">
      <w:pPr>
        <w:tabs>
          <w:tab w:val="left" w:pos="1980"/>
        </w:tabs>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 xml:space="preserve">3. Certifikata fitosanitare e rieksportit duhet të jetë në përputhje me përshkrimin dhe formatin e modelit të përcaktuar në aneksin 13 të kësaj rregulloreje. </w:t>
      </w:r>
    </w:p>
    <w:p w14:paraId="20CA1627" w14:textId="77777777" w:rsidR="00D51213" w:rsidRPr="001F30DD" w:rsidRDefault="00D51213" w:rsidP="00D51213">
      <w:pPr>
        <w:tabs>
          <w:tab w:val="left" w:pos="1980"/>
        </w:tabs>
        <w:autoSpaceDE w:val="0"/>
        <w:autoSpaceDN w:val="0"/>
        <w:adjustRightInd w:val="0"/>
        <w:spacing w:after="0" w:line="240" w:lineRule="auto"/>
        <w:ind w:firstLine="284"/>
        <w:jc w:val="both"/>
        <w:rPr>
          <w:rFonts w:ascii="Garamond" w:hAnsi="Garamond" w:cs="Garamond"/>
          <w:sz w:val="24"/>
          <w:szCs w:val="24"/>
          <w:lang w:val="sq-AL"/>
        </w:rPr>
      </w:pPr>
    </w:p>
    <w:p w14:paraId="03C0A0F3" w14:textId="77777777" w:rsidR="00D51213" w:rsidRPr="001F30DD" w:rsidRDefault="00D51213" w:rsidP="00D51213">
      <w:pPr>
        <w:tabs>
          <w:tab w:val="left" w:pos="1980"/>
        </w:tabs>
        <w:autoSpaceDE w:val="0"/>
        <w:autoSpaceDN w:val="0"/>
        <w:adjustRightInd w:val="0"/>
        <w:spacing w:after="0" w:line="240" w:lineRule="auto"/>
        <w:ind w:firstLine="284"/>
        <w:jc w:val="center"/>
        <w:rPr>
          <w:rFonts w:ascii="Garamond" w:hAnsi="Garamond" w:cs="Garamond"/>
          <w:bCs/>
          <w:sz w:val="24"/>
          <w:szCs w:val="24"/>
          <w:lang w:val="sq-AL"/>
        </w:rPr>
      </w:pPr>
      <w:r w:rsidRPr="001F30DD">
        <w:rPr>
          <w:rFonts w:ascii="Garamond" w:hAnsi="Garamond" w:cs="Garamond"/>
          <w:bCs/>
          <w:sz w:val="24"/>
          <w:szCs w:val="24"/>
          <w:lang w:val="sq-AL"/>
        </w:rPr>
        <w:t>Neni 15</w:t>
      </w:r>
    </w:p>
    <w:p w14:paraId="0FEB4865" w14:textId="77777777" w:rsidR="00D51213" w:rsidRPr="001F30DD" w:rsidRDefault="00D51213" w:rsidP="00D51213">
      <w:pPr>
        <w:tabs>
          <w:tab w:val="left" w:pos="1980"/>
        </w:tabs>
        <w:autoSpaceDE w:val="0"/>
        <w:autoSpaceDN w:val="0"/>
        <w:adjustRightInd w:val="0"/>
        <w:spacing w:after="0" w:line="240" w:lineRule="auto"/>
        <w:ind w:firstLine="284"/>
        <w:jc w:val="center"/>
        <w:rPr>
          <w:rFonts w:ascii="Garamond" w:hAnsi="Garamond" w:cs="Garamond"/>
          <w:sz w:val="24"/>
          <w:szCs w:val="24"/>
          <w:lang w:val="sq-AL"/>
        </w:rPr>
      </w:pPr>
      <w:r w:rsidRPr="001F30DD">
        <w:rPr>
          <w:rFonts w:ascii="Garamond" w:hAnsi="Garamond" w:cs="Garamond"/>
          <w:b/>
          <w:bCs/>
          <w:sz w:val="24"/>
          <w:szCs w:val="24"/>
          <w:lang w:val="sq-AL"/>
        </w:rPr>
        <w:t>Certifikata fitosanitare e brendshme</w:t>
      </w:r>
    </w:p>
    <w:p w14:paraId="70760FDD" w14:textId="77777777" w:rsidR="00A43281" w:rsidRDefault="00A43281" w:rsidP="00D51213">
      <w:pPr>
        <w:tabs>
          <w:tab w:val="left" w:pos="1980"/>
        </w:tabs>
        <w:autoSpaceDE w:val="0"/>
        <w:autoSpaceDN w:val="0"/>
        <w:adjustRightInd w:val="0"/>
        <w:spacing w:after="0" w:line="240" w:lineRule="auto"/>
        <w:ind w:firstLine="284"/>
        <w:jc w:val="both"/>
        <w:rPr>
          <w:rFonts w:ascii="Garamond" w:hAnsi="Garamond" w:cs="Garamond"/>
          <w:sz w:val="24"/>
          <w:szCs w:val="24"/>
          <w:lang w:val="sq-AL"/>
        </w:rPr>
      </w:pPr>
    </w:p>
    <w:p w14:paraId="5045146C" w14:textId="77777777" w:rsidR="00D51213" w:rsidRPr="001F30DD" w:rsidRDefault="00D51213" w:rsidP="00D51213">
      <w:pPr>
        <w:tabs>
          <w:tab w:val="left" w:pos="1980"/>
        </w:tabs>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Certifikata fitosanitare e brendshme lëshohet nga AKVMB-ja për bimët e destinuara për mbjellje. Formati dhe përshkrimi i certifikatës fitosanitare të brendshme është përcaktuar në aneksin 14 të kësaj rregulloreje.</w:t>
      </w:r>
    </w:p>
    <w:p w14:paraId="67D1A364" w14:textId="77777777" w:rsidR="00A43281" w:rsidRDefault="00A43281" w:rsidP="00D51213">
      <w:pPr>
        <w:tabs>
          <w:tab w:val="left" w:pos="1980"/>
        </w:tabs>
        <w:autoSpaceDE w:val="0"/>
        <w:autoSpaceDN w:val="0"/>
        <w:adjustRightInd w:val="0"/>
        <w:spacing w:after="0" w:line="240" w:lineRule="auto"/>
        <w:ind w:firstLine="284"/>
        <w:jc w:val="center"/>
        <w:rPr>
          <w:rFonts w:ascii="Garamond" w:hAnsi="Garamond" w:cs="Garamond"/>
          <w:bCs/>
          <w:sz w:val="24"/>
          <w:szCs w:val="24"/>
          <w:lang w:val="sq-AL"/>
        </w:rPr>
      </w:pPr>
    </w:p>
    <w:p w14:paraId="052D42E3" w14:textId="77777777" w:rsidR="00D51213" w:rsidRPr="001F30DD" w:rsidRDefault="00D51213" w:rsidP="00D51213">
      <w:pPr>
        <w:tabs>
          <w:tab w:val="left" w:pos="1980"/>
        </w:tabs>
        <w:autoSpaceDE w:val="0"/>
        <w:autoSpaceDN w:val="0"/>
        <w:adjustRightInd w:val="0"/>
        <w:spacing w:after="0" w:line="240" w:lineRule="auto"/>
        <w:ind w:firstLine="284"/>
        <w:jc w:val="center"/>
        <w:rPr>
          <w:rFonts w:ascii="Garamond" w:hAnsi="Garamond" w:cs="Garamond"/>
          <w:bCs/>
          <w:sz w:val="24"/>
          <w:szCs w:val="24"/>
          <w:lang w:val="sq-AL"/>
        </w:rPr>
      </w:pPr>
      <w:r w:rsidRPr="001F30DD">
        <w:rPr>
          <w:rFonts w:ascii="Garamond" w:hAnsi="Garamond" w:cs="Garamond"/>
          <w:bCs/>
          <w:sz w:val="24"/>
          <w:szCs w:val="24"/>
          <w:lang w:val="sq-AL"/>
        </w:rPr>
        <w:t>KREU VII</w:t>
      </w:r>
    </w:p>
    <w:p w14:paraId="346BB52A" w14:textId="77777777" w:rsidR="00D51213" w:rsidRPr="001F30DD" w:rsidRDefault="00D51213" w:rsidP="00D51213">
      <w:pPr>
        <w:tabs>
          <w:tab w:val="left" w:pos="1980"/>
        </w:tabs>
        <w:autoSpaceDE w:val="0"/>
        <w:autoSpaceDN w:val="0"/>
        <w:adjustRightInd w:val="0"/>
        <w:spacing w:after="0" w:line="240" w:lineRule="auto"/>
        <w:ind w:firstLine="284"/>
        <w:jc w:val="center"/>
        <w:rPr>
          <w:rFonts w:ascii="Garamond" w:hAnsi="Garamond" w:cs="Garamond"/>
          <w:bCs/>
          <w:sz w:val="24"/>
          <w:szCs w:val="24"/>
          <w:lang w:val="sq-AL"/>
        </w:rPr>
      </w:pPr>
      <w:r w:rsidRPr="001F30DD">
        <w:rPr>
          <w:rFonts w:ascii="Garamond" w:hAnsi="Garamond" w:cs="Garamond"/>
          <w:bCs/>
          <w:sz w:val="24"/>
          <w:szCs w:val="24"/>
          <w:lang w:val="sq-AL"/>
        </w:rPr>
        <w:t>INSPEKTIMI DHE KONTROLLI FITOSANITAR I IMPORTEVE</w:t>
      </w:r>
    </w:p>
    <w:p w14:paraId="79A61F5F" w14:textId="77777777" w:rsidR="00D51213" w:rsidRPr="001F30DD" w:rsidRDefault="00D51213" w:rsidP="00D51213">
      <w:pPr>
        <w:tabs>
          <w:tab w:val="left" w:pos="1980"/>
        </w:tabs>
        <w:autoSpaceDE w:val="0"/>
        <w:autoSpaceDN w:val="0"/>
        <w:adjustRightInd w:val="0"/>
        <w:spacing w:after="0" w:line="240" w:lineRule="auto"/>
        <w:ind w:firstLine="284"/>
        <w:jc w:val="center"/>
        <w:rPr>
          <w:rFonts w:ascii="Garamond" w:hAnsi="Garamond" w:cs="Garamond"/>
          <w:bCs/>
          <w:sz w:val="24"/>
          <w:szCs w:val="24"/>
          <w:lang w:val="sq-AL"/>
        </w:rPr>
      </w:pPr>
    </w:p>
    <w:p w14:paraId="2311D6AA" w14:textId="77777777" w:rsidR="00D51213" w:rsidRPr="001F30DD" w:rsidRDefault="00D51213" w:rsidP="00D51213">
      <w:pPr>
        <w:tabs>
          <w:tab w:val="left" w:pos="1980"/>
        </w:tabs>
        <w:autoSpaceDE w:val="0"/>
        <w:autoSpaceDN w:val="0"/>
        <w:adjustRightInd w:val="0"/>
        <w:spacing w:after="0" w:line="240" w:lineRule="auto"/>
        <w:ind w:firstLine="284"/>
        <w:jc w:val="center"/>
        <w:rPr>
          <w:rFonts w:ascii="Garamond" w:hAnsi="Garamond" w:cs="Garamond"/>
          <w:bCs/>
          <w:sz w:val="24"/>
          <w:szCs w:val="24"/>
          <w:lang w:val="sq-AL"/>
        </w:rPr>
      </w:pPr>
      <w:r w:rsidRPr="001F30DD">
        <w:rPr>
          <w:rFonts w:ascii="Garamond" w:hAnsi="Garamond" w:cs="Garamond"/>
          <w:bCs/>
          <w:sz w:val="24"/>
          <w:szCs w:val="24"/>
          <w:lang w:val="sq-AL"/>
        </w:rPr>
        <w:t>Neni 16</w:t>
      </w:r>
    </w:p>
    <w:p w14:paraId="7E64F964" w14:textId="77777777" w:rsidR="00D51213" w:rsidRPr="001F30DD" w:rsidRDefault="00D51213" w:rsidP="00D51213">
      <w:pPr>
        <w:tabs>
          <w:tab w:val="left" w:pos="1980"/>
        </w:tabs>
        <w:autoSpaceDE w:val="0"/>
        <w:autoSpaceDN w:val="0"/>
        <w:adjustRightInd w:val="0"/>
        <w:spacing w:after="0" w:line="240" w:lineRule="auto"/>
        <w:ind w:firstLine="284"/>
        <w:jc w:val="center"/>
        <w:rPr>
          <w:rFonts w:ascii="Garamond" w:hAnsi="Garamond" w:cs="Garamond"/>
          <w:b/>
          <w:bCs/>
          <w:sz w:val="24"/>
          <w:szCs w:val="24"/>
          <w:lang w:val="sq-AL"/>
        </w:rPr>
      </w:pPr>
      <w:r w:rsidRPr="001F30DD">
        <w:rPr>
          <w:rFonts w:ascii="Garamond" w:hAnsi="Garamond" w:cs="Garamond"/>
          <w:b/>
          <w:bCs/>
          <w:sz w:val="24"/>
          <w:szCs w:val="24"/>
          <w:lang w:val="sq-AL"/>
        </w:rPr>
        <w:t>Kontrolli zyrtar në PIK</w:t>
      </w:r>
    </w:p>
    <w:p w14:paraId="750E6A48" w14:textId="77777777" w:rsidR="00D51213" w:rsidRPr="001F30DD" w:rsidRDefault="00D51213" w:rsidP="00D51213">
      <w:pPr>
        <w:tabs>
          <w:tab w:val="left" w:pos="1980"/>
        </w:tabs>
        <w:autoSpaceDE w:val="0"/>
        <w:autoSpaceDN w:val="0"/>
        <w:adjustRightInd w:val="0"/>
        <w:spacing w:after="0" w:line="240" w:lineRule="auto"/>
        <w:ind w:firstLine="284"/>
        <w:jc w:val="center"/>
        <w:rPr>
          <w:rFonts w:ascii="Garamond" w:hAnsi="Garamond" w:cs="Garamond"/>
          <w:b/>
          <w:bCs/>
          <w:sz w:val="24"/>
          <w:szCs w:val="24"/>
          <w:lang w:val="sq-AL"/>
        </w:rPr>
      </w:pPr>
    </w:p>
    <w:p w14:paraId="02C07608" w14:textId="090BE4F2" w:rsidR="00D51213" w:rsidRPr="001F30DD" w:rsidRDefault="00D51213" w:rsidP="00D51213">
      <w:pPr>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 xml:space="preserve">1. Hyrja në territorin e Republikës së Shqipërisë të bimëve, produkteve bimore dhe objekteve të tjera, të përcaktuara në pikat 1 dhe 3, të nenit 10, të </w:t>
      </w:r>
      <w:r w:rsidR="00A43281">
        <w:rPr>
          <w:rFonts w:ascii="Garamond" w:hAnsi="Garamond" w:cs="Garamond"/>
          <w:sz w:val="24"/>
          <w:szCs w:val="24"/>
          <w:lang w:val="sq-AL"/>
        </w:rPr>
        <w:t>k</w:t>
      </w:r>
      <w:r w:rsidRPr="001F30DD">
        <w:rPr>
          <w:rFonts w:ascii="Garamond" w:hAnsi="Garamond" w:cs="Garamond"/>
          <w:sz w:val="24"/>
          <w:szCs w:val="24"/>
          <w:lang w:val="sq-AL"/>
        </w:rPr>
        <w:t xml:space="preserve">reut V, lejohet vetëm nëse ato janë inspektuar zyrtarisht nga AKU-ja në PIK, dhe nga inspektimi ka rezultuar se: </w:t>
      </w:r>
    </w:p>
    <w:p w14:paraId="2C7CB865" w14:textId="585A0813" w:rsidR="00D51213" w:rsidRPr="001F30DD" w:rsidRDefault="00D51213" w:rsidP="00D51213">
      <w:pPr>
        <w:tabs>
          <w:tab w:val="left" w:pos="1980"/>
        </w:tabs>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a</w:t>
      </w:r>
      <w:r w:rsidR="008611E4">
        <w:rPr>
          <w:rFonts w:ascii="Garamond" w:hAnsi="Garamond" w:cs="Garamond"/>
          <w:sz w:val="24"/>
          <w:szCs w:val="24"/>
          <w:lang w:val="sq-AL"/>
        </w:rPr>
        <w:t>)</w:t>
      </w:r>
      <w:r w:rsidRPr="001F30DD">
        <w:rPr>
          <w:rFonts w:ascii="Garamond" w:hAnsi="Garamond" w:cs="Garamond"/>
          <w:sz w:val="24"/>
          <w:szCs w:val="24"/>
          <w:lang w:val="sq-AL"/>
        </w:rPr>
        <w:t xml:space="preserve"> bimët, produktet bimore dhe objektet e tjera, të përcaktuara në pikat 1 dhe 3, të nenit 10, të </w:t>
      </w:r>
      <w:r w:rsidR="008611E4">
        <w:rPr>
          <w:rFonts w:ascii="Garamond" w:hAnsi="Garamond" w:cs="Garamond"/>
          <w:sz w:val="24"/>
          <w:szCs w:val="24"/>
          <w:lang w:val="sq-AL"/>
        </w:rPr>
        <w:t>k</w:t>
      </w:r>
      <w:r w:rsidRPr="001F30DD">
        <w:rPr>
          <w:rFonts w:ascii="Garamond" w:hAnsi="Garamond" w:cs="Garamond"/>
          <w:sz w:val="24"/>
          <w:szCs w:val="24"/>
          <w:lang w:val="sq-AL"/>
        </w:rPr>
        <w:t xml:space="preserve">reut V, nuk janë të infektuara apo të kontaminuara nga dëmtuesit karantinorë të përcaktuar në nenin 3, të </w:t>
      </w:r>
      <w:r w:rsidR="00A43281">
        <w:rPr>
          <w:rFonts w:ascii="Garamond" w:hAnsi="Garamond" w:cs="Garamond"/>
          <w:sz w:val="24"/>
          <w:szCs w:val="24"/>
          <w:lang w:val="sq-AL"/>
        </w:rPr>
        <w:t>k</w:t>
      </w:r>
      <w:r w:rsidRPr="001F30DD">
        <w:rPr>
          <w:rFonts w:ascii="Garamond" w:hAnsi="Garamond" w:cs="Garamond"/>
          <w:sz w:val="24"/>
          <w:szCs w:val="24"/>
          <w:lang w:val="sq-AL"/>
        </w:rPr>
        <w:t>reut II;</w:t>
      </w:r>
    </w:p>
    <w:p w14:paraId="47BAC9F8" w14:textId="14B5C79E" w:rsidR="00D51213" w:rsidRPr="001F30DD" w:rsidRDefault="00D51213" w:rsidP="00D51213">
      <w:pPr>
        <w:tabs>
          <w:tab w:val="left" w:pos="1980"/>
        </w:tabs>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b</w:t>
      </w:r>
      <w:r w:rsidR="008611E4">
        <w:rPr>
          <w:rFonts w:ascii="Garamond" w:hAnsi="Garamond" w:cs="Garamond"/>
          <w:sz w:val="24"/>
          <w:szCs w:val="24"/>
          <w:lang w:val="sq-AL"/>
        </w:rPr>
        <w:t>)</w:t>
      </w:r>
      <w:r w:rsidRPr="001F30DD">
        <w:rPr>
          <w:rFonts w:ascii="Garamond" w:hAnsi="Garamond" w:cs="Garamond"/>
          <w:sz w:val="24"/>
          <w:szCs w:val="24"/>
          <w:lang w:val="sq-AL"/>
        </w:rPr>
        <w:t xml:space="preserve"> bimët e specifikuara për mbjellje plotësojnë kërkesat e nenit 5, të </w:t>
      </w:r>
      <w:r w:rsidR="00A43281">
        <w:rPr>
          <w:rFonts w:ascii="Garamond" w:hAnsi="Garamond" w:cs="Garamond"/>
          <w:sz w:val="24"/>
          <w:szCs w:val="24"/>
          <w:lang w:val="sq-AL"/>
        </w:rPr>
        <w:t>k</w:t>
      </w:r>
      <w:r w:rsidRPr="001F30DD">
        <w:rPr>
          <w:rFonts w:ascii="Garamond" w:hAnsi="Garamond" w:cs="Garamond"/>
          <w:sz w:val="24"/>
          <w:szCs w:val="24"/>
          <w:lang w:val="sq-AL"/>
        </w:rPr>
        <w:t xml:space="preserve">reut II; </w:t>
      </w:r>
    </w:p>
    <w:p w14:paraId="63E30050" w14:textId="5009C25D" w:rsidR="00D51213" w:rsidRPr="001F30DD" w:rsidRDefault="00D51213" w:rsidP="00D51213">
      <w:pPr>
        <w:tabs>
          <w:tab w:val="left" w:pos="1980"/>
        </w:tabs>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c</w:t>
      </w:r>
      <w:r w:rsidR="008611E4">
        <w:rPr>
          <w:rFonts w:ascii="Garamond" w:hAnsi="Garamond" w:cs="Garamond"/>
          <w:sz w:val="24"/>
          <w:szCs w:val="24"/>
          <w:lang w:val="sq-AL"/>
        </w:rPr>
        <w:t>)</w:t>
      </w:r>
      <w:r w:rsidRPr="001F30DD">
        <w:rPr>
          <w:rFonts w:ascii="Garamond" w:hAnsi="Garamond" w:cs="Garamond"/>
          <w:sz w:val="24"/>
          <w:szCs w:val="24"/>
          <w:lang w:val="sq-AL"/>
        </w:rPr>
        <w:t xml:space="preserve"> bimët, produktet bimore dhe objektet e tjera, të përcaktuara në nenin 8, të </w:t>
      </w:r>
      <w:r w:rsidR="00A43281">
        <w:rPr>
          <w:rFonts w:ascii="Garamond" w:hAnsi="Garamond" w:cs="Garamond"/>
          <w:sz w:val="24"/>
          <w:szCs w:val="24"/>
          <w:lang w:val="sq-AL"/>
        </w:rPr>
        <w:t>k</w:t>
      </w:r>
      <w:r w:rsidRPr="001F30DD">
        <w:rPr>
          <w:rFonts w:ascii="Garamond" w:hAnsi="Garamond" w:cs="Garamond"/>
          <w:sz w:val="24"/>
          <w:szCs w:val="24"/>
          <w:lang w:val="sq-AL"/>
        </w:rPr>
        <w:t xml:space="preserve">reut IV plotësojnë kërkesat e veçanta të parashikuara në këtë nen. Në rastet kur inspektori gjykon se duhet të merret mostër përfaqësimi e ngarkesës së bimëve, produkteve bimore ose objekteve të tjera, të përcaktuara në pikat 1 dhe 3, të nenit 10, të </w:t>
      </w:r>
      <w:r w:rsidR="008611E4">
        <w:rPr>
          <w:rFonts w:ascii="Garamond" w:hAnsi="Garamond" w:cs="Garamond"/>
          <w:sz w:val="24"/>
          <w:szCs w:val="24"/>
          <w:lang w:val="sq-AL"/>
        </w:rPr>
        <w:t>k</w:t>
      </w:r>
      <w:r w:rsidRPr="001F30DD">
        <w:rPr>
          <w:rFonts w:ascii="Garamond" w:hAnsi="Garamond" w:cs="Garamond"/>
          <w:sz w:val="24"/>
          <w:szCs w:val="24"/>
          <w:lang w:val="sq-AL"/>
        </w:rPr>
        <w:t>reut V, me qëllim analizimin laboratorik të gjendjes fitosanitare, mostra dërgohet për analiza në laboratorin e mbrojtjes së bimëve. Shpenzimet e analizave i ngarkohen zotëruesit të ngarkesës;</w:t>
      </w:r>
    </w:p>
    <w:p w14:paraId="168FF95F" w14:textId="6D4399D9" w:rsidR="00D51213" w:rsidRPr="001F30DD" w:rsidRDefault="00D51213" w:rsidP="00D51213">
      <w:pPr>
        <w:tabs>
          <w:tab w:val="left" w:pos="1980"/>
        </w:tabs>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ç</w:t>
      </w:r>
      <w:r w:rsidR="008611E4">
        <w:rPr>
          <w:rFonts w:ascii="Garamond" w:hAnsi="Garamond" w:cs="Garamond"/>
          <w:sz w:val="24"/>
          <w:szCs w:val="24"/>
          <w:lang w:val="sq-AL"/>
        </w:rPr>
        <w:t>)</w:t>
      </w:r>
      <w:r w:rsidR="00145980">
        <w:rPr>
          <w:rFonts w:ascii="Garamond" w:hAnsi="Garamond" w:cs="Garamond"/>
          <w:sz w:val="24"/>
          <w:szCs w:val="24"/>
          <w:lang w:val="sq-AL"/>
        </w:rPr>
        <w:t xml:space="preserve"> </w:t>
      </w:r>
      <w:r w:rsidRPr="001F30DD">
        <w:rPr>
          <w:rFonts w:ascii="Garamond" w:hAnsi="Garamond" w:cs="Garamond"/>
          <w:sz w:val="24"/>
          <w:szCs w:val="24"/>
          <w:lang w:val="sq-AL"/>
        </w:rPr>
        <w:t xml:space="preserve">Ngarkesat të cilat shoqërohen me material të ambalazhit prej druri (MAD), duket që MAD t’i nënshtrohet procedurës sipas detyrimeve të përcaktuara në nenin 11, të </w:t>
      </w:r>
      <w:r w:rsidR="00A43281">
        <w:rPr>
          <w:rFonts w:ascii="Garamond" w:hAnsi="Garamond" w:cs="Garamond"/>
          <w:sz w:val="24"/>
          <w:szCs w:val="24"/>
          <w:lang w:val="sq-AL"/>
        </w:rPr>
        <w:t>l</w:t>
      </w:r>
      <w:r w:rsidRPr="001F30DD">
        <w:rPr>
          <w:rFonts w:ascii="Garamond" w:hAnsi="Garamond" w:cs="Garamond"/>
          <w:sz w:val="24"/>
          <w:szCs w:val="24"/>
          <w:lang w:val="sq-AL"/>
        </w:rPr>
        <w:t>igjit nr. 105/2016</w:t>
      </w:r>
      <w:r w:rsidR="00A43281">
        <w:rPr>
          <w:rFonts w:ascii="Garamond" w:hAnsi="Garamond" w:cs="Garamond"/>
          <w:sz w:val="24"/>
          <w:szCs w:val="24"/>
          <w:lang w:val="sq-AL"/>
        </w:rPr>
        <w:t>,</w:t>
      </w:r>
      <w:r w:rsidRPr="001F30DD">
        <w:rPr>
          <w:rFonts w:ascii="Garamond" w:hAnsi="Garamond" w:cs="Garamond"/>
          <w:sz w:val="24"/>
          <w:szCs w:val="24"/>
          <w:lang w:val="sq-AL"/>
        </w:rPr>
        <w:t xml:space="preserve"> “Për mbrojtjen e bimëve”, të ndryshuar.</w:t>
      </w:r>
      <w:r w:rsidR="001F30DD" w:rsidRPr="001F30DD">
        <w:rPr>
          <w:rFonts w:ascii="Garamond" w:hAnsi="Garamond" w:cs="Garamond"/>
          <w:sz w:val="24"/>
          <w:szCs w:val="24"/>
          <w:lang w:val="sq-AL"/>
        </w:rPr>
        <w:t xml:space="preserve"> </w:t>
      </w:r>
    </w:p>
    <w:p w14:paraId="51BC9B75" w14:textId="77777777" w:rsidR="00A43281" w:rsidRDefault="00A43281" w:rsidP="00D51213">
      <w:pPr>
        <w:tabs>
          <w:tab w:val="left" w:pos="1980"/>
        </w:tabs>
        <w:autoSpaceDE w:val="0"/>
        <w:autoSpaceDN w:val="0"/>
        <w:adjustRightInd w:val="0"/>
        <w:spacing w:after="0" w:line="240" w:lineRule="auto"/>
        <w:ind w:firstLine="284"/>
        <w:jc w:val="center"/>
        <w:rPr>
          <w:rFonts w:ascii="Garamond" w:hAnsi="Garamond" w:cs="Garamond"/>
          <w:bCs/>
          <w:sz w:val="24"/>
          <w:szCs w:val="24"/>
          <w:lang w:val="sq-AL"/>
        </w:rPr>
      </w:pPr>
    </w:p>
    <w:p w14:paraId="2C5E721A" w14:textId="77777777" w:rsidR="00D51213" w:rsidRPr="001F30DD" w:rsidRDefault="00D51213" w:rsidP="00D51213">
      <w:pPr>
        <w:tabs>
          <w:tab w:val="left" w:pos="1980"/>
        </w:tabs>
        <w:autoSpaceDE w:val="0"/>
        <w:autoSpaceDN w:val="0"/>
        <w:adjustRightInd w:val="0"/>
        <w:spacing w:after="0" w:line="240" w:lineRule="auto"/>
        <w:ind w:firstLine="284"/>
        <w:jc w:val="center"/>
        <w:rPr>
          <w:rFonts w:ascii="Garamond" w:hAnsi="Garamond" w:cs="Garamond"/>
          <w:bCs/>
          <w:sz w:val="24"/>
          <w:szCs w:val="24"/>
          <w:lang w:val="sq-AL"/>
        </w:rPr>
      </w:pPr>
      <w:r w:rsidRPr="001F30DD">
        <w:rPr>
          <w:rFonts w:ascii="Garamond" w:hAnsi="Garamond" w:cs="Garamond"/>
          <w:bCs/>
          <w:sz w:val="24"/>
          <w:szCs w:val="24"/>
          <w:lang w:val="sq-AL"/>
        </w:rPr>
        <w:t>Neni 17</w:t>
      </w:r>
    </w:p>
    <w:p w14:paraId="3E4C18F3" w14:textId="77777777" w:rsidR="00D51213" w:rsidRPr="001F30DD" w:rsidRDefault="00D51213" w:rsidP="00D51213">
      <w:pPr>
        <w:tabs>
          <w:tab w:val="left" w:pos="1980"/>
        </w:tabs>
        <w:autoSpaceDE w:val="0"/>
        <w:autoSpaceDN w:val="0"/>
        <w:adjustRightInd w:val="0"/>
        <w:spacing w:after="0" w:line="240" w:lineRule="auto"/>
        <w:ind w:firstLine="284"/>
        <w:jc w:val="center"/>
        <w:rPr>
          <w:rFonts w:ascii="Garamond" w:hAnsi="Garamond" w:cs="Garamond"/>
          <w:b/>
          <w:bCs/>
          <w:sz w:val="24"/>
          <w:szCs w:val="24"/>
          <w:lang w:val="sq-AL"/>
        </w:rPr>
      </w:pPr>
      <w:r w:rsidRPr="001F30DD">
        <w:rPr>
          <w:rFonts w:ascii="Garamond" w:hAnsi="Garamond" w:cs="Garamond"/>
          <w:b/>
          <w:bCs/>
          <w:sz w:val="24"/>
          <w:szCs w:val="24"/>
          <w:lang w:val="sq-AL"/>
        </w:rPr>
        <w:t>Kontrolli zyrtar me bazë risku</w:t>
      </w:r>
    </w:p>
    <w:p w14:paraId="45104637" w14:textId="77777777" w:rsidR="00D51213" w:rsidRPr="001F30DD" w:rsidRDefault="00D51213" w:rsidP="00D51213">
      <w:pPr>
        <w:tabs>
          <w:tab w:val="left" w:pos="1980"/>
        </w:tabs>
        <w:autoSpaceDE w:val="0"/>
        <w:autoSpaceDN w:val="0"/>
        <w:adjustRightInd w:val="0"/>
        <w:spacing w:after="0" w:line="240" w:lineRule="auto"/>
        <w:ind w:firstLine="284"/>
        <w:jc w:val="center"/>
        <w:rPr>
          <w:rFonts w:ascii="Garamond" w:hAnsi="Garamond" w:cs="Garamond"/>
          <w:b/>
          <w:bCs/>
          <w:sz w:val="24"/>
          <w:szCs w:val="24"/>
          <w:lang w:val="sq-AL"/>
        </w:rPr>
      </w:pPr>
    </w:p>
    <w:p w14:paraId="08660363" w14:textId="37789009" w:rsidR="00D51213" w:rsidRPr="001F30DD" w:rsidRDefault="00D51213" w:rsidP="00D51213">
      <w:pPr>
        <w:tabs>
          <w:tab w:val="left" w:pos="1980"/>
        </w:tabs>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 xml:space="preserve">1. Për të kontrolluar përputhshmërinë me rregullat e përcaktuara në këtë rregullore dhe ato të përcaktuara në nenin 14, të </w:t>
      </w:r>
      <w:r w:rsidR="00D01919">
        <w:rPr>
          <w:rFonts w:ascii="Garamond" w:hAnsi="Garamond" w:cs="Garamond"/>
          <w:sz w:val="24"/>
          <w:szCs w:val="24"/>
          <w:lang w:val="sq-AL"/>
        </w:rPr>
        <w:t>l</w:t>
      </w:r>
      <w:r w:rsidRPr="001F30DD">
        <w:rPr>
          <w:rFonts w:ascii="Garamond" w:hAnsi="Garamond" w:cs="Garamond"/>
          <w:sz w:val="24"/>
          <w:szCs w:val="24"/>
          <w:lang w:val="sq-AL"/>
        </w:rPr>
        <w:t>igjit nr. 105/2016</w:t>
      </w:r>
      <w:r w:rsidR="00D01919">
        <w:rPr>
          <w:rFonts w:ascii="Garamond" w:hAnsi="Garamond" w:cs="Garamond"/>
          <w:sz w:val="24"/>
          <w:szCs w:val="24"/>
          <w:lang w:val="sq-AL"/>
        </w:rPr>
        <w:t>,</w:t>
      </w:r>
      <w:r w:rsidRPr="001F30DD">
        <w:rPr>
          <w:rFonts w:ascii="Garamond" w:hAnsi="Garamond" w:cs="Garamond"/>
          <w:sz w:val="24"/>
          <w:szCs w:val="24"/>
          <w:lang w:val="sq-AL"/>
        </w:rPr>
        <w:t xml:space="preserve"> “Për mbrojtjen e bimëve”, të ndryshuar,</w:t>
      </w:r>
      <w:r w:rsidR="001F30DD" w:rsidRPr="001F30DD">
        <w:rPr>
          <w:rFonts w:ascii="Garamond" w:hAnsi="Garamond" w:cs="Garamond"/>
          <w:sz w:val="24"/>
          <w:szCs w:val="24"/>
          <w:lang w:val="sq-AL"/>
        </w:rPr>
        <w:t xml:space="preserve"> </w:t>
      </w:r>
      <w:r w:rsidRPr="001F30DD">
        <w:rPr>
          <w:rFonts w:ascii="Garamond" w:hAnsi="Garamond" w:cs="Garamond"/>
          <w:sz w:val="24"/>
          <w:szCs w:val="24"/>
          <w:lang w:val="sq-AL"/>
        </w:rPr>
        <w:t>AKU-ja kryen rregullisht kontrolle zyrtare, me bazë risku dhe me frekuencë të përshtatshme, në bimët, produktet bimore dhe objektet e tjera.</w:t>
      </w:r>
    </w:p>
    <w:p w14:paraId="4C9CB006" w14:textId="67BC811D" w:rsidR="00D51213" w:rsidRPr="001F30DD" w:rsidRDefault="00D51213" w:rsidP="00D51213">
      <w:pPr>
        <w:tabs>
          <w:tab w:val="left" w:pos="1980"/>
        </w:tabs>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 xml:space="preserve">2. Për bimët, produktet bimore dhe objektet e tjera të përcaktuara në pikat 1 dhe 3, të nenit 10, të </w:t>
      </w:r>
      <w:r w:rsidR="00B2766C">
        <w:rPr>
          <w:rFonts w:ascii="Garamond" w:hAnsi="Garamond" w:cs="Garamond"/>
          <w:sz w:val="24"/>
          <w:szCs w:val="24"/>
          <w:lang w:val="sq-AL"/>
        </w:rPr>
        <w:t>k</w:t>
      </w:r>
      <w:r w:rsidRPr="001F30DD">
        <w:rPr>
          <w:rFonts w:ascii="Garamond" w:hAnsi="Garamond" w:cs="Garamond"/>
          <w:sz w:val="24"/>
          <w:szCs w:val="24"/>
          <w:lang w:val="sq-AL"/>
        </w:rPr>
        <w:t>reut V, frekuenca e kontrolleve zyrtare përcaktohet</w:t>
      </w:r>
      <w:r w:rsidR="00B2766C">
        <w:rPr>
          <w:rFonts w:ascii="Garamond" w:hAnsi="Garamond" w:cs="Garamond"/>
          <w:sz w:val="24"/>
          <w:szCs w:val="24"/>
          <w:lang w:val="sq-AL"/>
        </w:rPr>
        <w:t>,</w:t>
      </w:r>
      <w:r w:rsidRPr="001F30DD">
        <w:rPr>
          <w:rFonts w:ascii="Garamond" w:hAnsi="Garamond" w:cs="Garamond"/>
          <w:sz w:val="24"/>
          <w:szCs w:val="24"/>
          <w:lang w:val="sq-AL"/>
        </w:rPr>
        <w:t xml:space="preserve"> duke marrë parasysh:</w:t>
      </w:r>
    </w:p>
    <w:p w14:paraId="3219C5D3" w14:textId="12BC469E" w:rsidR="00D51213" w:rsidRPr="001F30DD" w:rsidRDefault="00D51213" w:rsidP="00D51213">
      <w:pPr>
        <w:tabs>
          <w:tab w:val="left" w:pos="1980"/>
        </w:tabs>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a</w:t>
      </w:r>
      <w:r w:rsidR="00B2766C">
        <w:rPr>
          <w:rFonts w:ascii="Garamond" w:hAnsi="Garamond" w:cs="Garamond"/>
          <w:sz w:val="24"/>
          <w:szCs w:val="24"/>
          <w:lang w:val="sq-AL"/>
        </w:rPr>
        <w:t>)</w:t>
      </w:r>
      <w:r w:rsidRPr="001F30DD">
        <w:rPr>
          <w:rFonts w:ascii="Garamond" w:hAnsi="Garamond" w:cs="Garamond"/>
          <w:sz w:val="24"/>
          <w:szCs w:val="24"/>
          <w:lang w:val="sq-AL"/>
        </w:rPr>
        <w:t xml:space="preserve"> rreziqet për shëndetin e bimëve dhe mjedisin; </w:t>
      </w:r>
    </w:p>
    <w:p w14:paraId="21C6FBDB" w14:textId="71ABC108" w:rsidR="00D51213" w:rsidRPr="001F30DD" w:rsidRDefault="00D51213" w:rsidP="00D51213">
      <w:pPr>
        <w:tabs>
          <w:tab w:val="left" w:pos="1980"/>
        </w:tabs>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b</w:t>
      </w:r>
      <w:r w:rsidR="00B2766C">
        <w:rPr>
          <w:rFonts w:ascii="Garamond" w:hAnsi="Garamond" w:cs="Garamond"/>
          <w:sz w:val="24"/>
          <w:szCs w:val="24"/>
          <w:lang w:val="sq-AL"/>
        </w:rPr>
        <w:t>)</w:t>
      </w:r>
      <w:r w:rsidRPr="001F30DD">
        <w:rPr>
          <w:rFonts w:ascii="Garamond" w:hAnsi="Garamond" w:cs="Garamond"/>
          <w:sz w:val="24"/>
          <w:szCs w:val="24"/>
          <w:lang w:val="sq-AL"/>
        </w:rPr>
        <w:t xml:space="preserve"> çdo informacion që tregon mundësinë që konsumatorët mund të mashtrohen, identitetin, vendin e origjinës dhe vendin e prodhimit;</w:t>
      </w:r>
    </w:p>
    <w:p w14:paraId="69B8CFFB" w14:textId="0B69EF75" w:rsidR="00D51213" w:rsidRPr="001F30DD" w:rsidRDefault="00D51213" w:rsidP="00D51213">
      <w:pPr>
        <w:tabs>
          <w:tab w:val="left" w:pos="1980"/>
        </w:tabs>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c</w:t>
      </w:r>
      <w:r w:rsidR="00B2766C">
        <w:rPr>
          <w:rFonts w:ascii="Garamond" w:hAnsi="Garamond" w:cs="Garamond"/>
          <w:sz w:val="24"/>
          <w:szCs w:val="24"/>
          <w:lang w:val="sq-AL"/>
        </w:rPr>
        <w:t>)</w:t>
      </w:r>
      <w:r w:rsidRPr="001F30DD">
        <w:rPr>
          <w:rFonts w:ascii="Garamond" w:hAnsi="Garamond" w:cs="Garamond"/>
          <w:sz w:val="24"/>
          <w:szCs w:val="24"/>
          <w:lang w:val="sq-AL"/>
        </w:rPr>
        <w:t xml:space="preserve"> historikun e përputhshmërisë me kërkesat e përcaktuara në këtë rregullore dhe legjislacionin e vendit tonë në këtë fushë të zbatueshme për bimët, produktet bimore dhe objektet e tjera, gjatë kryerjes së kontrolleve zyrtare, të:</w:t>
      </w:r>
    </w:p>
    <w:p w14:paraId="720FBEB3" w14:textId="1524124F" w:rsidR="00D51213" w:rsidRPr="001F30DD" w:rsidRDefault="00D51213" w:rsidP="00D51213">
      <w:pPr>
        <w:tabs>
          <w:tab w:val="left" w:pos="180"/>
          <w:tab w:val="left" w:pos="980"/>
        </w:tabs>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i. vendit eksportues dhe të origjinës ose vendit të prodhimit, sipas rastit;</w:t>
      </w:r>
    </w:p>
    <w:p w14:paraId="6113D628" w14:textId="3F525CD0" w:rsidR="00D51213" w:rsidRPr="001F30DD" w:rsidRDefault="00D51213" w:rsidP="00D51213">
      <w:pPr>
        <w:tabs>
          <w:tab w:val="left" w:pos="180"/>
        </w:tabs>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ii. eksportuesit;</w:t>
      </w:r>
    </w:p>
    <w:p w14:paraId="510BA38F" w14:textId="2E1D7AB1" w:rsidR="00D51213" w:rsidRPr="001F30DD" w:rsidRDefault="00D51213" w:rsidP="00D51213">
      <w:pPr>
        <w:tabs>
          <w:tab w:val="left" w:pos="180"/>
        </w:tabs>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iii. operatorit përgjegjës për ngarkesën.</w:t>
      </w:r>
    </w:p>
    <w:p w14:paraId="468E756C" w14:textId="15DC1754" w:rsidR="00D51213" w:rsidRPr="001F30DD" w:rsidRDefault="008611E4" w:rsidP="00D51213">
      <w:pPr>
        <w:tabs>
          <w:tab w:val="left" w:pos="1980"/>
        </w:tabs>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ç</w:t>
      </w:r>
      <w:r w:rsidR="00B2766C">
        <w:rPr>
          <w:rFonts w:ascii="Garamond" w:hAnsi="Garamond" w:cs="Garamond"/>
          <w:sz w:val="24"/>
          <w:szCs w:val="24"/>
          <w:lang w:val="sq-AL"/>
        </w:rPr>
        <w:t>)</w:t>
      </w:r>
      <w:r w:rsidR="00145980">
        <w:rPr>
          <w:rFonts w:ascii="Garamond" w:hAnsi="Garamond" w:cs="Garamond"/>
          <w:sz w:val="24"/>
          <w:szCs w:val="24"/>
          <w:lang w:val="sq-AL"/>
        </w:rPr>
        <w:t xml:space="preserve"> </w:t>
      </w:r>
      <w:r w:rsidR="00D51213" w:rsidRPr="001F30DD">
        <w:rPr>
          <w:rFonts w:ascii="Garamond" w:hAnsi="Garamond" w:cs="Garamond"/>
          <w:sz w:val="24"/>
          <w:szCs w:val="24"/>
          <w:lang w:val="sq-AL"/>
        </w:rPr>
        <w:t>kontrollet të cilat janë kryer në</w:t>
      </w:r>
      <w:r w:rsidR="006144D9">
        <w:rPr>
          <w:rFonts w:ascii="Garamond" w:hAnsi="Garamond" w:cs="Garamond"/>
          <w:sz w:val="24"/>
          <w:szCs w:val="24"/>
          <w:lang w:val="sq-AL"/>
        </w:rPr>
        <w:t xml:space="preserve"> </w:t>
      </w:r>
      <w:r w:rsidR="00D51213" w:rsidRPr="001F30DD">
        <w:rPr>
          <w:rFonts w:ascii="Garamond" w:hAnsi="Garamond" w:cs="Garamond"/>
          <w:sz w:val="24"/>
          <w:szCs w:val="24"/>
          <w:lang w:val="sq-AL"/>
        </w:rPr>
        <w:t>bimët, produktet bimore dhe objektet e tjera;</w:t>
      </w:r>
    </w:p>
    <w:p w14:paraId="623B8D38" w14:textId="33265AC1" w:rsidR="00D51213" w:rsidRPr="001F30DD" w:rsidRDefault="00D51213" w:rsidP="00D51213">
      <w:pPr>
        <w:tabs>
          <w:tab w:val="left" w:pos="1980"/>
        </w:tabs>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d</w:t>
      </w:r>
      <w:r w:rsidR="00B2766C">
        <w:rPr>
          <w:rFonts w:ascii="Garamond" w:hAnsi="Garamond" w:cs="Garamond"/>
          <w:sz w:val="24"/>
          <w:szCs w:val="24"/>
          <w:lang w:val="sq-AL"/>
        </w:rPr>
        <w:t>)</w:t>
      </w:r>
      <w:r w:rsidRPr="001F30DD">
        <w:rPr>
          <w:rFonts w:ascii="Garamond" w:hAnsi="Garamond" w:cs="Garamond"/>
          <w:sz w:val="24"/>
          <w:szCs w:val="24"/>
          <w:lang w:val="sq-AL"/>
        </w:rPr>
        <w:t xml:space="preserve"> garancitë që autoritetet kompetente të vendit të origjinës kanë dhënë në lidhje me përputhshmërinë e bimëve, produkteve bimore dhe objekteve të</w:t>
      </w:r>
      <w:r w:rsidR="0014105E">
        <w:rPr>
          <w:rFonts w:ascii="Garamond" w:hAnsi="Garamond" w:cs="Garamond"/>
          <w:sz w:val="24"/>
          <w:szCs w:val="24"/>
          <w:lang w:val="sq-AL"/>
        </w:rPr>
        <w:t xml:space="preserve"> </w:t>
      </w:r>
      <w:r w:rsidRPr="001F30DD">
        <w:rPr>
          <w:rFonts w:ascii="Garamond" w:hAnsi="Garamond" w:cs="Garamond"/>
          <w:sz w:val="24"/>
          <w:szCs w:val="24"/>
          <w:lang w:val="sq-AL"/>
        </w:rPr>
        <w:t xml:space="preserve">tjera me kërkesat e përcaktuara në </w:t>
      </w:r>
      <w:r w:rsidRPr="001F30DD">
        <w:rPr>
          <w:rFonts w:ascii="Garamond" w:hAnsi="Garamond" w:cs="Garamond"/>
          <w:sz w:val="24"/>
          <w:szCs w:val="24"/>
          <w:lang w:val="sq-AL"/>
        </w:rPr>
        <w:lastRenderedPageBreak/>
        <w:t>këtë rregullore dhe legjislacionin e vendit tonë</w:t>
      </w:r>
      <w:r w:rsidR="006144D9">
        <w:rPr>
          <w:rFonts w:ascii="Garamond" w:hAnsi="Garamond" w:cs="Garamond"/>
          <w:sz w:val="24"/>
          <w:szCs w:val="24"/>
          <w:lang w:val="sq-AL"/>
        </w:rPr>
        <w:t xml:space="preserve"> </w:t>
      </w:r>
      <w:r w:rsidRPr="001F30DD">
        <w:rPr>
          <w:rFonts w:ascii="Garamond" w:hAnsi="Garamond" w:cs="Garamond"/>
          <w:sz w:val="24"/>
          <w:szCs w:val="24"/>
          <w:lang w:val="sq-AL"/>
        </w:rPr>
        <w:t>në këtë fushë ose me kërkesat e njohura si të paktën ekuivalente me to.</w:t>
      </w:r>
    </w:p>
    <w:p w14:paraId="21A58725" w14:textId="1F4C9F86" w:rsidR="00D51213" w:rsidRPr="001F30DD" w:rsidRDefault="00D51213" w:rsidP="00D51213">
      <w:pPr>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 xml:space="preserve">3. Kontrolli zyrtar, të parashikuar në pikën 1 të këtij neni, të kryhet në vendin e përcaktuar në pikat 1 dhe 9, të nenit 14, të </w:t>
      </w:r>
      <w:r w:rsidR="0014105E">
        <w:rPr>
          <w:rFonts w:ascii="Garamond" w:hAnsi="Garamond" w:cs="Garamond"/>
          <w:sz w:val="24"/>
          <w:szCs w:val="24"/>
          <w:lang w:val="sq-AL"/>
        </w:rPr>
        <w:t>l</w:t>
      </w:r>
      <w:r w:rsidRPr="001F30DD">
        <w:rPr>
          <w:rFonts w:ascii="Garamond" w:hAnsi="Garamond" w:cs="Garamond"/>
          <w:sz w:val="24"/>
          <w:szCs w:val="24"/>
          <w:lang w:val="sq-AL"/>
        </w:rPr>
        <w:t>igjit nr. 105/2016</w:t>
      </w:r>
      <w:r w:rsidR="0014105E">
        <w:rPr>
          <w:rFonts w:ascii="Garamond" w:hAnsi="Garamond" w:cs="Garamond"/>
          <w:sz w:val="24"/>
          <w:szCs w:val="24"/>
          <w:lang w:val="sq-AL"/>
        </w:rPr>
        <w:t>,</w:t>
      </w:r>
      <w:r w:rsidRPr="001F30DD">
        <w:rPr>
          <w:rFonts w:ascii="Garamond" w:hAnsi="Garamond" w:cs="Garamond"/>
          <w:sz w:val="24"/>
          <w:szCs w:val="24"/>
          <w:lang w:val="sq-AL"/>
        </w:rPr>
        <w:t xml:space="preserve"> “Për mbrojtjen e bimëve”, të ndryshuar.</w:t>
      </w:r>
    </w:p>
    <w:p w14:paraId="663E5C33" w14:textId="77777777" w:rsidR="00D51213" w:rsidRPr="001F30DD" w:rsidRDefault="00D51213" w:rsidP="00D51213">
      <w:pPr>
        <w:autoSpaceDE w:val="0"/>
        <w:autoSpaceDN w:val="0"/>
        <w:adjustRightInd w:val="0"/>
        <w:spacing w:after="0" w:line="240" w:lineRule="auto"/>
        <w:ind w:firstLine="284"/>
        <w:jc w:val="both"/>
        <w:rPr>
          <w:rFonts w:ascii="Garamond" w:hAnsi="Garamond" w:cs="Garamond"/>
          <w:sz w:val="24"/>
          <w:szCs w:val="24"/>
          <w:lang w:val="sq-AL"/>
        </w:rPr>
      </w:pPr>
    </w:p>
    <w:p w14:paraId="0163EE7E" w14:textId="77777777" w:rsidR="00D51213" w:rsidRPr="001F30DD" w:rsidRDefault="00D51213" w:rsidP="00D51213">
      <w:pPr>
        <w:tabs>
          <w:tab w:val="left" w:pos="1980"/>
        </w:tabs>
        <w:autoSpaceDE w:val="0"/>
        <w:autoSpaceDN w:val="0"/>
        <w:adjustRightInd w:val="0"/>
        <w:spacing w:after="0" w:line="240" w:lineRule="auto"/>
        <w:ind w:firstLine="284"/>
        <w:jc w:val="center"/>
        <w:rPr>
          <w:rFonts w:ascii="Garamond" w:hAnsi="Garamond" w:cs="Garamond"/>
          <w:bCs/>
          <w:sz w:val="24"/>
          <w:szCs w:val="24"/>
          <w:lang w:val="sq-AL"/>
        </w:rPr>
      </w:pPr>
      <w:r w:rsidRPr="001F30DD">
        <w:rPr>
          <w:rFonts w:ascii="Garamond" w:hAnsi="Garamond" w:cs="Garamond"/>
          <w:bCs/>
          <w:sz w:val="24"/>
          <w:szCs w:val="24"/>
          <w:lang w:val="sq-AL"/>
        </w:rPr>
        <w:t>Neni 18</w:t>
      </w:r>
    </w:p>
    <w:p w14:paraId="71C102B4" w14:textId="77777777" w:rsidR="00D51213" w:rsidRPr="001F30DD" w:rsidRDefault="00D51213" w:rsidP="00D51213">
      <w:pPr>
        <w:autoSpaceDE w:val="0"/>
        <w:autoSpaceDN w:val="0"/>
        <w:adjustRightInd w:val="0"/>
        <w:spacing w:after="0" w:line="240" w:lineRule="auto"/>
        <w:ind w:firstLine="284"/>
        <w:jc w:val="center"/>
        <w:rPr>
          <w:rFonts w:ascii="Garamond" w:hAnsi="Garamond" w:cs="Garamond"/>
          <w:b/>
          <w:bCs/>
          <w:sz w:val="24"/>
          <w:szCs w:val="24"/>
          <w:lang w:val="sq-AL"/>
        </w:rPr>
      </w:pPr>
      <w:r w:rsidRPr="001F30DD">
        <w:rPr>
          <w:rFonts w:ascii="Garamond" w:hAnsi="Garamond" w:cs="Garamond"/>
          <w:b/>
          <w:bCs/>
          <w:sz w:val="24"/>
          <w:szCs w:val="24"/>
          <w:lang w:val="sq-AL"/>
        </w:rPr>
        <w:t>Detajet e kontrollit të dokumentacionit, kontrollit të identitetit dhe kontrollit fizik</w:t>
      </w:r>
    </w:p>
    <w:p w14:paraId="1C6281C7" w14:textId="77777777" w:rsidR="00D51213" w:rsidRPr="001F30DD" w:rsidRDefault="00D51213" w:rsidP="00D51213">
      <w:pPr>
        <w:autoSpaceDE w:val="0"/>
        <w:autoSpaceDN w:val="0"/>
        <w:adjustRightInd w:val="0"/>
        <w:spacing w:after="0" w:line="240" w:lineRule="auto"/>
        <w:ind w:firstLine="284"/>
        <w:jc w:val="center"/>
        <w:rPr>
          <w:rFonts w:ascii="Garamond" w:hAnsi="Garamond" w:cs="Garamond"/>
          <w:b/>
          <w:bCs/>
          <w:sz w:val="24"/>
          <w:szCs w:val="24"/>
          <w:lang w:val="sq-AL"/>
        </w:rPr>
      </w:pPr>
    </w:p>
    <w:p w14:paraId="1491B6AB" w14:textId="1902A2F3" w:rsidR="00D51213" w:rsidRPr="001F30DD" w:rsidRDefault="00D51213" w:rsidP="00D51213">
      <w:pPr>
        <w:tabs>
          <w:tab w:val="left" w:pos="1980"/>
        </w:tabs>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Kontrolli zyrtar</w:t>
      </w:r>
      <w:r w:rsidR="0014105E">
        <w:rPr>
          <w:rFonts w:ascii="Garamond" w:hAnsi="Garamond" w:cs="Garamond"/>
          <w:sz w:val="24"/>
          <w:szCs w:val="24"/>
          <w:lang w:val="sq-AL"/>
        </w:rPr>
        <w:t>,</w:t>
      </w:r>
      <w:r w:rsidRPr="001F30DD">
        <w:rPr>
          <w:rFonts w:ascii="Garamond" w:hAnsi="Garamond" w:cs="Garamond"/>
          <w:sz w:val="24"/>
          <w:szCs w:val="24"/>
          <w:lang w:val="sq-AL"/>
        </w:rPr>
        <w:t xml:space="preserve"> përfshin:</w:t>
      </w:r>
    </w:p>
    <w:p w14:paraId="35198621" w14:textId="24529666" w:rsidR="00D51213" w:rsidRPr="001F30DD" w:rsidRDefault="00D51213" w:rsidP="00D51213">
      <w:pPr>
        <w:tabs>
          <w:tab w:val="left" w:pos="1980"/>
        </w:tabs>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1. Kontrollin e dokumentacionit, duke zbatuar rregullat e mëposhtme:</w:t>
      </w:r>
    </w:p>
    <w:p w14:paraId="2F3B68D2" w14:textId="5CBEA667" w:rsidR="00D51213" w:rsidRPr="001F30DD" w:rsidRDefault="00D51213" w:rsidP="00D51213">
      <w:pPr>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a</w:t>
      </w:r>
      <w:r w:rsidR="0014105E">
        <w:rPr>
          <w:rFonts w:ascii="Garamond" w:hAnsi="Garamond" w:cs="Garamond"/>
          <w:sz w:val="24"/>
          <w:szCs w:val="24"/>
          <w:lang w:val="sq-AL"/>
        </w:rPr>
        <w:t>)</w:t>
      </w:r>
      <w:r w:rsidRPr="001F30DD">
        <w:rPr>
          <w:rFonts w:ascii="Garamond" w:hAnsi="Garamond" w:cs="Garamond"/>
          <w:sz w:val="24"/>
          <w:szCs w:val="24"/>
          <w:lang w:val="sq-AL"/>
        </w:rPr>
        <w:t xml:space="preserve"> Për çdo ngarkesë me bimë, produkte bimore dhe objekte të tjera të përcaktuara në pikat 1 dhe 3, të nenit 10 dhe nenit 12, të </w:t>
      </w:r>
      <w:r w:rsidR="0014105E">
        <w:rPr>
          <w:rFonts w:ascii="Garamond" w:hAnsi="Garamond" w:cs="Garamond"/>
          <w:sz w:val="24"/>
          <w:szCs w:val="24"/>
          <w:lang w:val="sq-AL"/>
        </w:rPr>
        <w:t>k</w:t>
      </w:r>
      <w:r w:rsidRPr="001F30DD">
        <w:rPr>
          <w:rFonts w:ascii="Garamond" w:hAnsi="Garamond" w:cs="Garamond"/>
          <w:sz w:val="24"/>
          <w:szCs w:val="24"/>
          <w:lang w:val="sq-AL"/>
        </w:rPr>
        <w:t xml:space="preserve">reut V, AKU-ja kontrollon dokumentacionin sipas qëllimit për të cilin është lëshuar certifikata fitosanitare, vërtetimet zyrtare dhe dokumente të tjera që shoqërojnë ngarkesën si dhe destinacionin e ngarkesës të treguar në këto dokumente; </w:t>
      </w:r>
    </w:p>
    <w:p w14:paraId="1531090C" w14:textId="1F626FB6" w:rsidR="00D51213" w:rsidRPr="001F30DD" w:rsidRDefault="00D51213" w:rsidP="00D51213">
      <w:pPr>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b</w:t>
      </w:r>
      <w:r w:rsidR="0014105E">
        <w:rPr>
          <w:rFonts w:ascii="Garamond" w:hAnsi="Garamond" w:cs="Garamond"/>
          <w:sz w:val="24"/>
          <w:szCs w:val="24"/>
          <w:lang w:val="sq-AL"/>
        </w:rPr>
        <w:t>)</w:t>
      </w:r>
      <w:r w:rsidRPr="001F30DD">
        <w:rPr>
          <w:rFonts w:ascii="Garamond" w:hAnsi="Garamond" w:cs="Garamond"/>
          <w:sz w:val="24"/>
          <w:szCs w:val="24"/>
          <w:lang w:val="sq-AL"/>
        </w:rPr>
        <w:t xml:space="preserve"> AKU-ja inspekton në lidhje me certifikatën fitosanitare, vërtetimet zyrtare dhe dokumentet e tjera të përmendura në shkronjën “dh” të nenit 2 të kësaj rregulloreje, për të konstatuar se ato:</w:t>
      </w:r>
    </w:p>
    <w:p w14:paraId="1534D326" w14:textId="0D3B6A8E" w:rsidR="00D51213" w:rsidRPr="001F30DD" w:rsidRDefault="00D51213" w:rsidP="00D51213">
      <w:pPr>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 xml:space="preserve">i. janë lëshuar nga autoriteti kompetent i vendit të origjinës ose dërgimit, sipas rastit; </w:t>
      </w:r>
    </w:p>
    <w:p w14:paraId="26951EB7" w14:textId="5BBF1BE2" w:rsidR="00D51213" w:rsidRPr="001F30DD" w:rsidRDefault="00D51213" w:rsidP="00D51213">
      <w:pPr>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ii. përmbajnë një kod unik, janë plotësuar sipas legjislacionit tonë, janë origjinale, të rregullta, të qarta në identifikimin e dokumentacionit me ngarkesën dhe shërbimin kombëtar që i ka lëshuar;</w:t>
      </w:r>
    </w:p>
    <w:p w14:paraId="41C81804" w14:textId="32AFD64C" w:rsidR="00D51213" w:rsidRPr="001F30DD" w:rsidRDefault="00D51213" w:rsidP="00D51213">
      <w:pPr>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 xml:space="preserve">iii. informacioni i përfshirë në certifikatën fitosanitare është sipas kësaj rregulloreje. </w:t>
      </w:r>
    </w:p>
    <w:p w14:paraId="344E1A82" w14:textId="510A7357" w:rsidR="00D51213" w:rsidRPr="001F30DD" w:rsidRDefault="00D51213" w:rsidP="00D51213">
      <w:pPr>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2. Kontrollin e identitetit, duke zbatuar rregullat e mëposhtme:</w:t>
      </w:r>
    </w:p>
    <w:p w14:paraId="335BCAE3" w14:textId="1385E401" w:rsidR="00D51213" w:rsidRPr="001F30DD" w:rsidRDefault="00D51213" w:rsidP="00D51213">
      <w:pPr>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a</w:t>
      </w:r>
      <w:r w:rsidR="0014105E">
        <w:rPr>
          <w:rFonts w:ascii="Garamond" w:hAnsi="Garamond" w:cs="Garamond"/>
          <w:sz w:val="24"/>
          <w:szCs w:val="24"/>
          <w:lang w:val="sq-AL"/>
        </w:rPr>
        <w:t>)</w:t>
      </w:r>
      <w:r w:rsidRPr="001F30DD">
        <w:rPr>
          <w:rFonts w:ascii="Garamond" w:hAnsi="Garamond" w:cs="Garamond"/>
          <w:sz w:val="24"/>
          <w:szCs w:val="24"/>
          <w:lang w:val="sq-AL"/>
        </w:rPr>
        <w:t xml:space="preserve"> Gjatë kontrolleve të identitetit në ngarkesat me bimë, produkte bimore dhe objekte të tjera të përcaktuara në pikat 1 dhe 3, të nenit 10 dhe nenit 12, të </w:t>
      </w:r>
      <w:r w:rsidR="0014105E">
        <w:rPr>
          <w:rFonts w:ascii="Garamond" w:hAnsi="Garamond" w:cs="Garamond"/>
          <w:sz w:val="24"/>
          <w:szCs w:val="24"/>
          <w:lang w:val="sq-AL"/>
        </w:rPr>
        <w:t>k</w:t>
      </w:r>
      <w:r w:rsidRPr="001F30DD">
        <w:rPr>
          <w:rFonts w:ascii="Garamond" w:hAnsi="Garamond" w:cs="Garamond"/>
          <w:sz w:val="24"/>
          <w:szCs w:val="24"/>
          <w:lang w:val="sq-AL"/>
        </w:rPr>
        <w:t xml:space="preserve">reut V, AKU-ja verifikon që elementet e mëposhtme korrespondojnë me informacionin e dhënë në certifikatën fitosanitare, vërtetimet zyrtare dhe dokumente të tjera që shoqërojnë ngarkesën: </w:t>
      </w:r>
    </w:p>
    <w:p w14:paraId="63834240" w14:textId="276EF02E" w:rsidR="00D51213" w:rsidRPr="001F30DD" w:rsidRDefault="00D51213" w:rsidP="00D51213">
      <w:pPr>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 xml:space="preserve">i. numrin e specieve të tyre dhe gjininë; </w:t>
      </w:r>
    </w:p>
    <w:p w14:paraId="3D917EA5" w14:textId="4C3F8F3B" w:rsidR="00D51213" w:rsidRPr="001F30DD" w:rsidRDefault="00D51213" w:rsidP="00D51213">
      <w:pPr>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 xml:space="preserve">ii. përmbajtjen e ngarkesës; </w:t>
      </w:r>
    </w:p>
    <w:p w14:paraId="11B46147" w14:textId="272BB26C" w:rsidR="00D51213" w:rsidRPr="001F30DD" w:rsidRDefault="00D51213" w:rsidP="00D51213">
      <w:pPr>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 xml:space="preserve">iii. sasinë e ngarkesës; </w:t>
      </w:r>
    </w:p>
    <w:p w14:paraId="5A710FF8" w14:textId="10AB8B21" w:rsidR="00D51213" w:rsidRPr="001F30DD" w:rsidRDefault="00D51213" w:rsidP="00D51213">
      <w:pPr>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 xml:space="preserve">iv. vulën/at e duhura dhe shenjat ose kodet identifikuese, kur është e aplikueshme; </w:t>
      </w:r>
    </w:p>
    <w:p w14:paraId="3E7E90C9" w14:textId="7F2128BD" w:rsidR="00D51213" w:rsidRPr="001F30DD" w:rsidRDefault="00D51213" w:rsidP="00D51213">
      <w:pPr>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 xml:space="preserve">v. identifikimin e mjetit të transportit, aty ku është e aplikueshme; </w:t>
      </w:r>
    </w:p>
    <w:p w14:paraId="188533E2" w14:textId="3BF36461" w:rsidR="00D51213" w:rsidRPr="001F30DD" w:rsidRDefault="00D51213" w:rsidP="00D51213">
      <w:pPr>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 xml:space="preserve">vi. vula në kontejnerë ose mjete transporti, kur është e aplikueshme. </w:t>
      </w:r>
    </w:p>
    <w:p w14:paraId="492415CE" w14:textId="504CFDB7" w:rsidR="00D51213" w:rsidRPr="001F30DD" w:rsidRDefault="00D51213" w:rsidP="00D51213">
      <w:pPr>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b</w:t>
      </w:r>
      <w:r w:rsidR="0014105E">
        <w:rPr>
          <w:rFonts w:ascii="Garamond" w:hAnsi="Garamond" w:cs="Garamond"/>
          <w:sz w:val="24"/>
          <w:szCs w:val="24"/>
          <w:lang w:val="sq-AL"/>
        </w:rPr>
        <w:t>)</w:t>
      </w:r>
      <w:r w:rsidRPr="001F30DD">
        <w:rPr>
          <w:rFonts w:ascii="Garamond" w:hAnsi="Garamond" w:cs="Garamond"/>
          <w:sz w:val="24"/>
          <w:szCs w:val="24"/>
          <w:lang w:val="sq-AL"/>
        </w:rPr>
        <w:t xml:space="preserve"> Ngarkesat do të shkarkohen pjesërisht ose plotësisht nga mjetet e transportit kur është e nevojshme të ketë akses të plotë në të gjithë ngarkesën për qëllime të kontrollit të identitetit.</w:t>
      </w:r>
    </w:p>
    <w:p w14:paraId="08655C3A" w14:textId="068DF898" w:rsidR="00D51213" w:rsidRPr="001F30DD" w:rsidRDefault="00D51213" w:rsidP="00D51213">
      <w:pPr>
        <w:tabs>
          <w:tab w:val="left" w:pos="360"/>
        </w:tabs>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3.</w:t>
      </w:r>
      <w:r w:rsidR="00145980">
        <w:rPr>
          <w:rFonts w:ascii="Garamond" w:hAnsi="Garamond" w:cs="Garamond"/>
          <w:sz w:val="24"/>
          <w:szCs w:val="24"/>
          <w:lang w:val="sq-AL"/>
        </w:rPr>
        <w:t xml:space="preserve"> </w:t>
      </w:r>
      <w:r w:rsidRPr="001F30DD">
        <w:rPr>
          <w:rFonts w:ascii="Garamond" w:hAnsi="Garamond" w:cs="Garamond"/>
          <w:sz w:val="24"/>
          <w:szCs w:val="24"/>
          <w:lang w:val="sq-AL"/>
        </w:rPr>
        <w:t>Kontrollin fizik, duke zbatuar rregullat e mëposhtme:</w:t>
      </w:r>
    </w:p>
    <w:p w14:paraId="338FCF20" w14:textId="5A0F8BF8" w:rsidR="00D51213" w:rsidRPr="001F30DD" w:rsidRDefault="00D51213" w:rsidP="00D51213">
      <w:pPr>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a</w:t>
      </w:r>
      <w:r w:rsidR="001F30DD">
        <w:rPr>
          <w:rFonts w:ascii="Garamond" w:hAnsi="Garamond" w:cs="Garamond"/>
          <w:sz w:val="24"/>
          <w:szCs w:val="24"/>
          <w:lang w:val="sq-AL"/>
        </w:rPr>
        <w:t>)</w:t>
      </w:r>
      <w:r w:rsidRPr="001F30DD">
        <w:rPr>
          <w:rFonts w:ascii="Garamond" w:hAnsi="Garamond" w:cs="Garamond"/>
          <w:sz w:val="24"/>
          <w:szCs w:val="24"/>
          <w:lang w:val="sq-AL"/>
        </w:rPr>
        <w:t xml:space="preserve"> Gjatë kontrollit fizik në ngarkesat me bimë, produkte bimore dhe objekte të tjera të përcaktuara në pikat 1 dhe 3, të nenit 10 dhe nenit 12, të </w:t>
      </w:r>
      <w:r w:rsidR="0014105E">
        <w:rPr>
          <w:rFonts w:ascii="Garamond" w:hAnsi="Garamond" w:cs="Garamond"/>
          <w:sz w:val="24"/>
          <w:szCs w:val="24"/>
          <w:lang w:val="sq-AL"/>
        </w:rPr>
        <w:t>k</w:t>
      </w:r>
      <w:r w:rsidRPr="001F30DD">
        <w:rPr>
          <w:rFonts w:ascii="Garamond" w:hAnsi="Garamond" w:cs="Garamond"/>
          <w:sz w:val="24"/>
          <w:szCs w:val="24"/>
          <w:lang w:val="sq-AL"/>
        </w:rPr>
        <w:t xml:space="preserve">reut V, AKU-ja verifikon që ngarkesa është në përputhje me rregullat e përcaktuara në </w:t>
      </w:r>
      <w:r w:rsidR="0014105E">
        <w:rPr>
          <w:rFonts w:ascii="Garamond" w:hAnsi="Garamond" w:cs="Garamond"/>
          <w:sz w:val="24"/>
          <w:szCs w:val="24"/>
          <w:lang w:val="sq-AL"/>
        </w:rPr>
        <w:t>l</w:t>
      </w:r>
      <w:r w:rsidRPr="001F30DD">
        <w:rPr>
          <w:rFonts w:ascii="Garamond" w:hAnsi="Garamond" w:cs="Garamond"/>
          <w:sz w:val="24"/>
          <w:szCs w:val="24"/>
          <w:lang w:val="sq-AL"/>
        </w:rPr>
        <w:t>igjin nr. 105/2016 “Për mbrojtjen e bimëve”, të ndryshuar, dhe këtë rregullore dhe kërkesat specifike të përcaktuara në certifikatën fitosanitare, vërtetimet zyrtare dhe dokumente të tjera</w:t>
      </w:r>
      <w:r w:rsidR="001F30DD">
        <w:rPr>
          <w:rFonts w:ascii="Garamond" w:hAnsi="Garamond" w:cs="Garamond"/>
          <w:sz w:val="24"/>
          <w:szCs w:val="24"/>
          <w:lang w:val="sq-AL"/>
        </w:rPr>
        <w:t>;</w:t>
      </w:r>
      <w:r w:rsidRPr="001F30DD">
        <w:rPr>
          <w:rFonts w:ascii="Garamond" w:hAnsi="Garamond" w:cs="Garamond"/>
          <w:sz w:val="24"/>
          <w:szCs w:val="24"/>
          <w:lang w:val="sq-AL"/>
        </w:rPr>
        <w:t xml:space="preserve"> </w:t>
      </w:r>
    </w:p>
    <w:p w14:paraId="2F09BEFD" w14:textId="330BFA64" w:rsidR="00D51213" w:rsidRPr="001F30DD" w:rsidRDefault="00D51213" w:rsidP="00D51213">
      <w:pPr>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b</w:t>
      </w:r>
      <w:r w:rsidR="001F30DD">
        <w:rPr>
          <w:rFonts w:ascii="Garamond" w:hAnsi="Garamond" w:cs="Garamond"/>
          <w:sz w:val="24"/>
          <w:szCs w:val="24"/>
          <w:lang w:val="sq-AL"/>
        </w:rPr>
        <w:t>)</w:t>
      </w:r>
      <w:r w:rsidRPr="001F30DD">
        <w:rPr>
          <w:rFonts w:ascii="Garamond" w:hAnsi="Garamond" w:cs="Garamond"/>
          <w:sz w:val="24"/>
          <w:szCs w:val="24"/>
          <w:lang w:val="sq-AL"/>
        </w:rPr>
        <w:t xml:space="preserve"> Ngarkesa do të shkarkohet pjesërisht ose plotësisht nga mjeti i transportit kur është e nevojshme. Inspektori të ketë akses të plotë në të gjithë ngarkesën për qëllime të kontrollit fizik. </w:t>
      </w:r>
    </w:p>
    <w:p w14:paraId="23F0CAE0" w14:textId="5C829681" w:rsidR="00D51213" w:rsidRPr="001F30DD" w:rsidRDefault="00D51213" w:rsidP="00D51213">
      <w:pPr>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c</w:t>
      </w:r>
      <w:r w:rsidR="001F30DD">
        <w:rPr>
          <w:rFonts w:ascii="Garamond" w:hAnsi="Garamond" w:cs="Garamond"/>
          <w:sz w:val="24"/>
          <w:szCs w:val="24"/>
          <w:lang w:val="sq-AL"/>
        </w:rPr>
        <w:t>)</w:t>
      </w:r>
      <w:r w:rsidRPr="001F30DD">
        <w:rPr>
          <w:rFonts w:ascii="Garamond" w:hAnsi="Garamond" w:cs="Garamond"/>
          <w:sz w:val="24"/>
          <w:szCs w:val="24"/>
          <w:lang w:val="sq-AL"/>
        </w:rPr>
        <w:t xml:space="preserve"> Kontrolli fizik i bimëve, produkteve bimore dhe objekteve të tjera të përcaktuar në pikën 1, të nenit 10 dhe nenit 12, të </w:t>
      </w:r>
      <w:r w:rsidR="001F30DD">
        <w:rPr>
          <w:rFonts w:ascii="Garamond" w:hAnsi="Garamond" w:cs="Garamond"/>
          <w:sz w:val="24"/>
          <w:szCs w:val="24"/>
          <w:lang w:val="sq-AL"/>
        </w:rPr>
        <w:t>k</w:t>
      </w:r>
      <w:r w:rsidRPr="001F30DD">
        <w:rPr>
          <w:rFonts w:ascii="Garamond" w:hAnsi="Garamond" w:cs="Garamond"/>
          <w:sz w:val="24"/>
          <w:szCs w:val="24"/>
          <w:lang w:val="sq-AL"/>
        </w:rPr>
        <w:t xml:space="preserve">reut V dhe, sipas rastit, subjekt i masave emergjente të përcaktuar në pikën 3, të nenit 8, të </w:t>
      </w:r>
      <w:r w:rsidR="001F30DD">
        <w:rPr>
          <w:rFonts w:ascii="Garamond" w:hAnsi="Garamond" w:cs="Garamond"/>
          <w:sz w:val="24"/>
          <w:szCs w:val="24"/>
          <w:lang w:val="sq-AL"/>
        </w:rPr>
        <w:t>l</w:t>
      </w:r>
      <w:r w:rsidRPr="001F30DD">
        <w:rPr>
          <w:rFonts w:ascii="Garamond" w:hAnsi="Garamond" w:cs="Garamond"/>
          <w:sz w:val="24"/>
          <w:szCs w:val="24"/>
          <w:lang w:val="sq-AL"/>
        </w:rPr>
        <w:t>igjit nr. 105/2016 “Për mbrojtjen e bimëve”, të ndryshuar, të kryhet në përputhje me kërkesat e përcaktuara në aneksin 15 të kësaj rregulloreje</w:t>
      </w:r>
      <w:r w:rsidR="001F30DD">
        <w:rPr>
          <w:rFonts w:ascii="Garamond" w:hAnsi="Garamond" w:cs="Garamond"/>
          <w:sz w:val="24"/>
          <w:szCs w:val="24"/>
          <w:lang w:val="sq-AL"/>
        </w:rPr>
        <w:t>;</w:t>
      </w:r>
      <w:r w:rsidRPr="001F30DD">
        <w:rPr>
          <w:rFonts w:ascii="Garamond" w:hAnsi="Garamond" w:cs="Garamond"/>
          <w:sz w:val="24"/>
          <w:szCs w:val="24"/>
          <w:lang w:val="sq-AL"/>
        </w:rPr>
        <w:t xml:space="preserve"> </w:t>
      </w:r>
    </w:p>
    <w:p w14:paraId="67A3BA7B" w14:textId="54DFC6F2" w:rsidR="00D51213" w:rsidRPr="001F30DD" w:rsidRDefault="00D51213" w:rsidP="00D51213">
      <w:pPr>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ç</w:t>
      </w:r>
      <w:r w:rsidR="001F30DD">
        <w:rPr>
          <w:rFonts w:ascii="Garamond" w:hAnsi="Garamond" w:cs="Garamond"/>
          <w:sz w:val="24"/>
          <w:szCs w:val="24"/>
          <w:lang w:val="sq-AL"/>
        </w:rPr>
        <w:t>)</w:t>
      </w:r>
      <w:r w:rsidR="001F30DD" w:rsidRPr="001F30DD">
        <w:rPr>
          <w:rFonts w:ascii="Garamond" w:hAnsi="Garamond" w:cs="Garamond"/>
          <w:sz w:val="24"/>
          <w:szCs w:val="24"/>
          <w:lang w:val="sq-AL"/>
        </w:rPr>
        <w:t xml:space="preserve"> </w:t>
      </w:r>
      <w:r w:rsidRPr="001F30DD">
        <w:rPr>
          <w:rFonts w:ascii="Garamond" w:hAnsi="Garamond" w:cs="Garamond"/>
          <w:sz w:val="24"/>
          <w:szCs w:val="24"/>
          <w:lang w:val="sq-AL"/>
        </w:rPr>
        <w:t xml:space="preserve">Kur nga ngarkesat e bimëve, produkteve bimore dhe objekteve të tjera të përcaktuara në pikat 1 dhe 3, të nenit 10 dhe nenit 12, të </w:t>
      </w:r>
      <w:r w:rsidR="001F30DD">
        <w:rPr>
          <w:rFonts w:ascii="Garamond" w:hAnsi="Garamond" w:cs="Garamond"/>
          <w:sz w:val="24"/>
          <w:szCs w:val="24"/>
          <w:lang w:val="sq-AL"/>
        </w:rPr>
        <w:t>k</w:t>
      </w:r>
      <w:r w:rsidRPr="001F30DD">
        <w:rPr>
          <w:rFonts w:ascii="Garamond" w:hAnsi="Garamond" w:cs="Garamond"/>
          <w:sz w:val="24"/>
          <w:szCs w:val="24"/>
          <w:lang w:val="sq-AL"/>
        </w:rPr>
        <w:t xml:space="preserve">reut V, janë marrë kampione për analiza laboratorike gjatë kontrolleve fizike dhe nuk dyshohet për ndonjë rrezik të menjëhershëm për shëndetin e bimëve, </w:t>
      </w:r>
      <w:r w:rsidRPr="001F30DD">
        <w:rPr>
          <w:rFonts w:ascii="Garamond" w:hAnsi="Garamond" w:cs="Garamond"/>
          <w:sz w:val="24"/>
          <w:szCs w:val="24"/>
          <w:lang w:val="sq-AL"/>
        </w:rPr>
        <w:lastRenderedPageBreak/>
        <w:t>ngarkesa të tilla mund të vendosen në treg përpara se të jenë të disponueshme rezultatet e testeve laboratorike.</w:t>
      </w:r>
    </w:p>
    <w:p w14:paraId="0F35E8FD" w14:textId="77777777" w:rsidR="00D51213" w:rsidRPr="001F30DD" w:rsidRDefault="00D51213" w:rsidP="00D51213">
      <w:pPr>
        <w:tabs>
          <w:tab w:val="left" w:pos="1980"/>
        </w:tabs>
        <w:autoSpaceDE w:val="0"/>
        <w:autoSpaceDN w:val="0"/>
        <w:adjustRightInd w:val="0"/>
        <w:spacing w:after="0" w:line="240" w:lineRule="auto"/>
        <w:ind w:firstLine="284"/>
        <w:jc w:val="center"/>
        <w:rPr>
          <w:rFonts w:ascii="Garamond" w:hAnsi="Garamond" w:cs="Garamond"/>
          <w:bCs/>
          <w:sz w:val="24"/>
          <w:szCs w:val="24"/>
          <w:lang w:val="sq-AL"/>
        </w:rPr>
      </w:pPr>
      <w:r w:rsidRPr="001F30DD">
        <w:rPr>
          <w:rFonts w:ascii="Garamond" w:hAnsi="Garamond" w:cs="Garamond"/>
          <w:bCs/>
          <w:sz w:val="24"/>
          <w:szCs w:val="24"/>
          <w:lang w:val="sq-AL"/>
        </w:rPr>
        <w:t>Neni 19</w:t>
      </w:r>
    </w:p>
    <w:p w14:paraId="2237DF65" w14:textId="77777777" w:rsidR="00D51213" w:rsidRPr="001F30DD" w:rsidRDefault="00D51213" w:rsidP="00D51213">
      <w:pPr>
        <w:autoSpaceDE w:val="0"/>
        <w:autoSpaceDN w:val="0"/>
        <w:adjustRightInd w:val="0"/>
        <w:spacing w:after="0" w:line="240" w:lineRule="auto"/>
        <w:ind w:firstLine="284"/>
        <w:jc w:val="center"/>
        <w:rPr>
          <w:rFonts w:ascii="Garamond" w:hAnsi="Garamond" w:cs="Garamond"/>
          <w:b/>
          <w:bCs/>
          <w:sz w:val="24"/>
          <w:szCs w:val="24"/>
          <w:lang w:val="sq-AL"/>
        </w:rPr>
      </w:pPr>
      <w:r w:rsidRPr="001F30DD">
        <w:rPr>
          <w:rFonts w:ascii="Garamond" w:hAnsi="Garamond" w:cs="Garamond"/>
          <w:b/>
          <w:bCs/>
          <w:sz w:val="24"/>
          <w:szCs w:val="24"/>
          <w:lang w:val="sq-AL"/>
        </w:rPr>
        <w:t>Kushtet që duhet të përmbushë një certifikatë fitosanitare</w:t>
      </w:r>
    </w:p>
    <w:p w14:paraId="0A1961F3" w14:textId="77777777" w:rsidR="00D51213" w:rsidRPr="001F30DD" w:rsidRDefault="00D51213" w:rsidP="00D51213">
      <w:pPr>
        <w:autoSpaceDE w:val="0"/>
        <w:autoSpaceDN w:val="0"/>
        <w:adjustRightInd w:val="0"/>
        <w:spacing w:after="0" w:line="240" w:lineRule="auto"/>
        <w:ind w:firstLine="284"/>
        <w:jc w:val="center"/>
        <w:rPr>
          <w:rFonts w:ascii="Garamond" w:hAnsi="Garamond" w:cs="Garamond"/>
          <w:b/>
          <w:bCs/>
          <w:sz w:val="24"/>
          <w:szCs w:val="24"/>
          <w:lang w:val="sq-AL"/>
        </w:rPr>
      </w:pPr>
    </w:p>
    <w:p w14:paraId="5481E2FB" w14:textId="27EE3279" w:rsidR="00D51213" w:rsidRPr="001F30DD" w:rsidRDefault="00D51213" w:rsidP="00D51213">
      <w:pPr>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1. Pa c</w:t>
      </w:r>
      <w:r w:rsidR="001F30DD">
        <w:rPr>
          <w:rFonts w:ascii="Garamond" w:hAnsi="Garamond" w:cs="Garamond"/>
          <w:sz w:val="24"/>
          <w:szCs w:val="24"/>
          <w:lang w:val="sq-AL"/>
        </w:rPr>
        <w:t>e</w:t>
      </w:r>
      <w:r w:rsidRPr="001F30DD">
        <w:rPr>
          <w:rFonts w:ascii="Garamond" w:hAnsi="Garamond" w:cs="Garamond"/>
          <w:sz w:val="24"/>
          <w:szCs w:val="24"/>
          <w:lang w:val="sq-AL"/>
        </w:rPr>
        <w:t>nuar detyrimet sipas Konventës Ndërkombëtare për Mbrojtjen e Bimëve (KNMB) dhe duke marrë parasysh standardet ndërkombëtare përkatëse, AKU-ja do të pranojë një certifikatë fitosanitare shoqëruese për bimët, produktet bimore ose objektet e tjera që hyjnë në territorin e Republikës së Shqipërisë nga një vend tjetër, vetëm nëse përmbajtja e kësaj certifikate është në përputhje me pjesën A, të aneksit 16, të kësaj rregulloreje. Kur bimët, produktet bimore ose objektet e tjera që hyjnë në territorin e Republikës së Shqipërisë nga një vend i ndryshëm nga vendi i tyre i origjinës, AKU-ja pranon certifikatën fitosanitare vetëm nëse ajo përputhet me aneksin 16, të kësaj rregulloreje:</w:t>
      </w:r>
    </w:p>
    <w:p w14:paraId="15EDA75B" w14:textId="77777777" w:rsidR="00D51213" w:rsidRPr="001F30DD" w:rsidRDefault="00D51213" w:rsidP="00D51213">
      <w:pPr>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 xml:space="preserve">1.1. Në rastet kur për bimët, produktet bimore dhe objektet e tjera kërkohet një deklaratë shtesë përkatëse sipas aneksit 9 të kësaj rregulloreje, AKU-ja nuk e pranon certifikatën fitosanitare kur deklarata shtesë mungon ose është e pasaktë. </w:t>
      </w:r>
    </w:p>
    <w:p w14:paraId="5939FE50" w14:textId="77777777" w:rsidR="00D51213" w:rsidRPr="001F30DD" w:rsidRDefault="00D51213" w:rsidP="00D51213">
      <w:pPr>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1.2. AKU-ja nuk pranon një certifikatë fitosanitare rieksporti nëse ajo nuk shoqërohet nga certifikata fitosanitare e eksportit origjinale, ose nga një kopje e noterizuar.</w:t>
      </w:r>
    </w:p>
    <w:p w14:paraId="20DE1C01" w14:textId="7EB2A81B" w:rsidR="00D51213" w:rsidRPr="001F30DD" w:rsidRDefault="00D51213" w:rsidP="00D51213">
      <w:pPr>
        <w:tabs>
          <w:tab w:val="left" w:pos="360"/>
        </w:tabs>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2.</w:t>
      </w:r>
      <w:r w:rsidR="001F30DD" w:rsidRPr="001F30DD">
        <w:rPr>
          <w:rFonts w:ascii="Garamond" w:hAnsi="Garamond" w:cs="Garamond"/>
          <w:sz w:val="24"/>
          <w:szCs w:val="24"/>
          <w:lang w:val="sq-AL"/>
        </w:rPr>
        <w:t xml:space="preserve"> </w:t>
      </w:r>
      <w:r w:rsidRPr="001F30DD">
        <w:rPr>
          <w:rFonts w:ascii="Garamond" w:hAnsi="Garamond" w:cs="Garamond"/>
          <w:sz w:val="24"/>
          <w:szCs w:val="24"/>
          <w:lang w:val="sq-AL"/>
        </w:rPr>
        <w:t>AKU-ja pranon një certifikatë fitosanitare vetëm nëse ajo përmbush kërkesat e mëposhtme:</w:t>
      </w:r>
    </w:p>
    <w:p w14:paraId="079BD290" w14:textId="317C6095" w:rsidR="00D51213" w:rsidRPr="001F30DD" w:rsidRDefault="00D51213" w:rsidP="00D51213">
      <w:pPr>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a</w:t>
      </w:r>
      <w:r w:rsidR="001F30DD">
        <w:rPr>
          <w:rFonts w:ascii="Garamond" w:hAnsi="Garamond" w:cs="Garamond"/>
          <w:sz w:val="24"/>
          <w:szCs w:val="24"/>
          <w:lang w:val="sq-AL"/>
        </w:rPr>
        <w:t>)</w:t>
      </w:r>
      <w:r w:rsidRPr="001F30DD">
        <w:rPr>
          <w:rFonts w:ascii="Garamond" w:hAnsi="Garamond" w:cs="Garamond"/>
          <w:sz w:val="24"/>
          <w:szCs w:val="24"/>
          <w:lang w:val="sq-AL"/>
        </w:rPr>
        <w:t xml:space="preserve"> lëshohet në gjuhën zyrtare të vendit eksportues dhe në gjuhën angleze;</w:t>
      </w:r>
    </w:p>
    <w:p w14:paraId="7FE981AD" w14:textId="7954C11F" w:rsidR="00D51213" w:rsidRPr="001F30DD" w:rsidRDefault="00D51213" w:rsidP="00D51213">
      <w:pPr>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b</w:t>
      </w:r>
      <w:r w:rsidR="001F30DD">
        <w:rPr>
          <w:rFonts w:ascii="Garamond" w:hAnsi="Garamond" w:cs="Garamond"/>
          <w:sz w:val="24"/>
          <w:szCs w:val="24"/>
          <w:lang w:val="sq-AL"/>
        </w:rPr>
        <w:t>)</w:t>
      </w:r>
      <w:r w:rsidRPr="001F30DD">
        <w:rPr>
          <w:rFonts w:ascii="Garamond" w:hAnsi="Garamond" w:cs="Garamond"/>
          <w:sz w:val="24"/>
          <w:szCs w:val="24"/>
          <w:lang w:val="sq-AL"/>
        </w:rPr>
        <w:t xml:space="preserve"> i drejtohet autoritetit kompetent kombëtar për mbrojtjen e bimëve, dhe;</w:t>
      </w:r>
    </w:p>
    <w:p w14:paraId="3C20BFDC" w14:textId="6319CC0B" w:rsidR="00D51213" w:rsidRPr="001F30DD" w:rsidRDefault="00D51213" w:rsidP="00D51213">
      <w:pPr>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c</w:t>
      </w:r>
      <w:r w:rsidR="001F30DD">
        <w:rPr>
          <w:rFonts w:ascii="Garamond" w:hAnsi="Garamond" w:cs="Garamond"/>
          <w:sz w:val="24"/>
          <w:szCs w:val="24"/>
          <w:lang w:val="sq-AL"/>
        </w:rPr>
        <w:t>)</w:t>
      </w:r>
      <w:r w:rsidRPr="001F30DD">
        <w:rPr>
          <w:rFonts w:ascii="Garamond" w:hAnsi="Garamond" w:cs="Garamond"/>
          <w:sz w:val="24"/>
          <w:szCs w:val="24"/>
          <w:lang w:val="sq-AL"/>
        </w:rPr>
        <w:t xml:space="preserve"> është lëshuar jo më shumë se 14 ditë, nga data e nisjes së ngarkesës me bimët, produktet bimore ose objektet e tjera nga vendi i dërgimit ku është lëshuar certifikata fitosanitare.</w:t>
      </w:r>
    </w:p>
    <w:p w14:paraId="4F6D380F" w14:textId="0EB9B287" w:rsidR="00D51213" w:rsidRPr="001F30DD" w:rsidRDefault="00D51213" w:rsidP="00D51213">
      <w:pPr>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3. Në rastin e një vendi që është palë kontraktuese në KNMB, AKU-ja pranon vetëm certifikatat fitosanitare të lëshuara nga autoriteti kompetent kombëtar për mbrojtjen e bimëve të atij vendi ose nën përgjegjësinë e tij, nga një nëpunës publik i cili është teknikisht i kualifikuar dhe i autorizuar siç duhet nga autoriteti kompetent kombëtar për mbrojtjen e bimëve.</w:t>
      </w:r>
    </w:p>
    <w:p w14:paraId="2C0C68D3" w14:textId="51D83E83" w:rsidR="00D51213" w:rsidRPr="001F30DD" w:rsidRDefault="00D51213" w:rsidP="00D51213">
      <w:pPr>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4. Në rastin e një vendi i cili nuk është palë kontraktuese në KNMB, AKU-ja pranon vetëm certifikatat fitosanitare që janë lëshuar nga autoritetet kompetente të mbrojtjes së bimëve në përputhje me rregullat e brendshme të atij vendi dhe pasi është njoftuar vendi jonë për këtë model certifikate.</w:t>
      </w:r>
    </w:p>
    <w:p w14:paraId="731E242A" w14:textId="77777777" w:rsidR="00D51213" w:rsidRPr="001F30DD" w:rsidRDefault="00D51213" w:rsidP="00D51213">
      <w:pPr>
        <w:autoSpaceDE w:val="0"/>
        <w:autoSpaceDN w:val="0"/>
        <w:adjustRightInd w:val="0"/>
        <w:spacing w:after="0" w:line="240" w:lineRule="auto"/>
        <w:ind w:firstLine="284"/>
        <w:jc w:val="both"/>
        <w:rPr>
          <w:rFonts w:ascii="Garamond" w:hAnsi="Garamond" w:cs="Garamond"/>
          <w:sz w:val="24"/>
          <w:szCs w:val="24"/>
          <w:lang w:val="sq-AL"/>
        </w:rPr>
      </w:pPr>
    </w:p>
    <w:p w14:paraId="665E6454" w14:textId="77777777" w:rsidR="00D51213" w:rsidRPr="001F30DD" w:rsidRDefault="00D51213" w:rsidP="00D51213">
      <w:pPr>
        <w:tabs>
          <w:tab w:val="left" w:pos="1980"/>
        </w:tabs>
        <w:autoSpaceDE w:val="0"/>
        <w:autoSpaceDN w:val="0"/>
        <w:adjustRightInd w:val="0"/>
        <w:spacing w:after="0" w:line="240" w:lineRule="auto"/>
        <w:ind w:firstLine="284"/>
        <w:jc w:val="center"/>
        <w:rPr>
          <w:rFonts w:ascii="Garamond" w:hAnsi="Garamond" w:cs="Garamond"/>
          <w:bCs/>
          <w:sz w:val="24"/>
          <w:szCs w:val="24"/>
          <w:lang w:val="sq-AL"/>
        </w:rPr>
      </w:pPr>
      <w:r w:rsidRPr="001F30DD">
        <w:rPr>
          <w:rFonts w:ascii="Garamond" w:hAnsi="Garamond" w:cs="Garamond"/>
          <w:bCs/>
          <w:sz w:val="24"/>
          <w:szCs w:val="24"/>
          <w:lang w:val="sq-AL"/>
        </w:rPr>
        <w:t>KREU VIII</w:t>
      </w:r>
    </w:p>
    <w:p w14:paraId="4E3BDB22" w14:textId="77777777" w:rsidR="00D51213" w:rsidRPr="001F30DD" w:rsidRDefault="00D51213" w:rsidP="00D51213">
      <w:pPr>
        <w:tabs>
          <w:tab w:val="left" w:pos="1980"/>
        </w:tabs>
        <w:autoSpaceDE w:val="0"/>
        <w:autoSpaceDN w:val="0"/>
        <w:adjustRightInd w:val="0"/>
        <w:spacing w:after="0" w:line="240" w:lineRule="auto"/>
        <w:ind w:firstLine="284"/>
        <w:jc w:val="center"/>
        <w:rPr>
          <w:rFonts w:ascii="Garamond" w:hAnsi="Garamond" w:cs="Garamond"/>
          <w:bCs/>
          <w:sz w:val="24"/>
          <w:szCs w:val="24"/>
          <w:lang w:val="sq-AL"/>
        </w:rPr>
      </w:pPr>
      <w:r w:rsidRPr="001F30DD">
        <w:rPr>
          <w:rFonts w:ascii="Garamond" w:hAnsi="Garamond" w:cs="Garamond"/>
          <w:bCs/>
          <w:sz w:val="24"/>
          <w:szCs w:val="24"/>
          <w:lang w:val="sq-AL"/>
        </w:rPr>
        <w:t>FORMATI I KONTROLLIT ZYRTAR DHE MASAT FITOSANITARE</w:t>
      </w:r>
    </w:p>
    <w:p w14:paraId="0001F37A" w14:textId="77777777" w:rsidR="00D51213" w:rsidRPr="001F30DD" w:rsidRDefault="00D51213" w:rsidP="00D51213">
      <w:pPr>
        <w:tabs>
          <w:tab w:val="left" w:pos="1980"/>
        </w:tabs>
        <w:autoSpaceDE w:val="0"/>
        <w:autoSpaceDN w:val="0"/>
        <w:adjustRightInd w:val="0"/>
        <w:spacing w:after="0" w:line="240" w:lineRule="auto"/>
        <w:ind w:firstLine="284"/>
        <w:jc w:val="center"/>
        <w:rPr>
          <w:rFonts w:ascii="Garamond" w:hAnsi="Garamond" w:cs="Garamond"/>
          <w:bCs/>
          <w:sz w:val="24"/>
          <w:szCs w:val="24"/>
          <w:lang w:val="sq-AL"/>
        </w:rPr>
      </w:pPr>
    </w:p>
    <w:p w14:paraId="6952816A" w14:textId="77777777" w:rsidR="00D51213" w:rsidRPr="001F30DD" w:rsidRDefault="00D51213" w:rsidP="00D51213">
      <w:pPr>
        <w:tabs>
          <w:tab w:val="left" w:pos="1980"/>
        </w:tabs>
        <w:autoSpaceDE w:val="0"/>
        <w:autoSpaceDN w:val="0"/>
        <w:adjustRightInd w:val="0"/>
        <w:spacing w:after="0" w:line="240" w:lineRule="auto"/>
        <w:ind w:firstLine="284"/>
        <w:jc w:val="center"/>
        <w:rPr>
          <w:rFonts w:ascii="Garamond" w:hAnsi="Garamond" w:cs="Garamond"/>
          <w:bCs/>
          <w:sz w:val="24"/>
          <w:szCs w:val="24"/>
          <w:lang w:val="sq-AL"/>
        </w:rPr>
      </w:pPr>
      <w:r w:rsidRPr="001F30DD">
        <w:rPr>
          <w:rFonts w:ascii="Garamond" w:hAnsi="Garamond" w:cs="Garamond"/>
          <w:bCs/>
          <w:sz w:val="24"/>
          <w:szCs w:val="24"/>
          <w:lang w:val="sq-AL"/>
        </w:rPr>
        <w:t>Neni 20</w:t>
      </w:r>
    </w:p>
    <w:p w14:paraId="1D3BA616" w14:textId="77777777" w:rsidR="00D51213" w:rsidRPr="001F30DD" w:rsidRDefault="00D51213" w:rsidP="00D51213">
      <w:pPr>
        <w:tabs>
          <w:tab w:val="left" w:pos="1980"/>
        </w:tabs>
        <w:autoSpaceDE w:val="0"/>
        <w:autoSpaceDN w:val="0"/>
        <w:adjustRightInd w:val="0"/>
        <w:spacing w:after="0" w:line="240" w:lineRule="auto"/>
        <w:ind w:firstLine="284"/>
        <w:jc w:val="center"/>
        <w:rPr>
          <w:rFonts w:ascii="Garamond" w:hAnsi="Garamond" w:cs="Garamond"/>
          <w:b/>
          <w:bCs/>
          <w:sz w:val="24"/>
          <w:szCs w:val="24"/>
          <w:lang w:val="sq-AL"/>
        </w:rPr>
      </w:pPr>
      <w:r w:rsidRPr="001F30DD">
        <w:rPr>
          <w:rFonts w:ascii="Garamond" w:hAnsi="Garamond" w:cs="Garamond"/>
          <w:b/>
          <w:bCs/>
          <w:sz w:val="24"/>
          <w:szCs w:val="24"/>
          <w:lang w:val="sq-AL"/>
        </w:rPr>
        <w:t>Formati i kontrollit zyrtar në pikat e inspektimit kufitar për importin dhe tranzitin në Republikën e Shqipërisë</w:t>
      </w:r>
    </w:p>
    <w:p w14:paraId="65E63169" w14:textId="77777777" w:rsidR="00D51213" w:rsidRPr="001F30DD" w:rsidRDefault="00D51213" w:rsidP="00D51213">
      <w:pPr>
        <w:tabs>
          <w:tab w:val="left" w:pos="1980"/>
        </w:tabs>
        <w:autoSpaceDE w:val="0"/>
        <w:autoSpaceDN w:val="0"/>
        <w:adjustRightInd w:val="0"/>
        <w:spacing w:after="0" w:line="240" w:lineRule="auto"/>
        <w:ind w:firstLine="284"/>
        <w:jc w:val="center"/>
        <w:rPr>
          <w:rFonts w:ascii="Garamond" w:hAnsi="Garamond" w:cs="Garamond"/>
          <w:b/>
          <w:bCs/>
          <w:sz w:val="24"/>
          <w:szCs w:val="24"/>
          <w:lang w:val="sq-AL"/>
        </w:rPr>
      </w:pPr>
    </w:p>
    <w:p w14:paraId="145F6705" w14:textId="53C409B8" w:rsidR="00D51213" w:rsidRPr="001F30DD" w:rsidRDefault="00D51213" w:rsidP="00D51213">
      <w:pPr>
        <w:tabs>
          <w:tab w:val="left" w:pos="1980"/>
        </w:tabs>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 xml:space="preserve">AKU-ja pas </w:t>
      </w:r>
      <w:r w:rsidR="001F30DD" w:rsidRPr="001F30DD">
        <w:rPr>
          <w:rFonts w:ascii="Garamond" w:hAnsi="Garamond" w:cs="Garamond"/>
          <w:sz w:val="24"/>
          <w:szCs w:val="24"/>
          <w:lang w:val="sq-AL"/>
        </w:rPr>
        <w:t>inspektimeve</w:t>
      </w:r>
      <w:r w:rsidRPr="001F30DD">
        <w:rPr>
          <w:rFonts w:ascii="Garamond" w:hAnsi="Garamond" w:cs="Garamond"/>
          <w:sz w:val="24"/>
          <w:szCs w:val="24"/>
          <w:lang w:val="sq-AL"/>
        </w:rPr>
        <w:t xml:space="preserve"> sipas </w:t>
      </w:r>
      <w:r w:rsidR="001F30DD" w:rsidRPr="001F30DD">
        <w:rPr>
          <w:rFonts w:ascii="Garamond" w:hAnsi="Garamond" w:cs="Garamond"/>
          <w:sz w:val="24"/>
          <w:szCs w:val="24"/>
          <w:lang w:val="sq-AL"/>
        </w:rPr>
        <w:t>përcaktimeve</w:t>
      </w:r>
      <w:r w:rsidRPr="001F30DD">
        <w:rPr>
          <w:rFonts w:ascii="Garamond" w:hAnsi="Garamond" w:cs="Garamond"/>
          <w:sz w:val="24"/>
          <w:szCs w:val="24"/>
          <w:lang w:val="sq-AL"/>
        </w:rPr>
        <w:t xml:space="preserve"> të neneve 16,17,18 dhe 19, të kësaj rregulloreje, duhet të plotësojë formatin sipas pjesës A, të aneksit XVII të</w:t>
      </w:r>
      <w:r w:rsidR="001F30DD" w:rsidRPr="001F30DD">
        <w:rPr>
          <w:rFonts w:ascii="Garamond" w:hAnsi="Garamond" w:cs="Garamond"/>
          <w:sz w:val="24"/>
          <w:szCs w:val="24"/>
          <w:lang w:val="sq-AL"/>
        </w:rPr>
        <w:t xml:space="preserve"> </w:t>
      </w:r>
      <w:r w:rsidRPr="001F30DD">
        <w:rPr>
          <w:rFonts w:ascii="Garamond" w:hAnsi="Garamond" w:cs="Garamond"/>
          <w:sz w:val="24"/>
          <w:szCs w:val="24"/>
          <w:lang w:val="sq-AL"/>
        </w:rPr>
        <w:t>kësaj rregulloreje, për rastet të përcaktuara në këtë aneks.</w:t>
      </w:r>
    </w:p>
    <w:p w14:paraId="2AFFFA2B" w14:textId="77777777" w:rsidR="00D51213" w:rsidRPr="001F30DD" w:rsidRDefault="00D51213" w:rsidP="00D51213">
      <w:pPr>
        <w:tabs>
          <w:tab w:val="left" w:pos="1980"/>
        </w:tabs>
        <w:autoSpaceDE w:val="0"/>
        <w:autoSpaceDN w:val="0"/>
        <w:adjustRightInd w:val="0"/>
        <w:spacing w:after="0" w:line="240" w:lineRule="auto"/>
        <w:ind w:firstLine="284"/>
        <w:jc w:val="center"/>
        <w:rPr>
          <w:rFonts w:ascii="Garamond" w:hAnsi="Garamond" w:cs="Garamond"/>
          <w:b/>
          <w:bCs/>
          <w:sz w:val="24"/>
          <w:szCs w:val="24"/>
          <w:lang w:val="sq-AL"/>
        </w:rPr>
      </w:pPr>
    </w:p>
    <w:p w14:paraId="392D04CF" w14:textId="77777777" w:rsidR="00D51213" w:rsidRPr="001F30DD" w:rsidRDefault="00D51213" w:rsidP="00D51213">
      <w:pPr>
        <w:tabs>
          <w:tab w:val="left" w:pos="1980"/>
        </w:tabs>
        <w:autoSpaceDE w:val="0"/>
        <w:autoSpaceDN w:val="0"/>
        <w:adjustRightInd w:val="0"/>
        <w:spacing w:after="0" w:line="240" w:lineRule="auto"/>
        <w:ind w:firstLine="284"/>
        <w:jc w:val="center"/>
        <w:rPr>
          <w:rFonts w:ascii="Garamond" w:hAnsi="Garamond" w:cs="Garamond"/>
          <w:bCs/>
          <w:sz w:val="24"/>
          <w:szCs w:val="24"/>
          <w:lang w:val="sq-AL"/>
        </w:rPr>
      </w:pPr>
      <w:r w:rsidRPr="001F30DD">
        <w:rPr>
          <w:rFonts w:ascii="Garamond" w:hAnsi="Garamond" w:cs="Garamond"/>
          <w:bCs/>
          <w:sz w:val="24"/>
          <w:szCs w:val="24"/>
          <w:lang w:val="sq-AL"/>
        </w:rPr>
        <w:t>Neni 21</w:t>
      </w:r>
    </w:p>
    <w:p w14:paraId="0F1E5417" w14:textId="77777777" w:rsidR="00D51213" w:rsidRPr="001F30DD" w:rsidRDefault="00D51213" w:rsidP="00D51213">
      <w:pPr>
        <w:autoSpaceDE w:val="0"/>
        <w:autoSpaceDN w:val="0"/>
        <w:adjustRightInd w:val="0"/>
        <w:spacing w:after="0" w:line="240" w:lineRule="auto"/>
        <w:ind w:firstLine="284"/>
        <w:jc w:val="center"/>
        <w:rPr>
          <w:rFonts w:ascii="Garamond" w:hAnsi="Garamond" w:cs="Garamond"/>
          <w:b/>
          <w:bCs/>
          <w:sz w:val="24"/>
          <w:szCs w:val="24"/>
          <w:lang w:val="sq-AL"/>
        </w:rPr>
      </w:pPr>
      <w:r w:rsidRPr="001F30DD">
        <w:rPr>
          <w:rFonts w:ascii="Garamond" w:hAnsi="Garamond" w:cs="Garamond"/>
          <w:b/>
          <w:bCs/>
          <w:sz w:val="24"/>
          <w:szCs w:val="24"/>
          <w:lang w:val="sq-AL"/>
        </w:rPr>
        <w:t>Formati i kontrollit zyrtar për shëndetin e bimëve, brenda territorit të vendit</w:t>
      </w:r>
    </w:p>
    <w:p w14:paraId="4B027BC9" w14:textId="77777777" w:rsidR="00D51213" w:rsidRPr="001F30DD" w:rsidRDefault="00D51213" w:rsidP="00D51213">
      <w:pPr>
        <w:autoSpaceDE w:val="0"/>
        <w:autoSpaceDN w:val="0"/>
        <w:adjustRightInd w:val="0"/>
        <w:spacing w:after="0" w:line="240" w:lineRule="auto"/>
        <w:ind w:firstLine="284"/>
        <w:jc w:val="center"/>
        <w:rPr>
          <w:rFonts w:ascii="Garamond" w:hAnsi="Garamond" w:cs="Garamond"/>
          <w:b/>
          <w:bCs/>
          <w:sz w:val="24"/>
          <w:szCs w:val="24"/>
          <w:lang w:val="sq-AL"/>
        </w:rPr>
      </w:pPr>
    </w:p>
    <w:p w14:paraId="198CB67F" w14:textId="59B78B62" w:rsidR="00D51213" w:rsidRPr="001F30DD" w:rsidRDefault="00D51213" w:rsidP="00D51213">
      <w:pPr>
        <w:tabs>
          <w:tab w:val="left" w:pos="1980"/>
        </w:tabs>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AKVMB-ja pas kontrollit zyrtar brenda territorit të vendit për shëndetin e bimëve sipas detyrimëve të kësaj rregulloreje, ligjit nr 105/2016 “</w:t>
      </w:r>
      <w:r w:rsidRPr="001F30DD">
        <w:rPr>
          <w:rFonts w:ascii="Garamond" w:hAnsi="Garamond" w:cs="Garamond"/>
          <w:iCs/>
          <w:sz w:val="24"/>
          <w:szCs w:val="24"/>
          <w:lang w:val="sq-AL"/>
        </w:rPr>
        <w:t>Për mbrojtjen e bimëve</w:t>
      </w:r>
      <w:r w:rsidRPr="001F30DD">
        <w:rPr>
          <w:rFonts w:ascii="Garamond" w:hAnsi="Garamond" w:cs="Garamond"/>
          <w:sz w:val="24"/>
          <w:szCs w:val="24"/>
          <w:lang w:val="sq-AL"/>
        </w:rPr>
        <w:t xml:space="preserve">” dhe aktet nënligjore </w:t>
      </w:r>
      <w:r w:rsidRPr="001F30DD">
        <w:rPr>
          <w:rFonts w:ascii="Garamond" w:hAnsi="Garamond" w:cs="Garamond"/>
          <w:sz w:val="24"/>
          <w:szCs w:val="24"/>
          <w:lang w:val="sq-AL"/>
        </w:rPr>
        <w:lastRenderedPageBreak/>
        <w:t>të tij, duhet të plotësojë formatin sipas pjesës B, të aneksit XVII të</w:t>
      </w:r>
      <w:r w:rsidR="001F30DD" w:rsidRPr="001F30DD">
        <w:rPr>
          <w:rFonts w:ascii="Garamond" w:hAnsi="Garamond" w:cs="Garamond"/>
          <w:sz w:val="24"/>
          <w:szCs w:val="24"/>
          <w:lang w:val="sq-AL"/>
        </w:rPr>
        <w:t xml:space="preserve"> </w:t>
      </w:r>
      <w:r w:rsidRPr="001F30DD">
        <w:rPr>
          <w:rFonts w:ascii="Garamond" w:hAnsi="Garamond" w:cs="Garamond"/>
          <w:sz w:val="24"/>
          <w:szCs w:val="24"/>
          <w:lang w:val="sq-AL"/>
        </w:rPr>
        <w:t>kësaj rregulloreje, për rastet të përcaktuara në këtë aneks.</w:t>
      </w:r>
    </w:p>
    <w:p w14:paraId="4641EC32" w14:textId="77777777" w:rsidR="00D51213" w:rsidRPr="001F30DD" w:rsidRDefault="00D51213" w:rsidP="00D51213">
      <w:pPr>
        <w:tabs>
          <w:tab w:val="left" w:pos="1980"/>
        </w:tabs>
        <w:autoSpaceDE w:val="0"/>
        <w:autoSpaceDN w:val="0"/>
        <w:adjustRightInd w:val="0"/>
        <w:spacing w:after="0" w:line="240" w:lineRule="auto"/>
        <w:ind w:firstLine="284"/>
        <w:jc w:val="center"/>
        <w:rPr>
          <w:rFonts w:ascii="Garamond" w:hAnsi="Garamond" w:cs="Garamond"/>
          <w:b/>
          <w:bCs/>
          <w:sz w:val="24"/>
          <w:szCs w:val="24"/>
          <w:lang w:val="sq-AL"/>
        </w:rPr>
      </w:pPr>
    </w:p>
    <w:p w14:paraId="6A0F0DA2" w14:textId="77777777" w:rsidR="00D51213" w:rsidRPr="001F30DD" w:rsidRDefault="00D51213" w:rsidP="00D51213">
      <w:pPr>
        <w:tabs>
          <w:tab w:val="left" w:pos="1980"/>
        </w:tabs>
        <w:autoSpaceDE w:val="0"/>
        <w:autoSpaceDN w:val="0"/>
        <w:adjustRightInd w:val="0"/>
        <w:spacing w:after="0" w:line="240" w:lineRule="auto"/>
        <w:ind w:firstLine="284"/>
        <w:jc w:val="center"/>
        <w:rPr>
          <w:rFonts w:ascii="Garamond" w:hAnsi="Garamond" w:cs="Garamond"/>
          <w:bCs/>
          <w:sz w:val="24"/>
          <w:szCs w:val="24"/>
          <w:lang w:val="sq-AL"/>
        </w:rPr>
      </w:pPr>
      <w:r w:rsidRPr="001F30DD">
        <w:rPr>
          <w:rFonts w:ascii="Garamond" w:hAnsi="Garamond" w:cs="Garamond"/>
          <w:bCs/>
          <w:sz w:val="24"/>
          <w:szCs w:val="24"/>
          <w:lang w:val="sq-AL"/>
        </w:rPr>
        <w:t>Neni 22</w:t>
      </w:r>
    </w:p>
    <w:p w14:paraId="5E8AE707" w14:textId="77777777" w:rsidR="00D51213" w:rsidRPr="001F30DD" w:rsidRDefault="00D51213" w:rsidP="00D51213">
      <w:pPr>
        <w:tabs>
          <w:tab w:val="left" w:pos="1980"/>
        </w:tabs>
        <w:autoSpaceDE w:val="0"/>
        <w:autoSpaceDN w:val="0"/>
        <w:adjustRightInd w:val="0"/>
        <w:spacing w:after="0" w:line="240" w:lineRule="auto"/>
        <w:ind w:firstLine="284"/>
        <w:jc w:val="center"/>
        <w:rPr>
          <w:rFonts w:ascii="Garamond" w:hAnsi="Garamond" w:cs="Garamond"/>
          <w:b/>
          <w:bCs/>
          <w:sz w:val="24"/>
          <w:szCs w:val="24"/>
          <w:lang w:val="sq-AL"/>
        </w:rPr>
      </w:pPr>
      <w:r w:rsidRPr="001F30DD">
        <w:rPr>
          <w:rFonts w:ascii="Garamond" w:hAnsi="Garamond" w:cs="Garamond"/>
          <w:b/>
          <w:bCs/>
          <w:sz w:val="24"/>
          <w:szCs w:val="24"/>
          <w:lang w:val="sq-AL"/>
        </w:rPr>
        <w:t xml:space="preserve">Masat fitosanitare për ngarkesat që nuk janë në përputhje me këtë rregullore </w:t>
      </w:r>
    </w:p>
    <w:p w14:paraId="3953B246" w14:textId="77777777" w:rsidR="00D51213" w:rsidRPr="001F30DD" w:rsidRDefault="00D51213" w:rsidP="00D51213">
      <w:pPr>
        <w:tabs>
          <w:tab w:val="left" w:pos="1980"/>
        </w:tabs>
        <w:autoSpaceDE w:val="0"/>
        <w:autoSpaceDN w:val="0"/>
        <w:adjustRightInd w:val="0"/>
        <w:spacing w:after="0" w:line="240" w:lineRule="auto"/>
        <w:ind w:firstLine="284"/>
        <w:jc w:val="center"/>
        <w:rPr>
          <w:rFonts w:ascii="Garamond" w:hAnsi="Garamond" w:cs="Garamond"/>
          <w:b/>
          <w:bCs/>
          <w:sz w:val="24"/>
          <w:szCs w:val="24"/>
          <w:lang w:val="sq-AL"/>
        </w:rPr>
      </w:pPr>
    </w:p>
    <w:p w14:paraId="11CDD5F5" w14:textId="4060A477" w:rsidR="00D51213" w:rsidRPr="001F30DD" w:rsidRDefault="00D51213" w:rsidP="00D51213">
      <w:pPr>
        <w:tabs>
          <w:tab w:val="left" w:pos="1980"/>
        </w:tabs>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 xml:space="preserve">1. Kur pas inspektimit fitosanitar të bimëve, produkteve bimore dhe objekteve të tjera rezulton se kushtet e përcaktuara në këtë regullore, nuk plotësohen, atëherë, sipas rastit, merren masat e mëposhtme: </w:t>
      </w:r>
    </w:p>
    <w:p w14:paraId="2095C663" w14:textId="5261A766" w:rsidR="00D51213" w:rsidRPr="001F30DD" w:rsidRDefault="000A1A42" w:rsidP="00D51213">
      <w:pPr>
        <w:tabs>
          <w:tab w:val="left" w:pos="800"/>
          <w:tab w:val="left" w:pos="1980"/>
        </w:tabs>
        <w:autoSpaceDE w:val="0"/>
        <w:autoSpaceDN w:val="0"/>
        <w:adjustRightInd w:val="0"/>
        <w:spacing w:after="0" w:line="240" w:lineRule="auto"/>
        <w:ind w:firstLine="284"/>
        <w:jc w:val="both"/>
        <w:rPr>
          <w:rFonts w:ascii="Garamond" w:hAnsi="Garamond" w:cs="Garamond"/>
          <w:sz w:val="24"/>
          <w:szCs w:val="24"/>
          <w:lang w:val="sq-AL"/>
        </w:rPr>
      </w:pPr>
      <w:r>
        <w:rPr>
          <w:rFonts w:ascii="Garamond" w:hAnsi="Garamond" w:cs="Garamond"/>
          <w:sz w:val="24"/>
          <w:szCs w:val="24"/>
          <w:lang w:val="sq-AL"/>
        </w:rPr>
        <w:t>a)</w:t>
      </w:r>
      <w:r w:rsidR="00D51213" w:rsidRPr="001F30DD">
        <w:rPr>
          <w:rFonts w:ascii="Garamond" w:hAnsi="Garamond" w:cs="Garamond"/>
          <w:sz w:val="24"/>
          <w:szCs w:val="24"/>
          <w:lang w:val="sq-AL"/>
        </w:rPr>
        <w:t xml:space="preserve"> trajtimi fitosanitar me metoda, të cilat garantojnë dezinfektimin e ngarkesës dhe pajisja me certifikatë fitosanitare; </w:t>
      </w:r>
    </w:p>
    <w:p w14:paraId="2CE88827" w14:textId="1AD3E4E0" w:rsidR="00D51213" w:rsidRPr="001F30DD" w:rsidRDefault="000A1A42" w:rsidP="00D51213">
      <w:pPr>
        <w:tabs>
          <w:tab w:val="left" w:pos="1980"/>
        </w:tabs>
        <w:autoSpaceDE w:val="0"/>
        <w:autoSpaceDN w:val="0"/>
        <w:adjustRightInd w:val="0"/>
        <w:spacing w:after="0" w:line="240" w:lineRule="auto"/>
        <w:ind w:firstLine="284"/>
        <w:jc w:val="both"/>
        <w:rPr>
          <w:rFonts w:ascii="Garamond" w:hAnsi="Garamond" w:cs="Garamond"/>
          <w:sz w:val="24"/>
          <w:szCs w:val="24"/>
          <w:lang w:val="sq-AL"/>
        </w:rPr>
      </w:pPr>
      <w:r>
        <w:rPr>
          <w:rFonts w:ascii="Garamond" w:hAnsi="Garamond" w:cs="Garamond"/>
          <w:sz w:val="24"/>
          <w:szCs w:val="24"/>
          <w:lang w:val="sq-AL"/>
        </w:rPr>
        <w:t>b)</w:t>
      </w:r>
      <w:r w:rsidR="00D51213" w:rsidRPr="001F30DD">
        <w:rPr>
          <w:rFonts w:ascii="Garamond" w:hAnsi="Garamond" w:cs="Garamond"/>
          <w:sz w:val="24"/>
          <w:szCs w:val="24"/>
          <w:lang w:val="sq-AL"/>
        </w:rPr>
        <w:t xml:space="preserve"> largimi i pjesëve të infektuara dhe asgjësimi i tyre me metoda, të cilat garantojnë shkatërrimin e plotë të dëmtuesit dhe bëjnë të pamundur përhapjen e tyre në territorin e vendit dhe më pas pajisja me certifikatë fitosanitare; </w:t>
      </w:r>
    </w:p>
    <w:p w14:paraId="6FBBFEE1" w14:textId="612D6BED" w:rsidR="00D51213" w:rsidRPr="001F30DD" w:rsidRDefault="000A1A42" w:rsidP="00D51213">
      <w:pPr>
        <w:tabs>
          <w:tab w:val="left" w:pos="1980"/>
        </w:tabs>
        <w:autoSpaceDE w:val="0"/>
        <w:autoSpaceDN w:val="0"/>
        <w:adjustRightInd w:val="0"/>
        <w:spacing w:after="0" w:line="240" w:lineRule="auto"/>
        <w:ind w:firstLine="284"/>
        <w:jc w:val="both"/>
        <w:rPr>
          <w:rFonts w:ascii="Garamond" w:hAnsi="Garamond" w:cs="Garamond"/>
          <w:sz w:val="24"/>
          <w:szCs w:val="24"/>
          <w:lang w:val="sq-AL"/>
        </w:rPr>
      </w:pPr>
      <w:r>
        <w:rPr>
          <w:rFonts w:ascii="Garamond" w:hAnsi="Garamond" w:cs="Garamond"/>
          <w:sz w:val="24"/>
          <w:szCs w:val="24"/>
          <w:lang w:val="sq-AL"/>
        </w:rPr>
        <w:t>c)</w:t>
      </w:r>
      <w:r w:rsidR="00D51213" w:rsidRPr="001F30DD">
        <w:rPr>
          <w:rFonts w:ascii="Garamond" w:hAnsi="Garamond" w:cs="Garamond"/>
          <w:sz w:val="24"/>
          <w:szCs w:val="24"/>
          <w:lang w:val="sq-AL"/>
        </w:rPr>
        <w:t xml:space="preserve"> lejimi i transportit, nën kontrollin e AKVMB-së, në zona që nuk paraqesin rrezik të mëtejshëm ose në vende ku do të bëhet përpunimi industrial, kur ky përpunim garanton shkatërrimin e plotë të dëmtuesve dhe bën të pamundur përhapjen e tyre në territorin e vendit; </w:t>
      </w:r>
    </w:p>
    <w:p w14:paraId="1A2DFF38" w14:textId="08D22584" w:rsidR="00D51213" w:rsidRPr="001F30DD" w:rsidRDefault="000A1A42" w:rsidP="00D51213">
      <w:pPr>
        <w:tabs>
          <w:tab w:val="left" w:pos="1980"/>
        </w:tabs>
        <w:autoSpaceDE w:val="0"/>
        <w:autoSpaceDN w:val="0"/>
        <w:adjustRightInd w:val="0"/>
        <w:spacing w:after="0" w:line="240" w:lineRule="auto"/>
        <w:ind w:firstLine="284"/>
        <w:jc w:val="both"/>
        <w:rPr>
          <w:rFonts w:ascii="Garamond" w:hAnsi="Garamond" w:cs="Garamond"/>
          <w:sz w:val="24"/>
          <w:szCs w:val="24"/>
          <w:lang w:val="sq-AL"/>
        </w:rPr>
      </w:pPr>
      <w:r>
        <w:rPr>
          <w:rFonts w:ascii="Garamond" w:hAnsi="Garamond" w:cs="Garamond"/>
          <w:sz w:val="24"/>
          <w:szCs w:val="24"/>
          <w:lang w:val="sq-AL"/>
        </w:rPr>
        <w:t>ç)</w:t>
      </w:r>
      <w:r w:rsidR="00B638FE" w:rsidRPr="001F30DD">
        <w:rPr>
          <w:rFonts w:ascii="Garamond" w:hAnsi="Garamond" w:cs="Garamond"/>
          <w:sz w:val="24"/>
          <w:szCs w:val="24"/>
          <w:lang w:val="sq-AL"/>
        </w:rPr>
        <w:t xml:space="preserve"> </w:t>
      </w:r>
      <w:r w:rsidR="00D51213" w:rsidRPr="001F30DD">
        <w:rPr>
          <w:rFonts w:ascii="Garamond" w:hAnsi="Garamond" w:cs="Garamond"/>
          <w:sz w:val="24"/>
          <w:szCs w:val="24"/>
          <w:lang w:val="sq-AL"/>
        </w:rPr>
        <w:t xml:space="preserve">asgjësimi i plotë me metoda të cilat garantojnë shkatërrimin e plotë të dëmtuesve dhe bëjnë të pamundur përhapjen e tyre në territorin e vendit. </w:t>
      </w:r>
    </w:p>
    <w:p w14:paraId="71A4B605" w14:textId="7CD18E59" w:rsidR="00D51213" w:rsidRPr="001F30DD" w:rsidRDefault="00D51213" w:rsidP="00D51213">
      <w:pPr>
        <w:tabs>
          <w:tab w:val="left" w:pos="1980"/>
        </w:tabs>
        <w:autoSpaceDE w:val="0"/>
        <w:autoSpaceDN w:val="0"/>
        <w:adjustRightInd w:val="0"/>
        <w:spacing w:after="0" w:line="240" w:lineRule="auto"/>
        <w:ind w:firstLine="284"/>
        <w:jc w:val="both"/>
        <w:rPr>
          <w:rFonts w:ascii="Garamond" w:hAnsi="Garamond" w:cs="Garamond"/>
          <w:sz w:val="24"/>
          <w:szCs w:val="24"/>
          <w:lang w:val="sq-AL"/>
        </w:rPr>
      </w:pPr>
      <w:r w:rsidRPr="001F30DD">
        <w:rPr>
          <w:rFonts w:ascii="Garamond" w:hAnsi="Garamond" w:cs="Garamond"/>
          <w:sz w:val="24"/>
          <w:szCs w:val="24"/>
          <w:lang w:val="sq-AL"/>
        </w:rPr>
        <w:t>2. Të gjitha shpenzimet, që lidhen me masat e përmendura në shkronjat “a” deri në “ç” të kësaj pike, mbulohen nga zotëruesi i ngarkesës.</w:t>
      </w:r>
    </w:p>
    <w:p w14:paraId="53FEADF4" w14:textId="46A80182" w:rsidR="0016349E" w:rsidRPr="001F30DD" w:rsidRDefault="0016349E" w:rsidP="00D51213">
      <w:pPr>
        <w:spacing w:after="0" w:line="240" w:lineRule="auto"/>
        <w:ind w:firstLine="284"/>
        <w:jc w:val="both"/>
        <w:rPr>
          <w:rFonts w:ascii="Garamond" w:hAnsi="Garamond"/>
          <w:color w:val="000000" w:themeColor="text1"/>
          <w:sz w:val="24"/>
          <w:szCs w:val="24"/>
          <w:lang w:val="sq-AL"/>
        </w:rPr>
      </w:pPr>
    </w:p>
    <w:p w14:paraId="4139EB3D" w14:textId="77777777" w:rsidR="009C661B" w:rsidRDefault="009C661B" w:rsidP="00D51213">
      <w:pPr>
        <w:spacing w:after="0" w:line="240" w:lineRule="auto"/>
        <w:ind w:firstLine="284"/>
        <w:jc w:val="both"/>
        <w:rPr>
          <w:rFonts w:ascii="Garamond" w:hAnsi="Garamond"/>
          <w:noProof/>
          <w:color w:val="000000" w:themeColor="text1"/>
          <w:sz w:val="24"/>
          <w:szCs w:val="24"/>
        </w:rPr>
      </w:pPr>
    </w:p>
    <w:p w14:paraId="026649CF" w14:textId="77777777" w:rsidR="009C661B" w:rsidRDefault="009C661B" w:rsidP="00D51213">
      <w:pPr>
        <w:spacing w:after="0" w:line="240" w:lineRule="auto"/>
        <w:ind w:firstLine="284"/>
        <w:jc w:val="both"/>
        <w:rPr>
          <w:rFonts w:ascii="Garamond" w:hAnsi="Garamond"/>
          <w:color w:val="000000" w:themeColor="text1"/>
          <w:sz w:val="24"/>
          <w:szCs w:val="24"/>
          <w:lang w:val="sq-AL"/>
        </w:rPr>
      </w:pPr>
    </w:p>
    <w:p w14:paraId="520064E1" w14:textId="77777777" w:rsidR="009C661B" w:rsidRDefault="009C661B" w:rsidP="00D51213">
      <w:pPr>
        <w:spacing w:after="0" w:line="240" w:lineRule="auto"/>
        <w:ind w:firstLine="284"/>
        <w:jc w:val="both"/>
        <w:rPr>
          <w:rFonts w:ascii="Garamond" w:hAnsi="Garamond"/>
          <w:color w:val="000000" w:themeColor="text1"/>
          <w:sz w:val="24"/>
          <w:szCs w:val="24"/>
          <w:lang w:val="sq-AL"/>
        </w:rPr>
      </w:pPr>
    </w:p>
    <w:p w14:paraId="2C8DF240" w14:textId="77777777" w:rsidR="009C661B" w:rsidRDefault="009C661B" w:rsidP="00D51213">
      <w:pPr>
        <w:spacing w:after="0" w:line="240" w:lineRule="auto"/>
        <w:ind w:firstLine="284"/>
        <w:jc w:val="both"/>
        <w:rPr>
          <w:rFonts w:ascii="Garamond" w:hAnsi="Garamond"/>
          <w:color w:val="000000" w:themeColor="text1"/>
          <w:sz w:val="24"/>
          <w:szCs w:val="24"/>
          <w:lang w:val="sq-AL"/>
        </w:rPr>
      </w:pPr>
    </w:p>
    <w:p w14:paraId="306332A4" w14:textId="77777777" w:rsidR="009C661B" w:rsidRDefault="00436D9A" w:rsidP="00D51213">
      <w:pPr>
        <w:spacing w:after="0" w:line="240" w:lineRule="auto"/>
        <w:ind w:firstLine="284"/>
        <w:jc w:val="both"/>
        <w:rPr>
          <w:rFonts w:ascii="Garamond" w:hAnsi="Garamond"/>
          <w:color w:val="000000" w:themeColor="text1"/>
          <w:sz w:val="24"/>
          <w:szCs w:val="24"/>
          <w:lang w:val="sq-AL"/>
        </w:rPr>
      </w:pPr>
      <w:r w:rsidRPr="001F30DD">
        <w:rPr>
          <w:rFonts w:ascii="Garamond" w:hAnsi="Garamond"/>
          <w:noProof/>
          <w:color w:val="000000" w:themeColor="text1"/>
          <w:sz w:val="24"/>
          <w:szCs w:val="24"/>
        </w:rPr>
        <w:lastRenderedPageBreak/>
        <w:drawing>
          <wp:inline distT="0" distB="0" distL="0" distR="0" wp14:anchorId="51247732" wp14:editId="4E67EF25">
            <wp:extent cx="5822899" cy="4967021"/>
            <wp:effectExtent l="0" t="0" r="6985"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001.jpg"/>
                    <pic:cNvPicPr/>
                  </pic:nvPicPr>
                  <pic:blipFill rotWithShape="1">
                    <a:blip r:embed="rId11" cstate="print">
                      <a:extLst>
                        <a:ext uri="{28A0092B-C50C-407E-A947-70E740481C1C}">
                          <a14:useLocalDpi xmlns:a14="http://schemas.microsoft.com/office/drawing/2010/main" val="0"/>
                        </a:ext>
                      </a:extLst>
                    </a:blip>
                    <a:srcRect t="6845" b="32792"/>
                    <a:stretch/>
                  </pic:blipFill>
                  <pic:spPr bwMode="auto">
                    <a:xfrm>
                      <a:off x="0" y="0"/>
                      <a:ext cx="5823585" cy="4967606"/>
                    </a:xfrm>
                    <a:prstGeom prst="rect">
                      <a:avLst/>
                    </a:prstGeom>
                    <a:ln>
                      <a:noFill/>
                    </a:ln>
                    <a:extLst>
                      <a:ext uri="{53640926-AAD7-44D8-BBD7-CCE9431645EC}">
                        <a14:shadowObscured xmlns:a14="http://schemas.microsoft.com/office/drawing/2010/main"/>
                      </a:ext>
                    </a:extLst>
                  </pic:spPr>
                </pic:pic>
              </a:graphicData>
            </a:graphic>
          </wp:inline>
        </w:drawing>
      </w:r>
    </w:p>
    <w:p w14:paraId="27A3EA6E" w14:textId="07735A7D" w:rsidR="00436D9A" w:rsidRPr="001F30DD" w:rsidRDefault="00436D9A" w:rsidP="00D51213">
      <w:pPr>
        <w:spacing w:after="0" w:line="240" w:lineRule="auto"/>
        <w:ind w:firstLine="284"/>
        <w:jc w:val="both"/>
        <w:rPr>
          <w:rFonts w:ascii="Garamond" w:hAnsi="Garamond"/>
          <w:color w:val="000000" w:themeColor="text1"/>
          <w:sz w:val="24"/>
          <w:szCs w:val="24"/>
          <w:lang w:val="sq-AL"/>
        </w:rPr>
      </w:pPr>
    </w:p>
    <w:p w14:paraId="2FD1B0CA" w14:textId="77777777" w:rsidR="009C661B" w:rsidRPr="00BB3839" w:rsidRDefault="009C661B" w:rsidP="009C661B">
      <w:pPr>
        <w:widowControl w:val="0"/>
        <w:autoSpaceDE w:val="0"/>
        <w:autoSpaceDN w:val="0"/>
        <w:spacing w:after="0" w:line="240" w:lineRule="auto"/>
        <w:ind w:firstLine="284"/>
        <w:jc w:val="center"/>
        <w:rPr>
          <w:rFonts w:ascii="Garamond" w:eastAsia="Georgia" w:hAnsi="Garamond" w:cs="Times New Roman"/>
          <w:sz w:val="24"/>
          <w:szCs w:val="24"/>
        </w:rPr>
      </w:pPr>
      <w:r w:rsidRPr="00BB3839">
        <w:rPr>
          <w:rFonts w:ascii="Garamond" w:eastAsia="Georgia" w:hAnsi="Garamond" w:cs="Times New Roman"/>
          <w:sz w:val="24"/>
          <w:szCs w:val="24"/>
        </w:rPr>
        <w:t>ANEKS II</w:t>
      </w:r>
    </w:p>
    <w:p w14:paraId="1A78131F" w14:textId="77777777" w:rsidR="009C661B" w:rsidRPr="00BB3839" w:rsidRDefault="009C661B" w:rsidP="009C661B">
      <w:pPr>
        <w:widowControl w:val="0"/>
        <w:autoSpaceDE w:val="0"/>
        <w:autoSpaceDN w:val="0"/>
        <w:spacing w:after="0" w:line="240" w:lineRule="auto"/>
        <w:ind w:firstLine="284"/>
        <w:jc w:val="center"/>
        <w:rPr>
          <w:rFonts w:ascii="Garamond" w:eastAsia="Georgia" w:hAnsi="Garamond" w:cs="Times New Roman"/>
          <w:sz w:val="24"/>
          <w:szCs w:val="24"/>
        </w:rPr>
      </w:pPr>
      <w:r w:rsidRPr="00BB3839">
        <w:rPr>
          <w:rFonts w:ascii="Garamond" w:eastAsia="Georgia" w:hAnsi="Garamond" w:cs="Times New Roman"/>
          <w:sz w:val="24"/>
          <w:szCs w:val="24"/>
        </w:rPr>
        <w:t>LISTA E DËMTUESVE TË KARANTINORË TË REPUBLIKËS SË SHQIPËRISË DHE KODET E TYRE PËRKATËSE</w:t>
      </w:r>
    </w:p>
    <w:p w14:paraId="0B8248A8" w14:textId="77777777" w:rsidR="009C661B" w:rsidRPr="00BB3839" w:rsidRDefault="009C661B" w:rsidP="009C661B">
      <w:pPr>
        <w:widowControl w:val="0"/>
        <w:autoSpaceDE w:val="0"/>
        <w:autoSpaceDN w:val="0"/>
        <w:spacing w:after="0" w:line="240" w:lineRule="auto"/>
        <w:ind w:firstLine="284"/>
        <w:jc w:val="center"/>
        <w:rPr>
          <w:rFonts w:ascii="Garamond" w:eastAsia="Georgia" w:hAnsi="Garamond" w:cs="Times New Roman"/>
          <w:b/>
          <w:sz w:val="24"/>
          <w:szCs w:val="24"/>
        </w:rPr>
      </w:pPr>
    </w:p>
    <w:p w14:paraId="202A17F2" w14:textId="77777777" w:rsidR="009C661B" w:rsidRPr="00BB3839" w:rsidRDefault="009C661B" w:rsidP="009C661B">
      <w:pPr>
        <w:widowControl w:val="0"/>
        <w:autoSpaceDE w:val="0"/>
        <w:autoSpaceDN w:val="0"/>
        <w:spacing w:after="0" w:line="240" w:lineRule="auto"/>
        <w:ind w:firstLine="284"/>
        <w:rPr>
          <w:rFonts w:ascii="Garamond" w:eastAsia="Georgia" w:hAnsi="Garamond" w:cs="Times New Roman"/>
          <w:b/>
          <w:sz w:val="24"/>
          <w:szCs w:val="24"/>
        </w:rPr>
      </w:pPr>
      <w:r w:rsidRPr="00BB3839">
        <w:rPr>
          <w:rFonts w:ascii="Garamond" w:eastAsia="Georgia" w:hAnsi="Garamond" w:cs="Times New Roman"/>
          <w:b/>
          <w:sz w:val="24"/>
          <w:szCs w:val="24"/>
        </w:rPr>
        <w:t>Përmbajtja:</w:t>
      </w:r>
    </w:p>
    <w:p w14:paraId="09E55A43" w14:textId="77777777" w:rsidR="009C661B" w:rsidRPr="00BB3839" w:rsidRDefault="009C661B" w:rsidP="009C661B">
      <w:pPr>
        <w:widowControl w:val="0"/>
        <w:autoSpaceDE w:val="0"/>
        <w:autoSpaceDN w:val="0"/>
        <w:spacing w:after="0" w:line="240" w:lineRule="auto"/>
        <w:ind w:firstLine="284"/>
        <w:rPr>
          <w:rFonts w:ascii="Garamond" w:eastAsia="Georgia" w:hAnsi="Garamond" w:cs="Times New Roman"/>
          <w:b/>
          <w:sz w:val="24"/>
          <w:szCs w:val="24"/>
        </w:rPr>
      </w:pPr>
      <w:r w:rsidRPr="00BB3839">
        <w:rPr>
          <w:rFonts w:ascii="Garamond" w:eastAsia="Georgia" w:hAnsi="Garamond" w:cs="Times New Roman"/>
          <w:b/>
          <w:sz w:val="24"/>
          <w:szCs w:val="24"/>
        </w:rPr>
        <w:t>Pjesa A</w:t>
      </w:r>
      <w:r>
        <w:rPr>
          <w:rFonts w:ascii="Garamond" w:eastAsia="Georgia" w:hAnsi="Garamond" w:cs="Times New Roman"/>
          <w:b/>
          <w:sz w:val="24"/>
          <w:szCs w:val="24"/>
        </w:rPr>
        <w:t xml:space="preserve">. </w:t>
      </w:r>
      <w:r w:rsidRPr="00BB3839">
        <w:rPr>
          <w:rFonts w:ascii="Garamond" w:eastAsia="Georgia" w:hAnsi="Garamond" w:cs="Times New Roman"/>
          <w:b/>
          <w:sz w:val="24"/>
          <w:szCs w:val="24"/>
        </w:rPr>
        <w:t>Dëmtuesit që nuk dihet të jenë hasur në territorin e Republikës së Shqipërisë</w:t>
      </w:r>
    </w:p>
    <w:p w14:paraId="3EC46A6C" w14:textId="77777777" w:rsidR="009C661B" w:rsidRPr="00BB3839" w:rsidRDefault="009C661B" w:rsidP="009C661B">
      <w:pPr>
        <w:widowControl w:val="0"/>
        <w:autoSpaceDE w:val="0"/>
        <w:autoSpaceDN w:val="0"/>
        <w:spacing w:after="0" w:line="240" w:lineRule="auto"/>
        <w:ind w:firstLine="284"/>
        <w:rPr>
          <w:rFonts w:ascii="Garamond" w:eastAsia="Georgia" w:hAnsi="Garamond" w:cs="Times New Roman"/>
          <w:sz w:val="24"/>
          <w:szCs w:val="24"/>
        </w:rPr>
      </w:pPr>
      <w:r w:rsidRPr="00BB3839">
        <w:rPr>
          <w:rFonts w:ascii="Garamond" w:eastAsia="Georgia" w:hAnsi="Garamond" w:cs="Times New Roman"/>
          <w:sz w:val="24"/>
          <w:szCs w:val="24"/>
        </w:rPr>
        <w:t>1. Bakteret</w:t>
      </w:r>
    </w:p>
    <w:p w14:paraId="10337FEA" w14:textId="77777777" w:rsidR="009C661B" w:rsidRPr="00BB3839" w:rsidRDefault="009C661B" w:rsidP="009C661B">
      <w:pPr>
        <w:widowControl w:val="0"/>
        <w:autoSpaceDE w:val="0"/>
        <w:autoSpaceDN w:val="0"/>
        <w:spacing w:after="0" w:line="240" w:lineRule="auto"/>
        <w:ind w:firstLine="284"/>
        <w:rPr>
          <w:rFonts w:ascii="Garamond" w:eastAsia="Georgia" w:hAnsi="Garamond" w:cs="Times New Roman"/>
          <w:sz w:val="24"/>
          <w:szCs w:val="24"/>
        </w:rPr>
      </w:pPr>
      <w:r w:rsidRPr="00BB3839">
        <w:rPr>
          <w:rFonts w:ascii="Garamond" w:eastAsia="Georgia" w:hAnsi="Garamond" w:cs="Times New Roman"/>
          <w:sz w:val="24"/>
          <w:szCs w:val="24"/>
        </w:rPr>
        <w:t xml:space="preserve">2. Kërpudhat dhe oomicetet </w:t>
      </w:r>
    </w:p>
    <w:p w14:paraId="22BEDCD9" w14:textId="77777777" w:rsidR="009C661B" w:rsidRPr="00BB3839" w:rsidRDefault="009C661B" w:rsidP="009C661B">
      <w:pPr>
        <w:widowControl w:val="0"/>
        <w:autoSpaceDE w:val="0"/>
        <w:autoSpaceDN w:val="0"/>
        <w:spacing w:after="0" w:line="240" w:lineRule="auto"/>
        <w:ind w:firstLine="284"/>
        <w:rPr>
          <w:rFonts w:ascii="Garamond" w:eastAsia="Georgia" w:hAnsi="Garamond" w:cs="Times New Roman"/>
          <w:sz w:val="24"/>
          <w:szCs w:val="24"/>
        </w:rPr>
      </w:pPr>
      <w:r w:rsidRPr="00BB3839">
        <w:rPr>
          <w:rFonts w:ascii="Garamond" w:eastAsia="Georgia" w:hAnsi="Garamond" w:cs="Times New Roman"/>
          <w:sz w:val="24"/>
          <w:szCs w:val="24"/>
        </w:rPr>
        <w:t>3. Insektet dhe merimangat</w:t>
      </w:r>
    </w:p>
    <w:p w14:paraId="0F2B2416" w14:textId="77777777" w:rsidR="009C661B" w:rsidRPr="00BB3839" w:rsidRDefault="009C661B" w:rsidP="009C661B">
      <w:pPr>
        <w:widowControl w:val="0"/>
        <w:autoSpaceDE w:val="0"/>
        <w:autoSpaceDN w:val="0"/>
        <w:spacing w:after="0" w:line="240" w:lineRule="auto"/>
        <w:ind w:right="408" w:firstLine="284"/>
        <w:rPr>
          <w:rFonts w:ascii="Garamond" w:eastAsia="Georgia" w:hAnsi="Garamond" w:cs="Times New Roman"/>
          <w:sz w:val="24"/>
          <w:szCs w:val="24"/>
        </w:rPr>
      </w:pPr>
      <w:r w:rsidRPr="00BB3839">
        <w:rPr>
          <w:rFonts w:ascii="Garamond" w:eastAsia="Georgia" w:hAnsi="Garamond" w:cs="Times New Roman"/>
          <w:sz w:val="24"/>
          <w:szCs w:val="24"/>
        </w:rPr>
        <w:t>4. Molusqet</w:t>
      </w:r>
    </w:p>
    <w:p w14:paraId="05141CC3" w14:textId="77777777" w:rsidR="009C661B" w:rsidRPr="00BB3839" w:rsidRDefault="009C661B" w:rsidP="009C661B">
      <w:pPr>
        <w:widowControl w:val="0"/>
        <w:autoSpaceDE w:val="0"/>
        <w:autoSpaceDN w:val="0"/>
        <w:spacing w:after="0" w:line="240" w:lineRule="auto"/>
        <w:ind w:firstLine="284"/>
        <w:rPr>
          <w:rFonts w:ascii="Garamond" w:eastAsia="Georgia" w:hAnsi="Garamond" w:cs="Times New Roman"/>
          <w:sz w:val="24"/>
          <w:szCs w:val="24"/>
        </w:rPr>
      </w:pPr>
      <w:r w:rsidRPr="00BB3839">
        <w:rPr>
          <w:rFonts w:ascii="Garamond" w:eastAsia="Georgia" w:hAnsi="Garamond" w:cs="Times New Roman"/>
          <w:sz w:val="24"/>
          <w:szCs w:val="24"/>
        </w:rPr>
        <w:t>5. Nematodat</w:t>
      </w:r>
    </w:p>
    <w:p w14:paraId="6FA0243A" w14:textId="77777777" w:rsidR="009C661B" w:rsidRPr="00BB3839" w:rsidRDefault="009C661B" w:rsidP="009C661B">
      <w:pPr>
        <w:widowControl w:val="0"/>
        <w:autoSpaceDE w:val="0"/>
        <w:autoSpaceDN w:val="0"/>
        <w:spacing w:after="0" w:line="240" w:lineRule="auto"/>
        <w:ind w:firstLine="284"/>
        <w:rPr>
          <w:rFonts w:ascii="Garamond" w:eastAsia="Georgia" w:hAnsi="Garamond" w:cs="Times New Roman"/>
          <w:sz w:val="24"/>
          <w:szCs w:val="24"/>
        </w:rPr>
      </w:pPr>
      <w:r w:rsidRPr="00BB3839">
        <w:rPr>
          <w:rFonts w:ascii="Garamond" w:eastAsia="Georgia" w:hAnsi="Garamond" w:cs="Times New Roman"/>
          <w:sz w:val="24"/>
          <w:szCs w:val="24"/>
        </w:rPr>
        <w:t xml:space="preserve">6. Bimë parazitare </w:t>
      </w:r>
    </w:p>
    <w:p w14:paraId="6D9AB888" w14:textId="77777777" w:rsidR="009C661B" w:rsidRPr="00BB3839" w:rsidRDefault="009C661B" w:rsidP="009C661B">
      <w:pPr>
        <w:widowControl w:val="0"/>
        <w:autoSpaceDE w:val="0"/>
        <w:autoSpaceDN w:val="0"/>
        <w:spacing w:after="0" w:line="240" w:lineRule="auto"/>
        <w:ind w:firstLine="284"/>
        <w:rPr>
          <w:rFonts w:ascii="Garamond" w:eastAsia="Georgia" w:hAnsi="Garamond" w:cs="Times New Roman"/>
          <w:sz w:val="24"/>
          <w:szCs w:val="24"/>
        </w:rPr>
      </w:pPr>
      <w:r w:rsidRPr="00BB3839">
        <w:rPr>
          <w:rFonts w:ascii="Garamond" w:eastAsia="Georgia" w:hAnsi="Garamond" w:cs="Times New Roman"/>
          <w:sz w:val="24"/>
          <w:szCs w:val="24"/>
        </w:rPr>
        <w:t>7. Viruset, viroidet dhe fitoplazmat</w:t>
      </w:r>
    </w:p>
    <w:p w14:paraId="63A63629" w14:textId="77777777" w:rsidR="009C661B" w:rsidRPr="00BB3839" w:rsidRDefault="009C661B" w:rsidP="009C661B">
      <w:pPr>
        <w:widowControl w:val="0"/>
        <w:autoSpaceDE w:val="0"/>
        <w:autoSpaceDN w:val="0"/>
        <w:spacing w:after="0" w:line="240" w:lineRule="auto"/>
        <w:ind w:firstLine="284"/>
        <w:rPr>
          <w:rFonts w:ascii="Garamond" w:eastAsia="Georgia" w:hAnsi="Garamond" w:cs="Times New Roman"/>
          <w:b/>
          <w:sz w:val="24"/>
          <w:szCs w:val="24"/>
        </w:rPr>
      </w:pPr>
      <w:r w:rsidRPr="00BB3839">
        <w:rPr>
          <w:rFonts w:ascii="Garamond" w:eastAsia="Georgia" w:hAnsi="Garamond" w:cs="Times New Roman"/>
          <w:b/>
          <w:sz w:val="24"/>
          <w:szCs w:val="24"/>
        </w:rPr>
        <w:t>Pjesa B</w:t>
      </w:r>
      <w:r>
        <w:rPr>
          <w:rFonts w:ascii="Garamond" w:eastAsia="Georgia" w:hAnsi="Garamond" w:cs="Times New Roman"/>
          <w:b/>
          <w:sz w:val="24"/>
          <w:szCs w:val="24"/>
        </w:rPr>
        <w:t>.</w:t>
      </w:r>
      <w:r w:rsidRPr="00BB3839">
        <w:rPr>
          <w:rFonts w:ascii="Garamond" w:eastAsia="Georgia" w:hAnsi="Garamond" w:cs="Times New Roman"/>
          <w:b/>
          <w:sz w:val="24"/>
          <w:szCs w:val="24"/>
        </w:rPr>
        <w:t xml:space="preserve"> Dëmtuesit që dihet të jenë hasur në territorin e Republikës së Shqipërisë</w:t>
      </w:r>
    </w:p>
    <w:p w14:paraId="7A78AD5D" w14:textId="77777777" w:rsidR="009C661B" w:rsidRPr="00BB3839" w:rsidRDefault="009C661B" w:rsidP="009C661B">
      <w:pPr>
        <w:widowControl w:val="0"/>
        <w:autoSpaceDE w:val="0"/>
        <w:autoSpaceDN w:val="0"/>
        <w:spacing w:after="0" w:line="240" w:lineRule="auto"/>
        <w:ind w:right="408" w:firstLine="284"/>
        <w:rPr>
          <w:rFonts w:ascii="Garamond" w:eastAsia="Georgia" w:hAnsi="Garamond" w:cs="Times New Roman"/>
          <w:sz w:val="24"/>
          <w:szCs w:val="24"/>
        </w:rPr>
      </w:pPr>
      <w:r w:rsidRPr="00BB3839">
        <w:rPr>
          <w:rFonts w:ascii="Garamond" w:eastAsia="Georgia" w:hAnsi="Garamond" w:cs="Times New Roman"/>
          <w:sz w:val="24"/>
          <w:szCs w:val="24"/>
        </w:rPr>
        <w:t>1. Bakteret</w:t>
      </w:r>
    </w:p>
    <w:p w14:paraId="029FCD43" w14:textId="77777777" w:rsidR="009C661B" w:rsidRPr="00BB3839" w:rsidRDefault="009C661B" w:rsidP="009C661B">
      <w:pPr>
        <w:widowControl w:val="0"/>
        <w:autoSpaceDE w:val="0"/>
        <w:autoSpaceDN w:val="0"/>
        <w:spacing w:after="0" w:line="240" w:lineRule="auto"/>
        <w:ind w:right="408" w:firstLine="284"/>
        <w:rPr>
          <w:rFonts w:ascii="Garamond" w:eastAsia="Georgia" w:hAnsi="Garamond" w:cs="Times New Roman"/>
          <w:sz w:val="24"/>
          <w:szCs w:val="24"/>
        </w:rPr>
      </w:pPr>
      <w:r w:rsidRPr="00BB3839">
        <w:rPr>
          <w:rFonts w:ascii="Garamond" w:eastAsia="Georgia" w:hAnsi="Garamond" w:cs="Times New Roman"/>
          <w:sz w:val="24"/>
          <w:szCs w:val="24"/>
        </w:rPr>
        <w:t xml:space="preserve">2. Kërpudhat dhe oomicetet </w:t>
      </w:r>
    </w:p>
    <w:p w14:paraId="47923C36" w14:textId="77777777" w:rsidR="009C661B" w:rsidRPr="00BB3839" w:rsidRDefault="009C661B" w:rsidP="009C661B">
      <w:pPr>
        <w:widowControl w:val="0"/>
        <w:autoSpaceDE w:val="0"/>
        <w:autoSpaceDN w:val="0"/>
        <w:spacing w:after="0" w:line="240" w:lineRule="auto"/>
        <w:ind w:right="408" w:firstLine="284"/>
        <w:rPr>
          <w:rFonts w:ascii="Garamond" w:eastAsia="Georgia" w:hAnsi="Garamond" w:cs="Times New Roman"/>
          <w:sz w:val="24"/>
          <w:szCs w:val="24"/>
        </w:rPr>
      </w:pPr>
      <w:r w:rsidRPr="00BB3839">
        <w:rPr>
          <w:rFonts w:ascii="Garamond" w:eastAsia="Georgia" w:hAnsi="Garamond" w:cs="Times New Roman"/>
          <w:sz w:val="24"/>
          <w:szCs w:val="24"/>
        </w:rPr>
        <w:t>3. Insektet dhe merimangat</w:t>
      </w:r>
    </w:p>
    <w:p w14:paraId="501CB84A" w14:textId="77777777" w:rsidR="009C661B" w:rsidRPr="00BB3839" w:rsidRDefault="009C661B" w:rsidP="009C661B">
      <w:pPr>
        <w:widowControl w:val="0"/>
        <w:autoSpaceDE w:val="0"/>
        <w:autoSpaceDN w:val="0"/>
        <w:spacing w:after="0" w:line="240" w:lineRule="auto"/>
        <w:ind w:right="408" w:firstLine="284"/>
        <w:rPr>
          <w:rFonts w:ascii="Garamond" w:eastAsia="Georgia" w:hAnsi="Garamond" w:cs="Times New Roman"/>
          <w:sz w:val="24"/>
          <w:szCs w:val="24"/>
        </w:rPr>
      </w:pPr>
      <w:r w:rsidRPr="00BB3839">
        <w:rPr>
          <w:rFonts w:ascii="Garamond" w:eastAsia="Georgia" w:hAnsi="Garamond" w:cs="Times New Roman"/>
          <w:sz w:val="24"/>
          <w:szCs w:val="24"/>
        </w:rPr>
        <w:t>4. Nematodat</w:t>
      </w:r>
    </w:p>
    <w:p w14:paraId="78D6C319" w14:textId="77777777" w:rsidR="009C661B" w:rsidRPr="00BB3839" w:rsidRDefault="009C661B" w:rsidP="009C661B">
      <w:pPr>
        <w:widowControl w:val="0"/>
        <w:autoSpaceDE w:val="0"/>
        <w:autoSpaceDN w:val="0"/>
        <w:spacing w:after="0" w:line="240" w:lineRule="auto"/>
        <w:ind w:right="408" w:firstLine="284"/>
        <w:rPr>
          <w:rFonts w:ascii="Garamond" w:eastAsia="Georgia" w:hAnsi="Garamond" w:cs="Times New Roman"/>
          <w:sz w:val="24"/>
          <w:szCs w:val="24"/>
        </w:rPr>
      </w:pPr>
      <w:r w:rsidRPr="00BB3839">
        <w:rPr>
          <w:rFonts w:ascii="Garamond" w:eastAsia="Georgia" w:hAnsi="Garamond" w:cs="Times New Roman"/>
          <w:sz w:val="24"/>
          <w:szCs w:val="24"/>
        </w:rPr>
        <w:t>5. Viruset, viroidet dhe fitoplazmat</w:t>
      </w:r>
    </w:p>
    <w:p w14:paraId="62079C94" w14:textId="77777777" w:rsidR="009C661B" w:rsidRPr="00BB3839" w:rsidRDefault="009C661B" w:rsidP="009C661B">
      <w:pPr>
        <w:spacing w:after="0" w:line="240" w:lineRule="auto"/>
        <w:ind w:firstLine="284"/>
        <w:rPr>
          <w:rFonts w:ascii="Garamond" w:hAnsi="Garamond"/>
          <w:sz w:val="24"/>
          <w:szCs w:val="24"/>
        </w:rPr>
      </w:pPr>
    </w:p>
    <w:p w14:paraId="590EB567" w14:textId="77777777" w:rsidR="009C661B" w:rsidRPr="00BB3839" w:rsidRDefault="009C661B" w:rsidP="009C661B">
      <w:pPr>
        <w:pStyle w:val="TEKSTIII"/>
        <w:jc w:val="center"/>
        <w:rPr>
          <w:sz w:val="24"/>
        </w:rPr>
      </w:pPr>
      <w:r w:rsidRPr="000C62C8">
        <w:rPr>
          <w:sz w:val="24"/>
        </w:rPr>
        <w:t>PJESA A</w:t>
      </w:r>
    </w:p>
    <w:p w14:paraId="24520FE1" w14:textId="77777777" w:rsidR="009C661B" w:rsidRPr="00BB3839" w:rsidRDefault="009C661B" w:rsidP="009C661B">
      <w:pPr>
        <w:pStyle w:val="TEKSTIII"/>
        <w:jc w:val="center"/>
        <w:rPr>
          <w:rFonts w:eastAsia="Georgia" w:cs="Times New Roman"/>
          <w:b/>
          <w:szCs w:val="20"/>
        </w:rPr>
      </w:pPr>
      <w:r w:rsidRPr="00BB3839">
        <w:rPr>
          <w:sz w:val="24"/>
        </w:rPr>
        <w:t>DËMTUESIT QË NUK DIHET TË JENË HASUR NË TERRITORIN E REPUBLIKËS SË SHQIPËRISË</w:t>
      </w:r>
    </w:p>
    <w:tbl>
      <w:tblPr>
        <w:tblStyle w:val="TableGrid"/>
        <w:tblW w:w="9175" w:type="dxa"/>
        <w:tblLayout w:type="fixed"/>
        <w:tblLook w:val="01E0" w:firstRow="1" w:lastRow="1" w:firstColumn="1" w:lastColumn="1" w:noHBand="0" w:noVBand="0"/>
      </w:tblPr>
      <w:tblGrid>
        <w:gridCol w:w="538"/>
        <w:gridCol w:w="8631"/>
        <w:gridCol w:w="6"/>
      </w:tblGrid>
      <w:tr w:rsidR="009C661B" w:rsidRPr="00BB3839" w14:paraId="278C7E19" w14:textId="77777777" w:rsidTr="009C661B">
        <w:trPr>
          <w:trHeight w:val="50"/>
        </w:trPr>
        <w:tc>
          <w:tcPr>
            <w:tcW w:w="538" w:type="dxa"/>
          </w:tcPr>
          <w:p w14:paraId="7B37EDF2"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szCs w:val="20"/>
              </w:rPr>
              <w:t>Nr</w:t>
            </w:r>
            <w:r>
              <w:rPr>
                <w:rFonts w:ascii="Garamond" w:eastAsia="Georgia" w:hAnsi="Garamond" w:cs="Times New Roman"/>
                <w:szCs w:val="20"/>
              </w:rPr>
              <w:t>.</w:t>
            </w:r>
          </w:p>
        </w:tc>
        <w:tc>
          <w:tcPr>
            <w:tcW w:w="8637" w:type="dxa"/>
            <w:gridSpan w:val="2"/>
          </w:tcPr>
          <w:p w14:paraId="2BB05A7F" w14:textId="77777777" w:rsidR="009C661B" w:rsidRPr="00BB3839" w:rsidRDefault="009C661B" w:rsidP="009C661B">
            <w:pPr>
              <w:widowControl w:val="0"/>
              <w:autoSpaceDE w:val="0"/>
              <w:autoSpaceDN w:val="0"/>
              <w:jc w:val="center"/>
              <w:rPr>
                <w:rFonts w:ascii="Garamond" w:eastAsia="Georgia" w:hAnsi="Garamond" w:cs="Times New Roman"/>
                <w:szCs w:val="20"/>
              </w:rPr>
            </w:pPr>
            <w:r w:rsidRPr="00BB3839">
              <w:rPr>
                <w:rFonts w:ascii="Garamond" w:eastAsia="Georgia" w:hAnsi="Garamond" w:cs="Times New Roman"/>
                <w:szCs w:val="20"/>
              </w:rPr>
              <w:t>Dëmtuesit karantinorë dhe kodet e tyre të caktuara nga EPPO</w:t>
            </w:r>
          </w:p>
        </w:tc>
      </w:tr>
      <w:tr w:rsidR="009C661B" w:rsidRPr="00BB3839" w14:paraId="2DA98617" w14:textId="77777777" w:rsidTr="009C661B">
        <w:trPr>
          <w:trHeight w:val="50"/>
        </w:trPr>
        <w:tc>
          <w:tcPr>
            <w:tcW w:w="9175" w:type="dxa"/>
            <w:gridSpan w:val="3"/>
          </w:tcPr>
          <w:p w14:paraId="53CE5541" w14:textId="77777777" w:rsidR="009C661B" w:rsidRPr="00BB3839" w:rsidRDefault="009C661B" w:rsidP="009C661B">
            <w:pPr>
              <w:widowControl w:val="0"/>
              <w:autoSpaceDE w:val="0"/>
              <w:autoSpaceDN w:val="0"/>
              <w:jc w:val="center"/>
              <w:rPr>
                <w:rFonts w:ascii="Garamond" w:eastAsia="Georgia" w:hAnsi="Garamond" w:cs="Times New Roman"/>
                <w:i/>
                <w:iCs/>
                <w:szCs w:val="20"/>
              </w:rPr>
            </w:pPr>
            <w:r w:rsidRPr="00BB3839">
              <w:rPr>
                <w:rFonts w:ascii="Garamond" w:eastAsia="Georgia" w:hAnsi="Garamond" w:cs="Times New Roman"/>
                <w:b/>
                <w:color w:val="000000" w:themeColor="text1"/>
                <w:szCs w:val="20"/>
              </w:rPr>
              <w:t>1. Bakteret</w:t>
            </w:r>
          </w:p>
        </w:tc>
      </w:tr>
      <w:tr w:rsidR="009C661B" w:rsidRPr="00BB3839" w14:paraId="30743AC5" w14:textId="77777777" w:rsidTr="009C661B">
        <w:trPr>
          <w:trHeight w:val="313"/>
        </w:trPr>
        <w:tc>
          <w:tcPr>
            <w:tcW w:w="538" w:type="dxa"/>
          </w:tcPr>
          <w:p w14:paraId="5B89F446" w14:textId="77777777" w:rsidR="009C661B" w:rsidRPr="00BB3839" w:rsidRDefault="009C661B" w:rsidP="009C661B">
            <w:pPr>
              <w:widowControl w:val="0"/>
              <w:autoSpaceDE w:val="0"/>
              <w:autoSpaceDN w:val="0"/>
              <w:rPr>
                <w:rFonts w:ascii="Garamond" w:eastAsia="Georgia" w:hAnsi="Garamond" w:cs="Times New Roman"/>
                <w:szCs w:val="20"/>
              </w:rPr>
            </w:pPr>
            <w:r>
              <w:rPr>
                <w:rFonts w:ascii="Garamond" w:eastAsia="Georgia" w:hAnsi="Garamond" w:cs="Times New Roman"/>
                <w:color w:val="231F20"/>
                <w:w w:val="105"/>
                <w:szCs w:val="20"/>
              </w:rPr>
              <w:t>1</w:t>
            </w:r>
          </w:p>
        </w:tc>
        <w:tc>
          <w:tcPr>
            <w:tcW w:w="8637" w:type="dxa"/>
            <w:gridSpan w:val="2"/>
          </w:tcPr>
          <w:p w14:paraId="566D0C0D"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iCs/>
                <w:szCs w:val="20"/>
              </w:rPr>
              <w:t>Candidatus</w:t>
            </w:r>
            <w:r w:rsidRPr="00BB3839">
              <w:rPr>
                <w:rFonts w:ascii="Garamond" w:eastAsia="Georgia" w:hAnsi="Garamond" w:cs="Times New Roman"/>
                <w:szCs w:val="20"/>
              </w:rPr>
              <w:t xml:space="preserve"> Liberibacter africanus [LIBEAF]</w:t>
            </w:r>
          </w:p>
        </w:tc>
      </w:tr>
      <w:tr w:rsidR="009C661B" w:rsidRPr="00BB3839" w14:paraId="5842A7AF" w14:textId="77777777" w:rsidTr="009C661B">
        <w:trPr>
          <w:trHeight w:val="349"/>
        </w:trPr>
        <w:tc>
          <w:tcPr>
            <w:tcW w:w="538" w:type="dxa"/>
          </w:tcPr>
          <w:p w14:paraId="75FF6E8E"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color w:val="231F20"/>
                <w:szCs w:val="20"/>
              </w:rPr>
              <w:t>2</w:t>
            </w:r>
          </w:p>
        </w:tc>
        <w:tc>
          <w:tcPr>
            <w:tcW w:w="8637" w:type="dxa"/>
            <w:gridSpan w:val="2"/>
          </w:tcPr>
          <w:p w14:paraId="6341395E"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iCs/>
                <w:szCs w:val="20"/>
              </w:rPr>
              <w:t xml:space="preserve">Candidatus </w:t>
            </w:r>
            <w:r w:rsidRPr="00BB3839">
              <w:rPr>
                <w:rFonts w:ascii="Garamond" w:eastAsia="Georgia" w:hAnsi="Garamond" w:cs="Times New Roman"/>
                <w:szCs w:val="20"/>
              </w:rPr>
              <w:t>Liberibacter americanus [LIBEAM]</w:t>
            </w:r>
          </w:p>
        </w:tc>
      </w:tr>
      <w:tr w:rsidR="009C661B" w:rsidRPr="00BB3839" w14:paraId="6FA263D7" w14:textId="77777777" w:rsidTr="009C661B">
        <w:trPr>
          <w:trHeight w:val="68"/>
        </w:trPr>
        <w:tc>
          <w:tcPr>
            <w:tcW w:w="538" w:type="dxa"/>
          </w:tcPr>
          <w:p w14:paraId="1027CAEE"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color w:val="231F20"/>
                <w:szCs w:val="20"/>
              </w:rPr>
              <w:t>3</w:t>
            </w:r>
          </w:p>
        </w:tc>
        <w:tc>
          <w:tcPr>
            <w:tcW w:w="8637" w:type="dxa"/>
            <w:gridSpan w:val="2"/>
          </w:tcPr>
          <w:p w14:paraId="61A0C495"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iCs/>
                <w:szCs w:val="20"/>
              </w:rPr>
              <w:t xml:space="preserve">Candidatus </w:t>
            </w:r>
            <w:r w:rsidRPr="00BB3839">
              <w:rPr>
                <w:rFonts w:ascii="Garamond" w:eastAsia="Georgia" w:hAnsi="Garamond" w:cs="Times New Roman"/>
                <w:szCs w:val="20"/>
              </w:rPr>
              <w:t>Liberibacter asiaticus [LIBEAS]</w:t>
            </w:r>
          </w:p>
        </w:tc>
      </w:tr>
      <w:tr w:rsidR="009C661B" w:rsidRPr="00BB3839" w14:paraId="12C19A63" w14:textId="77777777" w:rsidTr="009C661B">
        <w:trPr>
          <w:trHeight w:val="169"/>
        </w:trPr>
        <w:tc>
          <w:tcPr>
            <w:tcW w:w="538" w:type="dxa"/>
          </w:tcPr>
          <w:p w14:paraId="43DD1588" w14:textId="77777777" w:rsidR="009C661B" w:rsidRPr="00BB3839" w:rsidRDefault="009C661B" w:rsidP="009C661B">
            <w:pPr>
              <w:widowControl w:val="0"/>
              <w:autoSpaceDE w:val="0"/>
              <w:autoSpaceDN w:val="0"/>
              <w:rPr>
                <w:rFonts w:ascii="Garamond" w:eastAsia="Georgia" w:hAnsi="Garamond" w:cs="Times New Roman"/>
                <w:color w:val="231F20"/>
                <w:szCs w:val="20"/>
              </w:rPr>
            </w:pPr>
            <w:r w:rsidRPr="00BB3839">
              <w:rPr>
                <w:rFonts w:ascii="Garamond" w:eastAsia="Georgia" w:hAnsi="Garamond" w:cs="Times New Roman"/>
                <w:color w:val="231F20"/>
                <w:szCs w:val="20"/>
              </w:rPr>
              <w:t>4</w:t>
            </w:r>
          </w:p>
        </w:tc>
        <w:tc>
          <w:tcPr>
            <w:tcW w:w="8637" w:type="dxa"/>
            <w:gridSpan w:val="2"/>
          </w:tcPr>
          <w:p w14:paraId="138FE7F0" w14:textId="77777777" w:rsidR="009C661B" w:rsidRPr="00BB3839" w:rsidRDefault="009C661B" w:rsidP="009C661B">
            <w:pPr>
              <w:widowControl w:val="0"/>
              <w:autoSpaceDE w:val="0"/>
              <w:autoSpaceDN w:val="0"/>
              <w:rPr>
                <w:rFonts w:ascii="Garamond" w:eastAsia="Georgia" w:hAnsi="Garamond" w:cs="Times New Roman"/>
                <w:i/>
                <w:w w:val="95"/>
                <w:szCs w:val="20"/>
              </w:rPr>
            </w:pPr>
            <w:r w:rsidRPr="00BB3839">
              <w:rPr>
                <w:rFonts w:ascii="Garamond" w:eastAsia="Georgia" w:hAnsi="Garamond" w:cs="Times New Roman"/>
                <w:i/>
                <w:w w:val="95"/>
                <w:szCs w:val="20"/>
              </w:rPr>
              <w:t xml:space="preserve">Clavibacter sepedonicus </w:t>
            </w:r>
            <w:r w:rsidRPr="00BB3839">
              <w:rPr>
                <w:rFonts w:ascii="Garamond" w:eastAsia="Georgia" w:hAnsi="Garamond" w:cs="Times New Roman"/>
                <w:w w:val="95"/>
                <w:szCs w:val="20"/>
              </w:rPr>
              <w:t>(Spieckermann dhe Kottho) Nouioui et al. [CORBSE]</w:t>
            </w:r>
          </w:p>
        </w:tc>
      </w:tr>
      <w:tr w:rsidR="009C661B" w:rsidRPr="00BB3839" w14:paraId="13C7B4B3" w14:textId="77777777" w:rsidTr="009C661B">
        <w:trPr>
          <w:trHeight w:val="376"/>
        </w:trPr>
        <w:tc>
          <w:tcPr>
            <w:tcW w:w="538" w:type="dxa"/>
          </w:tcPr>
          <w:p w14:paraId="284C8449" w14:textId="77777777" w:rsidR="009C661B" w:rsidRPr="00BB3839" w:rsidRDefault="009C661B" w:rsidP="009C661B">
            <w:pPr>
              <w:widowControl w:val="0"/>
              <w:autoSpaceDE w:val="0"/>
              <w:autoSpaceDN w:val="0"/>
              <w:rPr>
                <w:rFonts w:ascii="Garamond" w:eastAsia="Georgia" w:hAnsi="Garamond" w:cs="Times New Roman"/>
                <w:szCs w:val="20"/>
              </w:rPr>
            </w:pPr>
            <w:r>
              <w:rPr>
                <w:rFonts w:ascii="Garamond" w:eastAsia="Georgia" w:hAnsi="Garamond" w:cs="Times New Roman"/>
                <w:color w:val="231F20"/>
                <w:szCs w:val="20"/>
              </w:rPr>
              <w:t>5</w:t>
            </w:r>
          </w:p>
        </w:tc>
        <w:tc>
          <w:tcPr>
            <w:tcW w:w="8637" w:type="dxa"/>
            <w:gridSpan w:val="2"/>
          </w:tcPr>
          <w:p w14:paraId="1A7BA077"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w w:val="90"/>
                <w:szCs w:val="20"/>
              </w:rPr>
              <w:t xml:space="preserve">Curtobacterium flaccumfaciens </w:t>
            </w:r>
            <w:r w:rsidRPr="00BB3839">
              <w:rPr>
                <w:rFonts w:ascii="Garamond" w:eastAsia="Georgia" w:hAnsi="Garamond" w:cs="Times New Roman"/>
                <w:w w:val="90"/>
                <w:szCs w:val="20"/>
              </w:rPr>
              <w:t xml:space="preserve">pv. </w:t>
            </w:r>
            <w:r w:rsidRPr="00BB3839">
              <w:rPr>
                <w:rFonts w:ascii="Garamond" w:eastAsia="Georgia" w:hAnsi="Garamond" w:cs="Times New Roman"/>
                <w:i/>
                <w:w w:val="90"/>
                <w:szCs w:val="20"/>
              </w:rPr>
              <w:t xml:space="preserve">flaccumfaciens </w:t>
            </w:r>
            <w:r w:rsidRPr="00BB3839">
              <w:rPr>
                <w:rFonts w:ascii="Garamond" w:eastAsia="Georgia" w:hAnsi="Garamond" w:cs="Times New Roman"/>
                <w:w w:val="90"/>
                <w:szCs w:val="20"/>
              </w:rPr>
              <w:t>(Hedges) Collins dhe Jones [CORBFL]</w:t>
            </w:r>
          </w:p>
        </w:tc>
      </w:tr>
      <w:tr w:rsidR="009C661B" w:rsidRPr="00BB3839" w14:paraId="4DC20FA7" w14:textId="77777777" w:rsidTr="009C661B">
        <w:trPr>
          <w:trHeight w:val="358"/>
        </w:trPr>
        <w:tc>
          <w:tcPr>
            <w:tcW w:w="538" w:type="dxa"/>
          </w:tcPr>
          <w:p w14:paraId="6F6BE4BB" w14:textId="77777777" w:rsidR="009C661B" w:rsidRPr="00BB3839" w:rsidRDefault="009C661B" w:rsidP="009C661B">
            <w:pPr>
              <w:widowControl w:val="0"/>
              <w:autoSpaceDE w:val="0"/>
              <w:autoSpaceDN w:val="0"/>
              <w:rPr>
                <w:rFonts w:ascii="Garamond" w:eastAsia="Georgia" w:hAnsi="Garamond" w:cs="Times New Roman"/>
                <w:szCs w:val="20"/>
              </w:rPr>
            </w:pPr>
            <w:r>
              <w:rPr>
                <w:rFonts w:ascii="Garamond" w:eastAsia="Georgia" w:hAnsi="Garamond" w:cs="Times New Roman"/>
                <w:color w:val="231F20"/>
                <w:szCs w:val="20"/>
              </w:rPr>
              <w:t>6</w:t>
            </w:r>
          </w:p>
        </w:tc>
        <w:tc>
          <w:tcPr>
            <w:tcW w:w="8637" w:type="dxa"/>
            <w:gridSpan w:val="2"/>
          </w:tcPr>
          <w:p w14:paraId="1932D27F"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w w:val="95"/>
                <w:szCs w:val="20"/>
              </w:rPr>
              <w:t xml:space="preserve">Pantoea stewartii </w:t>
            </w:r>
            <w:r w:rsidRPr="00BB3839">
              <w:rPr>
                <w:rFonts w:ascii="Garamond" w:eastAsia="Georgia" w:hAnsi="Garamond" w:cs="Times New Roman"/>
                <w:w w:val="95"/>
                <w:szCs w:val="20"/>
              </w:rPr>
              <w:t xml:space="preserve">subsp. </w:t>
            </w:r>
            <w:r w:rsidRPr="00BB3839">
              <w:rPr>
                <w:rFonts w:ascii="Garamond" w:eastAsia="Georgia" w:hAnsi="Garamond" w:cs="Times New Roman"/>
                <w:i/>
                <w:w w:val="95"/>
                <w:szCs w:val="20"/>
              </w:rPr>
              <w:t xml:space="preserve">stewartii </w:t>
            </w:r>
            <w:r w:rsidRPr="00BB3839">
              <w:rPr>
                <w:rFonts w:ascii="Garamond" w:eastAsia="Georgia" w:hAnsi="Garamond" w:cs="Times New Roman"/>
                <w:w w:val="95"/>
                <w:szCs w:val="20"/>
              </w:rPr>
              <w:t>(Smith) Mergaert, Verdonck &amp; Kersters [ERWIST]</w:t>
            </w:r>
          </w:p>
        </w:tc>
      </w:tr>
      <w:tr w:rsidR="009C661B" w:rsidRPr="00BB3839" w14:paraId="25B2FAD7" w14:textId="77777777" w:rsidTr="009C661B">
        <w:trPr>
          <w:trHeight w:val="295"/>
        </w:trPr>
        <w:tc>
          <w:tcPr>
            <w:tcW w:w="538" w:type="dxa"/>
          </w:tcPr>
          <w:p w14:paraId="28DF5861" w14:textId="77777777" w:rsidR="009C661B" w:rsidRPr="00BB3839" w:rsidRDefault="009C661B" w:rsidP="009C661B">
            <w:pPr>
              <w:widowControl w:val="0"/>
              <w:autoSpaceDE w:val="0"/>
              <w:autoSpaceDN w:val="0"/>
              <w:rPr>
                <w:rFonts w:ascii="Garamond" w:eastAsia="Georgia" w:hAnsi="Garamond" w:cs="Times New Roman"/>
                <w:szCs w:val="20"/>
              </w:rPr>
            </w:pPr>
            <w:r>
              <w:rPr>
                <w:rFonts w:ascii="Garamond" w:eastAsia="Georgia" w:hAnsi="Garamond" w:cs="Times New Roman"/>
                <w:color w:val="231F20"/>
                <w:szCs w:val="20"/>
              </w:rPr>
              <w:t>7</w:t>
            </w:r>
          </w:p>
        </w:tc>
        <w:tc>
          <w:tcPr>
            <w:tcW w:w="8637" w:type="dxa"/>
            <w:gridSpan w:val="2"/>
          </w:tcPr>
          <w:p w14:paraId="1B4E4B7F"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w w:val="90"/>
                <w:szCs w:val="20"/>
              </w:rPr>
              <w:t xml:space="preserve">Ralstonia pseudosolanacearum </w:t>
            </w:r>
            <w:r w:rsidRPr="00BB3839">
              <w:rPr>
                <w:rFonts w:ascii="Garamond" w:eastAsia="Georgia" w:hAnsi="Garamond" w:cs="Times New Roman"/>
                <w:w w:val="90"/>
                <w:szCs w:val="20"/>
              </w:rPr>
              <w:t xml:space="preserve">Safni </w:t>
            </w:r>
            <w:r w:rsidRPr="00BB3839">
              <w:rPr>
                <w:rFonts w:ascii="Garamond" w:eastAsia="Georgia" w:hAnsi="Garamond" w:cs="Times New Roman"/>
                <w:i/>
                <w:w w:val="90"/>
                <w:szCs w:val="20"/>
              </w:rPr>
              <w:t xml:space="preserve">et al. </w:t>
            </w:r>
            <w:r w:rsidRPr="00BB3839">
              <w:rPr>
                <w:rFonts w:ascii="Garamond" w:eastAsia="Georgia" w:hAnsi="Garamond" w:cs="Times New Roman"/>
                <w:w w:val="90"/>
                <w:szCs w:val="20"/>
              </w:rPr>
              <w:t>[RALSPS]</w:t>
            </w:r>
          </w:p>
        </w:tc>
      </w:tr>
      <w:tr w:rsidR="009C661B" w:rsidRPr="00BB3839" w14:paraId="5BC2B946" w14:textId="77777777" w:rsidTr="009C661B">
        <w:trPr>
          <w:trHeight w:val="295"/>
        </w:trPr>
        <w:tc>
          <w:tcPr>
            <w:tcW w:w="538" w:type="dxa"/>
          </w:tcPr>
          <w:p w14:paraId="5E4DCA51" w14:textId="77777777" w:rsidR="009C661B" w:rsidRPr="00BB3839" w:rsidRDefault="009C661B" w:rsidP="009C661B">
            <w:pPr>
              <w:widowControl w:val="0"/>
              <w:autoSpaceDE w:val="0"/>
              <w:autoSpaceDN w:val="0"/>
              <w:rPr>
                <w:rFonts w:ascii="Garamond" w:eastAsia="Georgia" w:hAnsi="Garamond" w:cs="Times New Roman"/>
                <w:color w:val="231F20"/>
                <w:szCs w:val="20"/>
              </w:rPr>
            </w:pPr>
            <w:r>
              <w:rPr>
                <w:rFonts w:ascii="Garamond" w:eastAsia="Georgia" w:hAnsi="Garamond" w:cs="Times New Roman"/>
                <w:color w:val="231F20"/>
                <w:szCs w:val="20"/>
              </w:rPr>
              <w:t>8</w:t>
            </w:r>
          </w:p>
        </w:tc>
        <w:tc>
          <w:tcPr>
            <w:tcW w:w="8637" w:type="dxa"/>
            <w:gridSpan w:val="2"/>
          </w:tcPr>
          <w:p w14:paraId="695778D0" w14:textId="77777777" w:rsidR="009C661B" w:rsidRPr="00BB3839" w:rsidRDefault="009C661B" w:rsidP="009C661B">
            <w:pPr>
              <w:widowControl w:val="0"/>
              <w:autoSpaceDE w:val="0"/>
              <w:autoSpaceDN w:val="0"/>
              <w:rPr>
                <w:rFonts w:ascii="Garamond" w:eastAsia="Georgia" w:hAnsi="Garamond" w:cs="Times New Roman"/>
                <w:i/>
                <w:w w:val="90"/>
                <w:szCs w:val="20"/>
              </w:rPr>
            </w:pPr>
            <w:r w:rsidRPr="00BB3839">
              <w:rPr>
                <w:rFonts w:ascii="Garamond" w:eastAsia="Georgia" w:hAnsi="Garamond" w:cs="Times New Roman"/>
                <w:i/>
                <w:w w:val="90"/>
                <w:szCs w:val="20"/>
              </w:rPr>
              <w:t xml:space="preserve">Ralstonia solanacearum </w:t>
            </w:r>
            <w:r w:rsidRPr="00BB3839">
              <w:rPr>
                <w:rFonts w:ascii="Garamond" w:eastAsia="Georgia" w:hAnsi="Garamond" w:cs="Times New Roman"/>
                <w:w w:val="90"/>
                <w:szCs w:val="20"/>
              </w:rPr>
              <w:t>(Smith)</w:t>
            </w:r>
            <w:r w:rsidRPr="00BB3839">
              <w:rPr>
                <w:rFonts w:ascii="Garamond" w:eastAsia="Georgia" w:hAnsi="Garamond" w:cs="Times New Roman"/>
                <w:i/>
                <w:w w:val="90"/>
                <w:szCs w:val="20"/>
              </w:rPr>
              <w:t xml:space="preserve"> Yabuuchi et al. </w:t>
            </w:r>
            <w:r w:rsidRPr="00BB3839">
              <w:rPr>
                <w:rFonts w:ascii="Garamond" w:eastAsia="Georgia" w:hAnsi="Garamond" w:cs="Times New Roman"/>
                <w:w w:val="90"/>
                <w:szCs w:val="20"/>
              </w:rPr>
              <w:t>emend. Safni et al. [RALSSL]</w:t>
            </w:r>
          </w:p>
        </w:tc>
      </w:tr>
      <w:tr w:rsidR="009C661B" w:rsidRPr="00BB3839" w14:paraId="06BC520B" w14:textId="77777777" w:rsidTr="009C661B">
        <w:trPr>
          <w:trHeight w:val="349"/>
        </w:trPr>
        <w:tc>
          <w:tcPr>
            <w:tcW w:w="538" w:type="dxa"/>
          </w:tcPr>
          <w:p w14:paraId="584A99FB" w14:textId="77777777" w:rsidR="009C661B" w:rsidRPr="00BB3839" w:rsidRDefault="009C661B" w:rsidP="009C661B">
            <w:pPr>
              <w:widowControl w:val="0"/>
              <w:autoSpaceDE w:val="0"/>
              <w:autoSpaceDN w:val="0"/>
              <w:rPr>
                <w:rFonts w:ascii="Garamond" w:eastAsia="Georgia" w:hAnsi="Garamond" w:cs="Times New Roman"/>
                <w:szCs w:val="20"/>
              </w:rPr>
            </w:pPr>
            <w:r>
              <w:rPr>
                <w:rFonts w:ascii="Garamond" w:eastAsia="Georgia" w:hAnsi="Garamond" w:cs="Times New Roman"/>
                <w:color w:val="231F20"/>
                <w:szCs w:val="20"/>
              </w:rPr>
              <w:t>9</w:t>
            </w:r>
          </w:p>
        </w:tc>
        <w:tc>
          <w:tcPr>
            <w:tcW w:w="8637" w:type="dxa"/>
            <w:gridSpan w:val="2"/>
          </w:tcPr>
          <w:p w14:paraId="41020D12"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w w:val="85"/>
                <w:szCs w:val="20"/>
              </w:rPr>
              <w:t xml:space="preserve">Ralstonia syzygii </w:t>
            </w:r>
            <w:r w:rsidRPr="00BB3839">
              <w:rPr>
                <w:rFonts w:ascii="Garamond" w:eastAsia="Georgia" w:hAnsi="Garamond" w:cs="Times New Roman"/>
                <w:w w:val="85"/>
                <w:szCs w:val="20"/>
              </w:rPr>
              <w:t>subsp</w:t>
            </w:r>
            <w:r w:rsidRPr="00BB3839">
              <w:rPr>
                <w:rFonts w:ascii="Garamond" w:eastAsia="Georgia" w:hAnsi="Garamond" w:cs="Times New Roman"/>
                <w:i/>
                <w:w w:val="85"/>
                <w:szCs w:val="20"/>
              </w:rPr>
              <w:t xml:space="preserve">. celebesensis </w:t>
            </w:r>
            <w:r w:rsidRPr="00BB3839">
              <w:rPr>
                <w:rFonts w:ascii="Garamond" w:eastAsia="Georgia" w:hAnsi="Garamond" w:cs="Times New Roman"/>
                <w:w w:val="85"/>
                <w:szCs w:val="20"/>
              </w:rPr>
              <w:t xml:space="preserve">Safni </w:t>
            </w:r>
            <w:r w:rsidRPr="00BB3839">
              <w:rPr>
                <w:rFonts w:ascii="Garamond" w:eastAsia="Georgia" w:hAnsi="Garamond" w:cs="Times New Roman"/>
                <w:i/>
                <w:w w:val="85"/>
                <w:szCs w:val="20"/>
              </w:rPr>
              <w:t xml:space="preserve">et al. </w:t>
            </w:r>
            <w:r w:rsidRPr="00BB3839">
              <w:rPr>
                <w:rFonts w:ascii="Garamond" w:eastAsia="Georgia" w:hAnsi="Garamond" w:cs="Times New Roman"/>
                <w:w w:val="85"/>
                <w:szCs w:val="20"/>
              </w:rPr>
              <w:t>[RALSSC]</w:t>
            </w:r>
          </w:p>
        </w:tc>
      </w:tr>
      <w:tr w:rsidR="009C661B" w:rsidRPr="00BB3839" w14:paraId="766250C3" w14:textId="77777777" w:rsidTr="009C661B">
        <w:trPr>
          <w:trHeight w:val="349"/>
        </w:trPr>
        <w:tc>
          <w:tcPr>
            <w:tcW w:w="538" w:type="dxa"/>
          </w:tcPr>
          <w:p w14:paraId="01A4360F" w14:textId="77777777" w:rsidR="009C661B" w:rsidRPr="00BB3839" w:rsidRDefault="009C661B" w:rsidP="009C661B">
            <w:pPr>
              <w:widowControl w:val="0"/>
              <w:autoSpaceDE w:val="0"/>
              <w:autoSpaceDN w:val="0"/>
              <w:rPr>
                <w:rFonts w:ascii="Garamond" w:eastAsia="Georgia" w:hAnsi="Garamond" w:cs="Times New Roman"/>
                <w:szCs w:val="20"/>
              </w:rPr>
            </w:pPr>
            <w:r>
              <w:rPr>
                <w:rFonts w:ascii="Garamond" w:eastAsia="Georgia" w:hAnsi="Garamond" w:cs="Times New Roman"/>
                <w:color w:val="231F20"/>
                <w:w w:val="95"/>
                <w:szCs w:val="20"/>
              </w:rPr>
              <w:t>10</w:t>
            </w:r>
          </w:p>
        </w:tc>
        <w:tc>
          <w:tcPr>
            <w:tcW w:w="8637" w:type="dxa"/>
            <w:gridSpan w:val="2"/>
          </w:tcPr>
          <w:p w14:paraId="13BA8A8F"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w w:val="90"/>
                <w:szCs w:val="20"/>
              </w:rPr>
              <w:t xml:space="preserve">Ralstonia syzygii </w:t>
            </w:r>
            <w:r w:rsidRPr="00BB3839">
              <w:rPr>
                <w:rFonts w:ascii="Garamond" w:eastAsia="Georgia" w:hAnsi="Garamond" w:cs="Times New Roman"/>
                <w:w w:val="90"/>
                <w:szCs w:val="20"/>
              </w:rPr>
              <w:t xml:space="preserve">subsp. </w:t>
            </w:r>
            <w:r w:rsidRPr="00BB3839">
              <w:rPr>
                <w:rFonts w:ascii="Garamond" w:eastAsia="Georgia" w:hAnsi="Garamond" w:cs="Times New Roman"/>
                <w:i/>
                <w:w w:val="90"/>
                <w:szCs w:val="20"/>
              </w:rPr>
              <w:t xml:space="preserve">indonesiensis </w:t>
            </w:r>
            <w:r w:rsidRPr="00BB3839">
              <w:rPr>
                <w:rFonts w:ascii="Garamond" w:eastAsia="Georgia" w:hAnsi="Garamond" w:cs="Times New Roman"/>
                <w:w w:val="90"/>
                <w:szCs w:val="20"/>
              </w:rPr>
              <w:t xml:space="preserve">Safni </w:t>
            </w:r>
            <w:r w:rsidRPr="00BB3839">
              <w:rPr>
                <w:rFonts w:ascii="Garamond" w:eastAsia="Georgia" w:hAnsi="Garamond" w:cs="Times New Roman"/>
                <w:i/>
                <w:w w:val="90"/>
                <w:szCs w:val="20"/>
              </w:rPr>
              <w:t>et al.</w:t>
            </w:r>
            <w:r w:rsidRPr="00BB3839">
              <w:rPr>
                <w:rFonts w:ascii="Garamond" w:eastAsia="Georgia" w:hAnsi="Garamond" w:cs="Times New Roman"/>
                <w:w w:val="90"/>
                <w:szCs w:val="20"/>
              </w:rPr>
              <w:t>[RALSSI]</w:t>
            </w:r>
          </w:p>
        </w:tc>
      </w:tr>
      <w:tr w:rsidR="009C661B" w:rsidRPr="00BB3839" w14:paraId="03E666FA" w14:textId="77777777" w:rsidTr="009C661B">
        <w:trPr>
          <w:trHeight w:val="358"/>
        </w:trPr>
        <w:tc>
          <w:tcPr>
            <w:tcW w:w="538" w:type="dxa"/>
          </w:tcPr>
          <w:p w14:paraId="34C132C1" w14:textId="77777777" w:rsidR="009C661B" w:rsidRPr="00BB3839" w:rsidRDefault="009C661B" w:rsidP="009C661B">
            <w:pPr>
              <w:widowControl w:val="0"/>
              <w:autoSpaceDE w:val="0"/>
              <w:autoSpaceDN w:val="0"/>
              <w:rPr>
                <w:rFonts w:ascii="Garamond" w:eastAsia="Georgia" w:hAnsi="Garamond" w:cs="Times New Roman"/>
                <w:szCs w:val="20"/>
              </w:rPr>
            </w:pPr>
            <w:r>
              <w:rPr>
                <w:rFonts w:ascii="Garamond" w:eastAsia="Georgia" w:hAnsi="Garamond" w:cs="Times New Roman"/>
                <w:color w:val="231F20"/>
                <w:szCs w:val="20"/>
              </w:rPr>
              <w:t>11</w:t>
            </w:r>
          </w:p>
        </w:tc>
        <w:tc>
          <w:tcPr>
            <w:tcW w:w="8637" w:type="dxa"/>
            <w:gridSpan w:val="2"/>
          </w:tcPr>
          <w:p w14:paraId="72C4D32D"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w w:val="90"/>
                <w:szCs w:val="20"/>
              </w:rPr>
              <w:t xml:space="preserve">Xanthomonas oryzae </w:t>
            </w:r>
            <w:r w:rsidRPr="00BB3839">
              <w:rPr>
                <w:rFonts w:ascii="Garamond" w:eastAsia="Georgia" w:hAnsi="Garamond" w:cs="Times New Roman"/>
                <w:w w:val="90"/>
                <w:szCs w:val="20"/>
              </w:rPr>
              <w:t xml:space="preserve">pv. </w:t>
            </w:r>
            <w:r w:rsidRPr="00BB3839">
              <w:rPr>
                <w:rFonts w:ascii="Garamond" w:eastAsia="Georgia" w:hAnsi="Garamond" w:cs="Times New Roman"/>
                <w:i/>
                <w:w w:val="90"/>
                <w:szCs w:val="20"/>
              </w:rPr>
              <w:t xml:space="preserve">oryzae </w:t>
            </w:r>
            <w:r w:rsidRPr="00BB3839">
              <w:rPr>
                <w:rFonts w:ascii="Garamond" w:eastAsia="Georgia" w:hAnsi="Garamond" w:cs="Times New Roman"/>
                <w:w w:val="90"/>
                <w:szCs w:val="20"/>
              </w:rPr>
              <w:t xml:space="preserve">(Ishiyama) Swings </w:t>
            </w:r>
            <w:r w:rsidRPr="00BB3839">
              <w:rPr>
                <w:rFonts w:ascii="Garamond" w:eastAsia="Georgia" w:hAnsi="Garamond" w:cs="Times New Roman"/>
                <w:i/>
                <w:w w:val="90"/>
                <w:szCs w:val="20"/>
              </w:rPr>
              <w:t xml:space="preserve">et al. </w:t>
            </w:r>
            <w:r w:rsidRPr="00BB3839">
              <w:rPr>
                <w:rFonts w:ascii="Garamond" w:eastAsia="Georgia" w:hAnsi="Garamond" w:cs="Times New Roman"/>
                <w:w w:val="90"/>
                <w:szCs w:val="20"/>
              </w:rPr>
              <w:t>[XANTOR]</w:t>
            </w:r>
          </w:p>
        </w:tc>
      </w:tr>
      <w:tr w:rsidR="009C661B" w:rsidRPr="00BB3839" w14:paraId="537126FD" w14:textId="77777777" w:rsidTr="009C661B">
        <w:trPr>
          <w:trHeight w:val="349"/>
        </w:trPr>
        <w:tc>
          <w:tcPr>
            <w:tcW w:w="538" w:type="dxa"/>
          </w:tcPr>
          <w:p w14:paraId="39094197" w14:textId="77777777" w:rsidR="009C661B" w:rsidRPr="00BB3839" w:rsidRDefault="009C661B" w:rsidP="009C661B">
            <w:pPr>
              <w:widowControl w:val="0"/>
              <w:tabs>
                <w:tab w:val="left" w:pos="155"/>
              </w:tabs>
              <w:autoSpaceDE w:val="0"/>
              <w:autoSpaceDN w:val="0"/>
              <w:rPr>
                <w:rFonts w:ascii="Garamond" w:eastAsia="Georgia" w:hAnsi="Garamond" w:cs="Times New Roman"/>
                <w:szCs w:val="20"/>
              </w:rPr>
            </w:pPr>
            <w:r>
              <w:rPr>
                <w:rFonts w:ascii="Garamond" w:eastAsia="Georgia" w:hAnsi="Garamond" w:cs="Times New Roman"/>
                <w:color w:val="231F20"/>
                <w:szCs w:val="20"/>
              </w:rPr>
              <w:t>12</w:t>
            </w:r>
          </w:p>
        </w:tc>
        <w:tc>
          <w:tcPr>
            <w:tcW w:w="8637" w:type="dxa"/>
            <w:gridSpan w:val="2"/>
          </w:tcPr>
          <w:p w14:paraId="3325FD3F"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w w:val="90"/>
                <w:szCs w:val="20"/>
              </w:rPr>
              <w:t xml:space="preserve">Xanthomonas oryzae </w:t>
            </w:r>
            <w:r w:rsidRPr="00BB3839">
              <w:rPr>
                <w:rFonts w:ascii="Garamond" w:eastAsia="Georgia" w:hAnsi="Garamond" w:cs="Times New Roman"/>
                <w:w w:val="90"/>
                <w:szCs w:val="20"/>
              </w:rPr>
              <w:t xml:space="preserve">pv. </w:t>
            </w:r>
            <w:r w:rsidRPr="00BB3839">
              <w:rPr>
                <w:rFonts w:ascii="Garamond" w:eastAsia="Georgia" w:hAnsi="Garamond" w:cs="Times New Roman"/>
                <w:i/>
                <w:w w:val="90"/>
                <w:szCs w:val="20"/>
              </w:rPr>
              <w:t xml:space="preserve">oryzicola </w:t>
            </w:r>
            <w:r w:rsidRPr="00BB3839">
              <w:rPr>
                <w:rFonts w:ascii="Garamond" w:eastAsia="Georgia" w:hAnsi="Garamond" w:cs="Times New Roman"/>
                <w:w w:val="90"/>
                <w:szCs w:val="20"/>
              </w:rPr>
              <w:t xml:space="preserve">(Fang </w:t>
            </w:r>
            <w:r w:rsidRPr="00BB3839">
              <w:rPr>
                <w:rFonts w:ascii="Garamond" w:eastAsia="Georgia" w:hAnsi="Garamond" w:cs="Times New Roman"/>
                <w:i/>
                <w:w w:val="90"/>
                <w:szCs w:val="20"/>
              </w:rPr>
              <w:t>et al</w:t>
            </w:r>
            <w:r w:rsidRPr="00BB3839">
              <w:rPr>
                <w:rFonts w:ascii="Garamond" w:eastAsia="Georgia" w:hAnsi="Garamond" w:cs="Times New Roman"/>
                <w:w w:val="90"/>
                <w:szCs w:val="20"/>
              </w:rPr>
              <w:t xml:space="preserve">.) Swings </w:t>
            </w:r>
            <w:r w:rsidRPr="00BB3839">
              <w:rPr>
                <w:rFonts w:ascii="Garamond" w:eastAsia="Georgia" w:hAnsi="Garamond" w:cs="Times New Roman"/>
                <w:i/>
                <w:w w:val="90"/>
                <w:szCs w:val="20"/>
              </w:rPr>
              <w:t xml:space="preserve">et al. </w:t>
            </w:r>
            <w:r w:rsidRPr="00BB3839">
              <w:rPr>
                <w:rFonts w:ascii="Garamond" w:eastAsia="Georgia" w:hAnsi="Garamond" w:cs="Times New Roman"/>
                <w:w w:val="90"/>
                <w:szCs w:val="20"/>
              </w:rPr>
              <w:t>[XANTTO]</w:t>
            </w:r>
          </w:p>
        </w:tc>
      </w:tr>
      <w:tr w:rsidR="009C661B" w:rsidRPr="00BB3839" w14:paraId="116D4BC4" w14:textId="77777777" w:rsidTr="009C661B">
        <w:trPr>
          <w:trHeight w:val="340"/>
        </w:trPr>
        <w:tc>
          <w:tcPr>
            <w:tcW w:w="538" w:type="dxa"/>
          </w:tcPr>
          <w:p w14:paraId="36F18E3A" w14:textId="77777777" w:rsidR="009C661B" w:rsidRPr="00BB3839" w:rsidRDefault="009C661B" w:rsidP="009C661B">
            <w:pPr>
              <w:widowControl w:val="0"/>
              <w:autoSpaceDE w:val="0"/>
              <w:autoSpaceDN w:val="0"/>
              <w:rPr>
                <w:rFonts w:ascii="Garamond" w:eastAsia="Georgia" w:hAnsi="Garamond" w:cs="Times New Roman"/>
                <w:szCs w:val="20"/>
              </w:rPr>
            </w:pPr>
            <w:r>
              <w:rPr>
                <w:rFonts w:ascii="Garamond" w:eastAsia="Georgia" w:hAnsi="Garamond" w:cs="Times New Roman"/>
                <w:color w:val="231F20"/>
                <w:w w:val="115"/>
                <w:szCs w:val="20"/>
              </w:rPr>
              <w:t>13</w:t>
            </w:r>
          </w:p>
        </w:tc>
        <w:tc>
          <w:tcPr>
            <w:tcW w:w="8637" w:type="dxa"/>
            <w:gridSpan w:val="2"/>
          </w:tcPr>
          <w:p w14:paraId="6BEA2A7F"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w w:val="90"/>
                <w:szCs w:val="20"/>
              </w:rPr>
              <w:t xml:space="preserve">Xanthomonas citri </w:t>
            </w:r>
            <w:r w:rsidRPr="00BB3839">
              <w:rPr>
                <w:rFonts w:ascii="Garamond" w:eastAsia="Georgia" w:hAnsi="Garamond" w:cs="Times New Roman"/>
                <w:w w:val="90"/>
                <w:szCs w:val="20"/>
              </w:rPr>
              <w:t xml:space="preserve">pv. </w:t>
            </w:r>
            <w:r w:rsidRPr="00BB3839">
              <w:rPr>
                <w:rFonts w:ascii="Garamond" w:eastAsia="Georgia" w:hAnsi="Garamond" w:cs="Times New Roman"/>
                <w:i/>
                <w:w w:val="90"/>
                <w:szCs w:val="20"/>
              </w:rPr>
              <w:t xml:space="preserve">aurantifolii </w:t>
            </w:r>
            <w:r w:rsidRPr="00BB3839">
              <w:rPr>
                <w:rFonts w:ascii="Garamond" w:eastAsia="Georgia" w:hAnsi="Garamond" w:cs="Times New Roman"/>
                <w:w w:val="90"/>
                <w:szCs w:val="20"/>
              </w:rPr>
              <w:t xml:space="preserve">(Schaad </w:t>
            </w:r>
            <w:r w:rsidRPr="00BB3839">
              <w:rPr>
                <w:rFonts w:ascii="Garamond" w:eastAsia="Georgia" w:hAnsi="Garamond" w:cs="Times New Roman"/>
                <w:i/>
                <w:w w:val="90"/>
                <w:szCs w:val="20"/>
              </w:rPr>
              <w:t>et al.</w:t>
            </w:r>
            <w:r w:rsidRPr="00BB3839">
              <w:rPr>
                <w:rFonts w:ascii="Garamond" w:eastAsia="Georgia" w:hAnsi="Garamond" w:cs="Times New Roman"/>
                <w:w w:val="90"/>
                <w:szCs w:val="20"/>
              </w:rPr>
              <w:t xml:space="preserve">) Constantin </w:t>
            </w:r>
            <w:r w:rsidRPr="00BB3839">
              <w:rPr>
                <w:rFonts w:ascii="Garamond" w:eastAsia="Georgia" w:hAnsi="Garamond" w:cs="Times New Roman"/>
                <w:i/>
                <w:w w:val="90"/>
                <w:szCs w:val="20"/>
              </w:rPr>
              <w:t xml:space="preserve">et al. </w:t>
            </w:r>
            <w:r w:rsidRPr="00BB3839">
              <w:rPr>
                <w:rFonts w:ascii="Garamond" w:eastAsia="Georgia" w:hAnsi="Garamond" w:cs="Times New Roman"/>
                <w:w w:val="90"/>
                <w:szCs w:val="20"/>
              </w:rPr>
              <w:t>[XANTAU]</w:t>
            </w:r>
          </w:p>
        </w:tc>
      </w:tr>
      <w:tr w:rsidR="009C661B" w:rsidRPr="00BB3839" w14:paraId="044F6EF0" w14:textId="77777777" w:rsidTr="009C661B">
        <w:trPr>
          <w:trHeight w:val="349"/>
        </w:trPr>
        <w:tc>
          <w:tcPr>
            <w:tcW w:w="538" w:type="dxa"/>
          </w:tcPr>
          <w:p w14:paraId="29005AF9" w14:textId="77777777" w:rsidR="009C661B" w:rsidRPr="00BB3839" w:rsidRDefault="009C661B" w:rsidP="009C661B">
            <w:pPr>
              <w:widowControl w:val="0"/>
              <w:autoSpaceDE w:val="0"/>
              <w:autoSpaceDN w:val="0"/>
              <w:jc w:val="both"/>
              <w:rPr>
                <w:rFonts w:ascii="Garamond" w:eastAsia="Georgia" w:hAnsi="Garamond" w:cs="Times New Roman"/>
                <w:szCs w:val="20"/>
              </w:rPr>
            </w:pPr>
            <w:r>
              <w:rPr>
                <w:rFonts w:ascii="Garamond" w:eastAsia="Georgia" w:hAnsi="Garamond" w:cs="Times New Roman"/>
                <w:color w:val="231F20"/>
                <w:szCs w:val="20"/>
              </w:rPr>
              <w:t>14</w:t>
            </w:r>
          </w:p>
        </w:tc>
        <w:tc>
          <w:tcPr>
            <w:tcW w:w="8637" w:type="dxa"/>
            <w:gridSpan w:val="2"/>
          </w:tcPr>
          <w:p w14:paraId="0DAEC1DA"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w w:val="90"/>
                <w:szCs w:val="20"/>
              </w:rPr>
              <w:t xml:space="preserve">Xanthomonas citri </w:t>
            </w:r>
            <w:r w:rsidRPr="00BB3839">
              <w:rPr>
                <w:rFonts w:ascii="Garamond" w:eastAsia="Georgia" w:hAnsi="Garamond" w:cs="Times New Roman"/>
                <w:w w:val="90"/>
                <w:szCs w:val="20"/>
              </w:rPr>
              <w:t xml:space="preserve">pv. </w:t>
            </w:r>
            <w:r w:rsidRPr="00BB3839">
              <w:rPr>
                <w:rFonts w:ascii="Garamond" w:eastAsia="Georgia" w:hAnsi="Garamond" w:cs="Times New Roman"/>
                <w:i/>
                <w:w w:val="90"/>
                <w:szCs w:val="20"/>
              </w:rPr>
              <w:t xml:space="preserve">citri </w:t>
            </w:r>
            <w:r w:rsidRPr="00BB3839">
              <w:rPr>
                <w:rFonts w:ascii="Garamond" w:eastAsia="Georgia" w:hAnsi="Garamond" w:cs="Times New Roman"/>
                <w:w w:val="90"/>
                <w:szCs w:val="20"/>
              </w:rPr>
              <w:t xml:space="preserve">(Hasse) Constantin </w:t>
            </w:r>
            <w:r w:rsidRPr="00BB3839">
              <w:rPr>
                <w:rFonts w:ascii="Garamond" w:eastAsia="Georgia" w:hAnsi="Garamond" w:cs="Times New Roman"/>
                <w:i/>
                <w:w w:val="90"/>
                <w:szCs w:val="20"/>
              </w:rPr>
              <w:t xml:space="preserve">et al. </w:t>
            </w:r>
            <w:r w:rsidRPr="00BB3839">
              <w:rPr>
                <w:rFonts w:ascii="Garamond" w:eastAsia="Georgia" w:hAnsi="Garamond" w:cs="Times New Roman"/>
                <w:w w:val="90"/>
                <w:szCs w:val="20"/>
              </w:rPr>
              <w:t>[XANTCI]</w:t>
            </w:r>
          </w:p>
        </w:tc>
      </w:tr>
      <w:tr w:rsidR="009C661B" w:rsidRPr="00BB3839" w14:paraId="526FC390" w14:textId="77777777" w:rsidTr="009C661B">
        <w:trPr>
          <w:trHeight w:val="349"/>
        </w:trPr>
        <w:tc>
          <w:tcPr>
            <w:tcW w:w="538" w:type="dxa"/>
          </w:tcPr>
          <w:p w14:paraId="765F9D23" w14:textId="77777777" w:rsidR="009C661B" w:rsidRPr="00BB3839" w:rsidRDefault="009C661B" w:rsidP="009C661B">
            <w:pPr>
              <w:widowControl w:val="0"/>
              <w:autoSpaceDE w:val="0"/>
              <w:autoSpaceDN w:val="0"/>
              <w:rPr>
                <w:rFonts w:ascii="Garamond" w:eastAsia="Georgia" w:hAnsi="Garamond" w:cs="Times New Roman"/>
                <w:color w:val="231F20"/>
                <w:szCs w:val="20"/>
              </w:rPr>
            </w:pPr>
            <w:r>
              <w:rPr>
                <w:rFonts w:ascii="Garamond" w:eastAsia="Georgia" w:hAnsi="Garamond" w:cs="Times New Roman"/>
                <w:color w:val="231F20"/>
                <w:szCs w:val="20"/>
              </w:rPr>
              <w:t>15</w:t>
            </w:r>
          </w:p>
        </w:tc>
        <w:tc>
          <w:tcPr>
            <w:tcW w:w="8637" w:type="dxa"/>
            <w:gridSpan w:val="2"/>
          </w:tcPr>
          <w:p w14:paraId="4D1C5182" w14:textId="77777777" w:rsidR="009C661B" w:rsidRPr="00BB3839" w:rsidRDefault="009C661B" w:rsidP="009C661B">
            <w:pPr>
              <w:widowControl w:val="0"/>
              <w:autoSpaceDE w:val="0"/>
              <w:autoSpaceDN w:val="0"/>
              <w:rPr>
                <w:rFonts w:ascii="Garamond" w:eastAsia="Georgia" w:hAnsi="Garamond" w:cs="Times New Roman"/>
                <w:i/>
                <w:w w:val="90"/>
                <w:szCs w:val="20"/>
              </w:rPr>
            </w:pPr>
            <w:r w:rsidRPr="00BB3839">
              <w:rPr>
                <w:rFonts w:ascii="Garamond" w:eastAsia="Georgia" w:hAnsi="Garamond" w:cs="Times New Roman"/>
                <w:i/>
                <w:w w:val="90"/>
                <w:szCs w:val="20"/>
              </w:rPr>
              <w:t>Xylella fastidiosa</w:t>
            </w:r>
            <w:r w:rsidRPr="00BB3839">
              <w:rPr>
                <w:rFonts w:ascii="Garamond" w:eastAsia="Georgia" w:hAnsi="Garamond" w:cs="Times New Roman"/>
                <w:w w:val="90"/>
                <w:szCs w:val="20"/>
              </w:rPr>
              <w:t xml:space="preserve"> (Wells et al.) [XYLEFA]</w:t>
            </w:r>
          </w:p>
        </w:tc>
      </w:tr>
      <w:tr w:rsidR="009C661B" w:rsidRPr="00BB3839" w14:paraId="4F09BF09" w14:textId="77777777" w:rsidTr="009C661B">
        <w:trPr>
          <w:trHeight w:val="205"/>
        </w:trPr>
        <w:tc>
          <w:tcPr>
            <w:tcW w:w="9175" w:type="dxa"/>
            <w:gridSpan w:val="3"/>
          </w:tcPr>
          <w:p w14:paraId="24AE5543" w14:textId="77777777" w:rsidR="009C661B" w:rsidRPr="00BB3839" w:rsidRDefault="009C661B" w:rsidP="009C661B">
            <w:pPr>
              <w:widowControl w:val="0"/>
              <w:autoSpaceDE w:val="0"/>
              <w:autoSpaceDN w:val="0"/>
              <w:jc w:val="center"/>
              <w:rPr>
                <w:rFonts w:ascii="Garamond" w:eastAsia="Georgia" w:hAnsi="Garamond" w:cs="Times New Roman"/>
                <w:i/>
                <w:w w:val="90"/>
                <w:szCs w:val="20"/>
              </w:rPr>
            </w:pPr>
            <w:r w:rsidRPr="00BB3839">
              <w:rPr>
                <w:rFonts w:ascii="Garamond" w:eastAsia="Georgia" w:hAnsi="Garamond" w:cs="Times New Roman"/>
                <w:b/>
                <w:color w:val="000000" w:themeColor="text1"/>
                <w:szCs w:val="20"/>
              </w:rPr>
              <w:t>2. Kërpudhat dhe oomicetet</w:t>
            </w:r>
          </w:p>
        </w:tc>
      </w:tr>
      <w:tr w:rsidR="009C661B" w:rsidRPr="00BB3839" w14:paraId="21E254E0" w14:textId="77777777" w:rsidTr="009C661B">
        <w:trPr>
          <w:trHeight w:val="205"/>
        </w:trPr>
        <w:tc>
          <w:tcPr>
            <w:tcW w:w="538" w:type="dxa"/>
          </w:tcPr>
          <w:p w14:paraId="43F291FD" w14:textId="77777777" w:rsidR="009C661B" w:rsidRPr="00BB3839" w:rsidRDefault="009C661B" w:rsidP="009C661B">
            <w:pPr>
              <w:widowControl w:val="0"/>
              <w:autoSpaceDE w:val="0"/>
              <w:autoSpaceDN w:val="0"/>
              <w:rPr>
                <w:rFonts w:ascii="Garamond" w:eastAsia="Georgia" w:hAnsi="Garamond" w:cs="Times New Roman"/>
                <w:szCs w:val="20"/>
              </w:rPr>
            </w:pPr>
            <w:r>
              <w:rPr>
                <w:rFonts w:ascii="Garamond" w:eastAsia="Georgia" w:hAnsi="Garamond" w:cs="Times New Roman"/>
                <w:color w:val="231F20"/>
                <w:w w:val="105"/>
                <w:szCs w:val="20"/>
              </w:rPr>
              <w:t>1</w:t>
            </w:r>
          </w:p>
        </w:tc>
        <w:tc>
          <w:tcPr>
            <w:tcW w:w="8637" w:type="dxa"/>
            <w:gridSpan w:val="2"/>
          </w:tcPr>
          <w:p w14:paraId="4BD768F5"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w w:val="90"/>
                <w:szCs w:val="20"/>
              </w:rPr>
              <w:t xml:space="preserve">Anisogramma anomala </w:t>
            </w:r>
            <w:r w:rsidRPr="00BB3839">
              <w:rPr>
                <w:rFonts w:ascii="Garamond" w:eastAsia="Georgia" w:hAnsi="Garamond" w:cs="Times New Roman"/>
                <w:w w:val="90"/>
                <w:szCs w:val="20"/>
              </w:rPr>
              <w:t>(Peck) E. Müller [CRSPAN]</w:t>
            </w:r>
          </w:p>
        </w:tc>
      </w:tr>
      <w:tr w:rsidR="009C661B" w:rsidRPr="00BB3839" w14:paraId="003D1D14" w14:textId="77777777" w:rsidTr="009C661B">
        <w:trPr>
          <w:trHeight w:val="241"/>
        </w:trPr>
        <w:tc>
          <w:tcPr>
            <w:tcW w:w="538" w:type="dxa"/>
          </w:tcPr>
          <w:p w14:paraId="02DECF00" w14:textId="77777777" w:rsidR="009C661B" w:rsidRPr="00BB3839" w:rsidRDefault="009C661B" w:rsidP="009C661B">
            <w:pPr>
              <w:widowControl w:val="0"/>
              <w:autoSpaceDE w:val="0"/>
              <w:autoSpaceDN w:val="0"/>
              <w:rPr>
                <w:rFonts w:ascii="Garamond" w:eastAsia="Georgia" w:hAnsi="Garamond" w:cs="Times New Roman"/>
                <w:szCs w:val="20"/>
              </w:rPr>
            </w:pPr>
            <w:r>
              <w:rPr>
                <w:rFonts w:ascii="Garamond" w:eastAsia="Georgia" w:hAnsi="Garamond" w:cs="Times New Roman"/>
                <w:color w:val="231F20"/>
                <w:szCs w:val="20"/>
              </w:rPr>
              <w:t>2</w:t>
            </w:r>
          </w:p>
        </w:tc>
        <w:tc>
          <w:tcPr>
            <w:tcW w:w="8637" w:type="dxa"/>
            <w:gridSpan w:val="2"/>
          </w:tcPr>
          <w:p w14:paraId="38B7DA43"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w w:val="95"/>
                <w:szCs w:val="20"/>
              </w:rPr>
              <w:t xml:space="preserve">Apiosporina morbosa </w:t>
            </w:r>
            <w:r w:rsidRPr="00BB3839">
              <w:rPr>
                <w:rFonts w:ascii="Garamond" w:eastAsia="Georgia" w:hAnsi="Garamond" w:cs="Times New Roman"/>
                <w:w w:val="95"/>
                <w:szCs w:val="20"/>
              </w:rPr>
              <w:t>(Schwein.) Arx [DIBOMO]</w:t>
            </w:r>
          </w:p>
        </w:tc>
      </w:tr>
      <w:tr w:rsidR="009C661B" w:rsidRPr="00BB3839" w14:paraId="6E7A77F8" w14:textId="77777777" w:rsidTr="009C661B">
        <w:trPr>
          <w:trHeight w:val="259"/>
        </w:trPr>
        <w:tc>
          <w:tcPr>
            <w:tcW w:w="538" w:type="dxa"/>
          </w:tcPr>
          <w:p w14:paraId="43913F7D" w14:textId="77777777" w:rsidR="009C661B" w:rsidRPr="00BB3839" w:rsidRDefault="009C661B" w:rsidP="009C661B">
            <w:pPr>
              <w:widowControl w:val="0"/>
              <w:autoSpaceDE w:val="0"/>
              <w:autoSpaceDN w:val="0"/>
              <w:rPr>
                <w:rFonts w:ascii="Garamond" w:eastAsia="Georgia" w:hAnsi="Garamond" w:cs="Times New Roman"/>
                <w:szCs w:val="20"/>
              </w:rPr>
            </w:pPr>
            <w:r>
              <w:rPr>
                <w:rFonts w:ascii="Garamond" w:eastAsia="Georgia" w:hAnsi="Garamond" w:cs="Times New Roman"/>
                <w:color w:val="231F20"/>
                <w:szCs w:val="20"/>
              </w:rPr>
              <w:t>3</w:t>
            </w:r>
          </w:p>
        </w:tc>
        <w:tc>
          <w:tcPr>
            <w:tcW w:w="8637" w:type="dxa"/>
            <w:gridSpan w:val="2"/>
          </w:tcPr>
          <w:p w14:paraId="363D733B"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w w:val="95"/>
                <w:szCs w:val="20"/>
              </w:rPr>
              <w:t xml:space="preserve">Atropellis </w:t>
            </w:r>
            <w:r w:rsidRPr="00BB3839">
              <w:rPr>
                <w:rFonts w:ascii="Garamond" w:eastAsia="Georgia" w:hAnsi="Garamond" w:cs="Times New Roman"/>
                <w:w w:val="95"/>
                <w:szCs w:val="20"/>
              </w:rPr>
              <w:t>spp. [1ATRPG]</w:t>
            </w:r>
          </w:p>
        </w:tc>
      </w:tr>
      <w:tr w:rsidR="009C661B" w:rsidRPr="00BB3839" w14:paraId="090EC3FA" w14:textId="77777777" w:rsidTr="009C661B">
        <w:trPr>
          <w:trHeight w:val="259"/>
        </w:trPr>
        <w:tc>
          <w:tcPr>
            <w:tcW w:w="538" w:type="dxa"/>
          </w:tcPr>
          <w:p w14:paraId="6B59679E" w14:textId="77777777" w:rsidR="009C661B" w:rsidRPr="00BB3839" w:rsidRDefault="009C661B" w:rsidP="009C661B">
            <w:pPr>
              <w:widowControl w:val="0"/>
              <w:autoSpaceDE w:val="0"/>
              <w:autoSpaceDN w:val="0"/>
              <w:rPr>
                <w:rFonts w:ascii="Garamond" w:eastAsia="Georgia" w:hAnsi="Garamond" w:cs="Times New Roman"/>
                <w:szCs w:val="20"/>
              </w:rPr>
            </w:pPr>
            <w:r>
              <w:rPr>
                <w:rFonts w:ascii="Garamond" w:eastAsia="Georgia" w:hAnsi="Garamond" w:cs="Times New Roman"/>
                <w:color w:val="231F20"/>
                <w:szCs w:val="20"/>
              </w:rPr>
              <w:t>4</w:t>
            </w:r>
          </w:p>
        </w:tc>
        <w:tc>
          <w:tcPr>
            <w:tcW w:w="8637" w:type="dxa"/>
            <w:gridSpan w:val="2"/>
          </w:tcPr>
          <w:p w14:paraId="5FE9026C"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w w:val="90"/>
                <w:szCs w:val="20"/>
              </w:rPr>
              <w:t xml:space="preserve">Botryosphaeria kuwatsukai </w:t>
            </w:r>
            <w:r w:rsidRPr="00BB3839">
              <w:rPr>
                <w:rFonts w:ascii="Garamond" w:eastAsia="Georgia" w:hAnsi="Garamond" w:cs="Times New Roman"/>
                <w:w w:val="90"/>
                <w:szCs w:val="20"/>
              </w:rPr>
              <w:t>(Hara) G.Y. Sun dhe E. Tanaka [PHYOPI]</w:t>
            </w:r>
          </w:p>
        </w:tc>
      </w:tr>
      <w:tr w:rsidR="009C661B" w:rsidRPr="00BB3839" w14:paraId="601AA567" w14:textId="77777777" w:rsidTr="009C661B">
        <w:trPr>
          <w:trHeight w:val="259"/>
        </w:trPr>
        <w:tc>
          <w:tcPr>
            <w:tcW w:w="538" w:type="dxa"/>
          </w:tcPr>
          <w:p w14:paraId="16810006" w14:textId="77777777" w:rsidR="009C661B" w:rsidRPr="00BB3839" w:rsidRDefault="009C661B" w:rsidP="009C661B">
            <w:pPr>
              <w:widowControl w:val="0"/>
              <w:autoSpaceDE w:val="0"/>
              <w:autoSpaceDN w:val="0"/>
              <w:rPr>
                <w:rFonts w:ascii="Garamond" w:eastAsia="Georgia" w:hAnsi="Garamond" w:cs="Times New Roman"/>
                <w:szCs w:val="20"/>
              </w:rPr>
            </w:pPr>
            <w:r>
              <w:rPr>
                <w:rFonts w:ascii="Garamond" w:eastAsia="Georgia" w:hAnsi="Garamond" w:cs="Times New Roman"/>
                <w:color w:val="231F20"/>
                <w:szCs w:val="20"/>
              </w:rPr>
              <w:t>5</w:t>
            </w:r>
          </w:p>
        </w:tc>
        <w:tc>
          <w:tcPr>
            <w:tcW w:w="8637" w:type="dxa"/>
            <w:gridSpan w:val="2"/>
          </w:tcPr>
          <w:p w14:paraId="6DEAB47A"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w w:val="95"/>
                <w:szCs w:val="20"/>
              </w:rPr>
              <w:t xml:space="preserve">Bretziella fagacearum </w:t>
            </w:r>
            <w:r w:rsidRPr="00BB3839">
              <w:rPr>
                <w:rFonts w:ascii="Garamond" w:eastAsia="Georgia" w:hAnsi="Garamond" w:cs="Times New Roman"/>
                <w:w w:val="95"/>
                <w:szCs w:val="20"/>
              </w:rPr>
              <w:t>(Bretz) Z.W de Beer, T.A. Duong &amp; M.J. Wingfield, comb. nov. [CERAFA]</w:t>
            </w:r>
          </w:p>
        </w:tc>
      </w:tr>
      <w:tr w:rsidR="009C661B" w:rsidRPr="00BB3839" w14:paraId="4E9B871B" w14:textId="77777777" w:rsidTr="009C661B">
        <w:trPr>
          <w:trHeight w:val="259"/>
        </w:trPr>
        <w:tc>
          <w:tcPr>
            <w:tcW w:w="538" w:type="dxa"/>
          </w:tcPr>
          <w:p w14:paraId="79484EA2" w14:textId="77777777" w:rsidR="009C661B" w:rsidRPr="00BB3839" w:rsidRDefault="009C661B" w:rsidP="009C661B">
            <w:pPr>
              <w:widowControl w:val="0"/>
              <w:autoSpaceDE w:val="0"/>
              <w:autoSpaceDN w:val="0"/>
              <w:rPr>
                <w:rFonts w:ascii="Garamond" w:eastAsia="Georgia" w:hAnsi="Garamond" w:cs="Times New Roman"/>
                <w:color w:val="231F20"/>
                <w:szCs w:val="20"/>
              </w:rPr>
            </w:pPr>
            <w:r>
              <w:rPr>
                <w:rFonts w:ascii="Garamond" w:eastAsia="Georgia" w:hAnsi="Garamond" w:cs="Times New Roman"/>
                <w:color w:val="231F20"/>
                <w:szCs w:val="20"/>
              </w:rPr>
              <w:t>6</w:t>
            </w:r>
          </w:p>
        </w:tc>
        <w:tc>
          <w:tcPr>
            <w:tcW w:w="8637" w:type="dxa"/>
            <w:gridSpan w:val="2"/>
          </w:tcPr>
          <w:p w14:paraId="65FDA478" w14:textId="77777777" w:rsidR="009C661B" w:rsidRPr="00BB3839" w:rsidRDefault="009C661B" w:rsidP="009C661B">
            <w:pPr>
              <w:widowControl w:val="0"/>
              <w:autoSpaceDE w:val="0"/>
              <w:autoSpaceDN w:val="0"/>
              <w:rPr>
                <w:rFonts w:ascii="Garamond" w:eastAsia="Georgia" w:hAnsi="Garamond" w:cs="Times New Roman"/>
                <w:i/>
                <w:w w:val="95"/>
                <w:szCs w:val="20"/>
                <w:highlight w:val="yellow"/>
              </w:rPr>
            </w:pPr>
            <w:r w:rsidRPr="00BB3839">
              <w:rPr>
                <w:rFonts w:ascii="Garamond" w:eastAsia="Georgia" w:hAnsi="Garamond" w:cs="Times New Roman"/>
                <w:i/>
                <w:w w:val="95"/>
                <w:szCs w:val="20"/>
              </w:rPr>
              <w:t xml:space="preserve">Ceratocystis platani </w:t>
            </w:r>
            <w:r w:rsidRPr="00BB3839">
              <w:rPr>
                <w:rFonts w:ascii="Garamond" w:eastAsia="Georgia" w:hAnsi="Garamond" w:cs="Times New Roman"/>
                <w:w w:val="95"/>
                <w:szCs w:val="20"/>
              </w:rPr>
              <w:t>(J. M. Walter) Engelbr. &amp; T. C. Harr [CERAFP]</w:t>
            </w:r>
          </w:p>
        </w:tc>
      </w:tr>
      <w:tr w:rsidR="009C661B" w:rsidRPr="00BB3839" w14:paraId="7E1E130F" w14:textId="77777777" w:rsidTr="009C661B">
        <w:trPr>
          <w:trHeight w:val="259"/>
        </w:trPr>
        <w:tc>
          <w:tcPr>
            <w:tcW w:w="538" w:type="dxa"/>
          </w:tcPr>
          <w:p w14:paraId="3F9AE5C9" w14:textId="77777777" w:rsidR="009C661B" w:rsidRPr="00BB3839" w:rsidRDefault="009C661B" w:rsidP="009C661B">
            <w:pPr>
              <w:widowControl w:val="0"/>
              <w:autoSpaceDE w:val="0"/>
              <w:autoSpaceDN w:val="0"/>
              <w:rPr>
                <w:rFonts w:ascii="Garamond" w:eastAsia="Georgia" w:hAnsi="Garamond" w:cs="Times New Roman"/>
                <w:szCs w:val="20"/>
              </w:rPr>
            </w:pPr>
            <w:r>
              <w:rPr>
                <w:rFonts w:ascii="Garamond" w:eastAsia="Georgia" w:hAnsi="Garamond" w:cs="Times New Roman"/>
                <w:color w:val="231F20"/>
                <w:szCs w:val="20"/>
              </w:rPr>
              <w:t>7</w:t>
            </w:r>
          </w:p>
        </w:tc>
        <w:tc>
          <w:tcPr>
            <w:tcW w:w="8637" w:type="dxa"/>
            <w:gridSpan w:val="2"/>
          </w:tcPr>
          <w:p w14:paraId="346E14BB"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w w:val="95"/>
                <w:szCs w:val="20"/>
              </w:rPr>
              <w:t xml:space="preserve">Chrysomyxa arctostaphyli </w:t>
            </w:r>
            <w:r w:rsidRPr="00BB3839">
              <w:rPr>
                <w:rFonts w:ascii="Garamond" w:eastAsia="Georgia" w:hAnsi="Garamond" w:cs="Times New Roman"/>
                <w:w w:val="95"/>
                <w:szCs w:val="20"/>
              </w:rPr>
              <w:t>Dietel [CHMYAR]</w:t>
            </w:r>
          </w:p>
        </w:tc>
      </w:tr>
      <w:tr w:rsidR="009C661B" w:rsidRPr="00BB3839" w14:paraId="3D71A11F" w14:textId="77777777" w:rsidTr="009C661B">
        <w:trPr>
          <w:trHeight w:val="439"/>
        </w:trPr>
        <w:tc>
          <w:tcPr>
            <w:tcW w:w="538" w:type="dxa"/>
          </w:tcPr>
          <w:p w14:paraId="62CE3170" w14:textId="77777777" w:rsidR="009C661B" w:rsidRPr="00BB3839" w:rsidRDefault="009C661B" w:rsidP="009C661B">
            <w:pPr>
              <w:widowControl w:val="0"/>
              <w:autoSpaceDE w:val="0"/>
              <w:autoSpaceDN w:val="0"/>
              <w:rPr>
                <w:rFonts w:ascii="Garamond" w:eastAsia="Georgia" w:hAnsi="Garamond" w:cs="Times New Roman"/>
                <w:szCs w:val="20"/>
              </w:rPr>
            </w:pPr>
            <w:r>
              <w:rPr>
                <w:rFonts w:ascii="Garamond" w:eastAsia="Georgia" w:hAnsi="Garamond" w:cs="Times New Roman"/>
                <w:color w:val="231F20"/>
                <w:szCs w:val="20"/>
              </w:rPr>
              <w:t>8</w:t>
            </w:r>
          </w:p>
        </w:tc>
        <w:tc>
          <w:tcPr>
            <w:tcW w:w="8637" w:type="dxa"/>
            <w:gridSpan w:val="2"/>
          </w:tcPr>
          <w:p w14:paraId="1B4B93CB" w14:textId="77777777" w:rsidR="009C661B" w:rsidRPr="00BB3839" w:rsidRDefault="009C661B" w:rsidP="009C661B">
            <w:pPr>
              <w:rPr>
                <w:rFonts w:ascii="Garamond" w:hAnsi="Garamond" w:cs="Times New Roman"/>
                <w:szCs w:val="20"/>
              </w:rPr>
            </w:pPr>
            <w:r w:rsidRPr="00BB3839">
              <w:rPr>
                <w:rFonts w:ascii="Garamond" w:eastAsia="Georgia" w:hAnsi="Garamond" w:cs="Times New Roman"/>
                <w:i/>
                <w:w w:val="85"/>
                <w:szCs w:val="20"/>
              </w:rPr>
              <w:t>Cronartium</w:t>
            </w:r>
            <w:r w:rsidRPr="00BB3839">
              <w:rPr>
                <w:rFonts w:ascii="Garamond" w:eastAsia="Georgia" w:hAnsi="Garamond" w:cs="Times New Roman"/>
                <w:w w:val="85"/>
                <w:szCs w:val="20"/>
              </w:rPr>
              <w:t>spp.[1CRONG</w:t>
            </w:r>
            <w:r w:rsidRPr="00BB3839">
              <w:rPr>
                <w:rFonts w:ascii="Garamond" w:eastAsia="Georgia" w:hAnsi="Garamond" w:cs="Times New Roman"/>
                <w:w w:val="95"/>
                <w:szCs w:val="20"/>
              </w:rPr>
              <w:t xml:space="preserve">], përveç </w:t>
            </w:r>
            <w:r w:rsidRPr="00BB3839">
              <w:rPr>
                <w:rFonts w:ascii="Garamond" w:eastAsia="Georgia" w:hAnsi="Garamond" w:cs="Times New Roman"/>
                <w:i/>
                <w:w w:val="85"/>
                <w:szCs w:val="20"/>
              </w:rPr>
              <w:t xml:space="preserve">Cronartiumgentianeum,Cronartiumpini </w:t>
            </w:r>
            <w:r w:rsidRPr="00BB3839">
              <w:rPr>
                <w:rFonts w:ascii="Garamond" w:eastAsia="Georgia" w:hAnsi="Garamond" w:cs="Times New Roman"/>
                <w:w w:val="85"/>
                <w:szCs w:val="20"/>
              </w:rPr>
              <w:t xml:space="preserve">(Willdenow) Jørstad [ENDCPI] dhe </w:t>
            </w:r>
            <w:r w:rsidRPr="00BB3839">
              <w:rPr>
                <w:rFonts w:ascii="Garamond" w:eastAsia="Georgia" w:hAnsi="Garamond" w:cs="Times New Roman"/>
                <w:i/>
                <w:w w:val="90"/>
                <w:szCs w:val="20"/>
              </w:rPr>
              <w:t xml:space="preserve">Cronartium ribicola </w:t>
            </w:r>
            <w:r w:rsidRPr="00BB3839">
              <w:rPr>
                <w:rFonts w:ascii="Garamond" w:eastAsia="Georgia" w:hAnsi="Garamond" w:cs="Times New Roman"/>
                <w:w w:val="90"/>
                <w:szCs w:val="20"/>
              </w:rPr>
              <w:t>Fischer [CRONRI].</w:t>
            </w:r>
          </w:p>
        </w:tc>
      </w:tr>
      <w:tr w:rsidR="009C661B" w:rsidRPr="00BB3839" w14:paraId="2740DB82" w14:textId="77777777" w:rsidTr="009C661B">
        <w:trPr>
          <w:trHeight w:val="259"/>
        </w:trPr>
        <w:tc>
          <w:tcPr>
            <w:tcW w:w="538" w:type="dxa"/>
          </w:tcPr>
          <w:p w14:paraId="4B3EFBF3" w14:textId="77777777" w:rsidR="009C661B" w:rsidRPr="00BB3839" w:rsidRDefault="009C661B" w:rsidP="009C661B">
            <w:pPr>
              <w:widowControl w:val="0"/>
              <w:autoSpaceDE w:val="0"/>
              <w:autoSpaceDN w:val="0"/>
              <w:rPr>
                <w:rFonts w:ascii="Garamond" w:eastAsia="Georgia" w:hAnsi="Garamond" w:cs="Times New Roman"/>
                <w:szCs w:val="20"/>
              </w:rPr>
            </w:pPr>
            <w:r>
              <w:rPr>
                <w:rFonts w:ascii="Garamond" w:eastAsia="Georgia" w:hAnsi="Garamond" w:cs="Times New Roman"/>
                <w:color w:val="231F20"/>
                <w:w w:val="95"/>
                <w:szCs w:val="20"/>
              </w:rPr>
              <w:t>9</w:t>
            </w:r>
          </w:p>
        </w:tc>
        <w:tc>
          <w:tcPr>
            <w:tcW w:w="8637" w:type="dxa"/>
            <w:gridSpan w:val="2"/>
          </w:tcPr>
          <w:p w14:paraId="4A548360"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w w:val="95"/>
                <w:szCs w:val="20"/>
              </w:rPr>
              <w:t xml:space="preserve">Davidsoniella virescens </w:t>
            </w:r>
            <w:r w:rsidRPr="00BB3839">
              <w:rPr>
                <w:rFonts w:ascii="Garamond" w:eastAsia="Georgia" w:hAnsi="Garamond" w:cs="Times New Roman"/>
                <w:w w:val="95"/>
                <w:szCs w:val="20"/>
              </w:rPr>
              <w:t>(R.W. Davidson) Z.W. de Beer, T.A. Duong &amp; M.J. Wingfield [CERAVI]</w:t>
            </w:r>
          </w:p>
        </w:tc>
      </w:tr>
      <w:tr w:rsidR="009C661B" w:rsidRPr="00BB3839" w14:paraId="2AADEB57" w14:textId="77777777" w:rsidTr="009C661B">
        <w:trPr>
          <w:trHeight w:val="259"/>
        </w:trPr>
        <w:tc>
          <w:tcPr>
            <w:tcW w:w="538" w:type="dxa"/>
          </w:tcPr>
          <w:p w14:paraId="7E31D7B3" w14:textId="77777777" w:rsidR="009C661B" w:rsidRPr="00BB3839" w:rsidRDefault="009C661B" w:rsidP="009C661B">
            <w:pPr>
              <w:widowControl w:val="0"/>
              <w:autoSpaceDE w:val="0"/>
              <w:autoSpaceDN w:val="0"/>
              <w:rPr>
                <w:rFonts w:ascii="Garamond" w:eastAsia="Georgia" w:hAnsi="Garamond" w:cs="Times New Roman"/>
                <w:szCs w:val="20"/>
              </w:rPr>
            </w:pPr>
            <w:r>
              <w:rPr>
                <w:rFonts w:ascii="Garamond" w:eastAsia="Georgia" w:hAnsi="Garamond" w:cs="Times New Roman"/>
                <w:color w:val="231F20"/>
                <w:szCs w:val="20"/>
              </w:rPr>
              <w:t>10</w:t>
            </w:r>
          </w:p>
        </w:tc>
        <w:tc>
          <w:tcPr>
            <w:tcW w:w="8637" w:type="dxa"/>
            <w:gridSpan w:val="2"/>
          </w:tcPr>
          <w:p w14:paraId="592CE72F"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w w:val="95"/>
                <w:szCs w:val="20"/>
              </w:rPr>
              <w:t xml:space="preserve">Elsinoë australis </w:t>
            </w:r>
            <w:r w:rsidRPr="00BB3839">
              <w:rPr>
                <w:rFonts w:ascii="Garamond" w:eastAsia="Georgia" w:hAnsi="Garamond" w:cs="Times New Roman"/>
                <w:w w:val="95"/>
                <w:szCs w:val="20"/>
              </w:rPr>
              <w:t>Bitanc. &amp; Jenkins [ELSIAU]</w:t>
            </w:r>
          </w:p>
        </w:tc>
      </w:tr>
      <w:tr w:rsidR="009C661B" w:rsidRPr="00BB3839" w14:paraId="02F9C576" w14:textId="77777777" w:rsidTr="009C661B">
        <w:trPr>
          <w:trHeight w:val="259"/>
        </w:trPr>
        <w:tc>
          <w:tcPr>
            <w:tcW w:w="538" w:type="dxa"/>
          </w:tcPr>
          <w:p w14:paraId="6D2A2658" w14:textId="77777777" w:rsidR="009C661B" w:rsidRPr="00BB3839" w:rsidRDefault="009C661B" w:rsidP="009C661B">
            <w:pPr>
              <w:widowControl w:val="0"/>
              <w:autoSpaceDE w:val="0"/>
              <w:autoSpaceDN w:val="0"/>
              <w:rPr>
                <w:rFonts w:ascii="Garamond" w:eastAsia="Georgia" w:hAnsi="Garamond" w:cs="Times New Roman"/>
                <w:szCs w:val="20"/>
              </w:rPr>
            </w:pPr>
            <w:r>
              <w:rPr>
                <w:rFonts w:ascii="Garamond" w:eastAsia="Georgia" w:hAnsi="Garamond" w:cs="Times New Roman"/>
                <w:color w:val="231F20"/>
                <w:szCs w:val="20"/>
              </w:rPr>
              <w:t>11</w:t>
            </w:r>
          </w:p>
        </w:tc>
        <w:tc>
          <w:tcPr>
            <w:tcW w:w="8637" w:type="dxa"/>
            <w:gridSpan w:val="2"/>
          </w:tcPr>
          <w:p w14:paraId="050DF196"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w w:val="90"/>
                <w:szCs w:val="20"/>
              </w:rPr>
              <w:t xml:space="preserve">Elsinoë citricola </w:t>
            </w:r>
            <w:r w:rsidRPr="00BB3839">
              <w:rPr>
                <w:rFonts w:ascii="Garamond" w:eastAsia="Georgia" w:hAnsi="Garamond" w:cs="Times New Roman"/>
                <w:w w:val="90"/>
                <w:szCs w:val="20"/>
              </w:rPr>
              <w:t xml:space="preserve">X.L. Fan, R.W. Barreto </w:t>
            </w:r>
            <w:r w:rsidRPr="00BB3839">
              <w:rPr>
                <w:rFonts w:ascii="Garamond" w:eastAsia="Georgia" w:hAnsi="Garamond" w:cs="Times New Roman"/>
                <w:i/>
                <w:w w:val="90"/>
                <w:szCs w:val="20"/>
              </w:rPr>
              <w:t>&amp;</w:t>
            </w:r>
            <w:r w:rsidRPr="00BB3839">
              <w:rPr>
                <w:rFonts w:ascii="Garamond" w:eastAsia="Georgia" w:hAnsi="Garamond" w:cs="Times New Roman"/>
                <w:w w:val="90"/>
                <w:szCs w:val="20"/>
              </w:rPr>
              <w:t>Crous [ELSICI]</w:t>
            </w:r>
          </w:p>
        </w:tc>
      </w:tr>
      <w:tr w:rsidR="009C661B" w:rsidRPr="00BB3839" w14:paraId="074395D7" w14:textId="77777777" w:rsidTr="009C661B">
        <w:trPr>
          <w:trHeight w:val="268"/>
        </w:trPr>
        <w:tc>
          <w:tcPr>
            <w:tcW w:w="538" w:type="dxa"/>
          </w:tcPr>
          <w:p w14:paraId="4318FBA9" w14:textId="77777777" w:rsidR="009C661B" w:rsidRPr="00BB3839" w:rsidRDefault="009C661B" w:rsidP="009C661B">
            <w:pPr>
              <w:widowControl w:val="0"/>
              <w:autoSpaceDE w:val="0"/>
              <w:autoSpaceDN w:val="0"/>
              <w:rPr>
                <w:rFonts w:ascii="Garamond" w:eastAsia="Georgia" w:hAnsi="Garamond" w:cs="Times New Roman"/>
                <w:szCs w:val="20"/>
              </w:rPr>
            </w:pPr>
            <w:r>
              <w:rPr>
                <w:rFonts w:ascii="Garamond" w:eastAsia="Georgia" w:hAnsi="Garamond" w:cs="Times New Roman"/>
                <w:color w:val="231F20"/>
                <w:szCs w:val="20"/>
              </w:rPr>
              <w:t>12</w:t>
            </w:r>
          </w:p>
        </w:tc>
        <w:tc>
          <w:tcPr>
            <w:tcW w:w="8637" w:type="dxa"/>
            <w:gridSpan w:val="2"/>
          </w:tcPr>
          <w:p w14:paraId="307B5A4A"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w w:val="90"/>
                <w:szCs w:val="20"/>
              </w:rPr>
              <w:t xml:space="preserve">Elsinoë fawcettii </w:t>
            </w:r>
            <w:r w:rsidRPr="00BB3839">
              <w:rPr>
                <w:rFonts w:ascii="Garamond" w:eastAsia="Georgia" w:hAnsi="Garamond" w:cs="Times New Roman"/>
                <w:w w:val="90"/>
                <w:szCs w:val="20"/>
              </w:rPr>
              <w:t>Bitanc. &amp; Jenkins [ELSIFA]</w:t>
            </w:r>
          </w:p>
        </w:tc>
      </w:tr>
      <w:tr w:rsidR="009C661B" w:rsidRPr="00BB3839" w14:paraId="64D50E56" w14:textId="77777777" w:rsidTr="009C661B">
        <w:trPr>
          <w:trHeight w:val="268"/>
        </w:trPr>
        <w:tc>
          <w:tcPr>
            <w:tcW w:w="538" w:type="dxa"/>
          </w:tcPr>
          <w:p w14:paraId="46D7FB1F" w14:textId="77777777" w:rsidR="009C661B" w:rsidRPr="00BB3839" w:rsidRDefault="009C661B" w:rsidP="009C661B">
            <w:pPr>
              <w:widowControl w:val="0"/>
              <w:autoSpaceDE w:val="0"/>
              <w:autoSpaceDN w:val="0"/>
              <w:rPr>
                <w:rFonts w:ascii="Garamond" w:eastAsia="Georgia" w:hAnsi="Garamond" w:cs="Times New Roman"/>
                <w:color w:val="231F20"/>
                <w:w w:val="115"/>
                <w:szCs w:val="20"/>
              </w:rPr>
            </w:pPr>
            <w:r>
              <w:rPr>
                <w:rFonts w:ascii="Garamond" w:eastAsia="Georgia" w:hAnsi="Garamond" w:cs="Times New Roman"/>
                <w:color w:val="231F20"/>
                <w:szCs w:val="20"/>
              </w:rPr>
              <w:t>13</w:t>
            </w:r>
          </w:p>
        </w:tc>
        <w:tc>
          <w:tcPr>
            <w:tcW w:w="8637" w:type="dxa"/>
            <w:gridSpan w:val="2"/>
          </w:tcPr>
          <w:p w14:paraId="66C9BFEE" w14:textId="77777777" w:rsidR="009C661B" w:rsidRPr="00BB3839" w:rsidRDefault="009C661B" w:rsidP="009C661B">
            <w:pPr>
              <w:widowControl w:val="0"/>
              <w:autoSpaceDE w:val="0"/>
              <w:autoSpaceDN w:val="0"/>
              <w:rPr>
                <w:rFonts w:ascii="Garamond" w:eastAsia="Georgia" w:hAnsi="Garamond" w:cs="Times New Roman"/>
                <w:i/>
                <w:w w:val="90"/>
                <w:szCs w:val="20"/>
                <w:highlight w:val="yellow"/>
              </w:rPr>
            </w:pPr>
            <w:r w:rsidRPr="00BB3839">
              <w:rPr>
                <w:rFonts w:ascii="Garamond" w:eastAsia="Georgia" w:hAnsi="Garamond" w:cs="Times New Roman"/>
                <w:i/>
                <w:w w:val="90"/>
                <w:szCs w:val="20"/>
              </w:rPr>
              <w:t xml:space="preserve">Fusarium circinatum </w:t>
            </w:r>
            <w:r w:rsidRPr="00BB3839">
              <w:rPr>
                <w:rFonts w:ascii="Garamond" w:eastAsia="Georgia" w:hAnsi="Garamond" w:cs="Times New Roman"/>
                <w:w w:val="90"/>
                <w:szCs w:val="20"/>
              </w:rPr>
              <w:t>Nirenberg &amp; O'Donnell [GIBBCI]</w:t>
            </w:r>
          </w:p>
        </w:tc>
      </w:tr>
      <w:tr w:rsidR="009C661B" w:rsidRPr="00BB3839" w14:paraId="19D021BF" w14:textId="77777777" w:rsidTr="009C661B">
        <w:trPr>
          <w:trHeight w:val="358"/>
        </w:trPr>
        <w:tc>
          <w:tcPr>
            <w:tcW w:w="538" w:type="dxa"/>
          </w:tcPr>
          <w:p w14:paraId="5C93E344" w14:textId="77777777" w:rsidR="009C661B" w:rsidRPr="00BB3839" w:rsidRDefault="009C661B" w:rsidP="009C661B">
            <w:pPr>
              <w:widowControl w:val="0"/>
              <w:autoSpaceDE w:val="0"/>
              <w:autoSpaceDN w:val="0"/>
              <w:rPr>
                <w:rFonts w:ascii="Garamond" w:eastAsia="Georgia" w:hAnsi="Garamond" w:cs="Times New Roman"/>
                <w:szCs w:val="20"/>
              </w:rPr>
            </w:pPr>
            <w:r>
              <w:rPr>
                <w:rFonts w:ascii="Garamond" w:eastAsia="Georgia" w:hAnsi="Garamond" w:cs="Times New Roman"/>
                <w:color w:val="231F20"/>
                <w:szCs w:val="20"/>
              </w:rPr>
              <w:t>14</w:t>
            </w:r>
          </w:p>
        </w:tc>
        <w:tc>
          <w:tcPr>
            <w:tcW w:w="8637" w:type="dxa"/>
            <w:gridSpan w:val="2"/>
          </w:tcPr>
          <w:p w14:paraId="3082825E"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w w:val="95"/>
                <w:szCs w:val="20"/>
              </w:rPr>
              <w:t xml:space="preserve">Fusarium oxysporum </w:t>
            </w:r>
            <w:r w:rsidRPr="00BB3839">
              <w:rPr>
                <w:rFonts w:ascii="Garamond" w:eastAsia="Georgia" w:hAnsi="Garamond" w:cs="Times New Roman"/>
                <w:w w:val="95"/>
                <w:szCs w:val="20"/>
              </w:rPr>
              <w:t xml:space="preserve">f. sp. </w:t>
            </w:r>
            <w:r w:rsidRPr="00BB3839">
              <w:rPr>
                <w:rFonts w:ascii="Garamond" w:eastAsia="Georgia" w:hAnsi="Garamond" w:cs="Times New Roman"/>
                <w:i/>
                <w:w w:val="95"/>
                <w:szCs w:val="20"/>
              </w:rPr>
              <w:t xml:space="preserve">albedinis </w:t>
            </w:r>
            <w:r w:rsidRPr="00BB3839">
              <w:rPr>
                <w:rFonts w:ascii="Garamond" w:eastAsia="Georgia" w:hAnsi="Garamond" w:cs="Times New Roman"/>
                <w:w w:val="95"/>
                <w:szCs w:val="20"/>
              </w:rPr>
              <w:t>(Kill. &amp; Maire) W.L. Gordon [FUSAAL]</w:t>
            </w:r>
          </w:p>
        </w:tc>
      </w:tr>
      <w:tr w:rsidR="009C661B" w:rsidRPr="00BB3839" w14:paraId="04C83F3E" w14:textId="77777777" w:rsidTr="009C661B">
        <w:trPr>
          <w:trHeight w:val="358"/>
        </w:trPr>
        <w:tc>
          <w:tcPr>
            <w:tcW w:w="538" w:type="dxa"/>
          </w:tcPr>
          <w:p w14:paraId="60AB6ECE" w14:textId="77777777" w:rsidR="009C661B" w:rsidRPr="00BB3839" w:rsidRDefault="009C661B" w:rsidP="009C661B">
            <w:pPr>
              <w:widowControl w:val="0"/>
              <w:autoSpaceDE w:val="0"/>
              <w:autoSpaceDN w:val="0"/>
              <w:rPr>
                <w:rFonts w:ascii="Garamond" w:eastAsia="Georgia" w:hAnsi="Garamond" w:cs="Times New Roman"/>
                <w:color w:val="231F20"/>
                <w:szCs w:val="20"/>
              </w:rPr>
            </w:pPr>
            <w:r>
              <w:rPr>
                <w:rFonts w:ascii="Garamond" w:eastAsia="Georgia" w:hAnsi="Garamond" w:cs="Times New Roman"/>
                <w:color w:val="231F20"/>
                <w:szCs w:val="20"/>
              </w:rPr>
              <w:t>15</w:t>
            </w:r>
          </w:p>
        </w:tc>
        <w:tc>
          <w:tcPr>
            <w:tcW w:w="8637" w:type="dxa"/>
            <w:gridSpan w:val="2"/>
          </w:tcPr>
          <w:p w14:paraId="2BC6CD8C" w14:textId="77777777" w:rsidR="009C661B" w:rsidRPr="00BB3839" w:rsidRDefault="009C661B" w:rsidP="009C661B">
            <w:pPr>
              <w:widowControl w:val="0"/>
              <w:autoSpaceDE w:val="0"/>
              <w:autoSpaceDN w:val="0"/>
              <w:rPr>
                <w:rFonts w:ascii="Garamond" w:eastAsia="Georgia" w:hAnsi="Garamond" w:cs="Times New Roman"/>
                <w:i/>
                <w:w w:val="95"/>
                <w:szCs w:val="20"/>
              </w:rPr>
            </w:pPr>
            <w:r w:rsidRPr="00BB3839">
              <w:rPr>
                <w:rFonts w:ascii="Garamond" w:eastAsia="Georgia" w:hAnsi="Garamond" w:cs="Times New Roman"/>
                <w:i/>
                <w:w w:val="95"/>
                <w:szCs w:val="20"/>
              </w:rPr>
              <w:t xml:space="preserve">Geosmithia morbida </w:t>
            </w:r>
            <w:r w:rsidRPr="00BB3839">
              <w:rPr>
                <w:rFonts w:ascii="Garamond" w:eastAsia="Georgia" w:hAnsi="Garamond" w:cs="Times New Roman"/>
                <w:w w:val="95"/>
                <w:szCs w:val="20"/>
              </w:rPr>
              <w:t>Kolarík, Freeland, Utley &amp; Tisserat [GEOHMO]</w:t>
            </w:r>
          </w:p>
        </w:tc>
      </w:tr>
      <w:tr w:rsidR="009C661B" w:rsidRPr="00BB3839" w14:paraId="5CCB20F6" w14:textId="77777777" w:rsidTr="009C661B">
        <w:trPr>
          <w:trHeight w:val="253"/>
        </w:trPr>
        <w:tc>
          <w:tcPr>
            <w:tcW w:w="538" w:type="dxa"/>
          </w:tcPr>
          <w:p w14:paraId="112ED6AA" w14:textId="77777777" w:rsidR="009C661B" w:rsidRPr="00BB3839" w:rsidRDefault="009C661B" w:rsidP="009C661B">
            <w:pPr>
              <w:widowControl w:val="0"/>
              <w:autoSpaceDE w:val="0"/>
              <w:autoSpaceDN w:val="0"/>
              <w:rPr>
                <w:rFonts w:ascii="Garamond" w:eastAsia="Georgia" w:hAnsi="Garamond" w:cs="Times New Roman"/>
                <w:szCs w:val="20"/>
              </w:rPr>
            </w:pPr>
            <w:r>
              <w:rPr>
                <w:rFonts w:ascii="Garamond" w:eastAsia="Georgia" w:hAnsi="Garamond" w:cs="Times New Roman"/>
                <w:color w:val="231F20"/>
                <w:w w:val="105"/>
                <w:szCs w:val="20"/>
              </w:rPr>
              <w:t>16</w:t>
            </w:r>
          </w:p>
        </w:tc>
        <w:tc>
          <w:tcPr>
            <w:tcW w:w="8637" w:type="dxa"/>
            <w:gridSpan w:val="2"/>
          </w:tcPr>
          <w:p w14:paraId="4CEDE085"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w w:val="95"/>
                <w:szCs w:val="20"/>
              </w:rPr>
              <w:t xml:space="preserve">Guignardia laricina </w:t>
            </w:r>
            <w:r w:rsidRPr="00BB3839">
              <w:rPr>
                <w:rFonts w:ascii="Garamond" w:eastAsia="Georgia" w:hAnsi="Garamond" w:cs="Times New Roman"/>
                <w:w w:val="95"/>
                <w:szCs w:val="20"/>
              </w:rPr>
              <w:t>(Sawada) W. Yamam &amp; Kaz. Itô [GUIGLA]</w:t>
            </w:r>
          </w:p>
        </w:tc>
      </w:tr>
      <w:tr w:rsidR="009C661B" w:rsidRPr="00BB3839" w14:paraId="7C0A4BCC" w14:textId="77777777" w:rsidTr="009C661B">
        <w:trPr>
          <w:trHeight w:val="50"/>
        </w:trPr>
        <w:tc>
          <w:tcPr>
            <w:tcW w:w="538" w:type="dxa"/>
          </w:tcPr>
          <w:p w14:paraId="77BC649E" w14:textId="77777777" w:rsidR="009C661B" w:rsidRPr="00BB3839" w:rsidRDefault="009C661B" w:rsidP="009C661B">
            <w:pPr>
              <w:widowControl w:val="0"/>
              <w:autoSpaceDE w:val="0"/>
              <w:autoSpaceDN w:val="0"/>
              <w:rPr>
                <w:rFonts w:ascii="Garamond" w:eastAsia="Georgia" w:hAnsi="Garamond" w:cs="Times New Roman"/>
                <w:szCs w:val="20"/>
              </w:rPr>
            </w:pPr>
            <w:r>
              <w:rPr>
                <w:rFonts w:ascii="Garamond" w:eastAsia="Georgia" w:hAnsi="Garamond" w:cs="Times New Roman"/>
                <w:color w:val="231F20"/>
                <w:szCs w:val="20"/>
              </w:rPr>
              <w:t>17</w:t>
            </w:r>
          </w:p>
        </w:tc>
        <w:tc>
          <w:tcPr>
            <w:tcW w:w="8637" w:type="dxa"/>
            <w:gridSpan w:val="2"/>
          </w:tcPr>
          <w:p w14:paraId="116CE6C8"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szCs w:val="20"/>
              </w:rPr>
              <w:t xml:space="preserve">Gymnosporangium </w:t>
            </w:r>
            <w:r w:rsidRPr="00BB3839">
              <w:rPr>
                <w:rFonts w:ascii="Garamond" w:eastAsia="Georgia" w:hAnsi="Garamond" w:cs="Times New Roman"/>
                <w:szCs w:val="20"/>
              </w:rPr>
              <w:t>spp. [1GYMNG], përveç:</w:t>
            </w:r>
          </w:p>
          <w:p w14:paraId="19DE30FE" w14:textId="77777777" w:rsidR="009C661B" w:rsidRPr="00BB3839" w:rsidRDefault="009C661B" w:rsidP="009C661B">
            <w:pPr>
              <w:widowControl w:val="0"/>
              <w:autoSpaceDE w:val="0"/>
              <w:autoSpaceDN w:val="0"/>
              <w:jc w:val="both"/>
              <w:rPr>
                <w:rFonts w:ascii="Garamond" w:eastAsia="Georgia" w:hAnsi="Garamond" w:cs="Times New Roman"/>
                <w:szCs w:val="20"/>
              </w:rPr>
            </w:pPr>
            <w:r w:rsidRPr="00BB3839">
              <w:rPr>
                <w:rFonts w:ascii="Garamond" w:eastAsia="Georgia" w:hAnsi="Garamond" w:cs="Times New Roman"/>
                <w:i/>
                <w:szCs w:val="20"/>
              </w:rPr>
              <w:t xml:space="preserve">Gymnosporangium amelanchieris </w:t>
            </w:r>
            <w:r w:rsidRPr="00BB3839">
              <w:rPr>
                <w:rFonts w:ascii="Garamond" w:eastAsia="Georgia" w:hAnsi="Garamond" w:cs="Times New Roman"/>
                <w:szCs w:val="20"/>
              </w:rPr>
              <w:t xml:space="preserve">E. Fisch. ex F. Kern, </w:t>
            </w:r>
            <w:r w:rsidRPr="00BB3839">
              <w:rPr>
                <w:rFonts w:ascii="Garamond" w:eastAsia="Georgia" w:hAnsi="Garamond" w:cs="Times New Roman"/>
                <w:i/>
                <w:szCs w:val="20"/>
              </w:rPr>
              <w:t xml:space="preserve">Gymnosporangium atlanticum </w:t>
            </w:r>
            <w:r w:rsidRPr="00BB3839">
              <w:rPr>
                <w:rFonts w:ascii="Garamond" w:eastAsia="Georgia" w:hAnsi="Garamond" w:cs="Times New Roman"/>
                <w:szCs w:val="20"/>
              </w:rPr>
              <w:t xml:space="preserve">Guyot &amp; Malenc ßon, </w:t>
            </w:r>
            <w:r w:rsidRPr="00BB3839">
              <w:rPr>
                <w:rFonts w:ascii="Garamond" w:eastAsia="Georgia" w:hAnsi="Garamond" w:cs="Times New Roman"/>
                <w:i/>
                <w:szCs w:val="20"/>
              </w:rPr>
              <w:t xml:space="preserve">Gymnospor­ angium clavariiforme </w:t>
            </w:r>
            <w:r w:rsidRPr="00BB3839">
              <w:rPr>
                <w:rFonts w:ascii="Garamond" w:eastAsia="Georgia" w:hAnsi="Garamond" w:cs="Times New Roman"/>
                <w:szCs w:val="20"/>
              </w:rPr>
              <w:t xml:space="preserve">(Wulfen) DC [GYMNCF], </w:t>
            </w:r>
            <w:r w:rsidRPr="00BB3839">
              <w:rPr>
                <w:rFonts w:ascii="Garamond" w:eastAsia="Georgia" w:hAnsi="Garamond" w:cs="Times New Roman"/>
                <w:i/>
                <w:szCs w:val="20"/>
              </w:rPr>
              <w:t xml:space="preserve">Gymnosporangium confusum </w:t>
            </w:r>
            <w:r w:rsidRPr="00BB3839">
              <w:rPr>
                <w:rFonts w:ascii="Garamond" w:eastAsia="Georgia" w:hAnsi="Garamond" w:cs="Times New Roman"/>
                <w:szCs w:val="20"/>
              </w:rPr>
              <w:t xml:space="preserve">Plowr. [GYMNCO], </w:t>
            </w:r>
            <w:r w:rsidRPr="00BB3839">
              <w:rPr>
                <w:rFonts w:ascii="Garamond" w:eastAsia="Georgia" w:hAnsi="Garamond" w:cs="Times New Roman"/>
                <w:i/>
                <w:szCs w:val="20"/>
              </w:rPr>
              <w:t xml:space="preserve">Gymnosporangium cornutum </w:t>
            </w:r>
            <w:r w:rsidRPr="00BB3839">
              <w:rPr>
                <w:rFonts w:ascii="Garamond" w:eastAsia="Georgia" w:hAnsi="Garamond" w:cs="Times New Roman"/>
                <w:szCs w:val="20"/>
              </w:rPr>
              <w:t xml:space="preserve">Arthur ex F. Kern [GYMNCR], </w:t>
            </w:r>
            <w:r w:rsidRPr="00BB3839">
              <w:rPr>
                <w:rFonts w:ascii="Garamond" w:eastAsia="Georgia" w:hAnsi="Garamond" w:cs="Times New Roman"/>
                <w:i/>
                <w:szCs w:val="20"/>
              </w:rPr>
              <w:t xml:space="preserve">Gymnosporangium fusisporum </w:t>
            </w:r>
            <w:r w:rsidRPr="00BB3839">
              <w:rPr>
                <w:rFonts w:ascii="Garamond" w:eastAsia="Georgia" w:hAnsi="Garamond" w:cs="Times New Roman"/>
                <w:szCs w:val="20"/>
              </w:rPr>
              <w:t xml:space="preserve">E. Fisch., </w:t>
            </w:r>
            <w:r w:rsidRPr="00BB3839">
              <w:rPr>
                <w:rFonts w:ascii="Garamond" w:eastAsia="Georgia" w:hAnsi="Garamond" w:cs="Times New Roman"/>
                <w:i/>
                <w:szCs w:val="20"/>
              </w:rPr>
              <w:t xml:space="preserve">Gymnosporangium gaeumannii </w:t>
            </w:r>
            <w:r w:rsidRPr="00BB3839">
              <w:rPr>
                <w:rFonts w:ascii="Garamond" w:eastAsia="Georgia" w:hAnsi="Garamond" w:cs="Times New Roman"/>
                <w:szCs w:val="20"/>
              </w:rPr>
              <w:t xml:space="preserve">H. Zogg, </w:t>
            </w:r>
            <w:r w:rsidRPr="00BB3839">
              <w:rPr>
                <w:rFonts w:ascii="Garamond" w:eastAsia="Georgia" w:hAnsi="Garamond" w:cs="Times New Roman"/>
                <w:i/>
                <w:szCs w:val="20"/>
              </w:rPr>
              <w:t xml:space="preserve">Gymnosporangium gracile </w:t>
            </w:r>
            <w:r w:rsidRPr="00BB3839">
              <w:rPr>
                <w:rFonts w:ascii="Garamond" w:eastAsia="Georgia" w:hAnsi="Garamond" w:cs="Times New Roman"/>
                <w:szCs w:val="20"/>
              </w:rPr>
              <w:t xml:space="preserve">Pat., </w:t>
            </w:r>
            <w:r w:rsidRPr="00BB3839">
              <w:rPr>
                <w:rFonts w:ascii="Garamond" w:eastAsia="Georgia" w:hAnsi="Garamond" w:cs="Times New Roman"/>
                <w:i/>
                <w:szCs w:val="20"/>
              </w:rPr>
              <w:t xml:space="preserve">Gymnosporangium minus </w:t>
            </w:r>
            <w:r w:rsidRPr="00BB3839">
              <w:rPr>
                <w:rFonts w:ascii="Garamond" w:eastAsia="Georgia" w:hAnsi="Garamond" w:cs="Times New Roman"/>
                <w:szCs w:val="20"/>
              </w:rPr>
              <w:t xml:space="preserve">Crowell, </w:t>
            </w:r>
            <w:r w:rsidRPr="00BB3839">
              <w:rPr>
                <w:rFonts w:ascii="Garamond" w:eastAsia="Georgia" w:hAnsi="Garamond" w:cs="Times New Roman"/>
                <w:i/>
                <w:szCs w:val="20"/>
              </w:rPr>
              <w:t xml:space="preserve">Gymnosporangium orientale </w:t>
            </w:r>
            <w:r w:rsidRPr="00BB3839">
              <w:rPr>
                <w:rFonts w:ascii="Garamond" w:eastAsia="Georgia" w:hAnsi="Garamond" w:cs="Times New Roman"/>
                <w:szCs w:val="20"/>
              </w:rPr>
              <w:t xml:space="preserve">P. Syd. &amp; Syd., </w:t>
            </w:r>
            <w:r w:rsidRPr="00BB3839">
              <w:rPr>
                <w:rFonts w:ascii="Garamond" w:eastAsia="Georgia" w:hAnsi="Garamond" w:cs="Times New Roman"/>
                <w:i/>
                <w:szCs w:val="20"/>
              </w:rPr>
              <w:t xml:space="preserve">Gymnosporangium sabinae </w:t>
            </w:r>
            <w:r w:rsidRPr="00BB3839">
              <w:rPr>
                <w:rFonts w:ascii="Garamond" w:eastAsia="Georgia" w:hAnsi="Garamond" w:cs="Times New Roman"/>
                <w:szCs w:val="20"/>
              </w:rPr>
              <w:t xml:space="preserve">(Dicks.) G. Winter [GYMNFU], </w:t>
            </w:r>
            <w:r w:rsidRPr="00BB3839">
              <w:rPr>
                <w:rFonts w:ascii="Garamond" w:eastAsia="Georgia" w:hAnsi="Garamond" w:cs="Times New Roman"/>
                <w:i/>
                <w:szCs w:val="20"/>
              </w:rPr>
              <w:t xml:space="preserve">Gymnosporangium torminali-juniperini </w:t>
            </w:r>
            <w:r w:rsidRPr="00BB3839">
              <w:rPr>
                <w:rFonts w:ascii="Garamond" w:eastAsia="Georgia" w:hAnsi="Garamond" w:cs="Times New Roman"/>
                <w:szCs w:val="20"/>
              </w:rPr>
              <w:t xml:space="preserve">E. Fisch., </w:t>
            </w:r>
            <w:r w:rsidRPr="00BB3839">
              <w:rPr>
                <w:rFonts w:ascii="Garamond" w:eastAsia="Georgia" w:hAnsi="Garamond" w:cs="Times New Roman"/>
                <w:i/>
                <w:szCs w:val="20"/>
              </w:rPr>
              <w:t xml:space="preserve">Gymnospor­ angium tremelloides </w:t>
            </w:r>
            <w:r w:rsidRPr="00BB3839">
              <w:rPr>
                <w:rFonts w:ascii="Garamond" w:eastAsia="Georgia" w:hAnsi="Garamond" w:cs="Times New Roman"/>
                <w:szCs w:val="20"/>
              </w:rPr>
              <w:t xml:space="preserve">R. Hartig </w:t>
            </w:r>
            <w:r w:rsidRPr="00BB3839">
              <w:rPr>
                <w:rFonts w:ascii="Garamond" w:eastAsia="Georgia" w:hAnsi="Garamond" w:cs="Times New Roman"/>
                <w:szCs w:val="20"/>
              </w:rPr>
              <w:lastRenderedPageBreak/>
              <w:t>[GYMNTR]</w:t>
            </w:r>
          </w:p>
        </w:tc>
      </w:tr>
      <w:tr w:rsidR="009C661B" w:rsidRPr="00BB3839" w14:paraId="04C1AF50" w14:textId="77777777" w:rsidTr="009C661B">
        <w:trPr>
          <w:trHeight w:val="253"/>
        </w:trPr>
        <w:tc>
          <w:tcPr>
            <w:tcW w:w="538" w:type="dxa"/>
          </w:tcPr>
          <w:p w14:paraId="320AD4E9" w14:textId="77777777" w:rsidR="009C661B" w:rsidRPr="00BB3839" w:rsidRDefault="009C661B" w:rsidP="009C661B">
            <w:pPr>
              <w:widowControl w:val="0"/>
              <w:autoSpaceDE w:val="0"/>
              <w:autoSpaceDN w:val="0"/>
              <w:rPr>
                <w:rFonts w:ascii="Garamond" w:eastAsia="Georgia" w:hAnsi="Garamond" w:cs="Times New Roman"/>
                <w:szCs w:val="20"/>
              </w:rPr>
            </w:pPr>
            <w:r>
              <w:rPr>
                <w:rFonts w:ascii="Garamond" w:eastAsia="Georgia" w:hAnsi="Garamond" w:cs="Times New Roman"/>
                <w:color w:val="231F20"/>
                <w:w w:val="105"/>
                <w:szCs w:val="20"/>
              </w:rPr>
              <w:lastRenderedPageBreak/>
              <w:t>18</w:t>
            </w:r>
          </w:p>
        </w:tc>
        <w:tc>
          <w:tcPr>
            <w:tcW w:w="8637" w:type="dxa"/>
            <w:gridSpan w:val="2"/>
          </w:tcPr>
          <w:p w14:paraId="6496B59A"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95"/>
                <w:szCs w:val="20"/>
              </w:rPr>
              <w:t xml:space="preserve">Coniferiporia sulphurascens </w:t>
            </w:r>
            <w:r w:rsidRPr="00BB3839">
              <w:rPr>
                <w:rFonts w:ascii="Garamond" w:eastAsia="Georgia" w:hAnsi="Garamond" w:cs="Times New Roman"/>
                <w:color w:val="231F20"/>
                <w:w w:val="95"/>
                <w:szCs w:val="20"/>
              </w:rPr>
              <w:t>(Pilát) L.W. Zhou &amp; Y.C. Dai [PHELSU]</w:t>
            </w:r>
          </w:p>
        </w:tc>
      </w:tr>
      <w:tr w:rsidR="009C661B" w:rsidRPr="00BB3839" w14:paraId="5143DEF2" w14:textId="77777777" w:rsidTr="009C661B">
        <w:trPr>
          <w:trHeight w:val="262"/>
        </w:trPr>
        <w:tc>
          <w:tcPr>
            <w:tcW w:w="538" w:type="dxa"/>
          </w:tcPr>
          <w:p w14:paraId="156F45CA" w14:textId="77777777" w:rsidR="009C661B" w:rsidRPr="00BB3839" w:rsidRDefault="009C661B" w:rsidP="009C661B">
            <w:pPr>
              <w:widowControl w:val="0"/>
              <w:autoSpaceDE w:val="0"/>
              <w:autoSpaceDN w:val="0"/>
              <w:rPr>
                <w:rFonts w:ascii="Garamond" w:eastAsia="Georgia" w:hAnsi="Garamond" w:cs="Times New Roman"/>
                <w:szCs w:val="20"/>
              </w:rPr>
            </w:pPr>
            <w:r>
              <w:rPr>
                <w:rFonts w:ascii="Garamond" w:eastAsia="Georgia" w:hAnsi="Garamond" w:cs="Times New Roman"/>
                <w:color w:val="231F20"/>
                <w:szCs w:val="20"/>
              </w:rPr>
              <w:t>19</w:t>
            </w:r>
          </w:p>
        </w:tc>
        <w:tc>
          <w:tcPr>
            <w:tcW w:w="8637" w:type="dxa"/>
            <w:gridSpan w:val="2"/>
          </w:tcPr>
          <w:p w14:paraId="68D512EC"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95"/>
                <w:szCs w:val="20"/>
              </w:rPr>
              <w:t xml:space="preserve">Coniferiporia weirii </w:t>
            </w:r>
            <w:r w:rsidRPr="00BB3839">
              <w:rPr>
                <w:rFonts w:ascii="Garamond" w:eastAsia="Georgia" w:hAnsi="Garamond" w:cs="Times New Roman"/>
                <w:color w:val="231F20"/>
                <w:w w:val="95"/>
                <w:szCs w:val="20"/>
              </w:rPr>
              <w:t>(Murrill) L.W. Zhou &amp; Y.C. Dai [INONWE]</w:t>
            </w:r>
          </w:p>
        </w:tc>
      </w:tr>
      <w:tr w:rsidR="009C661B" w:rsidRPr="00BB3839" w14:paraId="58BEAAF4" w14:textId="77777777" w:rsidTr="009C661B">
        <w:trPr>
          <w:trHeight w:val="262"/>
        </w:trPr>
        <w:tc>
          <w:tcPr>
            <w:tcW w:w="538" w:type="dxa"/>
          </w:tcPr>
          <w:p w14:paraId="33CCC361" w14:textId="77777777" w:rsidR="009C661B" w:rsidRPr="00BB3839" w:rsidRDefault="009C661B" w:rsidP="009C661B">
            <w:pPr>
              <w:widowControl w:val="0"/>
              <w:autoSpaceDE w:val="0"/>
              <w:autoSpaceDN w:val="0"/>
              <w:rPr>
                <w:rFonts w:ascii="Garamond" w:eastAsia="Georgia" w:hAnsi="Garamond" w:cs="Times New Roman"/>
                <w:szCs w:val="20"/>
              </w:rPr>
            </w:pPr>
            <w:r>
              <w:rPr>
                <w:rFonts w:ascii="Garamond" w:eastAsia="Georgia" w:hAnsi="Garamond" w:cs="Times New Roman"/>
                <w:color w:val="231F20"/>
                <w:w w:val="105"/>
                <w:szCs w:val="20"/>
              </w:rPr>
              <w:t>20</w:t>
            </w:r>
          </w:p>
        </w:tc>
        <w:tc>
          <w:tcPr>
            <w:tcW w:w="8637" w:type="dxa"/>
            <w:gridSpan w:val="2"/>
          </w:tcPr>
          <w:p w14:paraId="5170356E"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90"/>
                <w:szCs w:val="20"/>
              </w:rPr>
              <w:t xml:space="preserve">Melampsora farlowii </w:t>
            </w:r>
            <w:r w:rsidRPr="00BB3839">
              <w:rPr>
                <w:rFonts w:ascii="Garamond" w:eastAsia="Georgia" w:hAnsi="Garamond" w:cs="Times New Roman"/>
                <w:color w:val="231F20"/>
                <w:w w:val="90"/>
                <w:szCs w:val="20"/>
              </w:rPr>
              <w:t>(Arthur) Davis [MELMFA]</w:t>
            </w:r>
          </w:p>
        </w:tc>
      </w:tr>
      <w:tr w:rsidR="009C661B" w:rsidRPr="00BB3839" w14:paraId="55DD9C26" w14:textId="77777777" w:rsidTr="009C661B">
        <w:trPr>
          <w:trHeight w:val="262"/>
        </w:trPr>
        <w:tc>
          <w:tcPr>
            <w:tcW w:w="538" w:type="dxa"/>
          </w:tcPr>
          <w:p w14:paraId="25B1455C" w14:textId="77777777" w:rsidR="009C661B" w:rsidRPr="00BB3839" w:rsidRDefault="009C661B" w:rsidP="009C661B">
            <w:pPr>
              <w:widowControl w:val="0"/>
              <w:autoSpaceDE w:val="0"/>
              <w:autoSpaceDN w:val="0"/>
              <w:rPr>
                <w:rFonts w:ascii="Garamond" w:eastAsia="Georgia" w:hAnsi="Garamond" w:cs="Times New Roman"/>
                <w:szCs w:val="20"/>
              </w:rPr>
            </w:pPr>
            <w:r>
              <w:rPr>
                <w:rFonts w:ascii="Garamond" w:eastAsia="Georgia" w:hAnsi="Garamond" w:cs="Times New Roman"/>
                <w:color w:val="231F20"/>
                <w:szCs w:val="20"/>
              </w:rPr>
              <w:t>21</w:t>
            </w:r>
          </w:p>
        </w:tc>
        <w:tc>
          <w:tcPr>
            <w:tcW w:w="8637" w:type="dxa"/>
            <w:gridSpan w:val="2"/>
          </w:tcPr>
          <w:p w14:paraId="1CBE916C"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90"/>
                <w:szCs w:val="20"/>
              </w:rPr>
              <w:t xml:space="preserve">Melampsora medusae </w:t>
            </w:r>
            <w:r w:rsidRPr="00BB3839">
              <w:rPr>
                <w:rFonts w:ascii="Garamond" w:eastAsia="Georgia" w:hAnsi="Garamond" w:cs="Times New Roman"/>
                <w:color w:val="231F20"/>
                <w:w w:val="90"/>
                <w:szCs w:val="20"/>
              </w:rPr>
              <w:t xml:space="preserve">f. sp. </w:t>
            </w:r>
            <w:r w:rsidRPr="00BB3839">
              <w:rPr>
                <w:rFonts w:ascii="Garamond" w:eastAsia="Georgia" w:hAnsi="Garamond" w:cs="Times New Roman"/>
                <w:i/>
                <w:color w:val="231F20"/>
                <w:w w:val="90"/>
                <w:szCs w:val="20"/>
              </w:rPr>
              <w:t xml:space="preserve">tremuloidis </w:t>
            </w:r>
            <w:r w:rsidRPr="00BB3839">
              <w:rPr>
                <w:rFonts w:ascii="Garamond" w:eastAsia="Georgia" w:hAnsi="Garamond" w:cs="Times New Roman"/>
                <w:color w:val="231F20"/>
                <w:w w:val="90"/>
                <w:szCs w:val="20"/>
              </w:rPr>
              <w:t>Shain [MELMMT]</w:t>
            </w:r>
          </w:p>
        </w:tc>
      </w:tr>
      <w:tr w:rsidR="009C661B" w:rsidRPr="00BB3839" w14:paraId="3A453BD1" w14:textId="77777777" w:rsidTr="009C661B">
        <w:trPr>
          <w:trHeight w:val="253"/>
        </w:trPr>
        <w:tc>
          <w:tcPr>
            <w:tcW w:w="538" w:type="dxa"/>
          </w:tcPr>
          <w:p w14:paraId="31BC3552" w14:textId="77777777" w:rsidR="009C661B" w:rsidRPr="00BB3839" w:rsidRDefault="009C661B" w:rsidP="009C661B">
            <w:pPr>
              <w:widowControl w:val="0"/>
              <w:autoSpaceDE w:val="0"/>
              <w:autoSpaceDN w:val="0"/>
              <w:rPr>
                <w:rFonts w:ascii="Garamond" w:eastAsia="Georgia" w:hAnsi="Garamond" w:cs="Times New Roman"/>
                <w:szCs w:val="20"/>
              </w:rPr>
            </w:pPr>
            <w:r>
              <w:rPr>
                <w:rFonts w:ascii="Garamond" w:eastAsia="Georgia" w:hAnsi="Garamond" w:cs="Times New Roman"/>
                <w:color w:val="231F20"/>
                <w:szCs w:val="20"/>
              </w:rPr>
              <w:t>22</w:t>
            </w:r>
          </w:p>
        </w:tc>
        <w:tc>
          <w:tcPr>
            <w:tcW w:w="8637" w:type="dxa"/>
            <w:gridSpan w:val="2"/>
          </w:tcPr>
          <w:p w14:paraId="1C566AA0"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90"/>
                <w:szCs w:val="20"/>
              </w:rPr>
              <w:t xml:space="preserve">Mycodiella laricis-leptolepidis </w:t>
            </w:r>
            <w:r w:rsidRPr="00BB3839">
              <w:rPr>
                <w:rFonts w:ascii="Garamond" w:eastAsia="Georgia" w:hAnsi="Garamond" w:cs="Times New Roman"/>
                <w:color w:val="231F20"/>
                <w:w w:val="90"/>
                <w:szCs w:val="20"/>
              </w:rPr>
              <w:t>(Kaz. Itô, K. Satô &amp; M. Ota) Crous [MYCOLL]</w:t>
            </w:r>
          </w:p>
        </w:tc>
      </w:tr>
      <w:tr w:rsidR="009C661B" w:rsidRPr="00BB3839" w14:paraId="143C8AA9" w14:textId="77777777" w:rsidTr="009C661B">
        <w:trPr>
          <w:trHeight w:val="253"/>
        </w:trPr>
        <w:tc>
          <w:tcPr>
            <w:tcW w:w="538" w:type="dxa"/>
          </w:tcPr>
          <w:p w14:paraId="0D14838A" w14:textId="77777777" w:rsidR="009C661B" w:rsidRPr="00BB3839" w:rsidRDefault="009C661B" w:rsidP="009C661B">
            <w:pPr>
              <w:widowControl w:val="0"/>
              <w:autoSpaceDE w:val="0"/>
              <w:autoSpaceDN w:val="0"/>
              <w:rPr>
                <w:rFonts w:ascii="Garamond" w:eastAsia="Georgia" w:hAnsi="Garamond" w:cs="Times New Roman"/>
                <w:color w:val="231F20"/>
                <w:szCs w:val="20"/>
              </w:rPr>
            </w:pPr>
            <w:r>
              <w:rPr>
                <w:rFonts w:ascii="Garamond" w:eastAsia="Georgia" w:hAnsi="Garamond" w:cs="Times New Roman"/>
                <w:color w:val="231F20"/>
                <w:szCs w:val="20"/>
              </w:rPr>
              <w:t>23</w:t>
            </w:r>
          </w:p>
        </w:tc>
        <w:tc>
          <w:tcPr>
            <w:tcW w:w="8637" w:type="dxa"/>
            <w:gridSpan w:val="2"/>
          </w:tcPr>
          <w:p w14:paraId="67070AF7" w14:textId="77777777" w:rsidR="009C661B" w:rsidRPr="00BB3839" w:rsidRDefault="009C661B" w:rsidP="009C661B">
            <w:pPr>
              <w:widowControl w:val="0"/>
              <w:autoSpaceDE w:val="0"/>
              <w:autoSpaceDN w:val="0"/>
              <w:rPr>
                <w:rFonts w:ascii="Garamond" w:eastAsia="Georgia" w:hAnsi="Garamond" w:cs="Times New Roman"/>
                <w:i/>
                <w:color w:val="231F20"/>
                <w:w w:val="90"/>
                <w:szCs w:val="20"/>
              </w:rPr>
            </w:pPr>
            <w:r w:rsidRPr="00BB3839">
              <w:rPr>
                <w:rFonts w:ascii="Garamond" w:hAnsi="Garamond" w:cs="Times New Roman"/>
                <w:i/>
                <w:szCs w:val="20"/>
              </w:rPr>
              <w:t xml:space="preserve">Neocosmospora ambrosia </w:t>
            </w:r>
            <w:r w:rsidRPr="00BB3839">
              <w:rPr>
                <w:rFonts w:ascii="Garamond" w:hAnsi="Garamond" w:cs="Times New Roman"/>
                <w:szCs w:val="20"/>
              </w:rPr>
              <w:t>(Gadd &amp; Loos) L. Lombard &amp; Crous [FUSAAM]</w:t>
            </w:r>
          </w:p>
        </w:tc>
      </w:tr>
      <w:tr w:rsidR="009C661B" w:rsidRPr="00BB3839" w14:paraId="647A2789" w14:textId="77777777" w:rsidTr="009C661B">
        <w:trPr>
          <w:trHeight w:val="253"/>
        </w:trPr>
        <w:tc>
          <w:tcPr>
            <w:tcW w:w="538" w:type="dxa"/>
          </w:tcPr>
          <w:p w14:paraId="71A04291" w14:textId="77777777" w:rsidR="009C661B" w:rsidRPr="00BB3839" w:rsidRDefault="009C661B" w:rsidP="009C661B">
            <w:pPr>
              <w:widowControl w:val="0"/>
              <w:autoSpaceDE w:val="0"/>
              <w:autoSpaceDN w:val="0"/>
              <w:rPr>
                <w:rFonts w:ascii="Garamond" w:eastAsia="Georgia" w:hAnsi="Garamond" w:cs="Times New Roman"/>
                <w:color w:val="231F20"/>
                <w:szCs w:val="20"/>
              </w:rPr>
            </w:pPr>
            <w:r>
              <w:rPr>
                <w:rFonts w:ascii="Garamond" w:eastAsia="Georgia" w:hAnsi="Garamond" w:cs="Times New Roman"/>
                <w:color w:val="231F20"/>
                <w:szCs w:val="20"/>
              </w:rPr>
              <w:t>24</w:t>
            </w:r>
          </w:p>
        </w:tc>
        <w:tc>
          <w:tcPr>
            <w:tcW w:w="8637" w:type="dxa"/>
            <w:gridSpan w:val="2"/>
          </w:tcPr>
          <w:p w14:paraId="2C26B854" w14:textId="77777777" w:rsidR="009C661B" w:rsidRPr="00BB3839" w:rsidRDefault="009C661B" w:rsidP="009C661B">
            <w:pPr>
              <w:widowControl w:val="0"/>
              <w:autoSpaceDE w:val="0"/>
              <w:autoSpaceDN w:val="0"/>
              <w:rPr>
                <w:rFonts w:ascii="Garamond" w:hAnsi="Garamond" w:cs="Times New Roman"/>
                <w:i/>
                <w:szCs w:val="20"/>
              </w:rPr>
            </w:pPr>
            <w:r w:rsidRPr="00BB3839">
              <w:rPr>
                <w:rFonts w:ascii="Garamond" w:hAnsi="Garamond" w:cs="Times New Roman"/>
                <w:i/>
                <w:szCs w:val="20"/>
              </w:rPr>
              <w:t xml:space="preserve">Neocosmospora euwallaceae </w:t>
            </w:r>
            <w:r w:rsidRPr="00BB3839">
              <w:rPr>
                <w:rFonts w:ascii="Garamond" w:hAnsi="Garamond" w:cs="Times New Roman"/>
                <w:szCs w:val="20"/>
              </w:rPr>
              <w:t>(S. Freeman, Z. Mendel, T. Aoki &amp; O’Donnell) Sandoval-Denis, L. Lombard &amp; Crous [FUSAEW]</w:t>
            </w:r>
          </w:p>
        </w:tc>
      </w:tr>
      <w:tr w:rsidR="009C661B" w:rsidRPr="00BB3839" w14:paraId="17878492" w14:textId="77777777" w:rsidTr="009C661B">
        <w:trPr>
          <w:trHeight w:val="352"/>
        </w:trPr>
        <w:tc>
          <w:tcPr>
            <w:tcW w:w="538" w:type="dxa"/>
          </w:tcPr>
          <w:p w14:paraId="3D4B9560" w14:textId="77777777" w:rsidR="009C661B" w:rsidRPr="00BB3839" w:rsidRDefault="009C661B" w:rsidP="009C661B">
            <w:pPr>
              <w:widowControl w:val="0"/>
              <w:autoSpaceDE w:val="0"/>
              <w:autoSpaceDN w:val="0"/>
              <w:rPr>
                <w:rFonts w:ascii="Garamond" w:eastAsia="Georgia" w:hAnsi="Garamond" w:cs="Times New Roman"/>
                <w:szCs w:val="20"/>
              </w:rPr>
            </w:pPr>
            <w:r>
              <w:rPr>
                <w:rFonts w:ascii="Garamond" w:eastAsia="Georgia" w:hAnsi="Garamond" w:cs="Times New Roman"/>
                <w:color w:val="231F20"/>
                <w:szCs w:val="20"/>
              </w:rPr>
              <w:t>25</w:t>
            </w:r>
          </w:p>
        </w:tc>
        <w:tc>
          <w:tcPr>
            <w:tcW w:w="8637" w:type="dxa"/>
            <w:gridSpan w:val="2"/>
          </w:tcPr>
          <w:p w14:paraId="17AE5F37"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95"/>
                <w:szCs w:val="20"/>
              </w:rPr>
              <w:t xml:space="preserve">Phyllosticta citricarpa </w:t>
            </w:r>
            <w:r w:rsidRPr="00BB3839">
              <w:rPr>
                <w:rFonts w:ascii="Garamond" w:eastAsia="Georgia" w:hAnsi="Garamond" w:cs="Times New Roman"/>
                <w:color w:val="231F20"/>
                <w:w w:val="95"/>
                <w:szCs w:val="20"/>
              </w:rPr>
              <w:t>(McAlpine) Van der Aa [GUIGCI]</w:t>
            </w:r>
          </w:p>
        </w:tc>
      </w:tr>
      <w:tr w:rsidR="009C661B" w:rsidRPr="00BB3839" w14:paraId="5C54457B" w14:textId="77777777" w:rsidTr="009C661B">
        <w:trPr>
          <w:trHeight w:val="262"/>
        </w:trPr>
        <w:tc>
          <w:tcPr>
            <w:tcW w:w="538" w:type="dxa"/>
          </w:tcPr>
          <w:p w14:paraId="44F5825F" w14:textId="77777777" w:rsidR="009C661B" w:rsidRPr="00BB3839" w:rsidRDefault="009C661B" w:rsidP="009C661B">
            <w:pPr>
              <w:widowControl w:val="0"/>
              <w:autoSpaceDE w:val="0"/>
              <w:autoSpaceDN w:val="0"/>
              <w:rPr>
                <w:rFonts w:ascii="Garamond" w:eastAsia="Georgia" w:hAnsi="Garamond" w:cs="Times New Roman"/>
                <w:szCs w:val="20"/>
              </w:rPr>
            </w:pPr>
            <w:r>
              <w:rPr>
                <w:rFonts w:ascii="Garamond" w:eastAsia="Georgia" w:hAnsi="Garamond" w:cs="Times New Roman"/>
                <w:color w:val="231F20"/>
                <w:szCs w:val="20"/>
              </w:rPr>
              <w:t>26</w:t>
            </w:r>
          </w:p>
        </w:tc>
        <w:tc>
          <w:tcPr>
            <w:tcW w:w="8637" w:type="dxa"/>
            <w:gridSpan w:val="2"/>
          </w:tcPr>
          <w:p w14:paraId="19974C3B"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95"/>
                <w:szCs w:val="20"/>
              </w:rPr>
              <w:t xml:space="preserve">Phyllosticta solitaria </w:t>
            </w:r>
            <w:r w:rsidRPr="00BB3839">
              <w:rPr>
                <w:rFonts w:ascii="Garamond" w:eastAsia="Georgia" w:hAnsi="Garamond" w:cs="Times New Roman"/>
                <w:color w:val="231F20"/>
                <w:w w:val="95"/>
                <w:szCs w:val="20"/>
              </w:rPr>
              <w:t>Ellis &amp; Everhart [PHYSSL]</w:t>
            </w:r>
          </w:p>
        </w:tc>
      </w:tr>
      <w:tr w:rsidR="009C661B" w:rsidRPr="00BB3839" w14:paraId="21E2D8E2" w14:textId="77777777" w:rsidTr="009C661B">
        <w:trPr>
          <w:trHeight w:val="253"/>
        </w:trPr>
        <w:tc>
          <w:tcPr>
            <w:tcW w:w="538" w:type="dxa"/>
          </w:tcPr>
          <w:p w14:paraId="27FA558E" w14:textId="77777777" w:rsidR="009C661B" w:rsidRPr="00BB3839" w:rsidRDefault="009C661B" w:rsidP="009C661B">
            <w:pPr>
              <w:widowControl w:val="0"/>
              <w:autoSpaceDE w:val="0"/>
              <w:autoSpaceDN w:val="0"/>
              <w:rPr>
                <w:rFonts w:ascii="Garamond" w:eastAsia="Georgia" w:hAnsi="Garamond" w:cs="Times New Roman"/>
                <w:szCs w:val="20"/>
              </w:rPr>
            </w:pPr>
            <w:r>
              <w:rPr>
                <w:rFonts w:ascii="Garamond" w:eastAsia="Georgia" w:hAnsi="Garamond" w:cs="Times New Roman"/>
                <w:color w:val="231F20"/>
                <w:szCs w:val="20"/>
              </w:rPr>
              <w:t>27</w:t>
            </w:r>
          </w:p>
        </w:tc>
        <w:tc>
          <w:tcPr>
            <w:tcW w:w="8637" w:type="dxa"/>
            <w:gridSpan w:val="2"/>
          </w:tcPr>
          <w:p w14:paraId="49B0E235"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90"/>
                <w:szCs w:val="20"/>
              </w:rPr>
              <w:t xml:space="preserve">Phymatotrichopsis omnivora </w:t>
            </w:r>
            <w:r w:rsidRPr="00BB3839">
              <w:rPr>
                <w:rFonts w:ascii="Garamond" w:eastAsia="Georgia" w:hAnsi="Garamond" w:cs="Times New Roman"/>
                <w:color w:val="231F20"/>
                <w:w w:val="90"/>
                <w:szCs w:val="20"/>
              </w:rPr>
              <w:t>(Duggar) Hennebert [PHMPOM]</w:t>
            </w:r>
          </w:p>
        </w:tc>
      </w:tr>
      <w:tr w:rsidR="009C661B" w:rsidRPr="00BB3839" w14:paraId="1BC76405" w14:textId="77777777" w:rsidTr="009C661B">
        <w:trPr>
          <w:trHeight w:val="262"/>
        </w:trPr>
        <w:tc>
          <w:tcPr>
            <w:tcW w:w="538" w:type="dxa"/>
          </w:tcPr>
          <w:p w14:paraId="16A71079" w14:textId="77777777" w:rsidR="009C661B" w:rsidRPr="00BB3839" w:rsidRDefault="009C661B" w:rsidP="009C661B">
            <w:pPr>
              <w:widowControl w:val="0"/>
              <w:autoSpaceDE w:val="0"/>
              <w:autoSpaceDN w:val="0"/>
              <w:rPr>
                <w:rFonts w:ascii="Garamond" w:eastAsia="Georgia" w:hAnsi="Garamond" w:cs="Times New Roman"/>
                <w:szCs w:val="20"/>
              </w:rPr>
            </w:pPr>
            <w:r>
              <w:rPr>
                <w:rFonts w:ascii="Garamond" w:eastAsia="Georgia" w:hAnsi="Garamond" w:cs="Times New Roman"/>
                <w:color w:val="231F20"/>
                <w:szCs w:val="20"/>
              </w:rPr>
              <w:t>28</w:t>
            </w:r>
          </w:p>
        </w:tc>
        <w:tc>
          <w:tcPr>
            <w:tcW w:w="8637" w:type="dxa"/>
            <w:gridSpan w:val="2"/>
          </w:tcPr>
          <w:p w14:paraId="222FB88B"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95"/>
                <w:szCs w:val="20"/>
              </w:rPr>
              <w:t xml:space="preserve">Phytophthora ramorum </w:t>
            </w:r>
            <w:r w:rsidRPr="00BB3839">
              <w:rPr>
                <w:rFonts w:ascii="Garamond" w:eastAsia="Georgia" w:hAnsi="Garamond" w:cs="Times New Roman"/>
                <w:color w:val="231F20"/>
                <w:w w:val="95"/>
                <w:szCs w:val="20"/>
              </w:rPr>
              <w:t>(non-EU isolates) Werres, De Cock &amp; Man in 't Veld [PHYTRA]</w:t>
            </w:r>
          </w:p>
        </w:tc>
      </w:tr>
      <w:tr w:rsidR="009C661B" w:rsidRPr="00BB3839" w14:paraId="1C608E6A" w14:textId="77777777" w:rsidTr="009C661B">
        <w:trPr>
          <w:trHeight w:val="262"/>
        </w:trPr>
        <w:tc>
          <w:tcPr>
            <w:tcW w:w="538" w:type="dxa"/>
          </w:tcPr>
          <w:p w14:paraId="4B54DE25" w14:textId="77777777" w:rsidR="009C661B" w:rsidRPr="00BB3839" w:rsidRDefault="009C661B" w:rsidP="009C661B">
            <w:pPr>
              <w:widowControl w:val="0"/>
              <w:autoSpaceDE w:val="0"/>
              <w:autoSpaceDN w:val="0"/>
              <w:rPr>
                <w:rFonts w:ascii="Garamond" w:eastAsia="Georgia" w:hAnsi="Garamond" w:cs="Times New Roman"/>
                <w:szCs w:val="20"/>
              </w:rPr>
            </w:pPr>
            <w:r>
              <w:rPr>
                <w:rFonts w:ascii="Garamond" w:eastAsia="Georgia" w:hAnsi="Garamond" w:cs="Times New Roman"/>
                <w:color w:val="231F20"/>
                <w:szCs w:val="20"/>
              </w:rPr>
              <w:t>29</w:t>
            </w:r>
          </w:p>
        </w:tc>
        <w:tc>
          <w:tcPr>
            <w:tcW w:w="8637" w:type="dxa"/>
            <w:gridSpan w:val="2"/>
          </w:tcPr>
          <w:p w14:paraId="11DB127A"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95"/>
                <w:szCs w:val="20"/>
              </w:rPr>
              <w:t xml:space="preserve">Pseudocercospora angolensis </w:t>
            </w:r>
            <w:r w:rsidRPr="00BB3839">
              <w:rPr>
                <w:rFonts w:ascii="Garamond" w:eastAsia="Georgia" w:hAnsi="Garamond" w:cs="Times New Roman"/>
                <w:color w:val="231F20"/>
                <w:w w:val="95"/>
                <w:szCs w:val="20"/>
              </w:rPr>
              <w:t>(T. Carvalho &amp; O. Mendes) Crous &amp; U. Braun [CERCAN]</w:t>
            </w:r>
          </w:p>
        </w:tc>
      </w:tr>
      <w:tr w:rsidR="009C661B" w:rsidRPr="00BB3839" w14:paraId="1F033FE8" w14:textId="77777777" w:rsidTr="009C661B">
        <w:trPr>
          <w:trHeight w:val="262"/>
        </w:trPr>
        <w:tc>
          <w:tcPr>
            <w:tcW w:w="538" w:type="dxa"/>
          </w:tcPr>
          <w:p w14:paraId="3F4445E9" w14:textId="77777777" w:rsidR="009C661B" w:rsidRPr="00BB3839" w:rsidRDefault="009C661B" w:rsidP="009C661B">
            <w:pPr>
              <w:widowControl w:val="0"/>
              <w:autoSpaceDE w:val="0"/>
              <w:autoSpaceDN w:val="0"/>
              <w:rPr>
                <w:rFonts w:ascii="Garamond" w:eastAsia="Georgia" w:hAnsi="Garamond" w:cs="Times New Roman"/>
                <w:szCs w:val="20"/>
              </w:rPr>
            </w:pPr>
            <w:r>
              <w:rPr>
                <w:rFonts w:ascii="Garamond" w:eastAsia="Georgia" w:hAnsi="Garamond" w:cs="Times New Roman"/>
                <w:color w:val="231F20"/>
                <w:szCs w:val="20"/>
              </w:rPr>
              <w:t>30</w:t>
            </w:r>
          </w:p>
        </w:tc>
        <w:tc>
          <w:tcPr>
            <w:tcW w:w="8637" w:type="dxa"/>
            <w:gridSpan w:val="2"/>
          </w:tcPr>
          <w:p w14:paraId="393AC779"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95"/>
                <w:szCs w:val="20"/>
              </w:rPr>
              <w:t xml:space="preserve">Pseudocercospora pini-densiflorae </w:t>
            </w:r>
            <w:r w:rsidRPr="00BB3839">
              <w:rPr>
                <w:rFonts w:ascii="Garamond" w:eastAsia="Georgia" w:hAnsi="Garamond" w:cs="Times New Roman"/>
                <w:color w:val="231F20"/>
                <w:w w:val="95"/>
                <w:szCs w:val="20"/>
              </w:rPr>
              <w:t>(Hori &amp; Nambu) Deighton [CERSPD]</w:t>
            </w:r>
          </w:p>
        </w:tc>
      </w:tr>
      <w:tr w:rsidR="009C661B" w:rsidRPr="00BB3839" w14:paraId="3B442AEE" w14:textId="77777777" w:rsidTr="009C661B">
        <w:trPr>
          <w:trHeight w:val="262"/>
        </w:trPr>
        <w:tc>
          <w:tcPr>
            <w:tcW w:w="538" w:type="dxa"/>
          </w:tcPr>
          <w:p w14:paraId="5AB75DAE" w14:textId="77777777" w:rsidR="009C661B" w:rsidRPr="00BB3839" w:rsidRDefault="009C661B" w:rsidP="009C661B">
            <w:pPr>
              <w:widowControl w:val="0"/>
              <w:autoSpaceDE w:val="0"/>
              <w:autoSpaceDN w:val="0"/>
              <w:rPr>
                <w:rFonts w:ascii="Garamond" w:eastAsia="Georgia" w:hAnsi="Garamond" w:cs="Times New Roman"/>
                <w:szCs w:val="20"/>
              </w:rPr>
            </w:pPr>
            <w:r>
              <w:rPr>
                <w:rFonts w:ascii="Garamond" w:eastAsia="Georgia" w:hAnsi="Garamond" w:cs="Times New Roman"/>
                <w:color w:val="231F20"/>
                <w:szCs w:val="20"/>
              </w:rPr>
              <w:t>31</w:t>
            </w:r>
          </w:p>
        </w:tc>
        <w:tc>
          <w:tcPr>
            <w:tcW w:w="8637" w:type="dxa"/>
            <w:gridSpan w:val="2"/>
          </w:tcPr>
          <w:p w14:paraId="4791B11B"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90"/>
                <w:szCs w:val="20"/>
              </w:rPr>
              <w:t xml:space="preserve">Puccinia pittieriana </w:t>
            </w:r>
            <w:r w:rsidRPr="00BB3839">
              <w:rPr>
                <w:rFonts w:ascii="Garamond" w:eastAsia="Georgia" w:hAnsi="Garamond" w:cs="Times New Roman"/>
                <w:color w:val="231F20"/>
                <w:w w:val="90"/>
                <w:szCs w:val="20"/>
              </w:rPr>
              <w:t>Hennings [PUCCPT]</w:t>
            </w:r>
          </w:p>
        </w:tc>
      </w:tr>
      <w:tr w:rsidR="009C661B" w:rsidRPr="00BB3839" w14:paraId="7931A3F4" w14:textId="77777777" w:rsidTr="009C661B">
        <w:trPr>
          <w:trHeight w:val="262"/>
        </w:trPr>
        <w:tc>
          <w:tcPr>
            <w:tcW w:w="538" w:type="dxa"/>
          </w:tcPr>
          <w:p w14:paraId="412FC94C" w14:textId="77777777" w:rsidR="009C661B" w:rsidRPr="00BB3839" w:rsidRDefault="009C661B" w:rsidP="009C661B">
            <w:pPr>
              <w:widowControl w:val="0"/>
              <w:autoSpaceDE w:val="0"/>
              <w:autoSpaceDN w:val="0"/>
              <w:rPr>
                <w:rFonts w:ascii="Garamond" w:eastAsia="Georgia" w:hAnsi="Garamond" w:cs="Times New Roman"/>
                <w:szCs w:val="20"/>
              </w:rPr>
            </w:pPr>
            <w:r>
              <w:rPr>
                <w:rFonts w:ascii="Garamond" w:eastAsia="Georgia" w:hAnsi="Garamond" w:cs="Times New Roman"/>
                <w:color w:val="231F20"/>
                <w:szCs w:val="20"/>
              </w:rPr>
              <w:t>32</w:t>
            </w:r>
          </w:p>
        </w:tc>
        <w:tc>
          <w:tcPr>
            <w:tcW w:w="8637" w:type="dxa"/>
            <w:gridSpan w:val="2"/>
          </w:tcPr>
          <w:p w14:paraId="614A4478"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90"/>
                <w:szCs w:val="20"/>
              </w:rPr>
              <w:t xml:space="preserve">Septoria malagutii </w:t>
            </w:r>
            <w:r w:rsidRPr="00BB3839">
              <w:rPr>
                <w:rFonts w:ascii="Garamond" w:eastAsia="Georgia" w:hAnsi="Garamond" w:cs="Times New Roman"/>
                <w:color w:val="231F20"/>
                <w:w w:val="90"/>
                <w:szCs w:val="20"/>
              </w:rPr>
              <w:t>E.T. Cline [SEPTLM]</w:t>
            </w:r>
          </w:p>
        </w:tc>
      </w:tr>
      <w:tr w:rsidR="009C661B" w:rsidRPr="00BB3839" w14:paraId="71878A8C" w14:textId="77777777" w:rsidTr="009C661B">
        <w:trPr>
          <w:trHeight w:val="295"/>
        </w:trPr>
        <w:tc>
          <w:tcPr>
            <w:tcW w:w="538" w:type="dxa"/>
          </w:tcPr>
          <w:p w14:paraId="006BCB38" w14:textId="77777777" w:rsidR="009C661B" w:rsidRPr="00BB3839" w:rsidRDefault="009C661B" w:rsidP="009C661B">
            <w:pPr>
              <w:widowControl w:val="0"/>
              <w:autoSpaceDE w:val="0"/>
              <w:autoSpaceDN w:val="0"/>
              <w:rPr>
                <w:rFonts w:ascii="Garamond" w:eastAsia="Georgia" w:hAnsi="Garamond" w:cs="Times New Roman"/>
                <w:szCs w:val="20"/>
              </w:rPr>
            </w:pPr>
            <w:r>
              <w:rPr>
                <w:rFonts w:ascii="Garamond" w:eastAsia="Georgia" w:hAnsi="Garamond" w:cs="Times New Roman"/>
                <w:color w:val="231F20"/>
                <w:szCs w:val="20"/>
              </w:rPr>
              <w:t>33</w:t>
            </w:r>
          </w:p>
        </w:tc>
        <w:tc>
          <w:tcPr>
            <w:tcW w:w="8637" w:type="dxa"/>
            <w:gridSpan w:val="2"/>
          </w:tcPr>
          <w:p w14:paraId="425FD552"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95"/>
                <w:szCs w:val="20"/>
              </w:rPr>
              <w:t xml:space="preserve">Sphaerulina musiva </w:t>
            </w:r>
            <w:r w:rsidRPr="00BB3839">
              <w:rPr>
                <w:rFonts w:ascii="Garamond" w:eastAsia="Georgia" w:hAnsi="Garamond" w:cs="Times New Roman"/>
                <w:color w:val="231F20"/>
                <w:w w:val="95"/>
                <w:szCs w:val="20"/>
              </w:rPr>
              <w:t>(Peck) Quaedvl, Verkley &amp; Crous. [MYCOPP]</w:t>
            </w:r>
          </w:p>
        </w:tc>
      </w:tr>
      <w:tr w:rsidR="009C661B" w:rsidRPr="00BB3839" w14:paraId="36CB63DA" w14:textId="77777777" w:rsidTr="009C661B">
        <w:trPr>
          <w:trHeight w:val="295"/>
        </w:trPr>
        <w:tc>
          <w:tcPr>
            <w:tcW w:w="538" w:type="dxa"/>
          </w:tcPr>
          <w:p w14:paraId="77DB0768" w14:textId="77777777" w:rsidR="009C661B" w:rsidRPr="00BB3839" w:rsidRDefault="009C661B" w:rsidP="009C661B">
            <w:pPr>
              <w:widowControl w:val="0"/>
              <w:autoSpaceDE w:val="0"/>
              <w:autoSpaceDN w:val="0"/>
              <w:rPr>
                <w:rFonts w:ascii="Garamond" w:eastAsia="Georgia" w:hAnsi="Garamond" w:cs="Times New Roman"/>
                <w:color w:val="231F20"/>
                <w:szCs w:val="20"/>
              </w:rPr>
            </w:pPr>
            <w:r>
              <w:rPr>
                <w:rFonts w:ascii="Garamond" w:eastAsia="Georgia" w:hAnsi="Garamond" w:cs="Times New Roman"/>
                <w:color w:val="231F20"/>
                <w:szCs w:val="20"/>
              </w:rPr>
              <w:t>34</w:t>
            </w:r>
          </w:p>
        </w:tc>
        <w:tc>
          <w:tcPr>
            <w:tcW w:w="8637" w:type="dxa"/>
            <w:gridSpan w:val="2"/>
          </w:tcPr>
          <w:p w14:paraId="28B80603" w14:textId="77777777" w:rsidR="009C661B" w:rsidRPr="00BB3839" w:rsidRDefault="009C661B" w:rsidP="009C661B">
            <w:pPr>
              <w:widowControl w:val="0"/>
              <w:autoSpaceDE w:val="0"/>
              <w:autoSpaceDN w:val="0"/>
              <w:rPr>
                <w:rFonts w:ascii="Garamond" w:eastAsia="Georgia" w:hAnsi="Garamond" w:cs="Times New Roman"/>
                <w:i/>
                <w:color w:val="231F20"/>
                <w:w w:val="95"/>
                <w:szCs w:val="20"/>
              </w:rPr>
            </w:pPr>
            <w:r w:rsidRPr="00BB3839">
              <w:rPr>
                <w:rFonts w:ascii="Garamond" w:hAnsi="Garamond" w:cs="Times New Roman"/>
                <w:i/>
                <w:szCs w:val="20"/>
              </w:rPr>
              <w:t>Stagonosporopsis andigena</w:t>
            </w:r>
            <w:r w:rsidRPr="00BB3839">
              <w:rPr>
                <w:rFonts w:ascii="Garamond" w:hAnsi="Garamond" w:cs="Times New Roman"/>
                <w:szCs w:val="20"/>
              </w:rPr>
              <w:t xml:space="preserve"> (Turkensteen) Aveskamp, Gruyter &amp; Verkley [PHOMAN]</w:t>
            </w:r>
          </w:p>
        </w:tc>
      </w:tr>
      <w:tr w:rsidR="009C661B" w:rsidRPr="00BB3839" w14:paraId="628A13CB" w14:textId="77777777" w:rsidTr="009C661B">
        <w:trPr>
          <w:trHeight w:val="259"/>
        </w:trPr>
        <w:tc>
          <w:tcPr>
            <w:tcW w:w="538" w:type="dxa"/>
          </w:tcPr>
          <w:p w14:paraId="33C275F7" w14:textId="77777777" w:rsidR="009C661B" w:rsidRPr="00BB3839" w:rsidRDefault="009C661B" w:rsidP="009C661B">
            <w:pPr>
              <w:widowControl w:val="0"/>
              <w:autoSpaceDE w:val="0"/>
              <w:autoSpaceDN w:val="0"/>
              <w:rPr>
                <w:rFonts w:ascii="Garamond" w:eastAsia="Georgia" w:hAnsi="Garamond" w:cs="Times New Roman"/>
                <w:szCs w:val="20"/>
              </w:rPr>
            </w:pPr>
            <w:r>
              <w:rPr>
                <w:rFonts w:ascii="Garamond" w:eastAsia="Georgia" w:hAnsi="Garamond" w:cs="Times New Roman"/>
                <w:color w:val="231F20"/>
                <w:szCs w:val="20"/>
              </w:rPr>
              <w:t>35</w:t>
            </w:r>
          </w:p>
        </w:tc>
        <w:tc>
          <w:tcPr>
            <w:tcW w:w="8637" w:type="dxa"/>
            <w:gridSpan w:val="2"/>
          </w:tcPr>
          <w:p w14:paraId="4634616B"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95"/>
                <w:szCs w:val="20"/>
              </w:rPr>
              <w:t xml:space="preserve">Stegophora ulmea </w:t>
            </w:r>
            <w:r w:rsidRPr="00BB3839">
              <w:rPr>
                <w:rFonts w:ascii="Garamond" w:eastAsia="Georgia" w:hAnsi="Garamond" w:cs="Times New Roman"/>
                <w:color w:val="231F20"/>
                <w:w w:val="95"/>
                <w:szCs w:val="20"/>
              </w:rPr>
              <w:t>(Fr.) Syd. &amp; P. Syd [GNOMUL]</w:t>
            </w:r>
          </w:p>
        </w:tc>
      </w:tr>
      <w:tr w:rsidR="009C661B" w:rsidRPr="00BB3839" w14:paraId="4A4239EA" w14:textId="77777777" w:rsidTr="009C661B">
        <w:trPr>
          <w:trHeight w:val="259"/>
        </w:trPr>
        <w:tc>
          <w:tcPr>
            <w:tcW w:w="538" w:type="dxa"/>
          </w:tcPr>
          <w:p w14:paraId="66264F5A" w14:textId="77777777" w:rsidR="009C661B" w:rsidRPr="00BB3839" w:rsidRDefault="009C661B" w:rsidP="009C661B">
            <w:pPr>
              <w:widowControl w:val="0"/>
              <w:autoSpaceDE w:val="0"/>
              <w:autoSpaceDN w:val="0"/>
              <w:rPr>
                <w:rFonts w:ascii="Garamond" w:eastAsia="Georgia" w:hAnsi="Garamond" w:cs="Times New Roman"/>
                <w:color w:val="231F20"/>
                <w:szCs w:val="20"/>
              </w:rPr>
            </w:pPr>
            <w:r>
              <w:rPr>
                <w:rFonts w:ascii="Garamond" w:eastAsia="Georgia" w:hAnsi="Garamond" w:cs="Times New Roman"/>
                <w:color w:val="231F20"/>
                <w:szCs w:val="20"/>
              </w:rPr>
              <w:t>36</w:t>
            </w:r>
          </w:p>
        </w:tc>
        <w:tc>
          <w:tcPr>
            <w:tcW w:w="8637" w:type="dxa"/>
            <w:gridSpan w:val="2"/>
          </w:tcPr>
          <w:p w14:paraId="66BF0C28" w14:textId="77777777" w:rsidR="009C661B" w:rsidRPr="00BB3839" w:rsidRDefault="009C661B" w:rsidP="009C661B">
            <w:pPr>
              <w:widowControl w:val="0"/>
              <w:autoSpaceDE w:val="0"/>
              <w:autoSpaceDN w:val="0"/>
              <w:rPr>
                <w:rFonts w:ascii="Garamond" w:eastAsia="Georgia" w:hAnsi="Garamond" w:cs="Times New Roman"/>
                <w:i/>
                <w:color w:val="231F20"/>
                <w:w w:val="95"/>
                <w:szCs w:val="20"/>
              </w:rPr>
            </w:pPr>
            <w:r w:rsidRPr="00BB3839">
              <w:rPr>
                <w:rFonts w:ascii="Garamond" w:eastAsia="Georgia" w:hAnsi="Garamond" w:cs="Times New Roman"/>
                <w:i/>
                <w:color w:val="231F20"/>
                <w:w w:val="95"/>
                <w:szCs w:val="20"/>
              </w:rPr>
              <w:t xml:space="preserve"> Synchytrium endobioticum </w:t>
            </w:r>
            <w:r w:rsidRPr="00BB3839">
              <w:rPr>
                <w:rFonts w:ascii="Garamond" w:eastAsia="Georgia" w:hAnsi="Garamond" w:cs="Times New Roman"/>
                <w:color w:val="231F20"/>
                <w:w w:val="95"/>
                <w:szCs w:val="20"/>
              </w:rPr>
              <w:t>(Schilb.) Percival [SYNCEN]</w:t>
            </w:r>
          </w:p>
        </w:tc>
      </w:tr>
      <w:tr w:rsidR="009C661B" w:rsidRPr="00BB3839" w14:paraId="14BEA877" w14:textId="77777777" w:rsidTr="009C661B">
        <w:trPr>
          <w:trHeight w:val="259"/>
        </w:trPr>
        <w:tc>
          <w:tcPr>
            <w:tcW w:w="538" w:type="dxa"/>
          </w:tcPr>
          <w:p w14:paraId="69B4A89C" w14:textId="77777777" w:rsidR="009C661B" w:rsidRPr="00BB3839" w:rsidRDefault="009C661B" w:rsidP="009C661B">
            <w:pPr>
              <w:widowControl w:val="0"/>
              <w:autoSpaceDE w:val="0"/>
              <w:autoSpaceDN w:val="0"/>
              <w:rPr>
                <w:rFonts w:ascii="Garamond" w:eastAsia="Georgia" w:hAnsi="Garamond" w:cs="Times New Roman"/>
                <w:szCs w:val="20"/>
              </w:rPr>
            </w:pPr>
            <w:r>
              <w:rPr>
                <w:rFonts w:ascii="Garamond" w:eastAsia="Georgia" w:hAnsi="Garamond" w:cs="Times New Roman"/>
                <w:color w:val="231F20"/>
                <w:w w:val="105"/>
                <w:szCs w:val="20"/>
              </w:rPr>
              <w:t>37</w:t>
            </w:r>
          </w:p>
        </w:tc>
        <w:tc>
          <w:tcPr>
            <w:tcW w:w="8637" w:type="dxa"/>
            <w:gridSpan w:val="2"/>
          </w:tcPr>
          <w:p w14:paraId="52B56A5F"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95"/>
                <w:szCs w:val="20"/>
              </w:rPr>
              <w:t xml:space="preserve">Thecaphora solani </w:t>
            </w:r>
            <w:r w:rsidRPr="00BB3839">
              <w:rPr>
                <w:rFonts w:ascii="Garamond" w:eastAsia="Georgia" w:hAnsi="Garamond" w:cs="Times New Roman"/>
                <w:color w:val="231F20"/>
                <w:w w:val="95"/>
                <w:szCs w:val="20"/>
              </w:rPr>
              <w:t>Thirumulachar &amp; O'Brien) Mordue [THPHSO]</w:t>
            </w:r>
          </w:p>
        </w:tc>
      </w:tr>
      <w:tr w:rsidR="009C661B" w:rsidRPr="00BB3839" w14:paraId="3431E0F4" w14:textId="77777777" w:rsidTr="009C661B">
        <w:trPr>
          <w:trHeight w:val="259"/>
        </w:trPr>
        <w:tc>
          <w:tcPr>
            <w:tcW w:w="538" w:type="dxa"/>
          </w:tcPr>
          <w:p w14:paraId="71518A8F" w14:textId="77777777" w:rsidR="009C661B" w:rsidRPr="00BB3839" w:rsidRDefault="009C661B" w:rsidP="009C661B">
            <w:pPr>
              <w:widowControl w:val="0"/>
              <w:autoSpaceDE w:val="0"/>
              <w:autoSpaceDN w:val="0"/>
              <w:rPr>
                <w:rFonts w:ascii="Garamond" w:eastAsia="Georgia" w:hAnsi="Garamond" w:cs="Times New Roman"/>
                <w:szCs w:val="20"/>
              </w:rPr>
            </w:pPr>
            <w:r>
              <w:rPr>
                <w:rFonts w:ascii="Garamond" w:eastAsia="Georgia" w:hAnsi="Garamond" w:cs="Times New Roman"/>
                <w:color w:val="231F20"/>
                <w:szCs w:val="20"/>
              </w:rPr>
              <w:t>38</w:t>
            </w:r>
          </w:p>
        </w:tc>
        <w:tc>
          <w:tcPr>
            <w:tcW w:w="8637" w:type="dxa"/>
            <w:gridSpan w:val="2"/>
          </w:tcPr>
          <w:p w14:paraId="603D8C07"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90"/>
                <w:szCs w:val="20"/>
              </w:rPr>
              <w:t xml:space="preserve">Tilletia indica </w:t>
            </w:r>
            <w:r w:rsidRPr="00BB3839">
              <w:rPr>
                <w:rFonts w:ascii="Garamond" w:eastAsia="Georgia" w:hAnsi="Garamond" w:cs="Times New Roman"/>
                <w:color w:val="231F20"/>
                <w:w w:val="90"/>
                <w:szCs w:val="20"/>
              </w:rPr>
              <w:t>Mitra [NEOVIN]</w:t>
            </w:r>
          </w:p>
        </w:tc>
      </w:tr>
      <w:tr w:rsidR="009C661B" w:rsidRPr="00BB3839" w14:paraId="4B686A51" w14:textId="77777777" w:rsidTr="009C661B">
        <w:trPr>
          <w:trHeight w:val="268"/>
        </w:trPr>
        <w:tc>
          <w:tcPr>
            <w:tcW w:w="538" w:type="dxa"/>
          </w:tcPr>
          <w:p w14:paraId="788FC681" w14:textId="77777777" w:rsidR="009C661B" w:rsidRPr="00BB3839" w:rsidRDefault="009C661B" w:rsidP="009C661B">
            <w:pPr>
              <w:widowControl w:val="0"/>
              <w:autoSpaceDE w:val="0"/>
              <w:autoSpaceDN w:val="0"/>
              <w:rPr>
                <w:rFonts w:ascii="Garamond" w:eastAsia="Georgia" w:hAnsi="Garamond" w:cs="Times New Roman"/>
                <w:szCs w:val="20"/>
              </w:rPr>
            </w:pPr>
            <w:r>
              <w:rPr>
                <w:rFonts w:ascii="Garamond" w:eastAsia="Georgia" w:hAnsi="Garamond" w:cs="Times New Roman"/>
                <w:color w:val="231F20"/>
                <w:szCs w:val="20"/>
              </w:rPr>
              <w:t>39</w:t>
            </w:r>
          </w:p>
        </w:tc>
        <w:tc>
          <w:tcPr>
            <w:tcW w:w="8637" w:type="dxa"/>
            <w:gridSpan w:val="2"/>
          </w:tcPr>
          <w:p w14:paraId="3EBF4936"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95"/>
                <w:szCs w:val="20"/>
              </w:rPr>
              <w:t xml:space="preserve">Venturia nashicola </w:t>
            </w:r>
            <w:r w:rsidRPr="00BB3839">
              <w:rPr>
                <w:rFonts w:ascii="Garamond" w:eastAsia="Georgia" w:hAnsi="Garamond" w:cs="Times New Roman"/>
                <w:color w:val="231F20"/>
                <w:w w:val="95"/>
                <w:szCs w:val="20"/>
              </w:rPr>
              <w:t>S. Tanaka &amp; S. Yamamoto [VENTNA]</w:t>
            </w:r>
          </w:p>
        </w:tc>
      </w:tr>
      <w:tr w:rsidR="009C661B" w:rsidRPr="00BB3839" w14:paraId="0C09ED74" w14:textId="77777777" w:rsidTr="009C661B">
        <w:trPr>
          <w:gridAfter w:val="1"/>
          <w:wAfter w:w="6" w:type="dxa"/>
          <w:trHeight w:val="277"/>
        </w:trPr>
        <w:tc>
          <w:tcPr>
            <w:tcW w:w="9169" w:type="dxa"/>
            <w:gridSpan w:val="2"/>
          </w:tcPr>
          <w:p w14:paraId="7FC38D1F" w14:textId="77777777" w:rsidR="009C661B" w:rsidRPr="00BB3839" w:rsidRDefault="009C661B" w:rsidP="009C661B">
            <w:pPr>
              <w:widowControl w:val="0"/>
              <w:autoSpaceDE w:val="0"/>
              <w:autoSpaceDN w:val="0"/>
              <w:jc w:val="center"/>
              <w:rPr>
                <w:rFonts w:ascii="Garamond" w:hAnsi="Garamond" w:cs="Times New Roman"/>
                <w:i/>
                <w:szCs w:val="20"/>
              </w:rPr>
            </w:pPr>
            <w:r w:rsidRPr="00BB3839">
              <w:rPr>
                <w:rFonts w:ascii="Garamond" w:eastAsia="Georgia" w:hAnsi="Garamond" w:cs="Times New Roman"/>
                <w:b/>
                <w:color w:val="000000" w:themeColor="text1"/>
                <w:szCs w:val="20"/>
              </w:rPr>
              <w:t>3. Insektet dhe merimangat</w:t>
            </w:r>
          </w:p>
        </w:tc>
      </w:tr>
      <w:tr w:rsidR="009C661B" w:rsidRPr="00BB3839" w14:paraId="4D387C10" w14:textId="77777777" w:rsidTr="009C661B">
        <w:trPr>
          <w:gridAfter w:val="1"/>
          <w:wAfter w:w="6" w:type="dxa"/>
          <w:trHeight w:val="277"/>
        </w:trPr>
        <w:tc>
          <w:tcPr>
            <w:tcW w:w="538" w:type="dxa"/>
          </w:tcPr>
          <w:p w14:paraId="73E7331C" w14:textId="77777777" w:rsidR="009C661B" w:rsidRPr="00BB3839" w:rsidRDefault="009C661B" w:rsidP="009C661B">
            <w:pPr>
              <w:widowControl w:val="0"/>
              <w:autoSpaceDE w:val="0"/>
              <w:autoSpaceDN w:val="0"/>
              <w:rPr>
                <w:rFonts w:ascii="Garamond" w:eastAsia="Georgia" w:hAnsi="Garamond" w:cs="Times New Roman"/>
                <w:szCs w:val="20"/>
              </w:rPr>
            </w:pPr>
            <w:r>
              <w:rPr>
                <w:rFonts w:ascii="Garamond" w:eastAsia="Georgia" w:hAnsi="Garamond" w:cs="Times New Roman"/>
                <w:color w:val="231F20"/>
                <w:w w:val="105"/>
                <w:szCs w:val="20"/>
              </w:rPr>
              <w:t>1</w:t>
            </w:r>
          </w:p>
        </w:tc>
        <w:tc>
          <w:tcPr>
            <w:tcW w:w="8631" w:type="dxa"/>
          </w:tcPr>
          <w:p w14:paraId="07A0AD51" w14:textId="77777777" w:rsidR="009C661B" w:rsidRPr="00BB3839" w:rsidRDefault="009C661B" w:rsidP="009C661B">
            <w:pPr>
              <w:widowControl w:val="0"/>
              <w:autoSpaceDE w:val="0"/>
              <w:autoSpaceDN w:val="0"/>
              <w:rPr>
                <w:rFonts w:ascii="Garamond" w:hAnsi="Garamond" w:cs="Times New Roman"/>
                <w:szCs w:val="20"/>
              </w:rPr>
            </w:pPr>
            <w:r w:rsidRPr="00BB3839">
              <w:rPr>
                <w:rFonts w:ascii="Garamond" w:hAnsi="Garamond" w:cs="Times New Roman"/>
                <w:i/>
                <w:szCs w:val="20"/>
              </w:rPr>
              <w:t xml:space="preserve">Acleris </w:t>
            </w:r>
            <w:r w:rsidRPr="00BB3839">
              <w:rPr>
                <w:rFonts w:ascii="Garamond" w:hAnsi="Garamond" w:cs="Times New Roman"/>
                <w:szCs w:val="20"/>
              </w:rPr>
              <w:t>spp.:</w:t>
            </w:r>
          </w:p>
          <w:p w14:paraId="3A259E85" w14:textId="77777777" w:rsidR="009C661B" w:rsidRPr="00BB3839" w:rsidRDefault="009C661B" w:rsidP="009C661B">
            <w:pPr>
              <w:widowControl w:val="0"/>
              <w:numPr>
                <w:ilvl w:val="1"/>
                <w:numId w:val="20"/>
              </w:numPr>
              <w:tabs>
                <w:tab w:val="left" w:pos="431"/>
              </w:tabs>
              <w:autoSpaceDE w:val="0"/>
              <w:autoSpaceDN w:val="0"/>
              <w:ind w:left="0" w:firstLine="0"/>
              <w:rPr>
                <w:rFonts w:ascii="Garamond" w:hAnsi="Garamond" w:cs="Times New Roman"/>
                <w:szCs w:val="20"/>
              </w:rPr>
            </w:pPr>
            <w:r w:rsidRPr="00BB3839">
              <w:rPr>
                <w:rFonts w:ascii="Garamond" w:hAnsi="Garamond" w:cs="Times New Roman"/>
                <w:i/>
                <w:szCs w:val="20"/>
              </w:rPr>
              <w:t xml:space="preserve">Acleris gloverana </w:t>
            </w:r>
            <w:r w:rsidRPr="00BB3839">
              <w:rPr>
                <w:rFonts w:ascii="Garamond" w:hAnsi="Garamond" w:cs="Times New Roman"/>
                <w:szCs w:val="20"/>
              </w:rPr>
              <w:t>(Walsingham) [ACLRGL]</w:t>
            </w:r>
          </w:p>
          <w:p w14:paraId="503F2098" w14:textId="77777777" w:rsidR="009C661B" w:rsidRPr="00BB3839" w:rsidRDefault="009C661B" w:rsidP="009C661B">
            <w:pPr>
              <w:widowControl w:val="0"/>
              <w:numPr>
                <w:ilvl w:val="1"/>
                <w:numId w:val="20"/>
              </w:numPr>
              <w:tabs>
                <w:tab w:val="left" w:pos="431"/>
              </w:tabs>
              <w:autoSpaceDE w:val="0"/>
              <w:autoSpaceDN w:val="0"/>
              <w:ind w:left="0" w:firstLine="0"/>
              <w:rPr>
                <w:rFonts w:ascii="Garamond" w:hAnsi="Garamond" w:cs="Times New Roman"/>
                <w:szCs w:val="20"/>
              </w:rPr>
            </w:pPr>
            <w:r w:rsidRPr="00BB3839">
              <w:rPr>
                <w:rFonts w:ascii="Garamond" w:hAnsi="Garamond" w:cs="Times New Roman"/>
                <w:i/>
                <w:szCs w:val="20"/>
              </w:rPr>
              <w:t xml:space="preserve">Acleris issikii </w:t>
            </w:r>
            <w:r w:rsidRPr="00BB3839">
              <w:rPr>
                <w:rFonts w:ascii="Garamond" w:hAnsi="Garamond" w:cs="Times New Roman"/>
                <w:szCs w:val="20"/>
              </w:rPr>
              <w:t>Oku [ACLRIS]</w:t>
            </w:r>
          </w:p>
          <w:p w14:paraId="20D23D9D" w14:textId="77777777" w:rsidR="009C661B" w:rsidRPr="00BB3839" w:rsidRDefault="009C661B" w:rsidP="009C661B">
            <w:pPr>
              <w:widowControl w:val="0"/>
              <w:numPr>
                <w:ilvl w:val="1"/>
                <w:numId w:val="20"/>
              </w:numPr>
              <w:tabs>
                <w:tab w:val="left" w:pos="431"/>
              </w:tabs>
              <w:autoSpaceDE w:val="0"/>
              <w:autoSpaceDN w:val="0"/>
              <w:ind w:left="0" w:firstLine="0"/>
              <w:rPr>
                <w:rFonts w:ascii="Garamond" w:hAnsi="Garamond" w:cs="Times New Roman"/>
                <w:szCs w:val="20"/>
              </w:rPr>
            </w:pPr>
            <w:r w:rsidRPr="00BB3839">
              <w:rPr>
                <w:rFonts w:ascii="Garamond" w:hAnsi="Garamond" w:cs="Times New Roman"/>
                <w:i/>
                <w:szCs w:val="20"/>
              </w:rPr>
              <w:t xml:space="preserve">Acleris minuta </w:t>
            </w:r>
            <w:r w:rsidRPr="00BB3839">
              <w:rPr>
                <w:rFonts w:ascii="Garamond" w:hAnsi="Garamond" w:cs="Times New Roman"/>
                <w:szCs w:val="20"/>
              </w:rPr>
              <w:t>(Robinson) [ACLRMI]</w:t>
            </w:r>
          </w:p>
          <w:p w14:paraId="3C927412" w14:textId="77777777" w:rsidR="009C661B" w:rsidRPr="00BB3839" w:rsidRDefault="009C661B" w:rsidP="009C661B">
            <w:pPr>
              <w:widowControl w:val="0"/>
              <w:numPr>
                <w:ilvl w:val="1"/>
                <w:numId w:val="20"/>
              </w:numPr>
              <w:tabs>
                <w:tab w:val="left" w:pos="431"/>
              </w:tabs>
              <w:autoSpaceDE w:val="0"/>
              <w:autoSpaceDN w:val="0"/>
              <w:ind w:left="0" w:firstLine="0"/>
              <w:rPr>
                <w:rFonts w:ascii="Garamond" w:hAnsi="Garamond" w:cs="Times New Roman"/>
                <w:szCs w:val="20"/>
              </w:rPr>
            </w:pPr>
            <w:r w:rsidRPr="00BB3839">
              <w:rPr>
                <w:rFonts w:ascii="Garamond" w:hAnsi="Garamond" w:cs="Times New Roman"/>
                <w:i/>
                <w:szCs w:val="20"/>
              </w:rPr>
              <w:t xml:space="preserve">Acleris nishidai </w:t>
            </w:r>
            <w:r w:rsidRPr="00BB3839">
              <w:rPr>
                <w:rFonts w:ascii="Garamond" w:hAnsi="Garamond" w:cs="Times New Roman"/>
                <w:szCs w:val="20"/>
              </w:rPr>
              <w:t>Brown [ACLRNI]</w:t>
            </w:r>
          </w:p>
          <w:p w14:paraId="597BADAE" w14:textId="77777777" w:rsidR="009C661B" w:rsidRPr="00BB3839" w:rsidRDefault="009C661B" w:rsidP="009C661B">
            <w:pPr>
              <w:widowControl w:val="0"/>
              <w:numPr>
                <w:ilvl w:val="1"/>
                <w:numId w:val="20"/>
              </w:numPr>
              <w:tabs>
                <w:tab w:val="left" w:pos="431"/>
              </w:tabs>
              <w:autoSpaceDE w:val="0"/>
              <w:autoSpaceDN w:val="0"/>
              <w:ind w:left="0" w:firstLine="0"/>
              <w:rPr>
                <w:rFonts w:ascii="Garamond" w:hAnsi="Garamond" w:cs="Times New Roman"/>
                <w:szCs w:val="20"/>
              </w:rPr>
            </w:pPr>
            <w:r w:rsidRPr="00BB3839">
              <w:rPr>
                <w:rFonts w:ascii="Garamond" w:hAnsi="Garamond" w:cs="Times New Roman"/>
                <w:i/>
                <w:szCs w:val="20"/>
              </w:rPr>
              <w:t xml:space="preserve">Acleris nivisellana </w:t>
            </w:r>
            <w:r w:rsidRPr="00BB3839">
              <w:rPr>
                <w:rFonts w:ascii="Garamond" w:hAnsi="Garamond" w:cs="Times New Roman"/>
                <w:szCs w:val="20"/>
              </w:rPr>
              <w:t>(Walsingham) [ACLRNV]</w:t>
            </w:r>
          </w:p>
          <w:p w14:paraId="78C2CF90" w14:textId="77777777" w:rsidR="009C661B" w:rsidRPr="00BB3839" w:rsidRDefault="009C661B" w:rsidP="009C661B">
            <w:pPr>
              <w:widowControl w:val="0"/>
              <w:numPr>
                <w:ilvl w:val="1"/>
                <w:numId w:val="20"/>
              </w:numPr>
              <w:tabs>
                <w:tab w:val="left" w:pos="431"/>
              </w:tabs>
              <w:autoSpaceDE w:val="0"/>
              <w:autoSpaceDN w:val="0"/>
              <w:ind w:left="0" w:firstLine="0"/>
              <w:rPr>
                <w:rFonts w:ascii="Garamond" w:hAnsi="Garamond" w:cs="Times New Roman"/>
                <w:szCs w:val="20"/>
              </w:rPr>
            </w:pPr>
            <w:r w:rsidRPr="00BB3839">
              <w:rPr>
                <w:rFonts w:ascii="Garamond" w:hAnsi="Garamond" w:cs="Times New Roman"/>
                <w:i/>
                <w:szCs w:val="20"/>
              </w:rPr>
              <w:t xml:space="preserve">Acleris robinsoniana </w:t>
            </w:r>
            <w:r w:rsidRPr="00BB3839">
              <w:rPr>
                <w:rFonts w:ascii="Garamond" w:hAnsi="Garamond" w:cs="Times New Roman"/>
                <w:szCs w:val="20"/>
              </w:rPr>
              <w:t>(Forbes) [ACLRRO]</w:t>
            </w:r>
          </w:p>
          <w:p w14:paraId="64A1C1F8" w14:textId="77777777" w:rsidR="009C661B" w:rsidRPr="00BB3839" w:rsidRDefault="009C661B" w:rsidP="009C661B">
            <w:pPr>
              <w:widowControl w:val="0"/>
              <w:numPr>
                <w:ilvl w:val="1"/>
                <w:numId w:val="20"/>
              </w:numPr>
              <w:tabs>
                <w:tab w:val="left" w:pos="431"/>
              </w:tabs>
              <w:autoSpaceDE w:val="0"/>
              <w:autoSpaceDN w:val="0"/>
              <w:ind w:left="0" w:firstLine="0"/>
              <w:rPr>
                <w:rFonts w:ascii="Garamond" w:hAnsi="Garamond" w:cs="Times New Roman"/>
                <w:szCs w:val="20"/>
              </w:rPr>
            </w:pPr>
            <w:r w:rsidRPr="00BB3839">
              <w:rPr>
                <w:rFonts w:ascii="Garamond" w:hAnsi="Garamond" w:cs="Times New Roman"/>
                <w:i/>
                <w:szCs w:val="20"/>
              </w:rPr>
              <w:t xml:space="preserve">Acleris semipurpurana </w:t>
            </w:r>
            <w:r w:rsidRPr="00BB3839">
              <w:rPr>
                <w:rFonts w:ascii="Garamond" w:hAnsi="Garamond" w:cs="Times New Roman"/>
                <w:szCs w:val="20"/>
              </w:rPr>
              <w:t>(Kearfott) [CROISE]</w:t>
            </w:r>
          </w:p>
          <w:p w14:paraId="2C9B2E46" w14:textId="77777777" w:rsidR="009C661B" w:rsidRPr="00BB3839" w:rsidRDefault="009C661B" w:rsidP="009C661B">
            <w:pPr>
              <w:widowControl w:val="0"/>
              <w:numPr>
                <w:ilvl w:val="1"/>
                <w:numId w:val="20"/>
              </w:numPr>
              <w:tabs>
                <w:tab w:val="left" w:pos="431"/>
              </w:tabs>
              <w:autoSpaceDE w:val="0"/>
              <w:autoSpaceDN w:val="0"/>
              <w:ind w:left="0" w:firstLine="0"/>
              <w:rPr>
                <w:rFonts w:ascii="Garamond" w:hAnsi="Garamond" w:cs="Times New Roman"/>
                <w:szCs w:val="20"/>
              </w:rPr>
            </w:pPr>
            <w:r w:rsidRPr="00BB3839">
              <w:rPr>
                <w:rFonts w:ascii="Garamond" w:hAnsi="Garamond" w:cs="Times New Roman"/>
                <w:i/>
                <w:szCs w:val="20"/>
              </w:rPr>
              <w:t xml:space="preserve">Acleris senescens </w:t>
            </w:r>
            <w:r w:rsidRPr="00BB3839">
              <w:rPr>
                <w:rFonts w:ascii="Garamond" w:hAnsi="Garamond" w:cs="Times New Roman"/>
                <w:szCs w:val="20"/>
              </w:rPr>
              <w:t>(Zeller) [ACLRSE]</w:t>
            </w:r>
          </w:p>
          <w:p w14:paraId="584AEB7A" w14:textId="77777777" w:rsidR="009C661B" w:rsidRPr="00BB3839" w:rsidRDefault="009C661B" w:rsidP="009C661B">
            <w:pPr>
              <w:widowControl w:val="0"/>
              <w:numPr>
                <w:ilvl w:val="1"/>
                <w:numId w:val="20"/>
              </w:numPr>
              <w:tabs>
                <w:tab w:val="left" w:pos="431"/>
              </w:tabs>
              <w:autoSpaceDE w:val="0"/>
              <w:autoSpaceDN w:val="0"/>
              <w:ind w:left="0" w:firstLine="0"/>
              <w:rPr>
                <w:rFonts w:ascii="Garamond" w:eastAsia="Georgia" w:hAnsi="Garamond" w:cs="Times New Roman"/>
                <w:szCs w:val="20"/>
              </w:rPr>
            </w:pPr>
            <w:r w:rsidRPr="00BB3839">
              <w:rPr>
                <w:rFonts w:ascii="Garamond" w:hAnsi="Garamond" w:cs="Times New Roman"/>
                <w:i/>
                <w:szCs w:val="20"/>
              </w:rPr>
              <w:t xml:space="preserve">Acleris variana </w:t>
            </w:r>
            <w:r w:rsidRPr="00BB3839">
              <w:rPr>
                <w:rFonts w:ascii="Garamond" w:hAnsi="Garamond" w:cs="Times New Roman"/>
                <w:szCs w:val="20"/>
              </w:rPr>
              <w:t>(Fernald) [ACLRVA]</w:t>
            </w:r>
          </w:p>
        </w:tc>
      </w:tr>
      <w:tr w:rsidR="009C661B" w:rsidRPr="00BB3839" w14:paraId="7DB57B9C" w14:textId="77777777" w:rsidTr="009C661B">
        <w:trPr>
          <w:gridAfter w:val="1"/>
          <w:wAfter w:w="6" w:type="dxa"/>
          <w:trHeight w:val="259"/>
        </w:trPr>
        <w:tc>
          <w:tcPr>
            <w:tcW w:w="538" w:type="dxa"/>
          </w:tcPr>
          <w:p w14:paraId="0AFC5C5D" w14:textId="77777777" w:rsidR="009C661B" w:rsidRPr="00BB3839" w:rsidRDefault="009C661B" w:rsidP="009C661B">
            <w:pPr>
              <w:widowControl w:val="0"/>
              <w:autoSpaceDE w:val="0"/>
              <w:autoSpaceDN w:val="0"/>
              <w:rPr>
                <w:rFonts w:ascii="Garamond" w:eastAsia="Georgia" w:hAnsi="Garamond" w:cs="Times New Roman"/>
                <w:szCs w:val="20"/>
              </w:rPr>
            </w:pPr>
            <w:r>
              <w:rPr>
                <w:rFonts w:ascii="Garamond" w:eastAsia="Georgia" w:hAnsi="Garamond" w:cs="Times New Roman"/>
                <w:color w:val="231F20"/>
                <w:szCs w:val="20"/>
              </w:rPr>
              <w:t>2</w:t>
            </w:r>
          </w:p>
        </w:tc>
        <w:tc>
          <w:tcPr>
            <w:tcW w:w="8631" w:type="dxa"/>
          </w:tcPr>
          <w:p w14:paraId="0E701A81"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90"/>
                <w:szCs w:val="20"/>
              </w:rPr>
              <w:t xml:space="preserve">Acrobasis pyrivorella </w:t>
            </w:r>
            <w:r w:rsidRPr="00BB3839">
              <w:rPr>
                <w:rFonts w:ascii="Garamond" w:eastAsia="Georgia" w:hAnsi="Garamond" w:cs="Times New Roman"/>
                <w:color w:val="231F20"/>
                <w:w w:val="90"/>
                <w:szCs w:val="20"/>
              </w:rPr>
              <w:t>(Matsumura) [NUMOPI]</w:t>
            </w:r>
          </w:p>
        </w:tc>
      </w:tr>
      <w:tr w:rsidR="009C661B" w:rsidRPr="00BB3839" w14:paraId="3415CA9E" w14:textId="77777777" w:rsidTr="009C661B">
        <w:trPr>
          <w:gridAfter w:val="1"/>
          <w:wAfter w:w="6" w:type="dxa"/>
          <w:trHeight w:val="259"/>
        </w:trPr>
        <w:tc>
          <w:tcPr>
            <w:tcW w:w="538" w:type="dxa"/>
          </w:tcPr>
          <w:p w14:paraId="36540B14" w14:textId="77777777" w:rsidR="009C661B" w:rsidRPr="00BB3839" w:rsidRDefault="009C661B" w:rsidP="009C661B">
            <w:pPr>
              <w:widowControl w:val="0"/>
              <w:autoSpaceDE w:val="0"/>
              <w:autoSpaceDN w:val="0"/>
              <w:rPr>
                <w:rFonts w:ascii="Garamond" w:eastAsia="Georgia" w:hAnsi="Garamond" w:cs="Times New Roman"/>
                <w:szCs w:val="20"/>
              </w:rPr>
            </w:pPr>
            <w:r>
              <w:rPr>
                <w:rFonts w:ascii="Garamond" w:eastAsia="Georgia" w:hAnsi="Garamond" w:cs="Times New Roman"/>
                <w:color w:val="231F20"/>
                <w:szCs w:val="20"/>
              </w:rPr>
              <w:t>3</w:t>
            </w:r>
          </w:p>
        </w:tc>
        <w:tc>
          <w:tcPr>
            <w:tcW w:w="8631" w:type="dxa"/>
          </w:tcPr>
          <w:p w14:paraId="5139DE66"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95"/>
                <w:szCs w:val="20"/>
              </w:rPr>
              <w:t xml:space="preserve">Agrilus anxius </w:t>
            </w:r>
            <w:r w:rsidRPr="00BB3839">
              <w:rPr>
                <w:rFonts w:ascii="Garamond" w:eastAsia="Georgia" w:hAnsi="Garamond" w:cs="Times New Roman"/>
                <w:color w:val="231F20"/>
                <w:w w:val="95"/>
                <w:szCs w:val="20"/>
              </w:rPr>
              <w:t>Gory [AGRLAX]</w:t>
            </w:r>
          </w:p>
        </w:tc>
      </w:tr>
      <w:tr w:rsidR="009C661B" w:rsidRPr="00BB3839" w14:paraId="7C2744BC" w14:textId="77777777" w:rsidTr="009C661B">
        <w:trPr>
          <w:gridAfter w:val="1"/>
          <w:wAfter w:w="6" w:type="dxa"/>
          <w:trHeight w:val="259"/>
        </w:trPr>
        <w:tc>
          <w:tcPr>
            <w:tcW w:w="538" w:type="dxa"/>
          </w:tcPr>
          <w:p w14:paraId="430AE7E4" w14:textId="77777777" w:rsidR="009C661B" w:rsidRPr="00BB3839" w:rsidRDefault="009C661B" w:rsidP="009C661B">
            <w:pPr>
              <w:widowControl w:val="0"/>
              <w:autoSpaceDE w:val="0"/>
              <w:autoSpaceDN w:val="0"/>
              <w:rPr>
                <w:rFonts w:ascii="Garamond" w:eastAsia="Georgia" w:hAnsi="Garamond" w:cs="Times New Roman"/>
                <w:szCs w:val="20"/>
              </w:rPr>
            </w:pPr>
            <w:r>
              <w:rPr>
                <w:rFonts w:ascii="Garamond" w:eastAsia="Georgia" w:hAnsi="Garamond" w:cs="Times New Roman"/>
                <w:color w:val="231F20"/>
                <w:szCs w:val="20"/>
              </w:rPr>
              <w:t>4</w:t>
            </w:r>
          </w:p>
        </w:tc>
        <w:tc>
          <w:tcPr>
            <w:tcW w:w="8631" w:type="dxa"/>
          </w:tcPr>
          <w:p w14:paraId="146EDD2A"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90"/>
                <w:szCs w:val="20"/>
              </w:rPr>
              <w:t xml:space="preserve">Agrilus planipennis </w:t>
            </w:r>
            <w:r w:rsidRPr="00BB3839">
              <w:rPr>
                <w:rFonts w:ascii="Garamond" w:eastAsia="Georgia" w:hAnsi="Garamond" w:cs="Times New Roman"/>
                <w:color w:val="231F20"/>
                <w:w w:val="90"/>
                <w:szCs w:val="20"/>
              </w:rPr>
              <w:t>Fairmaire [AGRLPL]</w:t>
            </w:r>
          </w:p>
        </w:tc>
      </w:tr>
      <w:tr w:rsidR="009C661B" w:rsidRPr="00BB3839" w14:paraId="5F09B9E7" w14:textId="77777777" w:rsidTr="009C661B">
        <w:trPr>
          <w:gridAfter w:val="1"/>
          <w:wAfter w:w="6" w:type="dxa"/>
          <w:trHeight w:val="268"/>
        </w:trPr>
        <w:tc>
          <w:tcPr>
            <w:tcW w:w="538" w:type="dxa"/>
          </w:tcPr>
          <w:p w14:paraId="0984CE25" w14:textId="77777777" w:rsidR="009C661B" w:rsidRPr="00BB3839" w:rsidRDefault="009C661B" w:rsidP="009C661B">
            <w:pPr>
              <w:widowControl w:val="0"/>
              <w:autoSpaceDE w:val="0"/>
              <w:autoSpaceDN w:val="0"/>
              <w:rPr>
                <w:rFonts w:ascii="Garamond" w:eastAsia="Georgia" w:hAnsi="Garamond" w:cs="Times New Roman"/>
                <w:szCs w:val="20"/>
              </w:rPr>
            </w:pPr>
            <w:r>
              <w:rPr>
                <w:rFonts w:ascii="Garamond" w:eastAsia="Georgia" w:hAnsi="Garamond" w:cs="Times New Roman"/>
                <w:color w:val="231F20"/>
                <w:szCs w:val="20"/>
              </w:rPr>
              <w:t>5</w:t>
            </w:r>
          </w:p>
        </w:tc>
        <w:tc>
          <w:tcPr>
            <w:tcW w:w="8631" w:type="dxa"/>
          </w:tcPr>
          <w:p w14:paraId="46E52002"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95"/>
                <w:szCs w:val="20"/>
              </w:rPr>
              <w:t xml:space="preserve">Aleurocanthus citriperdus </w:t>
            </w:r>
            <w:r w:rsidRPr="00BB3839">
              <w:rPr>
                <w:rFonts w:ascii="Garamond" w:eastAsia="Georgia" w:hAnsi="Garamond" w:cs="Times New Roman"/>
                <w:color w:val="231F20"/>
                <w:w w:val="95"/>
                <w:szCs w:val="20"/>
              </w:rPr>
              <w:t>Quaintance &amp; Baker [ALECCT]</w:t>
            </w:r>
          </w:p>
        </w:tc>
      </w:tr>
      <w:tr w:rsidR="009C661B" w:rsidRPr="00BB3839" w14:paraId="1CA1722B" w14:textId="77777777" w:rsidTr="009C661B">
        <w:trPr>
          <w:gridAfter w:val="1"/>
          <w:wAfter w:w="6" w:type="dxa"/>
          <w:trHeight w:val="268"/>
        </w:trPr>
        <w:tc>
          <w:tcPr>
            <w:tcW w:w="538" w:type="dxa"/>
          </w:tcPr>
          <w:p w14:paraId="132DB035" w14:textId="77777777" w:rsidR="009C661B" w:rsidRPr="00BB3839" w:rsidRDefault="009C661B" w:rsidP="009C661B">
            <w:pPr>
              <w:widowControl w:val="0"/>
              <w:autoSpaceDE w:val="0"/>
              <w:autoSpaceDN w:val="0"/>
              <w:rPr>
                <w:rFonts w:ascii="Garamond" w:eastAsia="Georgia" w:hAnsi="Garamond" w:cs="Times New Roman"/>
                <w:color w:val="231F20"/>
                <w:szCs w:val="20"/>
              </w:rPr>
            </w:pPr>
            <w:r>
              <w:rPr>
                <w:rFonts w:ascii="Garamond" w:eastAsia="Georgia" w:hAnsi="Garamond" w:cs="Times New Roman"/>
                <w:color w:val="231F20"/>
                <w:szCs w:val="20"/>
              </w:rPr>
              <w:t>6</w:t>
            </w:r>
          </w:p>
        </w:tc>
        <w:tc>
          <w:tcPr>
            <w:tcW w:w="8631" w:type="dxa"/>
          </w:tcPr>
          <w:p w14:paraId="5ACD9A33" w14:textId="77777777" w:rsidR="009C661B" w:rsidRPr="00BB3839" w:rsidRDefault="009C661B" w:rsidP="009C661B">
            <w:pPr>
              <w:widowControl w:val="0"/>
              <w:autoSpaceDE w:val="0"/>
              <w:autoSpaceDN w:val="0"/>
              <w:rPr>
                <w:rFonts w:ascii="Garamond" w:eastAsia="Georgia" w:hAnsi="Garamond" w:cs="Times New Roman"/>
                <w:i/>
                <w:color w:val="231F20"/>
                <w:w w:val="95"/>
                <w:szCs w:val="20"/>
              </w:rPr>
            </w:pPr>
            <w:r w:rsidRPr="00BB3839">
              <w:rPr>
                <w:rFonts w:ascii="Garamond" w:eastAsia="Georgia" w:hAnsi="Garamond" w:cs="Times New Roman"/>
                <w:i/>
                <w:color w:val="231F20"/>
                <w:w w:val="95"/>
                <w:szCs w:val="20"/>
              </w:rPr>
              <w:t xml:space="preserve">Aleurocanthus spiniferus </w:t>
            </w:r>
            <w:r w:rsidRPr="00BB3839">
              <w:rPr>
                <w:rFonts w:ascii="Garamond" w:eastAsia="Georgia" w:hAnsi="Garamond" w:cs="Times New Roman"/>
                <w:color w:val="231F20"/>
                <w:w w:val="95"/>
                <w:szCs w:val="20"/>
              </w:rPr>
              <w:t>(Quaintance) [ALECSN]</w:t>
            </w:r>
          </w:p>
        </w:tc>
      </w:tr>
      <w:tr w:rsidR="009C661B" w:rsidRPr="00BB3839" w14:paraId="59BF6260" w14:textId="77777777" w:rsidTr="009C661B">
        <w:trPr>
          <w:gridAfter w:val="1"/>
          <w:wAfter w:w="6" w:type="dxa"/>
          <w:trHeight w:val="259"/>
        </w:trPr>
        <w:tc>
          <w:tcPr>
            <w:tcW w:w="538" w:type="dxa"/>
          </w:tcPr>
          <w:p w14:paraId="78A594B7" w14:textId="77777777" w:rsidR="009C661B" w:rsidRPr="00BB3839" w:rsidRDefault="009C661B" w:rsidP="009C661B">
            <w:pPr>
              <w:widowControl w:val="0"/>
              <w:autoSpaceDE w:val="0"/>
              <w:autoSpaceDN w:val="0"/>
              <w:rPr>
                <w:rFonts w:ascii="Garamond" w:eastAsia="Georgia" w:hAnsi="Garamond" w:cs="Times New Roman"/>
                <w:szCs w:val="20"/>
              </w:rPr>
            </w:pPr>
            <w:r>
              <w:rPr>
                <w:rFonts w:ascii="Garamond" w:eastAsia="Georgia" w:hAnsi="Garamond" w:cs="Times New Roman"/>
                <w:color w:val="231F20"/>
                <w:szCs w:val="20"/>
              </w:rPr>
              <w:t>7</w:t>
            </w:r>
          </w:p>
        </w:tc>
        <w:tc>
          <w:tcPr>
            <w:tcW w:w="8631" w:type="dxa"/>
          </w:tcPr>
          <w:p w14:paraId="03471A0F"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95"/>
                <w:szCs w:val="20"/>
              </w:rPr>
              <w:t xml:space="preserve">Aleurocanthus woglumi </w:t>
            </w:r>
            <w:r w:rsidRPr="00BB3839">
              <w:rPr>
                <w:rFonts w:ascii="Garamond" w:eastAsia="Georgia" w:hAnsi="Garamond" w:cs="Times New Roman"/>
                <w:color w:val="231F20"/>
                <w:w w:val="95"/>
                <w:szCs w:val="20"/>
              </w:rPr>
              <w:t>Ashby [ALECWO]</w:t>
            </w:r>
          </w:p>
        </w:tc>
      </w:tr>
      <w:tr w:rsidR="009C661B" w:rsidRPr="00BB3839" w14:paraId="56C6346B" w14:textId="77777777" w:rsidTr="009C661B">
        <w:trPr>
          <w:gridAfter w:val="1"/>
          <w:wAfter w:w="6" w:type="dxa"/>
          <w:trHeight w:val="259"/>
        </w:trPr>
        <w:tc>
          <w:tcPr>
            <w:tcW w:w="538" w:type="dxa"/>
          </w:tcPr>
          <w:p w14:paraId="1E2DEE2C" w14:textId="77777777" w:rsidR="009C661B" w:rsidRPr="00BB3839" w:rsidRDefault="009C661B" w:rsidP="009C661B">
            <w:pPr>
              <w:widowControl w:val="0"/>
              <w:autoSpaceDE w:val="0"/>
              <w:autoSpaceDN w:val="0"/>
              <w:rPr>
                <w:rFonts w:ascii="Garamond" w:eastAsia="Georgia" w:hAnsi="Garamond" w:cs="Times New Roman"/>
                <w:szCs w:val="20"/>
              </w:rPr>
            </w:pPr>
            <w:r>
              <w:rPr>
                <w:rFonts w:ascii="Garamond" w:eastAsia="Georgia" w:hAnsi="Garamond" w:cs="Times New Roman"/>
                <w:color w:val="231F20"/>
                <w:szCs w:val="20"/>
              </w:rPr>
              <w:t>8</w:t>
            </w:r>
          </w:p>
        </w:tc>
        <w:tc>
          <w:tcPr>
            <w:tcW w:w="8631" w:type="dxa"/>
          </w:tcPr>
          <w:p w14:paraId="6316CAAD" w14:textId="77777777" w:rsidR="009C661B" w:rsidRPr="00BB3839" w:rsidRDefault="009C661B" w:rsidP="009C661B">
            <w:pPr>
              <w:widowControl w:val="0"/>
              <w:autoSpaceDE w:val="0"/>
              <w:autoSpaceDN w:val="0"/>
              <w:rPr>
                <w:rFonts w:ascii="Garamond" w:hAnsi="Garamond" w:cs="Times New Roman"/>
                <w:i/>
                <w:szCs w:val="20"/>
              </w:rPr>
            </w:pPr>
            <w:r w:rsidRPr="00BB3839">
              <w:rPr>
                <w:rFonts w:ascii="Garamond" w:hAnsi="Garamond" w:cs="Times New Roman"/>
                <w:i/>
                <w:szCs w:val="20"/>
              </w:rPr>
              <w:t>Andean potato weevil complex:</w:t>
            </w:r>
          </w:p>
          <w:p w14:paraId="7C6A2DA1" w14:textId="77777777" w:rsidR="009C661B" w:rsidRPr="00BB3839" w:rsidRDefault="009C661B" w:rsidP="009C661B">
            <w:pPr>
              <w:widowControl w:val="0"/>
              <w:autoSpaceDE w:val="0"/>
              <w:autoSpaceDN w:val="0"/>
              <w:rPr>
                <w:rFonts w:ascii="Garamond" w:hAnsi="Garamond" w:cs="Times New Roman"/>
                <w:i/>
                <w:szCs w:val="20"/>
              </w:rPr>
            </w:pPr>
            <w:r>
              <w:rPr>
                <w:rFonts w:ascii="Garamond" w:hAnsi="Garamond" w:cs="Times New Roman"/>
                <w:i/>
                <w:szCs w:val="20"/>
              </w:rPr>
              <w:t>8</w:t>
            </w:r>
            <w:r w:rsidRPr="00BB3839">
              <w:rPr>
                <w:rFonts w:ascii="Garamond" w:hAnsi="Garamond" w:cs="Times New Roman"/>
                <w:i/>
                <w:szCs w:val="20"/>
              </w:rPr>
              <w:t xml:space="preserve">.1 Phyrdenus muriceus </w:t>
            </w:r>
            <w:r w:rsidRPr="00BB3839">
              <w:rPr>
                <w:rFonts w:ascii="Garamond" w:hAnsi="Garamond" w:cs="Times New Roman"/>
                <w:szCs w:val="20"/>
              </w:rPr>
              <w:t>Germar [PHRDMU]</w:t>
            </w:r>
          </w:p>
          <w:p w14:paraId="10657114" w14:textId="77777777" w:rsidR="009C661B" w:rsidRPr="00BB3839" w:rsidRDefault="009C661B" w:rsidP="009C661B">
            <w:pPr>
              <w:widowControl w:val="0"/>
              <w:autoSpaceDE w:val="0"/>
              <w:autoSpaceDN w:val="0"/>
              <w:rPr>
                <w:rFonts w:ascii="Garamond" w:hAnsi="Garamond" w:cs="Times New Roman"/>
                <w:i/>
                <w:szCs w:val="20"/>
              </w:rPr>
            </w:pPr>
            <w:r>
              <w:rPr>
                <w:rFonts w:ascii="Garamond" w:hAnsi="Garamond" w:cs="Times New Roman"/>
                <w:i/>
                <w:szCs w:val="20"/>
              </w:rPr>
              <w:t>8</w:t>
            </w:r>
            <w:r w:rsidRPr="00BB3839">
              <w:rPr>
                <w:rFonts w:ascii="Garamond" w:hAnsi="Garamond" w:cs="Times New Roman"/>
                <w:i/>
                <w:szCs w:val="20"/>
              </w:rPr>
              <w:t xml:space="preserve">.2 Premnotrypes </w:t>
            </w:r>
            <w:r w:rsidRPr="00BB3839">
              <w:rPr>
                <w:rFonts w:ascii="Garamond" w:hAnsi="Garamond" w:cs="Times New Roman"/>
                <w:szCs w:val="20"/>
              </w:rPr>
              <w:t>spp. [1PREMG]</w:t>
            </w:r>
          </w:p>
          <w:p w14:paraId="1EAFBBD9" w14:textId="77777777" w:rsidR="009C661B" w:rsidRPr="00BB3839" w:rsidRDefault="009C661B" w:rsidP="009C661B">
            <w:pPr>
              <w:widowControl w:val="0"/>
              <w:autoSpaceDE w:val="0"/>
              <w:autoSpaceDN w:val="0"/>
              <w:rPr>
                <w:rFonts w:ascii="Garamond" w:hAnsi="Garamond" w:cs="Times New Roman"/>
                <w:i/>
                <w:szCs w:val="20"/>
              </w:rPr>
            </w:pPr>
            <w:r>
              <w:rPr>
                <w:rFonts w:ascii="Garamond" w:hAnsi="Garamond" w:cs="Times New Roman"/>
                <w:i/>
                <w:szCs w:val="20"/>
              </w:rPr>
              <w:t>8</w:t>
            </w:r>
            <w:r w:rsidRPr="00BB3839">
              <w:rPr>
                <w:rFonts w:ascii="Garamond" w:hAnsi="Garamond" w:cs="Times New Roman"/>
                <w:i/>
                <w:szCs w:val="20"/>
              </w:rPr>
              <w:t xml:space="preserve">.3 Rhigopsidius tucumanus </w:t>
            </w:r>
            <w:r w:rsidRPr="00BB3839">
              <w:rPr>
                <w:rFonts w:ascii="Garamond" w:hAnsi="Garamond" w:cs="Times New Roman"/>
                <w:szCs w:val="20"/>
              </w:rPr>
              <w:t>Heller [RHGPTU]</w:t>
            </w:r>
          </w:p>
        </w:tc>
      </w:tr>
      <w:tr w:rsidR="009C661B" w:rsidRPr="00BB3839" w14:paraId="32098BA1" w14:textId="77777777" w:rsidTr="009C661B">
        <w:trPr>
          <w:gridAfter w:val="1"/>
          <w:wAfter w:w="6" w:type="dxa"/>
          <w:trHeight w:val="259"/>
        </w:trPr>
        <w:tc>
          <w:tcPr>
            <w:tcW w:w="538" w:type="dxa"/>
          </w:tcPr>
          <w:p w14:paraId="0CD5DCBE" w14:textId="77777777" w:rsidR="009C661B" w:rsidRPr="00BB3839" w:rsidRDefault="009C661B" w:rsidP="009C661B">
            <w:pPr>
              <w:widowControl w:val="0"/>
              <w:autoSpaceDE w:val="0"/>
              <w:autoSpaceDN w:val="0"/>
              <w:rPr>
                <w:rFonts w:ascii="Garamond" w:eastAsia="Georgia" w:hAnsi="Garamond" w:cs="Times New Roman"/>
                <w:color w:val="231F20"/>
                <w:w w:val="95"/>
                <w:szCs w:val="20"/>
              </w:rPr>
            </w:pPr>
            <w:r>
              <w:rPr>
                <w:rFonts w:ascii="Garamond" w:eastAsia="Georgia" w:hAnsi="Garamond" w:cs="Times New Roman"/>
                <w:color w:val="231F20"/>
                <w:w w:val="95"/>
                <w:szCs w:val="20"/>
              </w:rPr>
              <w:t>9</w:t>
            </w:r>
          </w:p>
        </w:tc>
        <w:tc>
          <w:tcPr>
            <w:tcW w:w="8631" w:type="dxa"/>
          </w:tcPr>
          <w:p w14:paraId="03821FC5" w14:textId="77777777" w:rsidR="009C661B" w:rsidRPr="00BB3839" w:rsidRDefault="009C661B" w:rsidP="009C661B">
            <w:pPr>
              <w:widowControl w:val="0"/>
              <w:autoSpaceDE w:val="0"/>
              <w:autoSpaceDN w:val="0"/>
              <w:rPr>
                <w:rFonts w:ascii="Garamond" w:eastAsia="Georgia" w:hAnsi="Garamond" w:cs="Times New Roman"/>
                <w:i/>
                <w:color w:val="231F20"/>
                <w:w w:val="95"/>
                <w:szCs w:val="20"/>
                <w:highlight w:val="yellow"/>
              </w:rPr>
            </w:pPr>
            <w:r w:rsidRPr="00BB3839">
              <w:rPr>
                <w:rFonts w:ascii="Garamond" w:eastAsia="Georgia" w:hAnsi="Garamond" w:cs="Times New Roman"/>
                <w:i/>
                <w:color w:val="231F20"/>
                <w:w w:val="95"/>
                <w:szCs w:val="20"/>
              </w:rPr>
              <w:t xml:space="preserve">Anoplophora chinensis </w:t>
            </w:r>
            <w:r w:rsidRPr="00BB3839">
              <w:rPr>
                <w:rFonts w:ascii="Garamond" w:eastAsia="Georgia" w:hAnsi="Garamond" w:cs="Times New Roman"/>
                <w:color w:val="231F20"/>
                <w:w w:val="95"/>
                <w:szCs w:val="20"/>
              </w:rPr>
              <w:t xml:space="preserve">(Thomson) [ANOLCN] </w:t>
            </w:r>
          </w:p>
        </w:tc>
      </w:tr>
      <w:tr w:rsidR="009C661B" w:rsidRPr="00BB3839" w14:paraId="285769FE" w14:textId="77777777" w:rsidTr="009C661B">
        <w:trPr>
          <w:gridAfter w:val="1"/>
          <w:wAfter w:w="6" w:type="dxa"/>
          <w:trHeight w:val="259"/>
        </w:trPr>
        <w:tc>
          <w:tcPr>
            <w:tcW w:w="538" w:type="dxa"/>
          </w:tcPr>
          <w:p w14:paraId="333E68C5" w14:textId="77777777" w:rsidR="009C661B" w:rsidRPr="00BB3839" w:rsidRDefault="009C661B" w:rsidP="009C661B">
            <w:pPr>
              <w:widowControl w:val="0"/>
              <w:autoSpaceDE w:val="0"/>
              <w:autoSpaceDN w:val="0"/>
              <w:rPr>
                <w:rFonts w:ascii="Garamond" w:eastAsia="Georgia" w:hAnsi="Garamond" w:cs="Times New Roman"/>
                <w:szCs w:val="20"/>
              </w:rPr>
            </w:pPr>
            <w:r>
              <w:rPr>
                <w:rFonts w:ascii="Garamond" w:eastAsia="Georgia" w:hAnsi="Garamond" w:cs="Times New Roman"/>
                <w:color w:val="231F20"/>
                <w:szCs w:val="20"/>
              </w:rPr>
              <w:t>10</w:t>
            </w:r>
          </w:p>
        </w:tc>
        <w:tc>
          <w:tcPr>
            <w:tcW w:w="8631" w:type="dxa"/>
          </w:tcPr>
          <w:p w14:paraId="7C4619C4" w14:textId="77777777" w:rsidR="009C661B" w:rsidRPr="00BB3839" w:rsidRDefault="009C661B" w:rsidP="009C661B">
            <w:pPr>
              <w:widowControl w:val="0"/>
              <w:autoSpaceDE w:val="0"/>
              <w:autoSpaceDN w:val="0"/>
              <w:rPr>
                <w:rFonts w:ascii="Garamond" w:eastAsia="Georgia" w:hAnsi="Garamond" w:cs="Times New Roman"/>
                <w:szCs w:val="20"/>
                <w:highlight w:val="yellow"/>
              </w:rPr>
            </w:pPr>
            <w:r w:rsidRPr="00BB3839">
              <w:rPr>
                <w:rFonts w:ascii="Garamond" w:eastAsia="Georgia" w:hAnsi="Garamond" w:cs="Times New Roman"/>
                <w:i/>
                <w:color w:val="231F20"/>
                <w:w w:val="95"/>
                <w:szCs w:val="20"/>
              </w:rPr>
              <w:t xml:space="preserve">Anoplophora glabripennis </w:t>
            </w:r>
            <w:r w:rsidRPr="00BB3839">
              <w:rPr>
                <w:rFonts w:ascii="Garamond" w:eastAsia="Georgia" w:hAnsi="Garamond" w:cs="Times New Roman"/>
                <w:color w:val="231F20"/>
                <w:w w:val="95"/>
                <w:szCs w:val="20"/>
              </w:rPr>
              <w:t>(Motschulsky) [ANOLGL]</w:t>
            </w:r>
          </w:p>
        </w:tc>
      </w:tr>
      <w:tr w:rsidR="009C661B" w:rsidRPr="00BB3839" w14:paraId="7A1C3572" w14:textId="77777777" w:rsidTr="009C661B">
        <w:trPr>
          <w:gridAfter w:val="1"/>
          <w:wAfter w:w="6" w:type="dxa"/>
          <w:trHeight w:val="268"/>
        </w:trPr>
        <w:tc>
          <w:tcPr>
            <w:tcW w:w="538" w:type="dxa"/>
          </w:tcPr>
          <w:p w14:paraId="3C89FD6E" w14:textId="77777777" w:rsidR="009C661B" w:rsidRPr="00BB3839" w:rsidRDefault="009C661B" w:rsidP="009C661B">
            <w:pPr>
              <w:widowControl w:val="0"/>
              <w:autoSpaceDE w:val="0"/>
              <w:autoSpaceDN w:val="0"/>
              <w:rPr>
                <w:rFonts w:ascii="Garamond" w:eastAsia="Georgia" w:hAnsi="Garamond" w:cs="Times New Roman"/>
                <w:szCs w:val="20"/>
              </w:rPr>
            </w:pPr>
            <w:r>
              <w:rPr>
                <w:rFonts w:ascii="Garamond" w:eastAsia="Georgia" w:hAnsi="Garamond" w:cs="Times New Roman"/>
                <w:color w:val="231F20"/>
                <w:szCs w:val="20"/>
              </w:rPr>
              <w:t>11</w:t>
            </w:r>
          </w:p>
        </w:tc>
        <w:tc>
          <w:tcPr>
            <w:tcW w:w="8631" w:type="dxa"/>
          </w:tcPr>
          <w:p w14:paraId="14CC3BBB"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95"/>
                <w:szCs w:val="20"/>
              </w:rPr>
              <w:t xml:space="preserve">Anthonomus bisignifer </w:t>
            </w:r>
            <w:r w:rsidRPr="00BB3839">
              <w:rPr>
                <w:rFonts w:ascii="Garamond" w:eastAsia="Georgia" w:hAnsi="Garamond" w:cs="Times New Roman"/>
                <w:color w:val="231F20"/>
                <w:w w:val="95"/>
                <w:szCs w:val="20"/>
              </w:rPr>
              <w:t>Schenkling [ANTHBI]</w:t>
            </w:r>
          </w:p>
        </w:tc>
      </w:tr>
      <w:tr w:rsidR="009C661B" w:rsidRPr="00BB3839" w14:paraId="30B590EF" w14:textId="77777777" w:rsidTr="009C661B">
        <w:trPr>
          <w:gridAfter w:val="1"/>
          <w:wAfter w:w="6" w:type="dxa"/>
          <w:trHeight w:val="259"/>
        </w:trPr>
        <w:tc>
          <w:tcPr>
            <w:tcW w:w="538" w:type="dxa"/>
          </w:tcPr>
          <w:p w14:paraId="273B3F51" w14:textId="77777777" w:rsidR="009C661B" w:rsidRPr="00BB3839" w:rsidRDefault="009C661B" w:rsidP="009C661B">
            <w:pPr>
              <w:widowControl w:val="0"/>
              <w:autoSpaceDE w:val="0"/>
              <w:autoSpaceDN w:val="0"/>
              <w:rPr>
                <w:rFonts w:ascii="Garamond" w:eastAsia="Georgia" w:hAnsi="Garamond" w:cs="Times New Roman"/>
                <w:szCs w:val="20"/>
              </w:rPr>
            </w:pPr>
            <w:r>
              <w:rPr>
                <w:rFonts w:ascii="Garamond" w:eastAsia="Georgia" w:hAnsi="Garamond" w:cs="Times New Roman"/>
                <w:color w:val="231F20"/>
                <w:w w:val="115"/>
                <w:szCs w:val="20"/>
              </w:rPr>
              <w:t>12</w:t>
            </w:r>
          </w:p>
        </w:tc>
        <w:tc>
          <w:tcPr>
            <w:tcW w:w="8631" w:type="dxa"/>
          </w:tcPr>
          <w:p w14:paraId="26F8C54B"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95"/>
                <w:szCs w:val="20"/>
              </w:rPr>
              <w:t xml:space="preserve">Anthonomus eugenii </w:t>
            </w:r>
            <w:r w:rsidRPr="00BB3839">
              <w:rPr>
                <w:rFonts w:ascii="Garamond" w:eastAsia="Georgia" w:hAnsi="Garamond" w:cs="Times New Roman"/>
                <w:color w:val="231F20"/>
                <w:w w:val="95"/>
                <w:szCs w:val="20"/>
              </w:rPr>
              <w:t>Cano [ANTHEU]</w:t>
            </w:r>
          </w:p>
        </w:tc>
      </w:tr>
      <w:tr w:rsidR="009C661B" w:rsidRPr="00BB3839" w14:paraId="4C0FE560" w14:textId="77777777" w:rsidTr="009C661B">
        <w:trPr>
          <w:gridAfter w:val="1"/>
          <w:wAfter w:w="6" w:type="dxa"/>
          <w:trHeight w:val="259"/>
        </w:trPr>
        <w:tc>
          <w:tcPr>
            <w:tcW w:w="538" w:type="dxa"/>
          </w:tcPr>
          <w:p w14:paraId="4085EDA0" w14:textId="77777777" w:rsidR="009C661B" w:rsidRPr="00BB3839" w:rsidRDefault="009C661B" w:rsidP="009C661B">
            <w:pPr>
              <w:widowControl w:val="0"/>
              <w:autoSpaceDE w:val="0"/>
              <w:autoSpaceDN w:val="0"/>
              <w:rPr>
                <w:rFonts w:ascii="Garamond" w:eastAsia="Georgia" w:hAnsi="Garamond" w:cs="Times New Roman"/>
                <w:szCs w:val="20"/>
              </w:rPr>
            </w:pPr>
            <w:r>
              <w:rPr>
                <w:rFonts w:ascii="Garamond" w:eastAsia="Georgia" w:hAnsi="Garamond" w:cs="Times New Roman"/>
                <w:color w:val="231F20"/>
                <w:szCs w:val="20"/>
              </w:rPr>
              <w:t>13</w:t>
            </w:r>
          </w:p>
        </w:tc>
        <w:tc>
          <w:tcPr>
            <w:tcW w:w="8631" w:type="dxa"/>
          </w:tcPr>
          <w:p w14:paraId="6CF9F3EE"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90"/>
                <w:szCs w:val="20"/>
              </w:rPr>
              <w:t xml:space="preserve">Anthonomus grandis </w:t>
            </w:r>
            <w:r w:rsidRPr="00BB3839">
              <w:rPr>
                <w:rFonts w:ascii="Garamond" w:eastAsia="Georgia" w:hAnsi="Garamond" w:cs="Times New Roman"/>
                <w:color w:val="231F20"/>
                <w:w w:val="90"/>
                <w:szCs w:val="20"/>
              </w:rPr>
              <w:t>(Boh.) [ANTHGR]</w:t>
            </w:r>
          </w:p>
        </w:tc>
      </w:tr>
      <w:tr w:rsidR="009C661B" w:rsidRPr="00BB3839" w14:paraId="3FCACC8F" w14:textId="77777777" w:rsidTr="009C661B">
        <w:trPr>
          <w:gridAfter w:val="1"/>
          <w:wAfter w:w="6" w:type="dxa"/>
          <w:trHeight w:val="259"/>
        </w:trPr>
        <w:tc>
          <w:tcPr>
            <w:tcW w:w="538" w:type="dxa"/>
          </w:tcPr>
          <w:p w14:paraId="18DF6DB7" w14:textId="77777777" w:rsidR="009C661B" w:rsidRPr="00BB3839" w:rsidRDefault="009C661B" w:rsidP="009C661B">
            <w:pPr>
              <w:widowControl w:val="0"/>
              <w:autoSpaceDE w:val="0"/>
              <w:autoSpaceDN w:val="0"/>
              <w:rPr>
                <w:rFonts w:ascii="Garamond" w:eastAsia="Georgia" w:hAnsi="Garamond" w:cs="Times New Roman"/>
                <w:szCs w:val="20"/>
              </w:rPr>
            </w:pPr>
            <w:r>
              <w:rPr>
                <w:rFonts w:ascii="Garamond" w:eastAsia="Georgia" w:hAnsi="Garamond" w:cs="Times New Roman"/>
                <w:color w:val="231F20"/>
                <w:w w:val="105"/>
                <w:szCs w:val="20"/>
              </w:rPr>
              <w:lastRenderedPageBreak/>
              <w:t>14</w:t>
            </w:r>
          </w:p>
        </w:tc>
        <w:tc>
          <w:tcPr>
            <w:tcW w:w="8631" w:type="dxa"/>
          </w:tcPr>
          <w:p w14:paraId="4E80D727"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95"/>
                <w:szCs w:val="20"/>
              </w:rPr>
              <w:t xml:space="preserve">Anthonomus quadrigibbus </w:t>
            </w:r>
            <w:r w:rsidRPr="00BB3839">
              <w:rPr>
                <w:rFonts w:ascii="Garamond" w:eastAsia="Georgia" w:hAnsi="Garamond" w:cs="Times New Roman"/>
                <w:color w:val="231F20"/>
                <w:w w:val="95"/>
                <w:szCs w:val="20"/>
              </w:rPr>
              <w:t>Say [TACYQU]</w:t>
            </w:r>
          </w:p>
        </w:tc>
      </w:tr>
      <w:tr w:rsidR="009C661B" w:rsidRPr="00BB3839" w14:paraId="0228EB6D" w14:textId="77777777" w:rsidTr="009C661B">
        <w:trPr>
          <w:gridAfter w:val="1"/>
          <w:wAfter w:w="6" w:type="dxa"/>
          <w:trHeight w:val="262"/>
        </w:trPr>
        <w:tc>
          <w:tcPr>
            <w:tcW w:w="538" w:type="dxa"/>
          </w:tcPr>
          <w:p w14:paraId="6216582C" w14:textId="77777777" w:rsidR="009C661B" w:rsidRPr="00BB3839" w:rsidRDefault="009C661B" w:rsidP="009C661B">
            <w:pPr>
              <w:widowControl w:val="0"/>
              <w:autoSpaceDE w:val="0"/>
              <w:autoSpaceDN w:val="0"/>
              <w:rPr>
                <w:rFonts w:ascii="Garamond" w:eastAsia="Georgia" w:hAnsi="Garamond" w:cs="Times New Roman"/>
                <w:szCs w:val="20"/>
              </w:rPr>
            </w:pPr>
            <w:r>
              <w:rPr>
                <w:rFonts w:ascii="Garamond" w:eastAsia="Georgia" w:hAnsi="Garamond" w:cs="Times New Roman"/>
                <w:color w:val="231F20"/>
                <w:szCs w:val="20"/>
              </w:rPr>
              <w:t>15</w:t>
            </w:r>
          </w:p>
        </w:tc>
        <w:tc>
          <w:tcPr>
            <w:tcW w:w="8631" w:type="dxa"/>
          </w:tcPr>
          <w:p w14:paraId="0E41821B"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90"/>
                <w:szCs w:val="20"/>
              </w:rPr>
              <w:t xml:space="preserve">Anthonomus signatus </w:t>
            </w:r>
            <w:r w:rsidRPr="00BB3839">
              <w:rPr>
                <w:rFonts w:ascii="Garamond" w:eastAsia="Georgia" w:hAnsi="Garamond" w:cs="Times New Roman"/>
                <w:color w:val="231F20"/>
                <w:w w:val="90"/>
                <w:szCs w:val="20"/>
              </w:rPr>
              <w:t>Say [ANTHSI]</w:t>
            </w:r>
          </w:p>
        </w:tc>
      </w:tr>
      <w:tr w:rsidR="009C661B" w:rsidRPr="00BB3839" w14:paraId="64C04397" w14:textId="77777777" w:rsidTr="009C661B">
        <w:trPr>
          <w:gridAfter w:val="1"/>
          <w:wAfter w:w="6" w:type="dxa"/>
          <w:trHeight w:val="262"/>
        </w:trPr>
        <w:tc>
          <w:tcPr>
            <w:tcW w:w="538" w:type="dxa"/>
          </w:tcPr>
          <w:p w14:paraId="76DC6F1D" w14:textId="77777777" w:rsidR="009C661B" w:rsidRPr="00BB3839" w:rsidRDefault="009C661B" w:rsidP="009C661B">
            <w:pPr>
              <w:widowControl w:val="0"/>
              <w:autoSpaceDE w:val="0"/>
              <w:autoSpaceDN w:val="0"/>
              <w:rPr>
                <w:rFonts w:ascii="Garamond" w:eastAsia="Georgia" w:hAnsi="Garamond" w:cs="Times New Roman"/>
                <w:color w:val="231F20"/>
                <w:szCs w:val="20"/>
              </w:rPr>
            </w:pPr>
            <w:r>
              <w:rPr>
                <w:rFonts w:ascii="Garamond" w:eastAsia="Georgia" w:hAnsi="Garamond" w:cs="Times New Roman"/>
                <w:color w:val="231F20"/>
                <w:szCs w:val="20"/>
              </w:rPr>
              <w:t>16</w:t>
            </w:r>
          </w:p>
        </w:tc>
        <w:tc>
          <w:tcPr>
            <w:tcW w:w="8631" w:type="dxa"/>
          </w:tcPr>
          <w:p w14:paraId="019FA66D" w14:textId="77777777" w:rsidR="009C661B" w:rsidRPr="00BB3839" w:rsidRDefault="009C661B" w:rsidP="009C661B">
            <w:pPr>
              <w:widowControl w:val="0"/>
              <w:autoSpaceDE w:val="0"/>
              <w:autoSpaceDN w:val="0"/>
              <w:rPr>
                <w:rFonts w:ascii="Garamond" w:eastAsia="Georgia" w:hAnsi="Garamond" w:cs="Times New Roman"/>
                <w:i/>
                <w:color w:val="231F20"/>
                <w:w w:val="90"/>
                <w:szCs w:val="20"/>
              </w:rPr>
            </w:pPr>
            <w:r w:rsidRPr="00BB3839">
              <w:rPr>
                <w:rFonts w:ascii="Garamond" w:eastAsia="Georgia" w:hAnsi="Garamond" w:cs="Times New Roman"/>
                <w:i/>
                <w:color w:val="000000" w:themeColor="text1"/>
                <w:w w:val="90"/>
                <w:szCs w:val="20"/>
              </w:rPr>
              <w:t xml:space="preserve">Aromia bungii </w:t>
            </w:r>
            <w:r w:rsidRPr="00BB3839">
              <w:rPr>
                <w:rFonts w:ascii="Garamond" w:eastAsia="Georgia" w:hAnsi="Garamond" w:cs="Times New Roman"/>
                <w:color w:val="000000" w:themeColor="text1"/>
                <w:w w:val="90"/>
                <w:szCs w:val="20"/>
              </w:rPr>
              <w:t>(Faldermann) [AROMBU]</w:t>
            </w:r>
          </w:p>
        </w:tc>
      </w:tr>
      <w:tr w:rsidR="009C661B" w:rsidRPr="00BB3839" w14:paraId="62D51E77" w14:textId="77777777" w:rsidTr="009C661B">
        <w:trPr>
          <w:gridAfter w:val="1"/>
          <w:wAfter w:w="6" w:type="dxa"/>
          <w:trHeight w:val="253"/>
        </w:trPr>
        <w:tc>
          <w:tcPr>
            <w:tcW w:w="538" w:type="dxa"/>
          </w:tcPr>
          <w:p w14:paraId="3EEDE733" w14:textId="77777777" w:rsidR="009C661B" w:rsidRPr="00BB3839" w:rsidRDefault="009C661B" w:rsidP="009C661B">
            <w:pPr>
              <w:widowControl w:val="0"/>
              <w:autoSpaceDE w:val="0"/>
              <w:autoSpaceDN w:val="0"/>
              <w:rPr>
                <w:rFonts w:ascii="Garamond" w:eastAsia="Georgia" w:hAnsi="Garamond" w:cs="Times New Roman"/>
                <w:szCs w:val="20"/>
              </w:rPr>
            </w:pPr>
            <w:r>
              <w:rPr>
                <w:rFonts w:ascii="Garamond" w:eastAsia="Georgia" w:hAnsi="Garamond" w:cs="Times New Roman"/>
                <w:color w:val="231F20"/>
                <w:w w:val="105"/>
                <w:szCs w:val="20"/>
              </w:rPr>
              <w:t>17</w:t>
            </w:r>
          </w:p>
        </w:tc>
        <w:tc>
          <w:tcPr>
            <w:tcW w:w="8631" w:type="dxa"/>
          </w:tcPr>
          <w:p w14:paraId="47CB71AF"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95"/>
                <w:szCs w:val="20"/>
              </w:rPr>
              <w:t xml:space="preserve">Arrhenodes minutus </w:t>
            </w:r>
            <w:r w:rsidRPr="00BB3839">
              <w:rPr>
                <w:rFonts w:ascii="Garamond" w:eastAsia="Georgia" w:hAnsi="Garamond" w:cs="Times New Roman"/>
                <w:color w:val="231F20"/>
                <w:w w:val="95"/>
                <w:szCs w:val="20"/>
              </w:rPr>
              <w:t>Drury [ARRHMI]</w:t>
            </w:r>
          </w:p>
        </w:tc>
      </w:tr>
      <w:tr w:rsidR="009C661B" w:rsidRPr="00BB3839" w14:paraId="1F478867" w14:textId="77777777" w:rsidTr="009C661B">
        <w:trPr>
          <w:gridAfter w:val="1"/>
          <w:wAfter w:w="6" w:type="dxa"/>
          <w:trHeight w:val="262"/>
        </w:trPr>
        <w:tc>
          <w:tcPr>
            <w:tcW w:w="538" w:type="dxa"/>
          </w:tcPr>
          <w:p w14:paraId="24FE978B" w14:textId="77777777" w:rsidR="009C661B" w:rsidRPr="00BB3839" w:rsidRDefault="009C661B" w:rsidP="009C661B">
            <w:pPr>
              <w:widowControl w:val="0"/>
              <w:autoSpaceDE w:val="0"/>
              <w:autoSpaceDN w:val="0"/>
              <w:rPr>
                <w:rFonts w:ascii="Garamond" w:eastAsia="Georgia" w:hAnsi="Garamond" w:cs="Times New Roman"/>
                <w:szCs w:val="20"/>
              </w:rPr>
            </w:pPr>
            <w:r>
              <w:rPr>
                <w:rFonts w:ascii="Garamond" w:eastAsia="Georgia" w:hAnsi="Garamond" w:cs="Times New Roman"/>
                <w:color w:val="231F20"/>
                <w:szCs w:val="20"/>
              </w:rPr>
              <w:t>18</w:t>
            </w:r>
          </w:p>
        </w:tc>
        <w:tc>
          <w:tcPr>
            <w:tcW w:w="8631" w:type="dxa"/>
          </w:tcPr>
          <w:p w14:paraId="560880F1"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90"/>
                <w:szCs w:val="20"/>
              </w:rPr>
              <w:t xml:space="preserve">Aschistonyx eppoi </w:t>
            </w:r>
            <w:r w:rsidRPr="00BB3839">
              <w:rPr>
                <w:rFonts w:ascii="Garamond" w:eastAsia="Georgia" w:hAnsi="Garamond" w:cs="Times New Roman"/>
                <w:color w:val="231F20"/>
                <w:w w:val="90"/>
                <w:szCs w:val="20"/>
              </w:rPr>
              <w:t>Inouye [ASCXEP]</w:t>
            </w:r>
          </w:p>
        </w:tc>
      </w:tr>
      <w:tr w:rsidR="009C661B" w:rsidRPr="00BB3839" w14:paraId="4BEFCE95" w14:textId="77777777" w:rsidTr="009C661B">
        <w:trPr>
          <w:gridAfter w:val="1"/>
          <w:wAfter w:w="6" w:type="dxa"/>
          <w:trHeight w:val="262"/>
        </w:trPr>
        <w:tc>
          <w:tcPr>
            <w:tcW w:w="538" w:type="dxa"/>
          </w:tcPr>
          <w:p w14:paraId="16488BA5" w14:textId="77777777" w:rsidR="009C661B" w:rsidRPr="00BB3839" w:rsidRDefault="009C661B" w:rsidP="009C661B">
            <w:pPr>
              <w:widowControl w:val="0"/>
              <w:autoSpaceDE w:val="0"/>
              <w:autoSpaceDN w:val="0"/>
              <w:rPr>
                <w:rFonts w:ascii="Garamond" w:eastAsia="Georgia" w:hAnsi="Garamond" w:cs="Times New Roman"/>
                <w:color w:val="231F20"/>
                <w:szCs w:val="20"/>
              </w:rPr>
            </w:pPr>
            <w:r>
              <w:rPr>
                <w:rFonts w:ascii="Garamond" w:eastAsia="Georgia" w:hAnsi="Garamond" w:cs="Times New Roman"/>
                <w:color w:val="231F20"/>
                <w:szCs w:val="20"/>
              </w:rPr>
              <w:t>19</w:t>
            </w:r>
          </w:p>
        </w:tc>
        <w:tc>
          <w:tcPr>
            <w:tcW w:w="8631" w:type="dxa"/>
          </w:tcPr>
          <w:p w14:paraId="78220391" w14:textId="77777777" w:rsidR="009C661B" w:rsidRPr="00BB3839" w:rsidRDefault="009C661B" w:rsidP="009C661B">
            <w:pPr>
              <w:widowControl w:val="0"/>
              <w:autoSpaceDE w:val="0"/>
              <w:autoSpaceDN w:val="0"/>
              <w:rPr>
                <w:rFonts w:ascii="Garamond" w:hAnsi="Garamond" w:cs="Times New Roman"/>
                <w:i/>
                <w:szCs w:val="20"/>
              </w:rPr>
            </w:pPr>
            <w:r w:rsidRPr="00BB3839">
              <w:rPr>
                <w:rFonts w:ascii="Garamond" w:hAnsi="Garamond" w:cs="Times New Roman"/>
                <w:i/>
                <w:szCs w:val="20"/>
              </w:rPr>
              <w:t xml:space="preserve">Apriona cinerea </w:t>
            </w:r>
            <w:r w:rsidRPr="00BB3839">
              <w:rPr>
                <w:rFonts w:ascii="Garamond" w:hAnsi="Garamond" w:cs="Times New Roman"/>
                <w:szCs w:val="20"/>
              </w:rPr>
              <w:t>Chevrolat [APRICI]</w:t>
            </w:r>
          </w:p>
        </w:tc>
      </w:tr>
      <w:tr w:rsidR="009C661B" w:rsidRPr="00BB3839" w14:paraId="136FBDF7" w14:textId="77777777" w:rsidTr="009C661B">
        <w:trPr>
          <w:gridAfter w:val="1"/>
          <w:wAfter w:w="6" w:type="dxa"/>
          <w:trHeight w:val="395"/>
        </w:trPr>
        <w:tc>
          <w:tcPr>
            <w:tcW w:w="538" w:type="dxa"/>
          </w:tcPr>
          <w:p w14:paraId="49D4FC2D" w14:textId="77777777" w:rsidR="009C661B" w:rsidRPr="00BB3839" w:rsidRDefault="009C661B" w:rsidP="009C661B">
            <w:pPr>
              <w:widowControl w:val="0"/>
              <w:autoSpaceDE w:val="0"/>
              <w:autoSpaceDN w:val="0"/>
              <w:rPr>
                <w:rFonts w:ascii="Garamond" w:eastAsia="Georgia" w:hAnsi="Garamond" w:cs="Times New Roman"/>
                <w:color w:val="231F20"/>
                <w:szCs w:val="20"/>
              </w:rPr>
            </w:pPr>
            <w:r>
              <w:rPr>
                <w:rFonts w:ascii="Garamond" w:eastAsia="Georgia" w:hAnsi="Garamond" w:cs="Times New Roman"/>
                <w:color w:val="231F20"/>
                <w:szCs w:val="20"/>
              </w:rPr>
              <w:t>20</w:t>
            </w:r>
          </w:p>
        </w:tc>
        <w:tc>
          <w:tcPr>
            <w:tcW w:w="8631" w:type="dxa"/>
          </w:tcPr>
          <w:p w14:paraId="0ADB2038" w14:textId="77777777" w:rsidR="009C661B" w:rsidRPr="00BB3839" w:rsidRDefault="009C661B" w:rsidP="009C661B">
            <w:pPr>
              <w:widowControl w:val="0"/>
              <w:autoSpaceDE w:val="0"/>
              <w:autoSpaceDN w:val="0"/>
              <w:rPr>
                <w:rFonts w:ascii="Garamond" w:hAnsi="Garamond" w:cs="Times New Roman"/>
                <w:i/>
                <w:szCs w:val="20"/>
              </w:rPr>
            </w:pPr>
            <w:r w:rsidRPr="00BB3839">
              <w:rPr>
                <w:rFonts w:ascii="Garamond" w:hAnsi="Garamond" w:cs="Times New Roman"/>
                <w:i/>
                <w:szCs w:val="20"/>
              </w:rPr>
              <w:t>Apriona germari</w:t>
            </w:r>
            <w:r w:rsidRPr="00BB3839">
              <w:rPr>
                <w:rFonts w:ascii="Garamond" w:hAnsi="Garamond" w:cs="Times New Roman"/>
                <w:szCs w:val="20"/>
              </w:rPr>
              <w:t xml:space="preserve"> (Hope) [APRIGE]</w:t>
            </w:r>
          </w:p>
        </w:tc>
      </w:tr>
      <w:tr w:rsidR="009C661B" w:rsidRPr="00BB3839" w14:paraId="677F9354" w14:textId="77777777" w:rsidTr="009C661B">
        <w:trPr>
          <w:gridAfter w:val="1"/>
          <w:wAfter w:w="6" w:type="dxa"/>
          <w:trHeight w:val="262"/>
        </w:trPr>
        <w:tc>
          <w:tcPr>
            <w:tcW w:w="538" w:type="dxa"/>
          </w:tcPr>
          <w:p w14:paraId="40D77A5B" w14:textId="77777777" w:rsidR="009C661B" w:rsidRPr="00BB3839" w:rsidRDefault="009C661B" w:rsidP="009C661B">
            <w:pPr>
              <w:widowControl w:val="0"/>
              <w:autoSpaceDE w:val="0"/>
              <w:autoSpaceDN w:val="0"/>
              <w:rPr>
                <w:rFonts w:ascii="Garamond" w:eastAsia="Georgia" w:hAnsi="Garamond" w:cs="Times New Roman"/>
                <w:color w:val="231F20"/>
                <w:szCs w:val="20"/>
              </w:rPr>
            </w:pPr>
            <w:r>
              <w:rPr>
                <w:rFonts w:ascii="Garamond" w:eastAsia="Georgia" w:hAnsi="Garamond" w:cs="Times New Roman"/>
                <w:color w:val="231F20"/>
                <w:szCs w:val="20"/>
              </w:rPr>
              <w:t>21</w:t>
            </w:r>
          </w:p>
        </w:tc>
        <w:tc>
          <w:tcPr>
            <w:tcW w:w="8631" w:type="dxa"/>
          </w:tcPr>
          <w:p w14:paraId="257DD5CB" w14:textId="77777777" w:rsidR="009C661B" w:rsidRPr="00BB3839" w:rsidRDefault="009C661B" w:rsidP="009C661B">
            <w:pPr>
              <w:widowControl w:val="0"/>
              <w:autoSpaceDE w:val="0"/>
              <w:autoSpaceDN w:val="0"/>
              <w:rPr>
                <w:rFonts w:ascii="Garamond" w:hAnsi="Garamond" w:cs="Times New Roman"/>
                <w:i/>
                <w:szCs w:val="20"/>
              </w:rPr>
            </w:pPr>
            <w:r w:rsidRPr="00BB3839">
              <w:rPr>
                <w:rFonts w:ascii="Garamond" w:hAnsi="Garamond" w:cs="Times New Roman"/>
                <w:i/>
                <w:szCs w:val="20"/>
              </w:rPr>
              <w:t>Apriona rugicollis</w:t>
            </w:r>
            <w:r w:rsidRPr="00BB3839">
              <w:rPr>
                <w:rFonts w:ascii="Garamond" w:hAnsi="Garamond" w:cs="Times New Roman"/>
                <w:szCs w:val="20"/>
              </w:rPr>
              <w:t xml:space="preserve"> Chevrolat [APRIJA]</w:t>
            </w:r>
          </w:p>
        </w:tc>
      </w:tr>
      <w:tr w:rsidR="009C661B" w:rsidRPr="00BB3839" w14:paraId="1BD6286C" w14:textId="77777777" w:rsidTr="009C661B">
        <w:trPr>
          <w:gridAfter w:val="1"/>
          <w:wAfter w:w="6" w:type="dxa"/>
          <w:trHeight w:val="262"/>
        </w:trPr>
        <w:tc>
          <w:tcPr>
            <w:tcW w:w="538" w:type="dxa"/>
          </w:tcPr>
          <w:p w14:paraId="2443DB67" w14:textId="77777777" w:rsidR="009C661B" w:rsidRPr="00BB3839" w:rsidRDefault="009C661B" w:rsidP="009C661B">
            <w:pPr>
              <w:widowControl w:val="0"/>
              <w:autoSpaceDE w:val="0"/>
              <w:autoSpaceDN w:val="0"/>
              <w:rPr>
                <w:rFonts w:ascii="Garamond" w:eastAsia="Georgia" w:hAnsi="Garamond" w:cs="Times New Roman"/>
                <w:szCs w:val="20"/>
              </w:rPr>
            </w:pPr>
            <w:r>
              <w:rPr>
                <w:rFonts w:ascii="Garamond" w:eastAsia="Georgia" w:hAnsi="Garamond" w:cs="Times New Roman"/>
                <w:color w:val="231F20"/>
                <w:w w:val="105"/>
                <w:szCs w:val="20"/>
              </w:rPr>
              <w:t>22</w:t>
            </w:r>
          </w:p>
        </w:tc>
        <w:tc>
          <w:tcPr>
            <w:tcW w:w="8631" w:type="dxa"/>
          </w:tcPr>
          <w:p w14:paraId="5A44C8BF"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90"/>
                <w:szCs w:val="20"/>
              </w:rPr>
              <w:t xml:space="preserve">Bactericera cockerelli </w:t>
            </w:r>
            <w:r w:rsidRPr="00BB3839">
              <w:rPr>
                <w:rFonts w:ascii="Garamond" w:eastAsia="Georgia" w:hAnsi="Garamond" w:cs="Times New Roman"/>
                <w:color w:val="231F20"/>
                <w:w w:val="90"/>
                <w:szCs w:val="20"/>
              </w:rPr>
              <w:t>(Sulc.) [PARZCO]</w:t>
            </w:r>
          </w:p>
        </w:tc>
      </w:tr>
      <w:tr w:rsidR="009C661B" w:rsidRPr="00BB3839" w14:paraId="02BD4534" w14:textId="77777777" w:rsidTr="009C661B">
        <w:trPr>
          <w:gridAfter w:val="1"/>
          <w:wAfter w:w="6" w:type="dxa"/>
          <w:trHeight w:val="253"/>
        </w:trPr>
        <w:tc>
          <w:tcPr>
            <w:tcW w:w="538" w:type="dxa"/>
          </w:tcPr>
          <w:p w14:paraId="01D97355" w14:textId="77777777" w:rsidR="009C661B" w:rsidRPr="00BB3839" w:rsidRDefault="009C661B" w:rsidP="009C661B">
            <w:pPr>
              <w:widowControl w:val="0"/>
              <w:autoSpaceDE w:val="0"/>
              <w:autoSpaceDN w:val="0"/>
              <w:rPr>
                <w:rFonts w:ascii="Garamond" w:eastAsia="Georgia" w:hAnsi="Garamond" w:cs="Times New Roman"/>
                <w:szCs w:val="20"/>
              </w:rPr>
            </w:pPr>
            <w:r>
              <w:rPr>
                <w:rFonts w:ascii="Garamond" w:eastAsia="Georgia" w:hAnsi="Garamond" w:cs="Times New Roman"/>
                <w:color w:val="231F20"/>
                <w:szCs w:val="20"/>
              </w:rPr>
              <w:t>23</w:t>
            </w:r>
          </w:p>
        </w:tc>
        <w:tc>
          <w:tcPr>
            <w:tcW w:w="8631" w:type="dxa"/>
          </w:tcPr>
          <w:p w14:paraId="0E2A2AEB"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95"/>
                <w:szCs w:val="20"/>
              </w:rPr>
              <w:t xml:space="preserve">Carposina sasakii </w:t>
            </w:r>
            <w:r w:rsidRPr="00BB3839">
              <w:rPr>
                <w:rFonts w:ascii="Garamond" w:eastAsia="Georgia" w:hAnsi="Garamond" w:cs="Times New Roman"/>
                <w:color w:val="231F20"/>
                <w:w w:val="95"/>
                <w:szCs w:val="20"/>
              </w:rPr>
              <w:t>Matsumara [CARSSA]</w:t>
            </w:r>
          </w:p>
        </w:tc>
      </w:tr>
      <w:tr w:rsidR="009C661B" w:rsidRPr="00BB3839" w14:paraId="74A68B77" w14:textId="77777777" w:rsidTr="009C661B">
        <w:trPr>
          <w:gridAfter w:val="1"/>
          <w:wAfter w:w="6" w:type="dxa"/>
          <w:trHeight w:val="262"/>
        </w:trPr>
        <w:tc>
          <w:tcPr>
            <w:tcW w:w="538" w:type="dxa"/>
          </w:tcPr>
          <w:p w14:paraId="32149F7A" w14:textId="77777777" w:rsidR="009C661B" w:rsidRPr="00BB3839" w:rsidRDefault="009C661B" w:rsidP="009C661B">
            <w:pPr>
              <w:widowControl w:val="0"/>
              <w:autoSpaceDE w:val="0"/>
              <w:autoSpaceDN w:val="0"/>
              <w:rPr>
                <w:rFonts w:ascii="Garamond" w:eastAsia="Georgia" w:hAnsi="Garamond" w:cs="Times New Roman"/>
                <w:szCs w:val="20"/>
              </w:rPr>
            </w:pPr>
            <w:r>
              <w:rPr>
                <w:rFonts w:ascii="Garamond" w:eastAsia="Georgia" w:hAnsi="Garamond" w:cs="Times New Roman"/>
                <w:color w:val="231F20"/>
                <w:szCs w:val="20"/>
              </w:rPr>
              <w:t>24</w:t>
            </w:r>
          </w:p>
        </w:tc>
        <w:tc>
          <w:tcPr>
            <w:tcW w:w="8631" w:type="dxa"/>
          </w:tcPr>
          <w:p w14:paraId="5C36DF04" w14:textId="77777777" w:rsidR="009C661B" w:rsidRPr="00BB3839" w:rsidRDefault="009C661B" w:rsidP="009C661B">
            <w:pPr>
              <w:widowControl w:val="0"/>
              <w:autoSpaceDE w:val="0"/>
              <w:autoSpaceDN w:val="0"/>
              <w:rPr>
                <w:rFonts w:ascii="Garamond" w:eastAsia="Georgia" w:hAnsi="Garamond" w:cs="Times New Roman"/>
                <w:w w:val="95"/>
                <w:szCs w:val="20"/>
              </w:rPr>
            </w:pPr>
            <w:r w:rsidRPr="00BB3839">
              <w:rPr>
                <w:rFonts w:ascii="Garamond" w:eastAsia="Georgia" w:hAnsi="Garamond" w:cs="Times New Roman"/>
                <w:i/>
                <w:w w:val="95"/>
                <w:szCs w:val="20"/>
              </w:rPr>
              <w:t xml:space="preserve">Choristoneura </w:t>
            </w:r>
            <w:r w:rsidRPr="00BB3839">
              <w:rPr>
                <w:rFonts w:ascii="Garamond" w:eastAsia="Georgia" w:hAnsi="Garamond" w:cs="Times New Roman"/>
                <w:w w:val="95"/>
                <w:szCs w:val="20"/>
              </w:rPr>
              <w:t>spp.:</w:t>
            </w:r>
          </w:p>
          <w:p w14:paraId="4016892D" w14:textId="77777777" w:rsidR="009C661B" w:rsidRPr="00BB3839" w:rsidRDefault="009C661B" w:rsidP="009C661B">
            <w:pPr>
              <w:autoSpaceDE w:val="0"/>
              <w:autoSpaceDN w:val="0"/>
              <w:adjustRightInd w:val="0"/>
              <w:rPr>
                <w:rFonts w:ascii="Garamond" w:hAnsi="Garamond" w:cs="Garamond"/>
                <w:color w:val="000000"/>
              </w:rPr>
            </w:pPr>
            <w:r w:rsidRPr="00BB3839">
              <w:rPr>
                <w:rFonts w:ascii="Garamond" w:hAnsi="Garamond" w:cs="Garamond"/>
                <w:color w:val="000000"/>
              </w:rPr>
              <w:t xml:space="preserve">24.1 </w:t>
            </w:r>
            <w:r w:rsidRPr="00BB3839">
              <w:rPr>
                <w:rFonts w:ascii="Garamond" w:hAnsi="Garamond" w:cs="Garamond"/>
                <w:i/>
                <w:iCs/>
                <w:color w:val="000000"/>
              </w:rPr>
              <w:t xml:space="preserve">Choristoneura carnana </w:t>
            </w:r>
            <w:r w:rsidRPr="00BB3839">
              <w:rPr>
                <w:rFonts w:ascii="Garamond" w:hAnsi="Garamond" w:cs="Garamond"/>
                <w:color w:val="000000"/>
              </w:rPr>
              <w:t>Barnes &amp; Busck [CHONCA]</w:t>
            </w:r>
          </w:p>
          <w:p w14:paraId="3B994C54" w14:textId="77777777" w:rsidR="009C661B" w:rsidRPr="00BB3839" w:rsidRDefault="009C661B" w:rsidP="009C661B">
            <w:pPr>
              <w:autoSpaceDE w:val="0"/>
              <w:autoSpaceDN w:val="0"/>
              <w:adjustRightInd w:val="0"/>
              <w:rPr>
                <w:rFonts w:ascii="Garamond" w:hAnsi="Garamond" w:cs="Garamond"/>
                <w:color w:val="000000"/>
              </w:rPr>
            </w:pPr>
            <w:r w:rsidRPr="00BB3839">
              <w:rPr>
                <w:rFonts w:ascii="Garamond" w:hAnsi="Garamond" w:cs="Garamond"/>
                <w:color w:val="000000"/>
              </w:rPr>
              <w:t xml:space="preserve">24.2 </w:t>
            </w:r>
            <w:r w:rsidRPr="00BB3839">
              <w:rPr>
                <w:rFonts w:ascii="Garamond" w:hAnsi="Garamond" w:cs="Garamond"/>
                <w:i/>
                <w:iCs/>
                <w:color w:val="000000"/>
              </w:rPr>
              <w:t xml:space="preserve">Choristoneura conflictana </w:t>
            </w:r>
            <w:r w:rsidRPr="00BB3839">
              <w:rPr>
                <w:rFonts w:ascii="Garamond" w:hAnsi="Garamond" w:cs="Garamond"/>
                <w:color w:val="000000"/>
              </w:rPr>
              <w:t>Walker [ARCHCO]</w:t>
            </w:r>
          </w:p>
          <w:p w14:paraId="03120936" w14:textId="77777777" w:rsidR="009C661B" w:rsidRPr="00BB3839" w:rsidRDefault="009C661B" w:rsidP="009C661B">
            <w:pPr>
              <w:autoSpaceDE w:val="0"/>
              <w:autoSpaceDN w:val="0"/>
              <w:adjustRightInd w:val="0"/>
              <w:rPr>
                <w:rFonts w:ascii="Garamond" w:hAnsi="Garamond" w:cs="Garamond"/>
                <w:color w:val="000000"/>
              </w:rPr>
            </w:pPr>
            <w:r w:rsidRPr="00BB3839">
              <w:rPr>
                <w:rFonts w:ascii="Garamond" w:hAnsi="Garamond" w:cs="Garamond"/>
                <w:color w:val="000000"/>
              </w:rPr>
              <w:t xml:space="preserve">24.3 </w:t>
            </w:r>
            <w:r w:rsidRPr="00BB3839">
              <w:rPr>
                <w:rFonts w:ascii="Garamond" w:hAnsi="Garamond" w:cs="Garamond"/>
                <w:i/>
                <w:iCs/>
                <w:color w:val="000000"/>
              </w:rPr>
              <w:t xml:space="preserve">Choristoneura fumiferana </w:t>
            </w:r>
            <w:r w:rsidRPr="00BB3839">
              <w:rPr>
                <w:rFonts w:ascii="Garamond" w:hAnsi="Garamond" w:cs="Garamond"/>
                <w:color w:val="000000"/>
              </w:rPr>
              <w:t>Clemens [CHONFU]</w:t>
            </w:r>
          </w:p>
          <w:p w14:paraId="65F81629" w14:textId="77777777" w:rsidR="009C661B" w:rsidRPr="00BB3839" w:rsidRDefault="009C661B" w:rsidP="009C661B">
            <w:pPr>
              <w:autoSpaceDE w:val="0"/>
              <w:autoSpaceDN w:val="0"/>
              <w:adjustRightInd w:val="0"/>
              <w:rPr>
                <w:rFonts w:ascii="Garamond" w:hAnsi="Garamond" w:cs="Garamond"/>
                <w:color w:val="000000"/>
              </w:rPr>
            </w:pPr>
            <w:r w:rsidRPr="00BB3839">
              <w:rPr>
                <w:rFonts w:ascii="Garamond" w:hAnsi="Garamond" w:cs="Garamond"/>
                <w:color w:val="000000"/>
              </w:rPr>
              <w:t xml:space="preserve">24.4 </w:t>
            </w:r>
            <w:r w:rsidRPr="00BB3839">
              <w:rPr>
                <w:rFonts w:ascii="Garamond" w:hAnsi="Garamond" w:cs="Garamond"/>
                <w:i/>
                <w:iCs/>
                <w:color w:val="000000"/>
              </w:rPr>
              <w:t xml:space="preserve">Choristoneura lambertiana </w:t>
            </w:r>
            <w:r w:rsidRPr="00BB3839">
              <w:rPr>
                <w:rFonts w:ascii="Garamond" w:hAnsi="Garamond" w:cs="Garamond"/>
                <w:color w:val="000000"/>
              </w:rPr>
              <w:t>Busck [TORTLA]</w:t>
            </w:r>
          </w:p>
          <w:p w14:paraId="79770FEA" w14:textId="77777777" w:rsidR="009C661B" w:rsidRPr="00BB3839" w:rsidRDefault="009C661B" w:rsidP="009C661B">
            <w:pPr>
              <w:autoSpaceDE w:val="0"/>
              <w:autoSpaceDN w:val="0"/>
              <w:adjustRightInd w:val="0"/>
              <w:rPr>
                <w:rFonts w:ascii="Garamond" w:hAnsi="Garamond" w:cs="Garamond"/>
                <w:color w:val="000000"/>
              </w:rPr>
            </w:pPr>
            <w:r w:rsidRPr="00BB3839">
              <w:rPr>
                <w:rFonts w:ascii="Garamond" w:hAnsi="Garamond" w:cs="Garamond"/>
                <w:color w:val="000000"/>
              </w:rPr>
              <w:t xml:space="preserve">24.5 </w:t>
            </w:r>
            <w:r w:rsidRPr="00BB3839">
              <w:rPr>
                <w:rFonts w:ascii="Garamond" w:hAnsi="Garamond" w:cs="Garamond"/>
                <w:i/>
                <w:iCs/>
                <w:color w:val="000000"/>
              </w:rPr>
              <w:t xml:space="preserve">Choristoneura occidentalis biennis </w:t>
            </w:r>
            <w:r w:rsidRPr="00BB3839">
              <w:rPr>
                <w:rFonts w:ascii="Garamond" w:hAnsi="Garamond" w:cs="Garamond"/>
                <w:color w:val="000000"/>
              </w:rPr>
              <w:t>Freeman</w:t>
            </w:r>
            <w:r w:rsidRPr="00BB3839">
              <w:rPr>
                <w:rFonts w:ascii="Garamond" w:hAnsi="Garamond" w:cs="Garamond"/>
                <w:color w:val="444444"/>
              </w:rPr>
              <w:t xml:space="preserve"> </w:t>
            </w:r>
            <w:r w:rsidRPr="00BB3839">
              <w:rPr>
                <w:rFonts w:ascii="Garamond" w:hAnsi="Garamond" w:cs="Garamond"/>
                <w:color w:val="000000"/>
              </w:rPr>
              <w:t>[CHONBI]</w:t>
            </w:r>
          </w:p>
          <w:p w14:paraId="67AA7FDD" w14:textId="77777777" w:rsidR="009C661B" w:rsidRPr="00BB3839" w:rsidRDefault="009C661B" w:rsidP="009C661B">
            <w:pPr>
              <w:autoSpaceDE w:val="0"/>
              <w:autoSpaceDN w:val="0"/>
              <w:adjustRightInd w:val="0"/>
              <w:rPr>
                <w:rFonts w:ascii="Garamond" w:hAnsi="Garamond" w:cs="Garamond"/>
                <w:color w:val="000000"/>
              </w:rPr>
            </w:pPr>
            <w:r w:rsidRPr="00BB3839">
              <w:rPr>
                <w:rFonts w:ascii="Garamond" w:hAnsi="Garamond" w:cs="Garamond"/>
                <w:color w:val="000000"/>
              </w:rPr>
              <w:t xml:space="preserve">24.6 </w:t>
            </w:r>
            <w:r w:rsidRPr="00BB3839">
              <w:rPr>
                <w:rFonts w:ascii="Garamond" w:hAnsi="Garamond" w:cs="Garamond"/>
                <w:i/>
                <w:iCs/>
                <w:color w:val="000000"/>
              </w:rPr>
              <w:t xml:space="preserve">Choristoneura occidentalis occidentalis </w:t>
            </w:r>
            <w:r w:rsidRPr="00BB3839">
              <w:rPr>
                <w:rFonts w:ascii="Garamond" w:hAnsi="Garamond" w:cs="Garamond"/>
                <w:color w:val="000000"/>
              </w:rPr>
              <w:t>Freeman [CHONOC]</w:t>
            </w:r>
          </w:p>
          <w:p w14:paraId="12F824DE" w14:textId="77777777" w:rsidR="009C661B" w:rsidRPr="00BB3839" w:rsidRDefault="009C661B" w:rsidP="009C661B">
            <w:pPr>
              <w:autoSpaceDE w:val="0"/>
              <w:autoSpaceDN w:val="0"/>
              <w:adjustRightInd w:val="0"/>
              <w:rPr>
                <w:rFonts w:ascii="Garamond" w:hAnsi="Garamond" w:cs="Garamond"/>
                <w:color w:val="000000"/>
              </w:rPr>
            </w:pPr>
            <w:r w:rsidRPr="00BB3839">
              <w:rPr>
                <w:rFonts w:ascii="Garamond" w:hAnsi="Garamond" w:cs="Garamond"/>
                <w:color w:val="000000"/>
              </w:rPr>
              <w:t xml:space="preserve">24.7 </w:t>
            </w:r>
            <w:r w:rsidRPr="00BB3839">
              <w:rPr>
                <w:rFonts w:ascii="Garamond" w:hAnsi="Garamond" w:cs="Garamond"/>
                <w:i/>
                <w:iCs/>
                <w:color w:val="000000"/>
              </w:rPr>
              <w:t xml:space="preserve">Choristoneura orae </w:t>
            </w:r>
            <w:r w:rsidRPr="00BB3839">
              <w:rPr>
                <w:rFonts w:ascii="Garamond" w:hAnsi="Garamond" w:cs="Garamond"/>
                <w:color w:val="000000"/>
              </w:rPr>
              <w:t>Freeman [CHONOR]</w:t>
            </w:r>
          </w:p>
          <w:p w14:paraId="54AB1B7C" w14:textId="77777777" w:rsidR="009C661B" w:rsidRPr="00BB3839" w:rsidRDefault="009C661B" w:rsidP="009C661B">
            <w:pPr>
              <w:autoSpaceDE w:val="0"/>
              <w:autoSpaceDN w:val="0"/>
              <w:adjustRightInd w:val="0"/>
              <w:rPr>
                <w:rFonts w:ascii="Garamond" w:hAnsi="Garamond" w:cs="Garamond"/>
                <w:color w:val="000000"/>
              </w:rPr>
            </w:pPr>
            <w:r w:rsidRPr="00BB3839">
              <w:rPr>
                <w:rFonts w:ascii="Garamond" w:hAnsi="Garamond" w:cs="Garamond"/>
                <w:color w:val="000000"/>
              </w:rPr>
              <w:t xml:space="preserve">24.8 </w:t>
            </w:r>
            <w:r w:rsidRPr="00BB3839">
              <w:rPr>
                <w:rFonts w:ascii="Garamond" w:hAnsi="Garamond" w:cs="Garamond"/>
                <w:i/>
                <w:iCs/>
                <w:color w:val="000000"/>
              </w:rPr>
              <w:t xml:space="preserve">Choristoneura parallela </w:t>
            </w:r>
            <w:r w:rsidRPr="00BB3839">
              <w:rPr>
                <w:rFonts w:ascii="Garamond" w:hAnsi="Garamond" w:cs="Garamond"/>
                <w:color w:val="000000"/>
              </w:rPr>
              <w:t>Robinson [CHONPA]</w:t>
            </w:r>
          </w:p>
          <w:p w14:paraId="434A3EC9" w14:textId="77777777" w:rsidR="009C661B" w:rsidRPr="00BB3839" w:rsidRDefault="009C661B" w:rsidP="009C661B">
            <w:pPr>
              <w:autoSpaceDE w:val="0"/>
              <w:autoSpaceDN w:val="0"/>
              <w:adjustRightInd w:val="0"/>
              <w:rPr>
                <w:rFonts w:ascii="Garamond" w:hAnsi="Garamond" w:cs="Garamond"/>
                <w:color w:val="000000"/>
              </w:rPr>
            </w:pPr>
            <w:r w:rsidRPr="00BB3839">
              <w:rPr>
                <w:rFonts w:ascii="Garamond" w:hAnsi="Garamond" w:cs="Garamond"/>
                <w:color w:val="000000"/>
              </w:rPr>
              <w:t xml:space="preserve">24.9 </w:t>
            </w:r>
            <w:r w:rsidRPr="00BB3839">
              <w:rPr>
                <w:rFonts w:ascii="Garamond" w:hAnsi="Garamond" w:cs="Garamond"/>
                <w:i/>
                <w:iCs/>
                <w:color w:val="000000"/>
              </w:rPr>
              <w:t xml:space="preserve">Choristoneura pinus </w:t>
            </w:r>
            <w:r w:rsidRPr="00BB3839">
              <w:rPr>
                <w:rFonts w:ascii="Garamond" w:hAnsi="Garamond" w:cs="Garamond"/>
                <w:color w:val="000000"/>
              </w:rPr>
              <w:t>Freeman [CHONPI]</w:t>
            </w:r>
          </w:p>
          <w:p w14:paraId="12577D96" w14:textId="77777777" w:rsidR="009C661B" w:rsidRPr="00BB3839" w:rsidRDefault="009C661B" w:rsidP="009C661B">
            <w:pPr>
              <w:autoSpaceDE w:val="0"/>
              <w:autoSpaceDN w:val="0"/>
              <w:adjustRightInd w:val="0"/>
              <w:rPr>
                <w:rFonts w:ascii="Garamond" w:hAnsi="Garamond" w:cs="Garamond"/>
                <w:color w:val="000000"/>
              </w:rPr>
            </w:pPr>
            <w:r w:rsidRPr="00BB3839">
              <w:rPr>
                <w:rFonts w:ascii="Garamond" w:hAnsi="Garamond" w:cs="Garamond"/>
                <w:color w:val="000000"/>
              </w:rPr>
              <w:t xml:space="preserve">24.10 </w:t>
            </w:r>
            <w:r w:rsidRPr="00BB3839">
              <w:rPr>
                <w:rFonts w:ascii="Garamond" w:hAnsi="Garamond" w:cs="Garamond"/>
                <w:i/>
                <w:iCs/>
                <w:color w:val="000000"/>
              </w:rPr>
              <w:t xml:space="preserve">Choristoneura retiniana </w:t>
            </w:r>
            <w:r w:rsidRPr="00BB3839">
              <w:rPr>
                <w:rFonts w:ascii="Garamond" w:hAnsi="Garamond" w:cs="Garamond"/>
                <w:color w:val="000000"/>
              </w:rPr>
              <w:t>Walsingham [CHONRE]</w:t>
            </w:r>
          </w:p>
          <w:p w14:paraId="4179B1CB" w14:textId="77777777" w:rsidR="009C661B" w:rsidRPr="00BB3839" w:rsidRDefault="009C661B" w:rsidP="009C661B">
            <w:pPr>
              <w:autoSpaceDE w:val="0"/>
              <w:autoSpaceDN w:val="0"/>
              <w:adjustRightInd w:val="0"/>
              <w:jc w:val="both"/>
              <w:rPr>
                <w:rFonts w:ascii="Garamond" w:hAnsi="Garamond" w:cs="Garamond"/>
                <w:color w:val="000000"/>
              </w:rPr>
            </w:pPr>
            <w:r w:rsidRPr="00BB3839">
              <w:rPr>
                <w:rFonts w:ascii="Garamond" w:hAnsi="Garamond" w:cs="Garamond"/>
                <w:iCs/>
                <w:color w:val="000000"/>
              </w:rPr>
              <w:t>24.11</w:t>
            </w:r>
            <w:r w:rsidRPr="00BB3839">
              <w:rPr>
                <w:rFonts w:ascii="Garamond" w:hAnsi="Garamond" w:cs="Garamond"/>
                <w:i/>
                <w:iCs/>
                <w:color w:val="000000"/>
              </w:rPr>
              <w:t xml:space="preserve"> Choristoneura rosaceana </w:t>
            </w:r>
            <w:r w:rsidRPr="00BB3839">
              <w:rPr>
                <w:rFonts w:ascii="Garamond" w:hAnsi="Garamond" w:cs="Garamond"/>
                <w:color w:val="000000"/>
              </w:rPr>
              <w:t>Harris [CHONRO]</w:t>
            </w:r>
          </w:p>
        </w:tc>
      </w:tr>
      <w:tr w:rsidR="009C661B" w:rsidRPr="00BB3839" w14:paraId="33ECD922" w14:textId="77777777" w:rsidTr="009C661B">
        <w:trPr>
          <w:gridAfter w:val="1"/>
          <w:wAfter w:w="6" w:type="dxa"/>
          <w:trHeight w:val="892"/>
        </w:trPr>
        <w:tc>
          <w:tcPr>
            <w:tcW w:w="538" w:type="dxa"/>
          </w:tcPr>
          <w:p w14:paraId="34414273" w14:textId="77777777" w:rsidR="009C661B" w:rsidRPr="00BB3839" w:rsidRDefault="009C661B" w:rsidP="009C661B">
            <w:pPr>
              <w:widowControl w:val="0"/>
              <w:autoSpaceDE w:val="0"/>
              <w:autoSpaceDN w:val="0"/>
              <w:rPr>
                <w:rFonts w:ascii="Garamond" w:eastAsia="Georgia" w:hAnsi="Garamond" w:cs="Times New Roman"/>
                <w:szCs w:val="20"/>
              </w:rPr>
            </w:pPr>
            <w:r>
              <w:rPr>
                <w:rFonts w:ascii="Garamond" w:eastAsia="Georgia" w:hAnsi="Garamond" w:cs="Times New Roman"/>
                <w:color w:val="231F20"/>
                <w:szCs w:val="20"/>
              </w:rPr>
              <w:t>25</w:t>
            </w:r>
          </w:p>
        </w:tc>
        <w:tc>
          <w:tcPr>
            <w:tcW w:w="8631" w:type="dxa"/>
          </w:tcPr>
          <w:p w14:paraId="469F171C" w14:textId="77777777" w:rsidR="009C661B" w:rsidRPr="00BB3839" w:rsidRDefault="009C661B" w:rsidP="009C661B">
            <w:pPr>
              <w:widowControl w:val="0"/>
              <w:autoSpaceDE w:val="0"/>
              <w:autoSpaceDN w:val="0"/>
              <w:rPr>
                <w:rFonts w:ascii="Garamond" w:hAnsi="Garamond" w:cs="Times New Roman"/>
                <w:szCs w:val="20"/>
              </w:rPr>
            </w:pPr>
            <w:r w:rsidRPr="00BB3839">
              <w:rPr>
                <w:rFonts w:ascii="Garamond" w:hAnsi="Garamond" w:cs="Times New Roman"/>
                <w:i/>
                <w:szCs w:val="20"/>
              </w:rPr>
              <w:t>Cicadomorpha</w:t>
            </w:r>
            <w:r w:rsidRPr="00BB3839">
              <w:rPr>
                <w:rFonts w:ascii="Garamond" w:hAnsi="Garamond" w:cs="Times New Roman"/>
                <w:szCs w:val="20"/>
              </w:rPr>
              <w:t xml:space="preserve">, të njohur si vektorë të </w:t>
            </w:r>
            <w:r w:rsidRPr="00BB3839">
              <w:rPr>
                <w:rFonts w:ascii="Garamond" w:hAnsi="Garamond" w:cs="Times New Roman"/>
                <w:i/>
                <w:szCs w:val="20"/>
              </w:rPr>
              <w:t xml:space="preserve">Xylella fastidiosa </w:t>
            </w:r>
            <w:r w:rsidRPr="00BB3839">
              <w:rPr>
                <w:rFonts w:ascii="Garamond" w:hAnsi="Garamond" w:cs="Times New Roman"/>
                <w:szCs w:val="20"/>
              </w:rPr>
              <w:t xml:space="preserve">(Wells </w:t>
            </w:r>
            <w:r w:rsidRPr="00BB3839">
              <w:rPr>
                <w:rFonts w:ascii="Garamond" w:hAnsi="Garamond" w:cs="Times New Roman"/>
                <w:i/>
                <w:szCs w:val="20"/>
              </w:rPr>
              <w:t>et al</w:t>
            </w:r>
            <w:r w:rsidRPr="00BB3839">
              <w:rPr>
                <w:rFonts w:ascii="Garamond" w:hAnsi="Garamond" w:cs="Times New Roman"/>
                <w:szCs w:val="20"/>
              </w:rPr>
              <w:t>.) [XYLEFA]:</w:t>
            </w:r>
          </w:p>
          <w:p w14:paraId="60466523"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color w:val="000000"/>
              </w:rPr>
              <w:t xml:space="preserve">25.1 </w:t>
            </w:r>
            <w:r w:rsidRPr="00BB3839">
              <w:rPr>
                <w:rFonts w:ascii="Garamond" w:hAnsi="Garamond" w:cs="Garamond"/>
                <w:i/>
                <w:iCs/>
                <w:color w:val="000000"/>
              </w:rPr>
              <w:t xml:space="preserve"> Acrogonia citrina </w:t>
            </w:r>
            <w:r w:rsidRPr="00BB3839">
              <w:rPr>
                <w:rFonts w:ascii="Garamond" w:hAnsi="Garamond" w:cs="Garamond"/>
                <w:color w:val="000000"/>
              </w:rPr>
              <w:t>Marucci [ACRGCI]</w:t>
            </w:r>
          </w:p>
          <w:p w14:paraId="07A2D300"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color w:val="000000"/>
              </w:rPr>
              <w:t xml:space="preserve">25.2 </w:t>
            </w:r>
            <w:r w:rsidRPr="00BB3839">
              <w:rPr>
                <w:rFonts w:ascii="Garamond" w:hAnsi="Garamond" w:cs="Garamond"/>
                <w:i/>
                <w:iCs/>
                <w:color w:val="000000"/>
              </w:rPr>
              <w:t xml:space="preserve"> Acrogonia virescens </w:t>
            </w:r>
            <w:r w:rsidRPr="00BB3839">
              <w:rPr>
                <w:rFonts w:ascii="Garamond" w:hAnsi="Garamond" w:cs="Garamond"/>
                <w:color w:val="000000"/>
              </w:rPr>
              <w:t>(Metcalf) [ACRGVI]</w:t>
            </w:r>
          </w:p>
          <w:p w14:paraId="0C854DF7"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color w:val="000000"/>
              </w:rPr>
              <w:t xml:space="preserve">25.3 </w:t>
            </w:r>
            <w:r w:rsidRPr="00BB3839">
              <w:rPr>
                <w:rFonts w:ascii="Garamond" w:hAnsi="Garamond" w:cs="Garamond"/>
                <w:i/>
                <w:iCs/>
                <w:color w:val="000000"/>
              </w:rPr>
              <w:t xml:space="preserve"> Aphrophora angulata </w:t>
            </w:r>
            <w:r w:rsidRPr="00BB3839">
              <w:rPr>
                <w:rFonts w:ascii="Garamond" w:hAnsi="Garamond" w:cs="Garamond"/>
                <w:color w:val="000000"/>
              </w:rPr>
              <w:t>Ball [APHRAN]</w:t>
            </w:r>
          </w:p>
          <w:p w14:paraId="710CC196"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color w:val="000000"/>
              </w:rPr>
              <w:t xml:space="preserve">25.4 </w:t>
            </w:r>
            <w:r w:rsidRPr="00BB3839">
              <w:rPr>
                <w:rFonts w:ascii="Garamond" w:hAnsi="Garamond" w:cs="Garamond"/>
                <w:i/>
                <w:iCs/>
                <w:color w:val="000000"/>
              </w:rPr>
              <w:t xml:space="preserve"> Aphrophora permutata </w:t>
            </w:r>
            <w:r w:rsidRPr="00BB3839">
              <w:rPr>
                <w:rFonts w:ascii="Garamond" w:hAnsi="Garamond" w:cs="Garamond"/>
                <w:color w:val="000000"/>
              </w:rPr>
              <w:t>Uhler [APHRPE]</w:t>
            </w:r>
          </w:p>
          <w:p w14:paraId="116B94ED"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color w:val="000000"/>
              </w:rPr>
              <w:t xml:space="preserve">25.5 </w:t>
            </w:r>
            <w:r w:rsidRPr="00BB3839">
              <w:rPr>
                <w:rFonts w:ascii="Garamond" w:hAnsi="Garamond" w:cs="Garamond"/>
                <w:i/>
                <w:iCs/>
                <w:color w:val="000000"/>
              </w:rPr>
              <w:t xml:space="preserve"> Bothrogonia ferruginea </w:t>
            </w:r>
            <w:r w:rsidRPr="00BB3839">
              <w:rPr>
                <w:rFonts w:ascii="Garamond" w:hAnsi="Garamond" w:cs="Garamond"/>
                <w:color w:val="000000"/>
              </w:rPr>
              <w:t>(Fabricius) [TETTFE]</w:t>
            </w:r>
          </w:p>
          <w:p w14:paraId="673CFE45"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color w:val="000000"/>
              </w:rPr>
              <w:t xml:space="preserve">25.6 </w:t>
            </w:r>
            <w:r w:rsidRPr="00BB3839">
              <w:rPr>
                <w:rFonts w:ascii="Garamond" w:hAnsi="Garamond" w:cs="Garamond"/>
                <w:i/>
                <w:iCs/>
                <w:color w:val="000000"/>
              </w:rPr>
              <w:t xml:space="preserve"> Bucephalogonia xanthopis </w:t>
            </w:r>
            <w:r w:rsidRPr="00BB3839">
              <w:rPr>
                <w:rFonts w:ascii="Garamond" w:hAnsi="Garamond" w:cs="Garamond"/>
                <w:color w:val="000000"/>
              </w:rPr>
              <w:t>(Berg)</w:t>
            </w:r>
          </w:p>
          <w:p w14:paraId="29F3836C"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color w:val="000000"/>
              </w:rPr>
              <w:t xml:space="preserve">25.7 </w:t>
            </w:r>
            <w:r w:rsidRPr="00BB3839">
              <w:rPr>
                <w:rFonts w:ascii="Garamond" w:hAnsi="Garamond" w:cs="Garamond"/>
                <w:i/>
                <w:iCs/>
                <w:color w:val="000000"/>
              </w:rPr>
              <w:t xml:space="preserve"> Clasteroptera achatina </w:t>
            </w:r>
            <w:r w:rsidRPr="00BB3839">
              <w:rPr>
                <w:rFonts w:ascii="Garamond" w:hAnsi="Garamond" w:cs="Garamond"/>
                <w:color w:val="000000"/>
              </w:rPr>
              <w:t>Germar</w:t>
            </w:r>
          </w:p>
          <w:p w14:paraId="7E057E5A"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color w:val="000000"/>
              </w:rPr>
              <w:t xml:space="preserve">25.8 </w:t>
            </w:r>
            <w:r w:rsidRPr="00BB3839">
              <w:rPr>
                <w:rFonts w:ascii="Garamond" w:hAnsi="Garamond" w:cs="Garamond"/>
                <w:i/>
                <w:iCs/>
                <w:color w:val="000000"/>
              </w:rPr>
              <w:t xml:space="preserve"> Clasteroptera brunnea </w:t>
            </w:r>
            <w:r w:rsidRPr="00BB3839">
              <w:rPr>
                <w:rFonts w:ascii="Garamond" w:hAnsi="Garamond" w:cs="Garamond"/>
                <w:color w:val="000000"/>
              </w:rPr>
              <w:t>Ball</w:t>
            </w:r>
          </w:p>
          <w:p w14:paraId="33CD44C6"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color w:val="000000"/>
              </w:rPr>
              <w:t xml:space="preserve">25.9 </w:t>
            </w:r>
            <w:r w:rsidRPr="00BB3839">
              <w:rPr>
                <w:rFonts w:ascii="Garamond" w:hAnsi="Garamond" w:cs="Garamond"/>
                <w:i/>
                <w:iCs/>
                <w:color w:val="000000"/>
              </w:rPr>
              <w:t xml:space="preserve"> Cuerna costalis </w:t>
            </w:r>
            <w:r w:rsidRPr="00BB3839">
              <w:rPr>
                <w:rFonts w:ascii="Garamond" w:hAnsi="Garamond" w:cs="Garamond"/>
                <w:color w:val="000000"/>
              </w:rPr>
              <w:t>(Fabricius) [CUERCO]</w:t>
            </w:r>
          </w:p>
          <w:p w14:paraId="64D41FFE"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color w:val="000000"/>
              </w:rPr>
              <w:t xml:space="preserve">25.10 </w:t>
            </w:r>
            <w:r w:rsidRPr="00BB3839">
              <w:rPr>
                <w:rFonts w:ascii="Garamond" w:hAnsi="Garamond" w:cs="Garamond"/>
                <w:i/>
                <w:iCs/>
                <w:color w:val="000000"/>
              </w:rPr>
              <w:t xml:space="preserve">Cuerna occidentalis </w:t>
            </w:r>
            <w:r w:rsidRPr="00BB3839">
              <w:rPr>
                <w:rFonts w:ascii="Garamond" w:hAnsi="Garamond" w:cs="Garamond"/>
                <w:color w:val="000000"/>
              </w:rPr>
              <w:t>Osman dhe Beamer [CUEROC]</w:t>
            </w:r>
          </w:p>
          <w:p w14:paraId="38DC38BA"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color w:val="000000"/>
              </w:rPr>
              <w:t xml:space="preserve">25.11 </w:t>
            </w:r>
            <w:r w:rsidRPr="00BB3839">
              <w:rPr>
                <w:rFonts w:ascii="Garamond" w:hAnsi="Garamond" w:cs="Garamond"/>
                <w:i/>
                <w:iCs/>
                <w:color w:val="000000"/>
              </w:rPr>
              <w:t xml:space="preserve">Cyphonia clavigera </w:t>
            </w:r>
            <w:r w:rsidRPr="00BB3839">
              <w:rPr>
                <w:rFonts w:ascii="Garamond" w:hAnsi="Garamond" w:cs="Garamond"/>
                <w:color w:val="000000"/>
              </w:rPr>
              <w:t>(Fabricius)</w:t>
            </w:r>
          </w:p>
          <w:p w14:paraId="73790F29"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color w:val="000000"/>
              </w:rPr>
              <w:t xml:space="preserve">25.12 </w:t>
            </w:r>
            <w:r w:rsidRPr="00BB3839">
              <w:rPr>
                <w:rFonts w:ascii="Garamond" w:hAnsi="Garamond" w:cs="Garamond"/>
                <w:i/>
                <w:iCs/>
                <w:color w:val="000000"/>
              </w:rPr>
              <w:t xml:space="preserve">Dechacona missionum </w:t>
            </w:r>
            <w:r w:rsidRPr="00BB3839">
              <w:rPr>
                <w:rFonts w:ascii="Garamond" w:hAnsi="Garamond" w:cs="Garamond"/>
                <w:color w:val="000000"/>
              </w:rPr>
              <w:t>Berg</w:t>
            </w:r>
          </w:p>
          <w:p w14:paraId="06477EB3"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color w:val="000000"/>
              </w:rPr>
              <w:t xml:space="preserve">25.13 </w:t>
            </w:r>
            <w:r w:rsidRPr="00BB3839">
              <w:rPr>
                <w:rFonts w:ascii="Garamond" w:hAnsi="Garamond" w:cs="Garamond"/>
                <w:i/>
                <w:iCs/>
                <w:color w:val="000000"/>
              </w:rPr>
              <w:t xml:space="preserve">Dilobopterus costalimai </w:t>
            </w:r>
            <w:r w:rsidRPr="00BB3839">
              <w:rPr>
                <w:rFonts w:ascii="Garamond" w:hAnsi="Garamond" w:cs="Garamond"/>
                <w:color w:val="000000"/>
              </w:rPr>
              <w:t>Young [DLBPCO]</w:t>
            </w:r>
          </w:p>
          <w:p w14:paraId="7FD45497"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color w:val="000000"/>
              </w:rPr>
              <w:t xml:space="preserve">25.14 </w:t>
            </w:r>
            <w:r w:rsidRPr="00BB3839">
              <w:rPr>
                <w:rFonts w:ascii="Garamond" w:hAnsi="Garamond" w:cs="Garamond"/>
                <w:i/>
                <w:iCs/>
                <w:color w:val="000000"/>
              </w:rPr>
              <w:t xml:space="preserve">Draeculacephala minerva </w:t>
            </w:r>
            <w:r w:rsidRPr="00BB3839">
              <w:rPr>
                <w:rFonts w:ascii="Garamond" w:hAnsi="Garamond" w:cs="Garamond"/>
                <w:color w:val="000000"/>
              </w:rPr>
              <w:t>Ball [DRAEMI]</w:t>
            </w:r>
          </w:p>
          <w:p w14:paraId="0FBE3492"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color w:val="000000"/>
              </w:rPr>
              <w:t xml:space="preserve">25.15 </w:t>
            </w:r>
            <w:r w:rsidRPr="00BB3839">
              <w:rPr>
                <w:rFonts w:ascii="Garamond" w:hAnsi="Garamond" w:cs="Garamond"/>
                <w:i/>
                <w:iCs/>
                <w:color w:val="000000"/>
              </w:rPr>
              <w:t xml:space="preserve">Draeculacephala </w:t>
            </w:r>
            <w:r w:rsidRPr="00BB3839">
              <w:rPr>
                <w:rFonts w:ascii="Garamond" w:hAnsi="Garamond" w:cs="Garamond"/>
                <w:color w:val="000000"/>
              </w:rPr>
              <w:t>sp. [1DRAEG]</w:t>
            </w:r>
          </w:p>
          <w:p w14:paraId="0EF38781"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color w:val="000000"/>
              </w:rPr>
              <w:t xml:space="preserve">25.16 </w:t>
            </w:r>
            <w:r w:rsidRPr="00BB3839">
              <w:rPr>
                <w:rFonts w:ascii="Garamond" w:hAnsi="Garamond" w:cs="Garamond"/>
                <w:i/>
                <w:iCs/>
                <w:color w:val="000000"/>
              </w:rPr>
              <w:t xml:space="preserve">Ferrariana trivittata </w:t>
            </w:r>
            <w:r w:rsidRPr="00BB3839">
              <w:rPr>
                <w:rFonts w:ascii="Garamond" w:hAnsi="Garamond" w:cs="Garamond"/>
                <w:color w:val="000000"/>
              </w:rPr>
              <w:t>Signoret</w:t>
            </w:r>
          </w:p>
          <w:p w14:paraId="2FA217C3"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color w:val="000000"/>
              </w:rPr>
              <w:t xml:space="preserve">25.17 </w:t>
            </w:r>
            <w:r w:rsidRPr="00BB3839">
              <w:rPr>
                <w:rFonts w:ascii="Garamond" w:hAnsi="Garamond" w:cs="Garamond"/>
                <w:i/>
                <w:iCs/>
                <w:color w:val="000000"/>
              </w:rPr>
              <w:t xml:space="preserve">Fingeriana dubia </w:t>
            </w:r>
            <w:r w:rsidRPr="00BB3839">
              <w:rPr>
                <w:rFonts w:ascii="Garamond" w:hAnsi="Garamond" w:cs="Garamond"/>
                <w:color w:val="000000"/>
              </w:rPr>
              <w:t>Cavichioli</w:t>
            </w:r>
          </w:p>
          <w:p w14:paraId="78765AA5"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color w:val="000000"/>
              </w:rPr>
              <w:t xml:space="preserve">25.18 </w:t>
            </w:r>
            <w:r w:rsidRPr="00BB3839">
              <w:rPr>
                <w:rFonts w:ascii="Garamond" w:hAnsi="Garamond" w:cs="Garamond"/>
                <w:i/>
                <w:iCs/>
                <w:color w:val="000000"/>
              </w:rPr>
              <w:t xml:space="preserve">Friscanus friscanus </w:t>
            </w:r>
            <w:r w:rsidRPr="00BB3839">
              <w:rPr>
                <w:rFonts w:ascii="Garamond" w:hAnsi="Garamond" w:cs="Garamond"/>
                <w:color w:val="000000"/>
              </w:rPr>
              <w:t>(Ball)</w:t>
            </w:r>
          </w:p>
          <w:p w14:paraId="6F805EBB"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color w:val="000000"/>
              </w:rPr>
              <w:t xml:space="preserve">25.19 </w:t>
            </w:r>
            <w:r w:rsidRPr="00BB3839">
              <w:rPr>
                <w:rFonts w:ascii="Garamond" w:hAnsi="Garamond" w:cs="Garamond"/>
                <w:i/>
                <w:iCs/>
                <w:color w:val="000000"/>
              </w:rPr>
              <w:t xml:space="preserve">Graphocephala atropunctata </w:t>
            </w:r>
            <w:r w:rsidRPr="00BB3839">
              <w:rPr>
                <w:rFonts w:ascii="Garamond" w:hAnsi="Garamond" w:cs="Garamond"/>
                <w:color w:val="000000"/>
              </w:rPr>
              <w:t>(Signoret) [GRCPAT]</w:t>
            </w:r>
          </w:p>
          <w:p w14:paraId="2ABF1044"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color w:val="000000"/>
              </w:rPr>
              <w:t xml:space="preserve">25.20 </w:t>
            </w:r>
            <w:r w:rsidRPr="00BB3839">
              <w:rPr>
                <w:rFonts w:ascii="Garamond" w:hAnsi="Garamond" w:cs="Garamond"/>
                <w:i/>
                <w:iCs/>
                <w:color w:val="000000"/>
              </w:rPr>
              <w:t xml:space="preserve">Graphocephala confluens </w:t>
            </w:r>
            <w:r w:rsidRPr="00BB3839">
              <w:rPr>
                <w:rFonts w:ascii="Garamond" w:hAnsi="Garamond" w:cs="Garamond"/>
                <w:color w:val="000000"/>
              </w:rPr>
              <w:t>Uhler</w:t>
            </w:r>
          </w:p>
          <w:p w14:paraId="7EDFBC91"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color w:val="000000"/>
              </w:rPr>
              <w:t xml:space="preserve">25.21 </w:t>
            </w:r>
            <w:r w:rsidRPr="00BB3839">
              <w:rPr>
                <w:rFonts w:ascii="Garamond" w:hAnsi="Garamond" w:cs="Garamond"/>
                <w:i/>
                <w:iCs/>
                <w:color w:val="000000"/>
              </w:rPr>
              <w:t xml:space="preserve">Graphocephala versuta </w:t>
            </w:r>
            <w:r w:rsidRPr="00BB3839">
              <w:rPr>
                <w:rFonts w:ascii="Garamond" w:hAnsi="Garamond" w:cs="Garamond"/>
                <w:color w:val="000000"/>
              </w:rPr>
              <w:t>(Say) [GRCPVE]</w:t>
            </w:r>
          </w:p>
          <w:p w14:paraId="68520BE5"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color w:val="000000"/>
              </w:rPr>
              <w:t xml:space="preserve">25.22 </w:t>
            </w:r>
            <w:r w:rsidRPr="00BB3839">
              <w:rPr>
                <w:rFonts w:ascii="Garamond" w:hAnsi="Garamond" w:cs="Garamond"/>
                <w:i/>
                <w:iCs/>
                <w:color w:val="000000"/>
              </w:rPr>
              <w:t xml:space="preserve">Helochara delta </w:t>
            </w:r>
            <w:r w:rsidRPr="00BB3839">
              <w:rPr>
                <w:rFonts w:ascii="Garamond" w:hAnsi="Garamond" w:cs="Garamond"/>
                <w:color w:val="000000"/>
              </w:rPr>
              <w:t>Oman</w:t>
            </w:r>
          </w:p>
          <w:p w14:paraId="2E9F4EE6"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color w:val="000000"/>
              </w:rPr>
              <w:t xml:space="preserve">25.23 </w:t>
            </w:r>
            <w:r w:rsidRPr="00BB3839">
              <w:rPr>
                <w:rFonts w:ascii="Garamond" w:hAnsi="Garamond" w:cs="Garamond"/>
                <w:i/>
                <w:iCs/>
                <w:color w:val="000000"/>
              </w:rPr>
              <w:t xml:space="preserve">Homalodisca ignorata </w:t>
            </w:r>
            <w:r w:rsidRPr="00BB3839">
              <w:rPr>
                <w:rFonts w:ascii="Garamond" w:hAnsi="Garamond" w:cs="Garamond"/>
                <w:color w:val="000000"/>
              </w:rPr>
              <w:t>Melichar</w:t>
            </w:r>
          </w:p>
          <w:p w14:paraId="30A286F3"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color w:val="000000"/>
              </w:rPr>
              <w:t xml:space="preserve">25.24 </w:t>
            </w:r>
            <w:r w:rsidRPr="00BB3839">
              <w:rPr>
                <w:rFonts w:ascii="Garamond" w:hAnsi="Garamond" w:cs="Garamond"/>
                <w:i/>
                <w:iCs/>
                <w:color w:val="000000"/>
              </w:rPr>
              <w:t xml:space="preserve">Homalodisca insolita </w:t>
            </w:r>
            <w:r w:rsidRPr="00BB3839">
              <w:rPr>
                <w:rFonts w:ascii="Garamond" w:hAnsi="Garamond" w:cs="Garamond"/>
                <w:color w:val="000000"/>
              </w:rPr>
              <w:t>Walker [HOMLIN]</w:t>
            </w:r>
          </w:p>
          <w:p w14:paraId="661FF75C"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color w:val="000000"/>
              </w:rPr>
              <w:t xml:space="preserve">25.25 </w:t>
            </w:r>
            <w:r w:rsidRPr="00BB3839">
              <w:rPr>
                <w:rFonts w:ascii="Garamond" w:hAnsi="Garamond" w:cs="Garamond"/>
                <w:i/>
                <w:iCs/>
                <w:color w:val="000000"/>
              </w:rPr>
              <w:t xml:space="preserve">Homalodisca vitripennis </w:t>
            </w:r>
            <w:r w:rsidRPr="00BB3839">
              <w:rPr>
                <w:rFonts w:ascii="Garamond" w:hAnsi="Garamond" w:cs="Garamond"/>
                <w:color w:val="000000"/>
              </w:rPr>
              <w:t>(Germar) [HOMLTR]</w:t>
            </w:r>
          </w:p>
          <w:p w14:paraId="73617184"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color w:val="000000"/>
              </w:rPr>
              <w:t xml:space="preserve">25.26 </w:t>
            </w:r>
            <w:r w:rsidRPr="00BB3839">
              <w:rPr>
                <w:rFonts w:ascii="Garamond" w:hAnsi="Garamond" w:cs="Garamond"/>
                <w:i/>
                <w:iCs/>
                <w:color w:val="000000"/>
              </w:rPr>
              <w:t xml:space="preserve">Lepyronia quadrangularis </w:t>
            </w:r>
            <w:r w:rsidRPr="00BB3839">
              <w:rPr>
                <w:rFonts w:ascii="Garamond" w:hAnsi="Garamond" w:cs="Garamond"/>
                <w:color w:val="000000"/>
              </w:rPr>
              <w:t>(Say) [LEPOQU]</w:t>
            </w:r>
          </w:p>
          <w:p w14:paraId="7C4CC0C6"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color w:val="000000"/>
              </w:rPr>
              <w:t xml:space="preserve">25.27 </w:t>
            </w:r>
            <w:r w:rsidRPr="00BB3839">
              <w:rPr>
                <w:rFonts w:ascii="Garamond" w:hAnsi="Garamond" w:cs="Garamond"/>
                <w:i/>
                <w:iCs/>
                <w:color w:val="000000"/>
              </w:rPr>
              <w:t xml:space="preserve">Macugonalia cavifrons </w:t>
            </w:r>
            <w:r w:rsidRPr="00BB3839">
              <w:rPr>
                <w:rFonts w:ascii="Garamond" w:hAnsi="Garamond" w:cs="Garamond"/>
                <w:color w:val="000000"/>
              </w:rPr>
              <w:t>(Stal)</w:t>
            </w:r>
          </w:p>
          <w:p w14:paraId="278C5475"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color w:val="000000"/>
              </w:rPr>
              <w:t xml:space="preserve">25.28 </w:t>
            </w:r>
            <w:r w:rsidRPr="00BB3839">
              <w:rPr>
                <w:rFonts w:ascii="Garamond" w:hAnsi="Garamond" w:cs="Garamond"/>
                <w:i/>
                <w:iCs/>
                <w:color w:val="000000"/>
              </w:rPr>
              <w:t xml:space="preserve">Macugonalia leucomelas </w:t>
            </w:r>
            <w:r w:rsidRPr="00BB3839">
              <w:rPr>
                <w:rFonts w:ascii="Garamond" w:hAnsi="Garamond" w:cs="Garamond"/>
                <w:color w:val="000000"/>
              </w:rPr>
              <w:t>(Walker)</w:t>
            </w:r>
          </w:p>
          <w:p w14:paraId="4D90CEF7"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color w:val="000000"/>
              </w:rPr>
              <w:t xml:space="preserve">25.29 </w:t>
            </w:r>
            <w:r w:rsidRPr="00BB3839">
              <w:rPr>
                <w:rFonts w:ascii="Garamond" w:hAnsi="Garamond" w:cs="Garamond"/>
                <w:i/>
                <w:iCs/>
                <w:color w:val="000000"/>
              </w:rPr>
              <w:t xml:space="preserve">Molomea consolida </w:t>
            </w:r>
            <w:r w:rsidRPr="00BB3839">
              <w:rPr>
                <w:rFonts w:ascii="Garamond" w:hAnsi="Garamond" w:cs="Garamond"/>
                <w:color w:val="000000"/>
              </w:rPr>
              <w:t>Schroder</w:t>
            </w:r>
          </w:p>
          <w:p w14:paraId="4760B7FD"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color w:val="000000"/>
              </w:rPr>
              <w:lastRenderedPageBreak/>
              <w:t xml:space="preserve">25.30 </w:t>
            </w:r>
            <w:r w:rsidRPr="00BB3839">
              <w:rPr>
                <w:rFonts w:ascii="Garamond" w:hAnsi="Garamond" w:cs="Garamond"/>
                <w:i/>
                <w:iCs/>
                <w:color w:val="000000"/>
              </w:rPr>
              <w:t xml:space="preserve">Neokolla hyeroglyphica </w:t>
            </w:r>
            <w:r w:rsidRPr="00BB3839">
              <w:rPr>
                <w:rFonts w:ascii="Garamond" w:hAnsi="Garamond" w:cs="Garamond"/>
                <w:color w:val="000000"/>
              </w:rPr>
              <w:t>(Say)</w:t>
            </w:r>
          </w:p>
          <w:p w14:paraId="647F5214"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color w:val="000000"/>
              </w:rPr>
              <w:t xml:space="preserve">25.31 </w:t>
            </w:r>
            <w:r w:rsidRPr="00BB3839">
              <w:rPr>
                <w:rFonts w:ascii="Garamond" w:hAnsi="Garamond" w:cs="Garamond"/>
                <w:i/>
                <w:iCs/>
                <w:color w:val="000000"/>
              </w:rPr>
              <w:t xml:space="preserve">Neokolla severini </w:t>
            </w:r>
            <w:r w:rsidRPr="00BB3839">
              <w:rPr>
                <w:rFonts w:ascii="Garamond" w:hAnsi="Garamond" w:cs="Garamond"/>
                <w:color w:val="000000"/>
              </w:rPr>
              <w:t>DeLong</w:t>
            </w:r>
          </w:p>
          <w:p w14:paraId="037CBC0F"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color w:val="000000"/>
              </w:rPr>
              <w:t xml:space="preserve">25.32 </w:t>
            </w:r>
            <w:r w:rsidRPr="00BB3839">
              <w:rPr>
                <w:rFonts w:ascii="Garamond" w:hAnsi="Garamond" w:cs="Garamond"/>
                <w:i/>
                <w:iCs/>
                <w:color w:val="000000"/>
              </w:rPr>
              <w:t xml:space="preserve">Oncometopia facialis </w:t>
            </w:r>
            <w:r w:rsidRPr="00BB3839">
              <w:rPr>
                <w:rFonts w:ascii="Garamond" w:hAnsi="Garamond" w:cs="Garamond"/>
                <w:color w:val="000000"/>
              </w:rPr>
              <w:t>Signoret [ONCMFA]</w:t>
            </w:r>
          </w:p>
          <w:p w14:paraId="6347496A"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color w:val="000000"/>
              </w:rPr>
              <w:t xml:space="preserve">25.33 </w:t>
            </w:r>
            <w:r w:rsidRPr="00BB3839">
              <w:rPr>
                <w:rFonts w:ascii="Garamond" w:hAnsi="Garamond" w:cs="Garamond"/>
                <w:i/>
                <w:iCs/>
                <w:color w:val="000000"/>
              </w:rPr>
              <w:t xml:space="preserve">Oncometopia nigricans </w:t>
            </w:r>
            <w:r w:rsidRPr="00BB3839">
              <w:rPr>
                <w:rFonts w:ascii="Garamond" w:hAnsi="Garamond" w:cs="Garamond"/>
                <w:color w:val="000000"/>
              </w:rPr>
              <w:t>Walker [ONCMNI]</w:t>
            </w:r>
          </w:p>
          <w:p w14:paraId="40D849AA"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color w:val="000000"/>
              </w:rPr>
              <w:t xml:space="preserve">25.34 </w:t>
            </w:r>
            <w:r w:rsidRPr="00BB3839">
              <w:rPr>
                <w:rFonts w:ascii="Garamond" w:hAnsi="Garamond" w:cs="Garamond"/>
                <w:i/>
                <w:iCs/>
                <w:color w:val="000000"/>
              </w:rPr>
              <w:t xml:space="preserve">Oncometopia orbona </w:t>
            </w:r>
            <w:r w:rsidRPr="00BB3839">
              <w:rPr>
                <w:rFonts w:ascii="Garamond" w:hAnsi="Garamond" w:cs="Garamond"/>
                <w:color w:val="000000"/>
              </w:rPr>
              <w:t>(Fabricius) [ONCMUN]</w:t>
            </w:r>
          </w:p>
          <w:p w14:paraId="448ED6A6"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color w:val="000000"/>
              </w:rPr>
              <w:t xml:space="preserve">25.35 </w:t>
            </w:r>
            <w:r w:rsidRPr="00BB3839">
              <w:rPr>
                <w:rFonts w:ascii="Garamond" w:hAnsi="Garamond" w:cs="Garamond"/>
                <w:i/>
                <w:iCs/>
                <w:color w:val="000000"/>
              </w:rPr>
              <w:t xml:space="preserve">Oragua discoidula </w:t>
            </w:r>
            <w:r w:rsidRPr="00BB3839">
              <w:rPr>
                <w:rFonts w:ascii="Garamond" w:hAnsi="Garamond" w:cs="Garamond"/>
                <w:color w:val="000000"/>
              </w:rPr>
              <w:t>Osborn</w:t>
            </w:r>
          </w:p>
          <w:p w14:paraId="36CD7A9E"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color w:val="000000"/>
              </w:rPr>
              <w:t xml:space="preserve">25.36 </w:t>
            </w:r>
            <w:r w:rsidRPr="00BB3839">
              <w:rPr>
                <w:rFonts w:ascii="Garamond" w:hAnsi="Garamond" w:cs="Garamond"/>
                <w:i/>
                <w:iCs/>
                <w:color w:val="000000"/>
              </w:rPr>
              <w:t xml:space="preserve">Pagaronia confusa </w:t>
            </w:r>
            <w:r w:rsidRPr="00BB3839">
              <w:rPr>
                <w:rFonts w:ascii="Garamond" w:hAnsi="Garamond" w:cs="Garamond"/>
                <w:color w:val="000000"/>
              </w:rPr>
              <w:t>Oman</w:t>
            </w:r>
          </w:p>
          <w:p w14:paraId="03E5D0D9"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color w:val="000000"/>
              </w:rPr>
              <w:t xml:space="preserve">25.37 </w:t>
            </w:r>
            <w:r w:rsidRPr="00BB3839">
              <w:rPr>
                <w:rFonts w:ascii="Garamond" w:hAnsi="Garamond" w:cs="Garamond"/>
                <w:i/>
                <w:iCs/>
                <w:color w:val="000000"/>
              </w:rPr>
              <w:t xml:space="preserve">Pagaronia furcata </w:t>
            </w:r>
            <w:r w:rsidRPr="00BB3839">
              <w:rPr>
                <w:rFonts w:ascii="Garamond" w:hAnsi="Garamond" w:cs="Garamond"/>
                <w:color w:val="000000"/>
              </w:rPr>
              <w:t>Oman</w:t>
            </w:r>
          </w:p>
          <w:p w14:paraId="2289D952"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color w:val="000000"/>
              </w:rPr>
              <w:t xml:space="preserve">25.38 </w:t>
            </w:r>
            <w:r w:rsidRPr="00BB3839">
              <w:rPr>
                <w:rFonts w:ascii="Garamond" w:hAnsi="Garamond" w:cs="Garamond"/>
                <w:i/>
                <w:iCs/>
                <w:color w:val="000000"/>
              </w:rPr>
              <w:t xml:space="preserve">Pagaronia trecedecempunctata </w:t>
            </w:r>
            <w:r w:rsidRPr="00BB3839">
              <w:rPr>
                <w:rFonts w:ascii="Garamond" w:hAnsi="Garamond" w:cs="Garamond"/>
                <w:color w:val="000000"/>
              </w:rPr>
              <w:t>Ball</w:t>
            </w:r>
          </w:p>
          <w:p w14:paraId="1D62D304"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color w:val="000000"/>
              </w:rPr>
              <w:t xml:space="preserve">25.39 </w:t>
            </w:r>
            <w:r w:rsidRPr="00BB3839">
              <w:rPr>
                <w:rFonts w:ascii="Garamond" w:hAnsi="Garamond" w:cs="Garamond"/>
                <w:i/>
                <w:iCs/>
                <w:color w:val="000000"/>
              </w:rPr>
              <w:t xml:space="preserve">Pagaronia triunata </w:t>
            </w:r>
            <w:r w:rsidRPr="00BB3839">
              <w:rPr>
                <w:rFonts w:ascii="Garamond" w:hAnsi="Garamond" w:cs="Garamond"/>
                <w:color w:val="000000"/>
              </w:rPr>
              <w:t>Ball</w:t>
            </w:r>
          </w:p>
          <w:p w14:paraId="73460B14"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color w:val="000000"/>
              </w:rPr>
              <w:t xml:space="preserve">25.40 </w:t>
            </w:r>
            <w:r w:rsidRPr="00BB3839">
              <w:rPr>
                <w:rFonts w:ascii="Garamond" w:hAnsi="Garamond" w:cs="Garamond"/>
                <w:i/>
                <w:iCs/>
                <w:color w:val="000000"/>
              </w:rPr>
              <w:t xml:space="preserve">Parathona gratiosa </w:t>
            </w:r>
            <w:r w:rsidRPr="00BB3839">
              <w:rPr>
                <w:rFonts w:ascii="Garamond" w:hAnsi="Garamond" w:cs="Garamond"/>
                <w:color w:val="000000"/>
              </w:rPr>
              <w:t>(Blanchard)</w:t>
            </w:r>
          </w:p>
          <w:p w14:paraId="6123FB2B"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color w:val="000000"/>
              </w:rPr>
              <w:t xml:space="preserve">25.41 </w:t>
            </w:r>
            <w:r w:rsidRPr="00BB3839">
              <w:rPr>
                <w:rFonts w:ascii="Garamond" w:hAnsi="Garamond" w:cs="Garamond"/>
                <w:i/>
                <w:iCs/>
                <w:color w:val="000000"/>
              </w:rPr>
              <w:t xml:space="preserve">Plesiommata corniculata </w:t>
            </w:r>
            <w:r w:rsidRPr="00BB3839">
              <w:rPr>
                <w:rFonts w:ascii="Garamond" w:hAnsi="Garamond" w:cs="Garamond"/>
                <w:color w:val="000000"/>
              </w:rPr>
              <w:t>Young</w:t>
            </w:r>
          </w:p>
          <w:p w14:paraId="3C679908"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color w:val="000000"/>
              </w:rPr>
              <w:t xml:space="preserve">25.42 </w:t>
            </w:r>
            <w:r w:rsidRPr="00BB3839">
              <w:rPr>
                <w:rFonts w:ascii="Garamond" w:hAnsi="Garamond" w:cs="Garamond"/>
                <w:i/>
                <w:iCs/>
                <w:color w:val="000000"/>
              </w:rPr>
              <w:t xml:space="preserve">Plesiommata mollicella </w:t>
            </w:r>
            <w:r w:rsidRPr="00BB3839">
              <w:rPr>
                <w:rFonts w:ascii="Garamond" w:hAnsi="Garamond" w:cs="Garamond"/>
                <w:color w:val="000000"/>
              </w:rPr>
              <w:t>Fowler</w:t>
            </w:r>
          </w:p>
          <w:p w14:paraId="6D669DC6"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color w:val="000000"/>
              </w:rPr>
              <w:t xml:space="preserve">25.43 </w:t>
            </w:r>
            <w:r w:rsidRPr="00BB3839">
              <w:rPr>
                <w:rFonts w:ascii="Garamond" w:hAnsi="Garamond" w:cs="Garamond"/>
                <w:i/>
                <w:iCs/>
                <w:color w:val="000000"/>
              </w:rPr>
              <w:t xml:space="preserve">Poophilus costalis </w:t>
            </w:r>
            <w:r w:rsidRPr="00BB3839">
              <w:rPr>
                <w:rFonts w:ascii="Garamond" w:hAnsi="Garamond" w:cs="Garamond"/>
                <w:color w:val="000000"/>
              </w:rPr>
              <w:t>(Walker) [POOPCO]</w:t>
            </w:r>
          </w:p>
          <w:p w14:paraId="14BF94EA"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color w:val="000000"/>
              </w:rPr>
              <w:t xml:space="preserve">25.44 </w:t>
            </w:r>
            <w:r w:rsidRPr="00BB3839">
              <w:rPr>
                <w:rFonts w:ascii="Garamond" w:hAnsi="Garamond" w:cs="Garamond"/>
                <w:i/>
                <w:iCs/>
                <w:color w:val="000000"/>
              </w:rPr>
              <w:t xml:space="preserve">Sibovia sagata </w:t>
            </w:r>
            <w:r w:rsidRPr="00BB3839">
              <w:rPr>
                <w:rFonts w:ascii="Garamond" w:hAnsi="Garamond" w:cs="Garamond"/>
                <w:color w:val="000000"/>
              </w:rPr>
              <w:t>(Signoret)</w:t>
            </w:r>
          </w:p>
          <w:p w14:paraId="14C0A2B6"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color w:val="000000"/>
              </w:rPr>
              <w:t xml:space="preserve">25.45 </w:t>
            </w:r>
            <w:r w:rsidRPr="00BB3839">
              <w:rPr>
                <w:rFonts w:ascii="Garamond" w:hAnsi="Garamond" w:cs="Garamond"/>
                <w:i/>
                <w:iCs/>
                <w:color w:val="000000"/>
              </w:rPr>
              <w:t xml:space="preserve">Sonesimia grossa </w:t>
            </w:r>
            <w:r w:rsidRPr="00BB3839">
              <w:rPr>
                <w:rFonts w:ascii="Garamond" w:hAnsi="Garamond" w:cs="Garamond"/>
                <w:color w:val="000000"/>
              </w:rPr>
              <w:t>(Signoret)</w:t>
            </w:r>
          </w:p>
          <w:p w14:paraId="3D2EE175"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color w:val="000000"/>
              </w:rPr>
              <w:t xml:space="preserve">25.46 </w:t>
            </w:r>
            <w:r w:rsidRPr="00BB3839">
              <w:rPr>
                <w:rFonts w:ascii="Garamond" w:hAnsi="Garamond" w:cs="Garamond"/>
                <w:i/>
                <w:iCs/>
                <w:color w:val="000000"/>
              </w:rPr>
              <w:t xml:space="preserve">Tapajosa rubromarginata </w:t>
            </w:r>
            <w:r w:rsidRPr="00BB3839">
              <w:rPr>
                <w:rFonts w:ascii="Garamond" w:hAnsi="Garamond" w:cs="Garamond"/>
                <w:color w:val="000000"/>
              </w:rPr>
              <w:t>(Signoret)</w:t>
            </w:r>
          </w:p>
          <w:p w14:paraId="4A8C07F7"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color w:val="000000"/>
              </w:rPr>
              <w:t xml:space="preserve">25.47 </w:t>
            </w:r>
            <w:r w:rsidRPr="00BB3839">
              <w:rPr>
                <w:rFonts w:ascii="Garamond" w:hAnsi="Garamond" w:cs="Garamond"/>
                <w:i/>
                <w:iCs/>
                <w:color w:val="000000"/>
              </w:rPr>
              <w:t xml:space="preserve">Xyphon flaviceps </w:t>
            </w:r>
            <w:r w:rsidRPr="00BB3839">
              <w:rPr>
                <w:rFonts w:ascii="Garamond" w:hAnsi="Garamond" w:cs="Garamond"/>
                <w:color w:val="000000"/>
              </w:rPr>
              <w:t>(Riley) [CARNFL]</w:t>
            </w:r>
          </w:p>
          <w:p w14:paraId="791A6CFD"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color w:val="000000"/>
              </w:rPr>
              <w:t xml:space="preserve">25.48 </w:t>
            </w:r>
            <w:r w:rsidRPr="00BB3839">
              <w:rPr>
                <w:rFonts w:ascii="Garamond" w:hAnsi="Garamond" w:cs="Garamond"/>
                <w:i/>
                <w:iCs/>
                <w:color w:val="000000"/>
              </w:rPr>
              <w:t xml:space="preserve">Xyphon fulgida </w:t>
            </w:r>
            <w:r w:rsidRPr="00BB3839">
              <w:rPr>
                <w:rFonts w:ascii="Garamond" w:hAnsi="Garamond" w:cs="Garamond"/>
                <w:color w:val="000000"/>
              </w:rPr>
              <w:t>(Nottingham) [CARNFU]</w:t>
            </w:r>
          </w:p>
          <w:p w14:paraId="05D41316" w14:textId="77777777" w:rsidR="009C661B" w:rsidRPr="00BB3839" w:rsidRDefault="009C661B" w:rsidP="009C661B">
            <w:pPr>
              <w:tabs>
                <w:tab w:val="left" w:pos="600"/>
              </w:tabs>
              <w:autoSpaceDE w:val="0"/>
              <w:autoSpaceDN w:val="0"/>
              <w:adjustRightInd w:val="0"/>
              <w:jc w:val="both"/>
              <w:rPr>
                <w:rFonts w:ascii="Garamond" w:hAnsi="Garamond" w:cs="Garamond"/>
                <w:color w:val="000000"/>
              </w:rPr>
            </w:pPr>
            <w:r w:rsidRPr="00BB3839">
              <w:rPr>
                <w:rFonts w:ascii="Garamond" w:hAnsi="Garamond" w:cs="Garamond"/>
                <w:i/>
                <w:iCs/>
                <w:color w:val="000000"/>
              </w:rPr>
              <w:t xml:space="preserve">25.49 Xyphon triguttata </w:t>
            </w:r>
            <w:r w:rsidRPr="00BB3839">
              <w:rPr>
                <w:rFonts w:ascii="Garamond" w:hAnsi="Garamond" w:cs="Garamond"/>
                <w:color w:val="000000"/>
              </w:rPr>
              <w:t>(Nottingham) [CARNTR]</w:t>
            </w:r>
          </w:p>
        </w:tc>
      </w:tr>
      <w:tr w:rsidR="009C661B" w:rsidRPr="00BB3839" w14:paraId="37B3B7DA" w14:textId="77777777" w:rsidTr="009C661B">
        <w:trPr>
          <w:gridAfter w:val="1"/>
          <w:wAfter w:w="6" w:type="dxa"/>
          <w:trHeight w:val="287"/>
        </w:trPr>
        <w:tc>
          <w:tcPr>
            <w:tcW w:w="538" w:type="dxa"/>
          </w:tcPr>
          <w:p w14:paraId="2052B24A" w14:textId="77777777" w:rsidR="009C661B" w:rsidRPr="00BB3839" w:rsidRDefault="009C661B" w:rsidP="009C661B">
            <w:pPr>
              <w:widowControl w:val="0"/>
              <w:autoSpaceDE w:val="0"/>
              <w:autoSpaceDN w:val="0"/>
              <w:rPr>
                <w:rFonts w:ascii="Garamond" w:eastAsia="Georgia" w:hAnsi="Garamond" w:cs="Times New Roman"/>
                <w:szCs w:val="20"/>
              </w:rPr>
            </w:pPr>
            <w:r>
              <w:rPr>
                <w:rFonts w:ascii="Garamond" w:eastAsia="Georgia" w:hAnsi="Garamond" w:cs="Times New Roman"/>
                <w:color w:val="231F20"/>
                <w:szCs w:val="20"/>
              </w:rPr>
              <w:lastRenderedPageBreak/>
              <w:t>26</w:t>
            </w:r>
          </w:p>
        </w:tc>
        <w:tc>
          <w:tcPr>
            <w:tcW w:w="8631" w:type="dxa"/>
          </w:tcPr>
          <w:p w14:paraId="1F8E788F"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90"/>
                <w:szCs w:val="20"/>
              </w:rPr>
              <w:t xml:space="preserve">Conotrachelus nenuphar </w:t>
            </w:r>
            <w:r w:rsidRPr="00BB3839">
              <w:rPr>
                <w:rFonts w:ascii="Garamond" w:eastAsia="Georgia" w:hAnsi="Garamond" w:cs="Times New Roman"/>
                <w:color w:val="231F20"/>
                <w:w w:val="90"/>
                <w:szCs w:val="20"/>
              </w:rPr>
              <w:t>(Herbst) [CONHNE]</w:t>
            </w:r>
          </w:p>
        </w:tc>
      </w:tr>
      <w:tr w:rsidR="009C661B" w:rsidRPr="00BB3839" w14:paraId="01216E7A" w14:textId="77777777" w:rsidTr="009C661B">
        <w:trPr>
          <w:gridAfter w:val="1"/>
          <w:wAfter w:w="6" w:type="dxa"/>
          <w:trHeight w:val="262"/>
        </w:trPr>
        <w:tc>
          <w:tcPr>
            <w:tcW w:w="538" w:type="dxa"/>
          </w:tcPr>
          <w:p w14:paraId="04A0FEFD" w14:textId="77777777" w:rsidR="009C661B" w:rsidRPr="00BB3839" w:rsidRDefault="009C661B" w:rsidP="009C661B">
            <w:pPr>
              <w:widowControl w:val="0"/>
              <w:autoSpaceDE w:val="0"/>
              <w:autoSpaceDN w:val="0"/>
              <w:rPr>
                <w:rFonts w:ascii="Garamond" w:eastAsia="Georgia" w:hAnsi="Garamond" w:cs="Times New Roman"/>
                <w:szCs w:val="20"/>
              </w:rPr>
            </w:pPr>
            <w:r>
              <w:rPr>
                <w:rFonts w:ascii="Garamond" w:eastAsia="Georgia" w:hAnsi="Garamond" w:cs="Times New Roman"/>
                <w:color w:val="231F20"/>
                <w:szCs w:val="20"/>
              </w:rPr>
              <w:t>27</w:t>
            </w:r>
          </w:p>
        </w:tc>
        <w:tc>
          <w:tcPr>
            <w:tcW w:w="8631" w:type="dxa"/>
          </w:tcPr>
          <w:p w14:paraId="2F62ECC1"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95"/>
                <w:szCs w:val="20"/>
              </w:rPr>
              <w:t xml:space="preserve">Dendrolimus sibiricus </w:t>
            </w:r>
            <w:r w:rsidRPr="00BB3839">
              <w:rPr>
                <w:rFonts w:ascii="Garamond" w:eastAsia="Georgia" w:hAnsi="Garamond" w:cs="Times New Roman"/>
                <w:color w:val="231F20"/>
                <w:w w:val="95"/>
                <w:szCs w:val="20"/>
              </w:rPr>
              <w:t>Chetverikov [DENDSI]</w:t>
            </w:r>
          </w:p>
        </w:tc>
      </w:tr>
      <w:tr w:rsidR="009C661B" w:rsidRPr="00BB3839" w14:paraId="3BF5FC43" w14:textId="77777777" w:rsidTr="009C661B">
        <w:trPr>
          <w:gridAfter w:val="1"/>
          <w:wAfter w:w="6" w:type="dxa"/>
          <w:trHeight w:val="262"/>
        </w:trPr>
        <w:tc>
          <w:tcPr>
            <w:tcW w:w="538" w:type="dxa"/>
          </w:tcPr>
          <w:p w14:paraId="7A97E0EF" w14:textId="77777777" w:rsidR="009C661B" w:rsidRPr="00BB3839" w:rsidRDefault="009C661B" w:rsidP="009C661B">
            <w:pPr>
              <w:widowControl w:val="0"/>
              <w:autoSpaceDE w:val="0"/>
              <w:autoSpaceDN w:val="0"/>
              <w:rPr>
                <w:rFonts w:ascii="Garamond" w:eastAsia="Georgia" w:hAnsi="Garamond" w:cs="Times New Roman"/>
                <w:szCs w:val="20"/>
              </w:rPr>
            </w:pPr>
            <w:r>
              <w:rPr>
                <w:rFonts w:ascii="Garamond" w:eastAsia="Georgia" w:hAnsi="Garamond" w:cs="Times New Roman"/>
                <w:color w:val="231F20"/>
                <w:szCs w:val="20"/>
              </w:rPr>
              <w:t>28</w:t>
            </w:r>
          </w:p>
        </w:tc>
        <w:tc>
          <w:tcPr>
            <w:tcW w:w="8631" w:type="dxa"/>
          </w:tcPr>
          <w:p w14:paraId="2F9D2DE2"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95"/>
                <w:szCs w:val="20"/>
              </w:rPr>
              <w:t xml:space="preserve">Diabrotica barberi </w:t>
            </w:r>
            <w:r w:rsidRPr="00BB3839">
              <w:rPr>
                <w:rFonts w:ascii="Garamond" w:eastAsia="Georgia" w:hAnsi="Garamond" w:cs="Times New Roman"/>
                <w:color w:val="231F20"/>
                <w:w w:val="95"/>
                <w:szCs w:val="20"/>
              </w:rPr>
              <w:t>Smith dhe Lawrence [DIABLO]</w:t>
            </w:r>
          </w:p>
        </w:tc>
      </w:tr>
      <w:tr w:rsidR="009C661B" w:rsidRPr="00BB3839" w14:paraId="73946057" w14:textId="77777777" w:rsidTr="009C661B">
        <w:trPr>
          <w:gridAfter w:val="1"/>
          <w:wAfter w:w="6" w:type="dxa"/>
          <w:trHeight w:val="262"/>
        </w:trPr>
        <w:tc>
          <w:tcPr>
            <w:tcW w:w="538" w:type="dxa"/>
          </w:tcPr>
          <w:p w14:paraId="66DB62EA" w14:textId="77777777" w:rsidR="009C661B" w:rsidRPr="00BB3839" w:rsidRDefault="009C661B" w:rsidP="009C661B">
            <w:pPr>
              <w:widowControl w:val="0"/>
              <w:autoSpaceDE w:val="0"/>
              <w:autoSpaceDN w:val="0"/>
              <w:rPr>
                <w:rFonts w:ascii="Garamond" w:eastAsia="Georgia" w:hAnsi="Garamond" w:cs="Times New Roman"/>
                <w:szCs w:val="20"/>
              </w:rPr>
            </w:pPr>
            <w:r>
              <w:rPr>
                <w:rFonts w:ascii="Garamond" w:eastAsia="Georgia" w:hAnsi="Garamond" w:cs="Times New Roman"/>
                <w:color w:val="231F20"/>
                <w:szCs w:val="20"/>
              </w:rPr>
              <w:t>29</w:t>
            </w:r>
          </w:p>
        </w:tc>
        <w:tc>
          <w:tcPr>
            <w:tcW w:w="8631" w:type="dxa"/>
          </w:tcPr>
          <w:p w14:paraId="096E9D47"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90"/>
                <w:szCs w:val="20"/>
              </w:rPr>
              <w:t xml:space="preserve">Diabrotica undecimpunctata howardi </w:t>
            </w:r>
            <w:r w:rsidRPr="00BB3839">
              <w:rPr>
                <w:rFonts w:ascii="Garamond" w:eastAsia="Georgia" w:hAnsi="Garamond" w:cs="Times New Roman"/>
                <w:color w:val="231F20"/>
                <w:w w:val="90"/>
                <w:szCs w:val="20"/>
              </w:rPr>
              <w:t>Barber [DIABUH]</w:t>
            </w:r>
          </w:p>
        </w:tc>
      </w:tr>
      <w:tr w:rsidR="009C661B" w:rsidRPr="00BB3839" w14:paraId="1B773506" w14:textId="77777777" w:rsidTr="009C661B">
        <w:trPr>
          <w:gridAfter w:val="1"/>
          <w:wAfter w:w="6" w:type="dxa"/>
          <w:trHeight w:val="253"/>
        </w:trPr>
        <w:tc>
          <w:tcPr>
            <w:tcW w:w="538" w:type="dxa"/>
          </w:tcPr>
          <w:p w14:paraId="1E40E89C" w14:textId="77777777" w:rsidR="009C661B" w:rsidRPr="00BB3839" w:rsidRDefault="009C661B" w:rsidP="009C661B">
            <w:pPr>
              <w:widowControl w:val="0"/>
              <w:autoSpaceDE w:val="0"/>
              <w:autoSpaceDN w:val="0"/>
              <w:rPr>
                <w:rFonts w:ascii="Garamond" w:eastAsia="Georgia" w:hAnsi="Garamond" w:cs="Times New Roman"/>
                <w:szCs w:val="20"/>
              </w:rPr>
            </w:pPr>
            <w:r>
              <w:rPr>
                <w:rFonts w:ascii="Garamond" w:eastAsia="Georgia" w:hAnsi="Garamond" w:cs="Times New Roman"/>
                <w:color w:val="231F20"/>
                <w:szCs w:val="20"/>
              </w:rPr>
              <w:t>30</w:t>
            </w:r>
          </w:p>
        </w:tc>
        <w:tc>
          <w:tcPr>
            <w:tcW w:w="8631" w:type="dxa"/>
          </w:tcPr>
          <w:p w14:paraId="3B287E04"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90"/>
                <w:szCs w:val="20"/>
              </w:rPr>
              <w:t xml:space="preserve">Diabrotica undecimpunctata undecimpunctata </w:t>
            </w:r>
            <w:r w:rsidRPr="00BB3839">
              <w:rPr>
                <w:rFonts w:ascii="Garamond" w:eastAsia="Georgia" w:hAnsi="Garamond" w:cs="Times New Roman"/>
                <w:color w:val="231F20"/>
                <w:w w:val="90"/>
                <w:szCs w:val="20"/>
              </w:rPr>
              <w:t>Mannerheim [DIABUN]</w:t>
            </w:r>
          </w:p>
        </w:tc>
      </w:tr>
      <w:tr w:rsidR="009C661B" w:rsidRPr="00BB3839" w14:paraId="05171683" w14:textId="77777777" w:rsidTr="009C661B">
        <w:trPr>
          <w:gridAfter w:val="1"/>
          <w:wAfter w:w="6" w:type="dxa"/>
          <w:trHeight w:val="262"/>
        </w:trPr>
        <w:tc>
          <w:tcPr>
            <w:tcW w:w="538" w:type="dxa"/>
          </w:tcPr>
          <w:p w14:paraId="4739EB4A" w14:textId="77777777" w:rsidR="009C661B" w:rsidRPr="00BB3839" w:rsidRDefault="009C661B" w:rsidP="009C661B">
            <w:pPr>
              <w:widowControl w:val="0"/>
              <w:autoSpaceDE w:val="0"/>
              <w:autoSpaceDN w:val="0"/>
              <w:rPr>
                <w:rFonts w:ascii="Garamond" w:eastAsia="Georgia" w:hAnsi="Garamond" w:cs="Times New Roman"/>
                <w:szCs w:val="20"/>
              </w:rPr>
            </w:pPr>
            <w:r>
              <w:rPr>
                <w:rFonts w:ascii="Garamond" w:eastAsia="Georgia" w:hAnsi="Garamond" w:cs="Times New Roman"/>
                <w:color w:val="231F20"/>
                <w:szCs w:val="20"/>
              </w:rPr>
              <w:t>31</w:t>
            </w:r>
          </w:p>
        </w:tc>
        <w:tc>
          <w:tcPr>
            <w:tcW w:w="8631" w:type="dxa"/>
          </w:tcPr>
          <w:p w14:paraId="140453FF"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90"/>
                <w:szCs w:val="20"/>
              </w:rPr>
              <w:t xml:space="preserve">Diabrotica virgifera zeae </w:t>
            </w:r>
            <w:r w:rsidRPr="00BB3839">
              <w:rPr>
                <w:rFonts w:ascii="Garamond" w:eastAsia="Georgia" w:hAnsi="Garamond" w:cs="Times New Roman"/>
                <w:color w:val="231F20"/>
                <w:w w:val="90"/>
                <w:szCs w:val="20"/>
              </w:rPr>
              <w:t>Krysan &amp; Smith [DIABVZ]</w:t>
            </w:r>
          </w:p>
        </w:tc>
      </w:tr>
      <w:tr w:rsidR="009C661B" w:rsidRPr="00BB3839" w14:paraId="595CC7C4" w14:textId="77777777" w:rsidTr="009C661B">
        <w:trPr>
          <w:gridAfter w:val="1"/>
          <w:wAfter w:w="6" w:type="dxa"/>
          <w:trHeight w:val="262"/>
        </w:trPr>
        <w:tc>
          <w:tcPr>
            <w:tcW w:w="538" w:type="dxa"/>
          </w:tcPr>
          <w:p w14:paraId="61C74DE5" w14:textId="77777777" w:rsidR="009C661B" w:rsidRPr="00BB3839" w:rsidRDefault="009C661B" w:rsidP="009C661B">
            <w:pPr>
              <w:widowControl w:val="0"/>
              <w:autoSpaceDE w:val="0"/>
              <w:autoSpaceDN w:val="0"/>
              <w:rPr>
                <w:rFonts w:ascii="Garamond" w:eastAsia="Georgia" w:hAnsi="Garamond" w:cs="Times New Roman"/>
                <w:szCs w:val="20"/>
              </w:rPr>
            </w:pPr>
            <w:r>
              <w:rPr>
                <w:rFonts w:ascii="Garamond" w:eastAsia="Georgia" w:hAnsi="Garamond" w:cs="Times New Roman"/>
                <w:color w:val="231F20"/>
                <w:szCs w:val="20"/>
              </w:rPr>
              <w:t>32</w:t>
            </w:r>
          </w:p>
        </w:tc>
        <w:tc>
          <w:tcPr>
            <w:tcW w:w="8631" w:type="dxa"/>
          </w:tcPr>
          <w:p w14:paraId="36042DC6"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90"/>
                <w:szCs w:val="20"/>
              </w:rPr>
              <w:t xml:space="preserve">Eotetranychus lewisi </w:t>
            </w:r>
            <w:r w:rsidRPr="00BB3839">
              <w:rPr>
                <w:rFonts w:ascii="Garamond" w:eastAsia="Georgia" w:hAnsi="Garamond" w:cs="Times New Roman"/>
                <w:color w:val="231F20"/>
                <w:w w:val="90"/>
                <w:szCs w:val="20"/>
              </w:rPr>
              <w:t>(McGregor) [EOTELE]</w:t>
            </w:r>
          </w:p>
        </w:tc>
      </w:tr>
      <w:tr w:rsidR="009C661B" w:rsidRPr="00BB3839" w14:paraId="06E24F34" w14:textId="77777777" w:rsidTr="009C661B">
        <w:trPr>
          <w:gridAfter w:val="1"/>
          <w:wAfter w:w="6" w:type="dxa"/>
          <w:trHeight w:val="262"/>
        </w:trPr>
        <w:tc>
          <w:tcPr>
            <w:tcW w:w="538" w:type="dxa"/>
          </w:tcPr>
          <w:p w14:paraId="576884F1" w14:textId="77777777" w:rsidR="009C661B" w:rsidRPr="00BB3839" w:rsidRDefault="009C661B" w:rsidP="009C661B">
            <w:pPr>
              <w:widowControl w:val="0"/>
              <w:autoSpaceDE w:val="0"/>
              <w:autoSpaceDN w:val="0"/>
              <w:rPr>
                <w:rFonts w:ascii="Garamond" w:eastAsia="Georgia" w:hAnsi="Garamond" w:cs="Times New Roman"/>
                <w:color w:val="231F20"/>
                <w:szCs w:val="20"/>
              </w:rPr>
            </w:pPr>
            <w:r>
              <w:rPr>
                <w:rFonts w:ascii="Garamond" w:eastAsia="Georgia" w:hAnsi="Garamond" w:cs="Times New Roman"/>
                <w:color w:val="231F20"/>
                <w:szCs w:val="20"/>
              </w:rPr>
              <w:t>33</w:t>
            </w:r>
          </w:p>
        </w:tc>
        <w:tc>
          <w:tcPr>
            <w:tcW w:w="8631" w:type="dxa"/>
          </w:tcPr>
          <w:p w14:paraId="5FC0EA1D" w14:textId="77777777" w:rsidR="009C661B" w:rsidRPr="00BB3839" w:rsidRDefault="009C661B" w:rsidP="009C661B">
            <w:pPr>
              <w:widowControl w:val="0"/>
              <w:autoSpaceDE w:val="0"/>
              <w:autoSpaceDN w:val="0"/>
              <w:rPr>
                <w:rFonts w:ascii="Garamond" w:eastAsia="Georgia" w:hAnsi="Garamond" w:cs="Times New Roman"/>
                <w:i/>
                <w:color w:val="231F20"/>
                <w:w w:val="90"/>
                <w:szCs w:val="20"/>
              </w:rPr>
            </w:pPr>
            <w:r w:rsidRPr="00BB3839">
              <w:rPr>
                <w:rFonts w:ascii="Garamond" w:eastAsia="Georgia" w:hAnsi="Garamond" w:cs="Times New Roman"/>
                <w:color w:val="231F20"/>
                <w:w w:val="90"/>
                <w:szCs w:val="20"/>
              </w:rPr>
              <w:t>Euwallacea fornicatus sensu lato [XYLBFO]</w:t>
            </w:r>
          </w:p>
        </w:tc>
      </w:tr>
      <w:tr w:rsidR="009C661B" w:rsidRPr="00BB3839" w14:paraId="795B6A10" w14:textId="77777777" w:rsidTr="009C661B">
        <w:trPr>
          <w:gridAfter w:val="1"/>
          <w:wAfter w:w="6" w:type="dxa"/>
          <w:trHeight w:val="262"/>
        </w:trPr>
        <w:tc>
          <w:tcPr>
            <w:tcW w:w="538" w:type="dxa"/>
          </w:tcPr>
          <w:p w14:paraId="33052A40" w14:textId="77777777" w:rsidR="009C661B" w:rsidRPr="00BB3839" w:rsidRDefault="009C661B" w:rsidP="009C661B">
            <w:pPr>
              <w:widowControl w:val="0"/>
              <w:autoSpaceDE w:val="0"/>
              <w:autoSpaceDN w:val="0"/>
              <w:rPr>
                <w:rFonts w:ascii="Garamond" w:eastAsia="Georgia" w:hAnsi="Garamond" w:cs="Times New Roman"/>
                <w:color w:val="231F20"/>
                <w:szCs w:val="20"/>
              </w:rPr>
            </w:pPr>
            <w:r>
              <w:rPr>
                <w:rFonts w:ascii="Garamond" w:eastAsia="Georgia" w:hAnsi="Garamond" w:cs="Times New Roman"/>
                <w:color w:val="231F20"/>
                <w:szCs w:val="20"/>
              </w:rPr>
              <w:t>34</w:t>
            </w:r>
          </w:p>
        </w:tc>
        <w:tc>
          <w:tcPr>
            <w:tcW w:w="8631" w:type="dxa"/>
          </w:tcPr>
          <w:p w14:paraId="6832A11B" w14:textId="77777777" w:rsidR="009C661B" w:rsidRPr="00BB3839" w:rsidRDefault="009C661B" w:rsidP="009C661B">
            <w:pPr>
              <w:widowControl w:val="0"/>
              <w:autoSpaceDE w:val="0"/>
              <w:autoSpaceDN w:val="0"/>
              <w:rPr>
                <w:rFonts w:ascii="Garamond" w:eastAsia="Georgia" w:hAnsi="Garamond" w:cs="Times New Roman"/>
                <w:i/>
                <w:color w:val="231F20"/>
                <w:w w:val="90"/>
                <w:szCs w:val="20"/>
              </w:rPr>
            </w:pPr>
            <w:r w:rsidRPr="00BB3839">
              <w:rPr>
                <w:rFonts w:ascii="Garamond" w:hAnsi="Garamond" w:cs="Times New Roman"/>
                <w:i/>
                <w:szCs w:val="20"/>
              </w:rPr>
              <w:t>Exomala orientalis</w:t>
            </w:r>
            <w:r w:rsidRPr="00BB3839">
              <w:rPr>
                <w:rFonts w:ascii="Garamond" w:hAnsi="Garamond" w:cs="Times New Roman"/>
                <w:szCs w:val="20"/>
              </w:rPr>
              <w:t xml:space="preserve"> (Waterhouse) [ANMLOR]</w:t>
            </w:r>
          </w:p>
        </w:tc>
      </w:tr>
      <w:tr w:rsidR="009C661B" w:rsidRPr="00BB3839" w14:paraId="775FBCC9" w14:textId="77777777" w:rsidTr="009C661B">
        <w:trPr>
          <w:gridAfter w:val="1"/>
          <w:wAfter w:w="6" w:type="dxa"/>
          <w:trHeight w:val="262"/>
        </w:trPr>
        <w:tc>
          <w:tcPr>
            <w:tcW w:w="538" w:type="dxa"/>
          </w:tcPr>
          <w:p w14:paraId="4300DF2C" w14:textId="77777777" w:rsidR="009C661B" w:rsidRPr="00BB3839" w:rsidRDefault="009C661B" w:rsidP="009C661B">
            <w:pPr>
              <w:widowControl w:val="0"/>
              <w:autoSpaceDE w:val="0"/>
              <w:autoSpaceDN w:val="0"/>
              <w:rPr>
                <w:rFonts w:ascii="Garamond" w:eastAsia="Georgia" w:hAnsi="Garamond" w:cs="Times New Roman"/>
                <w:szCs w:val="20"/>
              </w:rPr>
            </w:pPr>
            <w:r>
              <w:rPr>
                <w:rFonts w:ascii="Garamond" w:eastAsia="Georgia" w:hAnsi="Garamond" w:cs="Times New Roman"/>
                <w:color w:val="231F20"/>
                <w:szCs w:val="20"/>
              </w:rPr>
              <w:t>35</w:t>
            </w:r>
          </w:p>
        </w:tc>
        <w:tc>
          <w:tcPr>
            <w:tcW w:w="8631" w:type="dxa"/>
          </w:tcPr>
          <w:p w14:paraId="137E8277"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90"/>
                <w:szCs w:val="20"/>
              </w:rPr>
              <w:t xml:space="preserve">Grapholita inopinata </w:t>
            </w:r>
            <w:r w:rsidRPr="00BB3839">
              <w:rPr>
                <w:rFonts w:ascii="Garamond" w:eastAsia="Georgia" w:hAnsi="Garamond" w:cs="Times New Roman"/>
                <w:color w:val="231F20"/>
                <w:w w:val="90"/>
                <w:szCs w:val="20"/>
              </w:rPr>
              <w:t>(Heinrich) [CYDIIN]</w:t>
            </w:r>
          </w:p>
        </w:tc>
      </w:tr>
      <w:tr w:rsidR="009C661B" w:rsidRPr="00BB3839" w14:paraId="6DCE90FC" w14:textId="77777777" w:rsidTr="009C661B">
        <w:trPr>
          <w:gridAfter w:val="1"/>
          <w:wAfter w:w="6" w:type="dxa"/>
          <w:trHeight w:val="253"/>
        </w:trPr>
        <w:tc>
          <w:tcPr>
            <w:tcW w:w="538" w:type="dxa"/>
          </w:tcPr>
          <w:p w14:paraId="2EDA55A5" w14:textId="77777777" w:rsidR="009C661B" w:rsidRPr="00BB3839" w:rsidRDefault="009C661B" w:rsidP="009C661B">
            <w:pPr>
              <w:widowControl w:val="0"/>
              <w:autoSpaceDE w:val="0"/>
              <w:autoSpaceDN w:val="0"/>
              <w:rPr>
                <w:rFonts w:ascii="Garamond" w:eastAsia="Georgia" w:hAnsi="Garamond" w:cs="Times New Roman"/>
                <w:szCs w:val="20"/>
              </w:rPr>
            </w:pPr>
            <w:r>
              <w:rPr>
                <w:rFonts w:ascii="Garamond" w:eastAsia="Georgia" w:hAnsi="Garamond" w:cs="Times New Roman"/>
                <w:color w:val="231F20"/>
                <w:w w:val="105"/>
                <w:szCs w:val="20"/>
              </w:rPr>
              <w:t>36</w:t>
            </w:r>
          </w:p>
        </w:tc>
        <w:tc>
          <w:tcPr>
            <w:tcW w:w="8631" w:type="dxa"/>
          </w:tcPr>
          <w:p w14:paraId="091460B4"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95"/>
                <w:szCs w:val="20"/>
              </w:rPr>
              <w:t xml:space="preserve">Grapholita packardi </w:t>
            </w:r>
            <w:r w:rsidRPr="00BB3839">
              <w:rPr>
                <w:rFonts w:ascii="Garamond" w:eastAsia="Georgia" w:hAnsi="Garamond" w:cs="Times New Roman"/>
                <w:color w:val="231F20"/>
                <w:w w:val="95"/>
                <w:szCs w:val="20"/>
              </w:rPr>
              <w:t>Zeller [LASPPA]</w:t>
            </w:r>
          </w:p>
        </w:tc>
      </w:tr>
      <w:tr w:rsidR="009C661B" w:rsidRPr="00BB3839" w14:paraId="11A586F6" w14:textId="77777777" w:rsidTr="009C661B">
        <w:trPr>
          <w:gridAfter w:val="1"/>
          <w:wAfter w:w="6" w:type="dxa"/>
          <w:trHeight w:val="271"/>
        </w:trPr>
        <w:tc>
          <w:tcPr>
            <w:tcW w:w="538" w:type="dxa"/>
          </w:tcPr>
          <w:p w14:paraId="289D0B36" w14:textId="77777777" w:rsidR="009C661B" w:rsidRPr="00BB3839" w:rsidRDefault="009C661B" w:rsidP="009C661B">
            <w:pPr>
              <w:widowControl w:val="0"/>
              <w:autoSpaceDE w:val="0"/>
              <w:autoSpaceDN w:val="0"/>
              <w:rPr>
                <w:rFonts w:ascii="Garamond" w:eastAsia="Georgia" w:hAnsi="Garamond" w:cs="Times New Roman"/>
                <w:szCs w:val="20"/>
              </w:rPr>
            </w:pPr>
            <w:r>
              <w:rPr>
                <w:rFonts w:ascii="Garamond" w:eastAsia="Georgia" w:hAnsi="Garamond" w:cs="Times New Roman"/>
                <w:color w:val="231F20"/>
                <w:szCs w:val="20"/>
              </w:rPr>
              <w:t>37</w:t>
            </w:r>
          </w:p>
        </w:tc>
        <w:tc>
          <w:tcPr>
            <w:tcW w:w="8631" w:type="dxa"/>
          </w:tcPr>
          <w:p w14:paraId="2BC3CD3E"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90"/>
                <w:szCs w:val="20"/>
              </w:rPr>
              <w:t xml:space="preserve">Grapholita prunivora </w:t>
            </w:r>
            <w:r w:rsidRPr="00BB3839">
              <w:rPr>
                <w:rFonts w:ascii="Garamond" w:eastAsia="Georgia" w:hAnsi="Garamond" w:cs="Times New Roman"/>
                <w:color w:val="231F20"/>
                <w:w w:val="90"/>
                <w:szCs w:val="20"/>
              </w:rPr>
              <w:t>(Walsh) [LASPPR]</w:t>
            </w:r>
          </w:p>
        </w:tc>
      </w:tr>
      <w:tr w:rsidR="009C661B" w:rsidRPr="00BB3839" w14:paraId="46DF49CA" w14:textId="77777777" w:rsidTr="009C661B">
        <w:trPr>
          <w:gridAfter w:val="1"/>
          <w:wAfter w:w="6" w:type="dxa"/>
          <w:trHeight w:val="352"/>
        </w:trPr>
        <w:tc>
          <w:tcPr>
            <w:tcW w:w="538" w:type="dxa"/>
          </w:tcPr>
          <w:p w14:paraId="16375121" w14:textId="77777777" w:rsidR="009C661B" w:rsidRPr="00BB3839" w:rsidRDefault="009C661B" w:rsidP="009C661B">
            <w:pPr>
              <w:widowControl w:val="0"/>
              <w:autoSpaceDE w:val="0"/>
              <w:autoSpaceDN w:val="0"/>
              <w:rPr>
                <w:rFonts w:ascii="Garamond" w:eastAsia="Georgia" w:hAnsi="Garamond" w:cs="Times New Roman"/>
                <w:szCs w:val="20"/>
              </w:rPr>
            </w:pPr>
            <w:r>
              <w:rPr>
                <w:rFonts w:ascii="Garamond" w:eastAsia="Georgia" w:hAnsi="Garamond" w:cs="Times New Roman"/>
                <w:color w:val="231F20"/>
                <w:szCs w:val="20"/>
              </w:rPr>
              <w:t>38</w:t>
            </w:r>
          </w:p>
        </w:tc>
        <w:tc>
          <w:tcPr>
            <w:tcW w:w="8631" w:type="dxa"/>
          </w:tcPr>
          <w:p w14:paraId="63301695"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90"/>
                <w:szCs w:val="20"/>
              </w:rPr>
              <w:t xml:space="preserve">Hishimonus phycitis </w:t>
            </w:r>
            <w:r w:rsidRPr="00BB3839">
              <w:rPr>
                <w:rFonts w:ascii="Garamond" w:eastAsia="Georgia" w:hAnsi="Garamond" w:cs="Times New Roman"/>
                <w:color w:val="231F20"/>
                <w:w w:val="90"/>
                <w:szCs w:val="20"/>
              </w:rPr>
              <w:t>(Distant) [HISHPH]</w:t>
            </w:r>
          </w:p>
        </w:tc>
      </w:tr>
      <w:tr w:rsidR="009C661B" w:rsidRPr="00BB3839" w14:paraId="10EF8839" w14:textId="77777777" w:rsidTr="009C661B">
        <w:trPr>
          <w:gridAfter w:val="1"/>
          <w:wAfter w:w="6" w:type="dxa"/>
          <w:trHeight w:val="262"/>
        </w:trPr>
        <w:tc>
          <w:tcPr>
            <w:tcW w:w="538" w:type="dxa"/>
          </w:tcPr>
          <w:p w14:paraId="7F1EA74A" w14:textId="77777777" w:rsidR="009C661B" w:rsidRPr="00BB3839" w:rsidRDefault="009C661B" w:rsidP="009C661B">
            <w:pPr>
              <w:widowControl w:val="0"/>
              <w:autoSpaceDE w:val="0"/>
              <w:autoSpaceDN w:val="0"/>
              <w:rPr>
                <w:rFonts w:ascii="Garamond" w:eastAsia="Georgia" w:hAnsi="Garamond" w:cs="Times New Roman"/>
                <w:szCs w:val="20"/>
              </w:rPr>
            </w:pPr>
            <w:r>
              <w:rPr>
                <w:rFonts w:ascii="Garamond" w:eastAsia="Georgia" w:hAnsi="Garamond" w:cs="Times New Roman"/>
                <w:color w:val="231F20"/>
                <w:szCs w:val="20"/>
              </w:rPr>
              <w:t>39</w:t>
            </w:r>
          </w:p>
        </w:tc>
        <w:tc>
          <w:tcPr>
            <w:tcW w:w="8631" w:type="dxa"/>
          </w:tcPr>
          <w:p w14:paraId="5604CB13"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95"/>
                <w:szCs w:val="20"/>
              </w:rPr>
              <w:t xml:space="preserve">Keiferia lycopersicella </w:t>
            </w:r>
            <w:r w:rsidRPr="00BB3839">
              <w:rPr>
                <w:rFonts w:ascii="Garamond" w:eastAsia="Georgia" w:hAnsi="Garamond" w:cs="Times New Roman"/>
                <w:color w:val="231F20"/>
                <w:w w:val="95"/>
                <w:szCs w:val="20"/>
              </w:rPr>
              <w:t>(Walsingham) [GNORLY]</w:t>
            </w:r>
          </w:p>
        </w:tc>
      </w:tr>
      <w:tr w:rsidR="009C661B" w:rsidRPr="00BB3839" w14:paraId="40BEE124" w14:textId="77777777" w:rsidTr="009C661B">
        <w:trPr>
          <w:gridAfter w:val="1"/>
          <w:wAfter w:w="6" w:type="dxa"/>
          <w:trHeight w:val="262"/>
        </w:trPr>
        <w:tc>
          <w:tcPr>
            <w:tcW w:w="538" w:type="dxa"/>
          </w:tcPr>
          <w:p w14:paraId="5049B0E6" w14:textId="77777777" w:rsidR="009C661B" w:rsidRPr="00BB3839" w:rsidRDefault="009C661B" w:rsidP="009C661B">
            <w:pPr>
              <w:widowControl w:val="0"/>
              <w:autoSpaceDE w:val="0"/>
              <w:autoSpaceDN w:val="0"/>
              <w:rPr>
                <w:rFonts w:ascii="Garamond" w:eastAsia="Georgia" w:hAnsi="Garamond" w:cs="Times New Roman"/>
                <w:szCs w:val="20"/>
              </w:rPr>
            </w:pPr>
            <w:r>
              <w:rPr>
                <w:rFonts w:ascii="Garamond" w:eastAsia="Georgia" w:hAnsi="Garamond" w:cs="Times New Roman"/>
                <w:color w:val="231F20"/>
                <w:szCs w:val="20"/>
              </w:rPr>
              <w:t>40</w:t>
            </w:r>
          </w:p>
        </w:tc>
        <w:tc>
          <w:tcPr>
            <w:tcW w:w="8631" w:type="dxa"/>
          </w:tcPr>
          <w:p w14:paraId="36143841"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95"/>
                <w:szCs w:val="20"/>
              </w:rPr>
              <w:t xml:space="preserve">Lopholeucaspis japonica </w:t>
            </w:r>
            <w:r w:rsidRPr="00BB3839">
              <w:rPr>
                <w:rFonts w:ascii="Garamond" w:eastAsia="Georgia" w:hAnsi="Garamond" w:cs="Times New Roman"/>
                <w:color w:val="231F20"/>
                <w:w w:val="95"/>
                <w:szCs w:val="20"/>
              </w:rPr>
              <w:t>Cockerell [LOPLJA]</w:t>
            </w:r>
          </w:p>
        </w:tc>
      </w:tr>
      <w:tr w:rsidR="009C661B" w:rsidRPr="00BB3839" w14:paraId="1BA6B24A" w14:textId="77777777" w:rsidTr="009C661B">
        <w:trPr>
          <w:gridAfter w:val="1"/>
          <w:wAfter w:w="6" w:type="dxa"/>
          <w:trHeight w:val="253"/>
        </w:trPr>
        <w:tc>
          <w:tcPr>
            <w:tcW w:w="538" w:type="dxa"/>
          </w:tcPr>
          <w:p w14:paraId="75CFFF83" w14:textId="77777777" w:rsidR="009C661B" w:rsidRPr="00BB3839" w:rsidRDefault="009C661B" w:rsidP="009C661B">
            <w:pPr>
              <w:widowControl w:val="0"/>
              <w:autoSpaceDE w:val="0"/>
              <w:autoSpaceDN w:val="0"/>
              <w:rPr>
                <w:rFonts w:ascii="Garamond" w:eastAsia="Georgia" w:hAnsi="Garamond" w:cs="Times New Roman"/>
                <w:szCs w:val="20"/>
              </w:rPr>
            </w:pPr>
            <w:r>
              <w:rPr>
                <w:rFonts w:ascii="Garamond" w:eastAsia="Georgia" w:hAnsi="Garamond" w:cs="Times New Roman"/>
                <w:color w:val="231F20"/>
                <w:szCs w:val="20"/>
              </w:rPr>
              <w:t>41</w:t>
            </w:r>
          </w:p>
        </w:tc>
        <w:tc>
          <w:tcPr>
            <w:tcW w:w="8631" w:type="dxa"/>
          </w:tcPr>
          <w:p w14:paraId="478A31D6"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95"/>
                <w:szCs w:val="20"/>
              </w:rPr>
              <w:t xml:space="preserve">Liriomyza sativae </w:t>
            </w:r>
            <w:r w:rsidRPr="00BB3839">
              <w:rPr>
                <w:rFonts w:ascii="Garamond" w:eastAsia="Georgia" w:hAnsi="Garamond" w:cs="Times New Roman"/>
                <w:color w:val="231F20"/>
                <w:w w:val="95"/>
                <w:szCs w:val="20"/>
              </w:rPr>
              <w:t>Blanchard [LIRISA]</w:t>
            </w:r>
          </w:p>
        </w:tc>
      </w:tr>
      <w:tr w:rsidR="009C661B" w:rsidRPr="00BB3839" w14:paraId="2A67ED7B" w14:textId="77777777" w:rsidTr="009C661B">
        <w:trPr>
          <w:gridAfter w:val="1"/>
          <w:wAfter w:w="6" w:type="dxa"/>
          <w:trHeight w:val="262"/>
        </w:trPr>
        <w:tc>
          <w:tcPr>
            <w:tcW w:w="538" w:type="dxa"/>
          </w:tcPr>
          <w:p w14:paraId="651288AA" w14:textId="77777777" w:rsidR="009C661B" w:rsidRPr="00BB3839" w:rsidRDefault="009C661B" w:rsidP="009C661B">
            <w:pPr>
              <w:widowControl w:val="0"/>
              <w:autoSpaceDE w:val="0"/>
              <w:autoSpaceDN w:val="0"/>
              <w:rPr>
                <w:rFonts w:ascii="Garamond" w:eastAsia="Georgia" w:hAnsi="Garamond" w:cs="Times New Roman"/>
                <w:szCs w:val="20"/>
              </w:rPr>
            </w:pPr>
            <w:r>
              <w:rPr>
                <w:rFonts w:ascii="Garamond" w:eastAsia="Georgia" w:hAnsi="Garamond" w:cs="Times New Roman"/>
                <w:color w:val="231F20"/>
                <w:szCs w:val="20"/>
              </w:rPr>
              <w:t>42</w:t>
            </w:r>
          </w:p>
        </w:tc>
        <w:tc>
          <w:tcPr>
            <w:tcW w:w="8631" w:type="dxa"/>
          </w:tcPr>
          <w:p w14:paraId="1311BC0D"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95"/>
                <w:szCs w:val="20"/>
              </w:rPr>
              <w:t xml:space="preserve">Listronotus bonariensis </w:t>
            </w:r>
            <w:r w:rsidRPr="00BB3839">
              <w:rPr>
                <w:rFonts w:ascii="Garamond" w:eastAsia="Georgia" w:hAnsi="Garamond" w:cs="Times New Roman"/>
                <w:color w:val="231F20"/>
                <w:w w:val="95"/>
                <w:szCs w:val="20"/>
              </w:rPr>
              <w:t>(Kuschel) [HYROBO]</w:t>
            </w:r>
          </w:p>
        </w:tc>
      </w:tr>
      <w:tr w:rsidR="009C661B" w:rsidRPr="00BB3839" w14:paraId="13AE11FA" w14:textId="77777777" w:rsidTr="009C661B">
        <w:trPr>
          <w:gridAfter w:val="1"/>
          <w:wAfter w:w="6" w:type="dxa"/>
          <w:trHeight w:val="262"/>
        </w:trPr>
        <w:tc>
          <w:tcPr>
            <w:tcW w:w="538" w:type="dxa"/>
          </w:tcPr>
          <w:p w14:paraId="700E4858" w14:textId="77777777" w:rsidR="009C661B" w:rsidRPr="00BB3839" w:rsidRDefault="009C661B" w:rsidP="009C661B">
            <w:pPr>
              <w:widowControl w:val="0"/>
              <w:autoSpaceDE w:val="0"/>
              <w:autoSpaceDN w:val="0"/>
              <w:rPr>
                <w:rFonts w:ascii="Garamond" w:eastAsia="Georgia" w:hAnsi="Garamond" w:cs="Times New Roman"/>
                <w:color w:val="231F20"/>
                <w:szCs w:val="20"/>
              </w:rPr>
            </w:pPr>
            <w:r>
              <w:rPr>
                <w:rFonts w:ascii="Garamond" w:eastAsia="Georgia" w:hAnsi="Garamond" w:cs="Times New Roman"/>
                <w:color w:val="231F20"/>
                <w:szCs w:val="20"/>
              </w:rPr>
              <w:t>43</w:t>
            </w:r>
          </w:p>
        </w:tc>
        <w:tc>
          <w:tcPr>
            <w:tcW w:w="8631" w:type="dxa"/>
          </w:tcPr>
          <w:p w14:paraId="6EFA4ECD" w14:textId="77777777" w:rsidR="009C661B" w:rsidRPr="00BB3839" w:rsidRDefault="009C661B" w:rsidP="009C661B">
            <w:pPr>
              <w:widowControl w:val="0"/>
              <w:autoSpaceDE w:val="0"/>
              <w:autoSpaceDN w:val="0"/>
              <w:rPr>
                <w:rFonts w:ascii="Garamond" w:eastAsia="Georgia" w:hAnsi="Garamond" w:cs="Times New Roman"/>
                <w:i/>
                <w:color w:val="231F20"/>
                <w:w w:val="95"/>
                <w:szCs w:val="20"/>
              </w:rPr>
            </w:pPr>
            <w:r w:rsidRPr="00BB3839">
              <w:rPr>
                <w:rFonts w:ascii="Garamond" w:eastAsia="Georgia" w:hAnsi="Garamond" w:cs="Times New Roman"/>
                <w:color w:val="231F20"/>
                <w:w w:val="95"/>
                <w:szCs w:val="20"/>
              </w:rPr>
              <w:t>Lycorma delicatula (White) [LYCMDE]</w:t>
            </w:r>
          </w:p>
        </w:tc>
      </w:tr>
      <w:tr w:rsidR="009C661B" w:rsidRPr="00BB3839" w14:paraId="2D539E45" w14:textId="77777777" w:rsidTr="009C661B">
        <w:trPr>
          <w:gridAfter w:val="1"/>
          <w:wAfter w:w="6" w:type="dxa"/>
          <w:trHeight w:val="260"/>
        </w:trPr>
        <w:tc>
          <w:tcPr>
            <w:tcW w:w="538" w:type="dxa"/>
          </w:tcPr>
          <w:p w14:paraId="17F44EE8" w14:textId="77777777" w:rsidR="009C661B" w:rsidRPr="00BB3839" w:rsidRDefault="009C661B" w:rsidP="009C661B">
            <w:pPr>
              <w:widowControl w:val="0"/>
              <w:autoSpaceDE w:val="0"/>
              <w:autoSpaceDN w:val="0"/>
              <w:rPr>
                <w:rFonts w:ascii="Garamond" w:eastAsia="Georgia" w:hAnsi="Garamond" w:cs="Times New Roman"/>
                <w:szCs w:val="20"/>
              </w:rPr>
            </w:pPr>
            <w:r>
              <w:rPr>
                <w:rFonts w:ascii="Garamond" w:eastAsia="Georgia" w:hAnsi="Garamond" w:cs="Times New Roman"/>
                <w:color w:val="231F20"/>
                <w:szCs w:val="20"/>
              </w:rPr>
              <w:t>44</w:t>
            </w:r>
          </w:p>
        </w:tc>
        <w:tc>
          <w:tcPr>
            <w:tcW w:w="8631" w:type="dxa"/>
          </w:tcPr>
          <w:p w14:paraId="1283DEC5" w14:textId="77777777" w:rsidR="009C661B" w:rsidRPr="00BB3839" w:rsidRDefault="009C661B" w:rsidP="009C661B">
            <w:pPr>
              <w:widowControl w:val="0"/>
              <w:autoSpaceDE w:val="0"/>
              <w:autoSpaceDN w:val="0"/>
              <w:rPr>
                <w:rFonts w:ascii="Garamond" w:hAnsi="Garamond" w:cs="Times New Roman"/>
                <w:szCs w:val="20"/>
              </w:rPr>
            </w:pPr>
            <w:r w:rsidRPr="00BB3839">
              <w:rPr>
                <w:rFonts w:ascii="Garamond" w:hAnsi="Garamond" w:cs="Times New Roman"/>
                <w:i/>
                <w:szCs w:val="20"/>
              </w:rPr>
              <w:t>Margarodidae</w:t>
            </w:r>
            <w:r w:rsidRPr="00BB3839">
              <w:rPr>
                <w:rFonts w:ascii="Garamond" w:hAnsi="Garamond" w:cs="Times New Roman"/>
                <w:szCs w:val="20"/>
              </w:rPr>
              <w:t>:</w:t>
            </w:r>
          </w:p>
          <w:p w14:paraId="6805DFCA" w14:textId="77777777" w:rsidR="009C661B" w:rsidRPr="00BB3839" w:rsidRDefault="009C661B" w:rsidP="009C661B">
            <w:pPr>
              <w:tabs>
                <w:tab w:val="left" w:pos="600"/>
              </w:tabs>
              <w:autoSpaceDE w:val="0"/>
              <w:autoSpaceDN w:val="0"/>
              <w:adjustRightInd w:val="0"/>
              <w:jc w:val="both"/>
              <w:rPr>
                <w:rFonts w:ascii="Garamond" w:hAnsi="Garamond" w:cs="Garamond"/>
                <w:color w:val="000000"/>
              </w:rPr>
            </w:pPr>
            <w:r w:rsidRPr="00BB3839">
              <w:rPr>
                <w:rFonts w:ascii="Garamond" w:hAnsi="Garamond" w:cs="Times New Roman"/>
                <w:i/>
                <w:iCs/>
                <w:color w:val="000000"/>
              </w:rPr>
              <w:t xml:space="preserve">44.1 </w:t>
            </w:r>
            <w:r w:rsidRPr="00BB3839">
              <w:rPr>
                <w:rFonts w:ascii="Garamond" w:hAnsi="Garamond" w:cs="Garamond"/>
                <w:i/>
                <w:iCs/>
                <w:color w:val="000000"/>
              </w:rPr>
              <w:t xml:space="preserve">Dimargarodes meridionalis </w:t>
            </w:r>
            <w:r w:rsidRPr="00BB3839">
              <w:rPr>
                <w:rFonts w:ascii="Garamond" w:hAnsi="Garamond" w:cs="Garamond"/>
                <w:color w:val="000000"/>
              </w:rPr>
              <w:t>Morrison</w:t>
            </w:r>
            <w:r w:rsidRPr="00BB3839">
              <w:rPr>
                <w:rFonts w:ascii="Garamond" w:hAnsi="Garamond" w:cs="Garamond"/>
                <w:color w:val="777777"/>
              </w:rPr>
              <w:t xml:space="preserve"> </w:t>
            </w:r>
            <w:r w:rsidRPr="00BB3839">
              <w:rPr>
                <w:rFonts w:ascii="Garamond" w:hAnsi="Garamond" w:cs="Garamond"/>
                <w:color w:val="000000"/>
              </w:rPr>
              <w:t>[MARGME]</w:t>
            </w:r>
          </w:p>
          <w:p w14:paraId="44673960" w14:textId="77777777" w:rsidR="009C661B" w:rsidRPr="00BB3839" w:rsidRDefault="009C661B" w:rsidP="009C661B">
            <w:pPr>
              <w:tabs>
                <w:tab w:val="left" w:pos="600"/>
              </w:tabs>
              <w:autoSpaceDE w:val="0"/>
              <w:autoSpaceDN w:val="0"/>
              <w:adjustRightInd w:val="0"/>
              <w:jc w:val="both"/>
              <w:rPr>
                <w:rFonts w:ascii="Garamond" w:hAnsi="Garamond" w:cs="Garamond"/>
                <w:color w:val="000000"/>
              </w:rPr>
            </w:pPr>
            <w:r w:rsidRPr="00BB3839">
              <w:rPr>
                <w:rFonts w:ascii="Garamond" w:hAnsi="Garamond" w:cs="Times New Roman"/>
                <w:i/>
                <w:iCs/>
                <w:color w:val="000000"/>
              </w:rPr>
              <w:t xml:space="preserve">44.2 </w:t>
            </w:r>
            <w:r w:rsidRPr="00BB3839">
              <w:rPr>
                <w:rFonts w:ascii="Garamond" w:hAnsi="Garamond" w:cs="Garamond"/>
                <w:i/>
                <w:iCs/>
                <w:color w:val="000000"/>
              </w:rPr>
              <w:t xml:space="preserve">Eumargarodes laingi </w:t>
            </w:r>
            <w:r w:rsidRPr="00BB3839">
              <w:rPr>
                <w:rFonts w:ascii="Garamond" w:hAnsi="Garamond" w:cs="Garamond"/>
                <w:color w:val="000000"/>
              </w:rPr>
              <w:t xml:space="preserve">Allsopp </w:t>
            </w:r>
            <w:r w:rsidRPr="00BB3839">
              <w:rPr>
                <w:rFonts w:ascii="Garamond" w:hAnsi="Garamond" w:cs="Garamond"/>
                <w:i/>
                <w:iCs/>
                <w:color w:val="000000"/>
              </w:rPr>
              <w:t>et al</w:t>
            </w:r>
            <w:r w:rsidRPr="00BB3839">
              <w:rPr>
                <w:rFonts w:ascii="Garamond" w:hAnsi="Garamond" w:cs="Garamond"/>
                <w:color w:val="000000"/>
              </w:rPr>
              <w:t>. [EUMGLA]</w:t>
            </w:r>
          </w:p>
          <w:p w14:paraId="4710EE6B" w14:textId="77777777" w:rsidR="009C661B" w:rsidRPr="00BB3839" w:rsidRDefault="009C661B" w:rsidP="009C661B">
            <w:pPr>
              <w:tabs>
                <w:tab w:val="left" w:pos="600"/>
              </w:tabs>
              <w:autoSpaceDE w:val="0"/>
              <w:autoSpaceDN w:val="0"/>
              <w:adjustRightInd w:val="0"/>
              <w:jc w:val="both"/>
              <w:rPr>
                <w:rFonts w:ascii="Garamond" w:hAnsi="Garamond" w:cs="Garamond"/>
                <w:color w:val="000000"/>
              </w:rPr>
            </w:pPr>
            <w:r w:rsidRPr="00BB3839">
              <w:rPr>
                <w:rFonts w:ascii="Garamond" w:hAnsi="Garamond" w:cs="Times New Roman"/>
                <w:i/>
                <w:iCs/>
                <w:color w:val="000000"/>
              </w:rPr>
              <w:t xml:space="preserve">44.3 </w:t>
            </w:r>
            <w:r w:rsidRPr="00BB3839">
              <w:rPr>
                <w:rFonts w:ascii="Garamond" w:hAnsi="Garamond" w:cs="Garamond"/>
                <w:i/>
                <w:iCs/>
                <w:color w:val="000000"/>
              </w:rPr>
              <w:t xml:space="preserve">Eurhizococcus brasiliensis </w:t>
            </w:r>
            <w:r w:rsidRPr="00BB3839">
              <w:rPr>
                <w:rFonts w:ascii="Garamond" w:hAnsi="Garamond" w:cs="Garamond"/>
                <w:color w:val="000000"/>
              </w:rPr>
              <w:t>Jakubski [EURHBR]</w:t>
            </w:r>
          </w:p>
          <w:p w14:paraId="6F9750D7" w14:textId="77777777" w:rsidR="009C661B" w:rsidRPr="00BB3839" w:rsidRDefault="009C661B" w:rsidP="009C661B">
            <w:pPr>
              <w:tabs>
                <w:tab w:val="left" w:pos="600"/>
              </w:tabs>
              <w:autoSpaceDE w:val="0"/>
              <w:autoSpaceDN w:val="0"/>
              <w:adjustRightInd w:val="0"/>
              <w:jc w:val="both"/>
              <w:rPr>
                <w:rFonts w:ascii="Garamond" w:hAnsi="Garamond" w:cs="Garamond"/>
                <w:color w:val="000000"/>
              </w:rPr>
            </w:pPr>
            <w:r w:rsidRPr="00BB3839">
              <w:rPr>
                <w:rFonts w:ascii="Garamond" w:hAnsi="Garamond" w:cs="Times New Roman"/>
                <w:i/>
                <w:iCs/>
                <w:color w:val="000000"/>
              </w:rPr>
              <w:t xml:space="preserve">44.4 </w:t>
            </w:r>
            <w:r w:rsidRPr="00BB3839">
              <w:rPr>
                <w:rFonts w:ascii="Garamond" w:hAnsi="Garamond" w:cs="Garamond"/>
                <w:i/>
                <w:iCs/>
                <w:color w:val="000000"/>
              </w:rPr>
              <w:t xml:space="preserve">Eurhizococcus colombianus </w:t>
            </w:r>
            <w:r w:rsidRPr="00BB3839">
              <w:rPr>
                <w:rFonts w:ascii="Garamond" w:hAnsi="Garamond" w:cs="Garamond"/>
                <w:color w:val="000000"/>
              </w:rPr>
              <w:t>Jakubski</w:t>
            </w:r>
          </w:p>
          <w:p w14:paraId="1B053D5F" w14:textId="77777777" w:rsidR="009C661B" w:rsidRPr="00BB3839" w:rsidRDefault="009C661B" w:rsidP="009C661B">
            <w:pPr>
              <w:tabs>
                <w:tab w:val="left" w:pos="600"/>
              </w:tabs>
              <w:autoSpaceDE w:val="0"/>
              <w:autoSpaceDN w:val="0"/>
              <w:adjustRightInd w:val="0"/>
              <w:jc w:val="both"/>
              <w:rPr>
                <w:rFonts w:ascii="Garamond" w:hAnsi="Garamond" w:cs="Garamond"/>
                <w:color w:val="000000"/>
              </w:rPr>
            </w:pPr>
            <w:r w:rsidRPr="00BB3839">
              <w:rPr>
                <w:rFonts w:ascii="Garamond" w:hAnsi="Garamond" w:cs="Times New Roman"/>
                <w:i/>
                <w:iCs/>
                <w:color w:val="000000"/>
              </w:rPr>
              <w:t xml:space="preserve">44.5 </w:t>
            </w:r>
            <w:r w:rsidRPr="00BB3839">
              <w:rPr>
                <w:rFonts w:ascii="Garamond" w:hAnsi="Garamond" w:cs="Garamond"/>
                <w:i/>
                <w:iCs/>
                <w:color w:val="000000"/>
              </w:rPr>
              <w:t xml:space="preserve">Margarodes capensis </w:t>
            </w:r>
            <w:r w:rsidRPr="00BB3839">
              <w:rPr>
                <w:rFonts w:ascii="Garamond" w:hAnsi="Garamond" w:cs="Garamond"/>
                <w:color w:val="000000"/>
              </w:rPr>
              <w:t>Giard [MARGCA]</w:t>
            </w:r>
          </w:p>
          <w:p w14:paraId="33102354" w14:textId="77777777" w:rsidR="009C661B" w:rsidRPr="00BB3839" w:rsidRDefault="009C661B" w:rsidP="009C661B">
            <w:pPr>
              <w:tabs>
                <w:tab w:val="left" w:pos="600"/>
              </w:tabs>
              <w:autoSpaceDE w:val="0"/>
              <w:autoSpaceDN w:val="0"/>
              <w:adjustRightInd w:val="0"/>
              <w:jc w:val="both"/>
              <w:rPr>
                <w:rFonts w:ascii="Garamond" w:hAnsi="Garamond" w:cs="Garamond"/>
                <w:color w:val="000000"/>
              </w:rPr>
            </w:pPr>
            <w:r w:rsidRPr="00BB3839">
              <w:rPr>
                <w:rFonts w:ascii="Garamond" w:hAnsi="Garamond" w:cs="Times New Roman"/>
                <w:i/>
                <w:iCs/>
                <w:color w:val="000000"/>
              </w:rPr>
              <w:t xml:space="preserve">44.6 </w:t>
            </w:r>
            <w:r w:rsidRPr="00BB3839">
              <w:rPr>
                <w:rFonts w:ascii="Garamond" w:hAnsi="Garamond" w:cs="Garamond"/>
                <w:i/>
                <w:iCs/>
                <w:color w:val="000000"/>
              </w:rPr>
              <w:t xml:space="preserve">Margarodes greeni </w:t>
            </w:r>
            <w:r w:rsidRPr="00BB3839">
              <w:rPr>
                <w:rFonts w:ascii="Garamond" w:hAnsi="Garamond" w:cs="Garamond"/>
                <w:color w:val="000000"/>
              </w:rPr>
              <w:t>Brain [MARGGR]</w:t>
            </w:r>
          </w:p>
          <w:p w14:paraId="0D2821BD" w14:textId="77777777" w:rsidR="009C661B" w:rsidRPr="00BB3839" w:rsidRDefault="009C661B" w:rsidP="009C661B">
            <w:pPr>
              <w:tabs>
                <w:tab w:val="left" w:pos="600"/>
              </w:tabs>
              <w:autoSpaceDE w:val="0"/>
              <w:autoSpaceDN w:val="0"/>
              <w:adjustRightInd w:val="0"/>
              <w:jc w:val="both"/>
              <w:rPr>
                <w:rFonts w:ascii="Garamond" w:hAnsi="Garamond" w:cs="Garamond"/>
                <w:color w:val="000000"/>
              </w:rPr>
            </w:pPr>
            <w:r w:rsidRPr="00BB3839">
              <w:rPr>
                <w:rFonts w:ascii="Garamond" w:hAnsi="Garamond" w:cs="Times New Roman"/>
                <w:i/>
                <w:iCs/>
                <w:color w:val="000000"/>
              </w:rPr>
              <w:t xml:space="preserve">44.7 </w:t>
            </w:r>
            <w:r w:rsidRPr="00BB3839">
              <w:rPr>
                <w:rFonts w:ascii="Garamond" w:hAnsi="Garamond" w:cs="Garamond"/>
                <w:i/>
                <w:iCs/>
                <w:color w:val="000000"/>
              </w:rPr>
              <w:t xml:space="preserve">Margarodes prieskaensis </w:t>
            </w:r>
            <w:r w:rsidRPr="00BB3839">
              <w:rPr>
                <w:rFonts w:ascii="Garamond" w:hAnsi="Garamond" w:cs="Garamond"/>
                <w:color w:val="000000"/>
              </w:rPr>
              <w:t>(Jakubski) [MARGPR]</w:t>
            </w:r>
          </w:p>
          <w:p w14:paraId="57A3096E" w14:textId="77777777" w:rsidR="009C661B" w:rsidRPr="00BB3839" w:rsidRDefault="009C661B" w:rsidP="009C661B">
            <w:pPr>
              <w:tabs>
                <w:tab w:val="left" w:pos="600"/>
              </w:tabs>
              <w:autoSpaceDE w:val="0"/>
              <w:autoSpaceDN w:val="0"/>
              <w:adjustRightInd w:val="0"/>
              <w:jc w:val="both"/>
              <w:rPr>
                <w:rFonts w:ascii="Garamond" w:hAnsi="Garamond" w:cs="Garamond"/>
                <w:color w:val="000000"/>
              </w:rPr>
            </w:pPr>
            <w:r w:rsidRPr="00BB3839">
              <w:rPr>
                <w:rFonts w:ascii="Garamond" w:hAnsi="Garamond" w:cs="Times New Roman"/>
                <w:i/>
                <w:iCs/>
                <w:color w:val="000000"/>
              </w:rPr>
              <w:t xml:space="preserve">44.8 </w:t>
            </w:r>
            <w:r w:rsidRPr="00BB3839">
              <w:rPr>
                <w:rFonts w:ascii="Garamond" w:hAnsi="Garamond" w:cs="Garamond"/>
                <w:i/>
                <w:iCs/>
                <w:color w:val="000000"/>
              </w:rPr>
              <w:t xml:space="preserve">Margarodes trimeni </w:t>
            </w:r>
            <w:r w:rsidRPr="00BB3839">
              <w:rPr>
                <w:rFonts w:ascii="Garamond" w:hAnsi="Garamond" w:cs="Garamond"/>
                <w:color w:val="000000"/>
              </w:rPr>
              <w:t>Brain [MARGTR]</w:t>
            </w:r>
          </w:p>
          <w:p w14:paraId="24AD9C86" w14:textId="77777777" w:rsidR="009C661B" w:rsidRPr="00BB3839" w:rsidRDefault="009C661B" w:rsidP="009C661B">
            <w:pPr>
              <w:tabs>
                <w:tab w:val="left" w:pos="600"/>
              </w:tabs>
              <w:autoSpaceDE w:val="0"/>
              <w:autoSpaceDN w:val="0"/>
              <w:adjustRightInd w:val="0"/>
              <w:jc w:val="both"/>
              <w:rPr>
                <w:rFonts w:ascii="Garamond" w:hAnsi="Garamond" w:cs="Garamond"/>
                <w:color w:val="000000"/>
              </w:rPr>
            </w:pPr>
            <w:r w:rsidRPr="00BB3839">
              <w:rPr>
                <w:rFonts w:ascii="Garamond" w:hAnsi="Garamond" w:cs="Times New Roman"/>
                <w:i/>
                <w:iCs/>
                <w:color w:val="000000"/>
              </w:rPr>
              <w:t xml:space="preserve">44.9 </w:t>
            </w:r>
            <w:r w:rsidRPr="00BB3839">
              <w:rPr>
                <w:rFonts w:ascii="Garamond" w:hAnsi="Garamond" w:cs="Garamond"/>
                <w:i/>
                <w:iCs/>
                <w:color w:val="000000"/>
              </w:rPr>
              <w:t xml:space="preserve">Margarodes vitis </w:t>
            </w:r>
            <w:r w:rsidRPr="00BB3839">
              <w:rPr>
                <w:rFonts w:ascii="Garamond" w:hAnsi="Garamond" w:cs="Garamond"/>
                <w:color w:val="000000"/>
              </w:rPr>
              <w:t>Reed [MARGVI]</w:t>
            </w:r>
          </w:p>
          <w:p w14:paraId="335A992C" w14:textId="77777777" w:rsidR="009C661B" w:rsidRPr="00BB3839" w:rsidRDefault="009C661B" w:rsidP="009C661B">
            <w:pPr>
              <w:tabs>
                <w:tab w:val="left" w:pos="600"/>
              </w:tabs>
              <w:autoSpaceDE w:val="0"/>
              <w:autoSpaceDN w:val="0"/>
              <w:adjustRightInd w:val="0"/>
              <w:jc w:val="both"/>
              <w:rPr>
                <w:rFonts w:ascii="Garamond" w:hAnsi="Garamond" w:cs="Garamond"/>
                <w:color w:val="000000"/>
              </w:rPr>
            </w:pPr>
            <w:r w:rsidRPr="00BB3839">
              <w:rPr>
                <w:rFonts w:ascii="Garamond" w:hAnsi="Garamond" w:cs="Times New Roman"/>
                <w:i/>
                <w:iCs/>
                <w:color w:val="000000"/>
              </w:rPr>
              <w:t xml:space="preserve">44.10 </w:t>
            </w:r>
            <w:r w:rsidRPr="00BB3839">
              <w:rPr>
                <w:rFonts w:ascii="Garamond" w:hAnsi="Garamond" w:cs="Garamond"/>
                <w:i/>
                <w:iCs/>
                <w:color w:val="000000"/>
              </w:rPr>
              <w:t xml:space="preserve">Margarodes vredendalensis </w:t>
            </w:r>
            <w:r w:rsidRPr="00BB3839">
              <w:rPr>
                <w:rFonts w:ascii="Garamond" w:hAnsi="Garamond" w:cs="Garamond"/>
                <w:color w:val="000000"/>
              </w:rPr>
              <w:t>de Klerk [MARGVR]</w:t>
            </w:r>
          </w:p>
          <w:p w14:paraId="35B2F451" w14:textId="77777777" w:rsidR="009C661B" w:rsidRPr="00BB3839" w:rsidRDefault="009C661B" w:rsidP="009C661B">
            <w:pPr>
              <w:tabs>
                <w:tab w:val="left" w:pos="601"/>
              </w:tabs>
              <w:autoSpaceDE w:val="0"/>
              <w:autoSpaceDN w:val="0"/>
              <w:adjustRightInd w:val="0"/>
              <w:jc w:val="both"/>
              <w:rPr>
                <w:rFonts w:ascii="Garamond" w:hAnsi="Garamond" w:cs="Garamond"/>
                <w:color w:val="000000"/>
              </w:rPr>
            </w:pPr>
            <w:r w:rsidRPr="00BB3839">
              <w:rPr>
                <w:rFonts w:ascii="Garamond" w:hAnsi="Garamond" w:cs="Garamond"/>
                <w:i/>
                <w:iCs/>
                <w:color w:val="000000"/>
              </w:rPr>
              <w:t xml:space="preserve">44.11 Porphyrophora tritici </w:t>
            </w:r>
            <w:r w:rsidRPr="00BB3839">
              <w:rPr>
                <w:rFonts w:ascii="Garamond" w:hAnsi="Garamond" w:cs="Garamond"/>
                <w:color w:val="000000"/>
              </w:rPr>
              <w:t xml:space="preserve">Sarkisov </w:t>
            </w:r>
            <w:r w:rsidRPr="00BB3839">
              <w:rPr>
                <w:rFonts w:ascii="Garamond" w:hAnsi="Garamond" w:cs="Garamond"/>
                <w:i/>
                <w:iCs/>
                <w:color w:val="000000"/>
              </w:rPr>
              <w:t>et al</w:t>
            </w:r>
            <w:r w:rsidRPr="00BB3839">
              <w:rPr>
                <w:rFonts w:ascii="Garamond" w:hAnsi="Garamond" w:cs="Garamond"/>
                <w:color w:val="000000"/>
              </w:rPr>
              <w:t>. [PORPTR]</w:t>
            </w:r>
          </w:p>
        </w:tc>
      </w:tr>
      <w:tr w:rsidR="009C661B" w:rsidRPr="00BB3839" w14:paraId="25EBF9E5" w14:textId="77777777" w:rsidTr="009C661B">
        <w:trPr>
          <w:gridAfter w:val="1"/>
          <w:wAfter w:w="6" w:type="dxa"/>
          <w:trHeight w:val="262"/>
        </w:trPr>
        <w:tc>
          <w:tcPr>
            <w:tcW w:w="538" w:type="dxa"/>
          </w:tcPr>
          <w:p w14:paraId="7BEB848B" w14:textId="77777777" w:rsidR="009C661B" w:rsidRPr="00BB3839" w:rsidRDefault="009C661B" w:rsidP="009C661B">
            <w:pPr>
              <w:widowControl w:val="0"/>
              <w:autoSpaceDE w:val="0"/>
              <w:autoSpaceDN w:val="0"/>
              <w:rPr>
                <w:rFonts w:ascii="Garamond" w:eastAsia="Georgia" w:hAnsi="Garamond" w:cs="Times New Roman"/>
                <w:color w:val="231F20"/>
                <w:szCs w:val="20"/>
              </w:rPr>
            </w:pPr>
          </w:p>
        </w:tc>
        <w:tc>
          <w:tcPr>
            <w:tcW w:w="8631" w:type="dxa"/>
          </w:tcPr>
          <w:p w14:paraId="1548D3A4" w14:textId="77777777" w:rsidR="009C661B" w:rsidRPr="00BB3839" w:rsidRDefault="009C661B" w:rsidP="009C661B">
            <w:pPr>
              <w:widowControl w:val="0"/>
              <w:autoSpaceDE w:val="0"/>
              <w:autoSpaceDN w:val="0"/>
              <w:rPr>
                <w:rFonts w:ascii="Garamond" w:eastAsia="Georgia" w:hAnsi="Garamond" w:cs="Times New Roman"/>
                <w:i/>
                <w:color w:val="231F20"/>
                <w:w w:val="95"/>
                <w:szCs w:val="20"/>
              </w:rPr>
            </w:pPr>
            <w:r w:rsidRPr="00BB3839">
              <w:rPr>
                <w:rFonts w:ascii="Garamond" w:eastAsia="Georgia" w:hAnsi="Garamond" w:cs="Times New Roman"/>
                <w:i/>
                <w:color w:val="231F20"/>
                <w:w w:val="95"/>
                <w:szCs w:val="20"/>
              </w:rPr>
              <w:t>Massicus raddei</w:t>
            </w:r>
            <w:r w:rsidRPr="00BB3839">
              <w:rPr>
                <w:rFonts w:ascii="Garamond" w:eastAsia="Georgia" w:hAnsi="Garamond" w:cs="Times New Roman"/>
                <w:color w:val="231F20"/>
                <w:w w:val="95"/>
                <w:szCs w:val="20"/>
              </w:rPr>
              <w:t xml:space="preserve"> (Blessig) [MALLRA]</w:t>
            </w:r>
          </w:p>
        </w:tc>
      </w:tr>
      <w:tr w:rsidR="009C661B" w:rsidRPr="00BB3839" w14:paraId="4C6751E9" w14:textId="77777777" w:rsidTr="009C661B">
        <w:trPr>
          <w:gridAfter w:val="1"/>
          <w:wAfter w:w="6" w:type="dxa"/>
          <w:trHeight w:val="262"/>
        </w:trPr>
        <w:tc>
          <w:tcPr>
            <w:tcW w:w="538" w:type="dxa"/>
          </w:tcPr>
          <w:p w14:paraId="68DE8C52"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color w:val="231F20"/>
                <w:szCs w:val="20"/>
              </w:rPr>
              <w:lastRenderedPageBreak/>
              <w:t>45</w:t>
            </w:r>
          </w:p>
        </w:tc>
        <w:tc>
          <w:tcPr>
            <w:tcW w:w="8631" w:type="dxa"/>
          </w:tcPr>
          <w:p w14:paraId="3CBA2697"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95"/>
                <w:szCs w:val="20"/>
              </w:rPr>
              <w:t xml:space="preserve">Monochamus </w:t>
            </w:r>
            <w:r w:rsidRPr="00BB3839">
              <w:rPr>
                <w:rFonts w:ascii="Garamond" w:eastAsia="Georgia" w:hAnsi="Garamond" w:cs="Times New Roman"/>
                <w:color w:val="231F20"/>
                <w:w w:val="95"/>
                <w:szCs w:val="20"/>
              </w:rPr>
              <w:t>spp. (popullata joeuropiane) [1MONCG]</w:t>
            </w:r>
          </w:p>
        </w:tc>
      </w:tr>
      <w:tr w:rsidR="009C661B" w:rsidRPr="00BB3839" w14:paraId="5D5D4004" w14:textId="77777777" w:rsidTr="009C661B">
        <w:trPr>
          <w:gridAfter w:val="1"/>
          <w:wAfter w:w="6" w:type="dxa"/>
          <w:trHeight w:val="262"/>
        </w:trPr>
        <w:tc>
          <w:tcPr>
            <w:tcW w:w="538" w:type="dxa"/>
          </w:tcPr>
          <w:p w14:paraId="32BE366E"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color w:val="231F20"/>
                <w:szCs w:val="20"/>
              </w:rPr>
              <w:t>46</w:t>
            </w:r>
          </w:p>
        </w:tc>
        <w:tc>
          <w:tcPr>
            <w:tcW w:w="8631" w:type="dxa"/>
          </w:tcPr>
          <w:p w14:paraId="463AEB2F"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95"/>
                <w:szCs w:val="20"/>
              </w:rPr>
              <w:t xml:space="preserve">Myndus crudus </w:t>
            </w:r>
            <w:r w:rsidRPr="00BB3839">
              <w:rPr>
                <w:rFonts w:ascii="Garamond" w:eastAsia="Georgia" w:hAnsi="Garamond" w:cs="Times New Roman"/>
                <w:color w:val="231F20"/>
                <w:w w:val="95"/>
                <w:szCs w:val="20"/>
              </w:rPr>
              <w:t>van Duzee [MYNDCR]</w:t>
            </w:r>
          </w:p>
        </w:tc>
      </w:tr>
      <w:tr w:rsidR="009C661B" w:rsidRPr="00BB3839" w14:paraId="4C6C14A0" w14:textId="77777777" w:rsidTr="009C661B">
        <w:trPr>
          <w:gridAfter w:val="1"/>
          <w:wAfter w:w="6" w:type="dxa"/>
          <w:trHeight w:val="253"/>
        </w:trPr>
        <w:tc>
          <w:tcPr>
            <w:tcW w:w="538" w:type="dxa"/>
          </w:tcPr>
          <w:p w14:paraId="5D6DC067"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color w:val="231F20"/>
                <w:szCs w:val="20"/>
              </w:rPr>
              <w:t>47</w:t>
            </w:r>
          </w:p>
        </w:tc>
        <w:tc>
          <w:tcPr>
            <w:tcW w:w="8631" w:type="dxa"/>
          </w:tcPr>
          <w:p w14:paraId="567B1F49"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95"/>
                <w:szCs w:val="20"/>
              </w:rPr>
              <w:t xml:space="preserve">Naupactus leucoloma </w:t>
            </w:r>
            <w:r w:rsidRPr="00BB3839">
              <w:rPr>
                <w:rFonts w:ascii="Garamond" w:eastAsia="Georgia" w:hAnsi="Garamond" w:cs="Times New Roman"/>
                <w:color w:val="231F20"/>
                <w:w w:val="95"/>
                <w:szCs w:val="20"/>
              </w:rPr>
              <w:t>Boheman [GRAGLE]</w:t>
            </w:r>
          </w:p>
        </w:tc>
      </w:tr>
      <w:tr w:rsidR="009C661B" w:rsidRPr="00BB3839" w14:paraId="5177C211" w14:textId="77777777" w:rsidTr="009C661B">
        <w:trPr>
          <w:gridAfter w:val="1"/>
          <w:wAfter w:w="6" w:type="dxa"/>
          <w:trHeight w:val="253"/>
        </w:trPr>
        <w:tc>
          <w:tcPr>
            <w:tcW w:w="538" w:type="dxa"/>
          </w:tcPr>
          <w:p w14:paraId="6960278C" w14:textId="77777777" w:rsidR="009C661B" w:rsidRPr="00BB3839" w:rsidRDefault="009C661B" w:rsidP="009C661B">
            <w:pPr>
              <w:widowControl w:val="0"/>
              <w:autoSpaceDE w:val="0"/>
              <w:autoSpaceDN w:val="0"/>
              <w:rPr>
                <w:rFonts w:ascii="Garamond" w:eastAsia="Georgia" w:hAnsi="Garamond" w:cs="Times New Roman"/>
                <w:color w:val="231F20"/>
                <w:szCs w:val="20"/>
              </w:rPr>
            </w:pPr>
            <w:r w:rsidRPr="00BB3839">
              <w:rPr>
                <w:rFonts w:ascii="Garamond" w:eastAsia="Georgia" w:hAnsi="Garamond" w:cs="Times New Roman"/>
                <w:color w:val="231F20"/>
                <w:szCs w:val="20"/>
              </w:rPr>
              <w:t>48</w:t>
            </w:r>
          </w:p>
        </w:tc>
        <w:tc>
          <w:tcPr>
            <w:tcW w:w="8631" w:type="dxa"/>
          </w:tcPr>
          <w:p w14:paraId="28DA1581" w14:textId="77777777" w:rsidR="009C661B" w:rsidRPr="00BB3839" w:rsidRDefault="009C661B" w:rsidP="009C661B">
            <w:pPr>
              <w:widowControl w:val="0"/>
              <w:autoSpaceDE w:val="0"/>
              <w:autoSpaceDN w:val="0"/>
              <w:rPr>
                <w:rFonts w:ascii="Garamond" w:eastAsia="Georgia" w:hAnsi="Garamond" w:cs="Times New Roman"/>
                <w:i/>
                <w:color w:val="231F20"/>
                <w:w w:val="95"/>
                <w:szCs w:val="20"/>
              </w:rPr>
            </w:pPr>
            <w:r w:rsidRPr="00BB3839">
              <w:rPr>
                <w:rFonts w:ascii="Garamond" w:hAnsi="Garamond" w:cs="Times New Roman"/>
                <w:i/>
                <w:szCs w:val="20"/>
              </w:rPr>
              <w:t>Nemorimyza maculosa</w:t>
            </w:r>
            <w:r w:rsidRPr="00BB3839">
              <w:rPr>
                <w:rFonts w:ascii="Garamond" w:hAnsi="Garamond" w:cs="Times New Roman"/>
                <w:szCs w:val="20"/>
              </w:rPr>
              <w:t xml:space="preserve"> (Malloch) [AMAZMA]</w:t>
            </w:r>
          </w:p>
        </w:tc>
      </w:tr>
      <w:tr w:rsidR="009C661B" w:rsidRPr="00BB3839" w14:paraId="50E3E549" w14:textId="77777777" w:rsidTr="009C661B">
        <w:trPr>
          <w:gridAfter w:val="1"/>
          <w:wAfter w:w="6" w:type="dxa"/>
          <w:trHeight w:val="253"/>
        </w:trPr>
        <w:tc>
          <w:tcPr>
            <w:tcW w:w="538" w:type="dxa"/>
          </w:tcPr>
          <w:p w14:paraId="7A5CD599"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color w:val="231F20"/>
                <w:szCs w:val="20"/>
              </w:rPr>
              <w:t>49</w:t>
            </w:r>
          </w:p>
        </w:tc>
        <w:tc>
          <w:tcPr>
            <w:tcW w:w="8631" w:type="dxa"/>
          </w:tcPr>
          <w:p w14:paraId="567B3D1A"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90"/>
                <w:szCs w:val="20"/>
              </w:rPr>
              <w:t xml:space="preserve">Neoleucinodes elegantalis </w:t>
            </w:r>
            <w:r w:rsidRPr="00BB3839">
              <w:rPr>
                <w:rFonts w:ascii="Garamond" w:eastAsia="Georgia" w:hAnsi="Garamond" w:cs="Times New Roman"/>
                <w:color w:val="231F20"/>
                <w:w w:val="90"/>
                <w:szCs w:val="20"/>
              </w:rPr>
              <w:t>(Guenée) [NEOLEL]</w:t>
            </w:r>
          </w:p>
        </w:tc>
      </w:tr>
      <w:tr w:rsidR="009C661B" w:rsidRPr="00BB3839" w14:paraId="545844EA" w14:textId="77777777" w:rsidTr="009C661B">
        <w:trPr>
          <w:gridAfter w:val="1"/>
          <w:wAfter w:w="6" w:type="dxa"/>
          <w:trHeight w:val="262"/>
        </w:trPr>
        <w:tc>
          <w:tcPr>
            <w:tcW w:w="538" w:type="dxa"/>
          </w:tcPr>
          <w:p w14:paraId="51E00F5D"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color w:val="231F20"/>
                <w:szCs w:val="20"/>
              </w:rPr>
              <w:t>50</w:t>
            </w:r>
          </w:p>
        </w:tc>
        <w:tc>
          <w:tcPr>
            <w:tcW w:w="8631" w:type="dxa"/>
          </w:tcPr>
          <w:p w14:paraId="1BBA4791"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90"/>
                <w:szCs w:val="20"/>
              </w:rPr>
              <w:t xml:space="preserve">Oemona hirta </w:t>
            </w:r>
            <w:r w:rsidRPr="00BB3839">
              <w:rPr>
                <w:rFonts w:ascii="Garamond" w:eastAsia="Georgia" w:hAnsi="Garamond" w:cs="Times New Roman"/>
                <w:color w:val="231F20"/>
                <w:w w:val="90"/>
                <w:szCs w:val="20"/>
              </w:rPr>
              <w:t>(Fabricius) [OEMOHI]</w:t>
            </w:r>
          </w:p>
        </w:tc>
      </w:tr>
      <w:tr w:rsidR="009C661B" w:rsidRPr="00BB3839" w14:paraId="5D7F0132" w14:textId="77777777" w:rsidTr="009C661B">
        <w:trPr>
          <w:gridAfter w:val="1"/>
          <w:wAfter w:w="6" w:type="dxa"/>
          <w:trHeight w:val="262"/>
        </w:trPr>
        <w:tc>
          <w:tcPr>
            <w:tcW w:w="538" w:type="dxa"/>
          </w:tcPr>
          <w:p w14:paraId="5958AA89"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color w:val="231F20"/>
                <w:szCs w:val="20"/>
              </w:rPr>
              <w:t>51</w:t>
            </w:r>
          </w:p>
        </w:tc>
        <w:tc>
          <w:tcPr>
            <w:tcW w:w="8631" w:type="dxa"/>
          </w:tcPr>
          <w:p w14:paraId="39932854"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90"/>
                <w:szCs w:val="20"/>
              </w:rPr>
              <w:t xml:space="preserve">Oligonychus perditus </w:t>
            </w:r>
            <w:r w:rsidRPr="00BB3839">
              <w:rPr>
                <w:rFonts w:ascii="Garamond" w:eastAsia="Georgia" w:hAnsi="Garamond" w:cs="Times New Roman"/>
                <w:color w:val="231F20"/>
                <w:w w:val="90"/>
                <w:szCs w:val="20"/>
              </w:rPr>
              <w:t>Pritchard dhe Baker [OLIGPD]</w:t>
            </w:r>
          </w:p>
        </w:tc>
      </w:tr>
      <w:tr w:rsidR="009C661B" w:rsidRPr="00BB3839" w14:paraId="57DD2561" w14:textId="77777777" w:rsidTr="009C661B">
        <w:trPr>
          <w:gridAfter w:val="1"/>
          <w:wAfter w:w="6" w:type="dxa"/>
          <w:trHeight w:val="262"/>
        </w:trPr>
        <w:tc>
          <w:tcPr>
            <w:tcW w:w="538" w:type="dxa"/>
          </w:tcPr>
          <w:p w14:paraId="6C5DBD78"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color w:val="231F20"/>
                <w:szCs w:val="20"/>
              </w:rPr>
              <w:t>52</w:t>
            </w:r>
          </w:p>
        </w:tc>
        <w:tc>
          <w:tcPr>
            <w:tcW w:w="8631" w:type="dxa"/>
          </w:tcPr>
          <w:p w14:paraId="633A8A6B"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hAnsi="Garamond" w:cs="Times New Roman"/>
                <w:i/>
                <w:szCs w:val="20"/>
              </w:rPr>
              <w:t xml:space="preserve">Pissodes cibriani </w:t>
            </w:r>
            <w:r w:rsidRPr="00BB3839">
              <w:rPr>
                <w:rFonts w:ascii="Garamond" w:hAnsi="Garamond" w:cs="Times New Roman"/>
                <w:szCs w:val="20"/>
              </w:rPr>
              <w:t>O'Brien [PISOCI]</w:t>
            </w:r>
          </w:p>
        </w:tc>
      </w:tr>
      <w:tr w:rsidR="009C661B" w:rsidRPr="00BB3839" w14:paraId="41271B90" w14:textId="77777777" w:rsidTr="009C661B">
        <w:trPr>
          <w:gridAfter w:val="1"/>
          <w:wAfter w:w="6" w:type="dxa"/>
          <w:trHeight w:val="262"/>
        </w:trPr>
        <w:tc>
          <w:tcPr>
            <w:tcW w:w="538" w:type="dxa"/>
          </w:tcPr>
          <w:p w14:paraId="59EFD367"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color w:val="231F20"/>
                <w:szCs w:val="20"/>
              </w:rPr>
              <w:t>53</w:t>
            </w:r>
          </w:p>
        </w:tc>
        <w:tc>
          <w:tcPr>
            <w:tcW w:w="8631" w:type="dxa"/>
          </w:tcPr>
          <w:p w14:paraId="608DF61A"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90"/>
                <w:szCs w:val="20"/>
              </w:rPr>
              <w:t xml:space="preserve">Pissodes fasciatus </w:t>
            </w:r>
            <w:r w:rsidRPr="00BB3839">
              <w:rPr>
                <w:rFonts w:ascii="Garamond" w:eastAsia="Georgia" w:hAnsi="Garamond" w:cs="Times New Roman"/>
                <w:color w:val="231F20"/>
                <w:w w:val="90"/>
                <w:szCs w:val="20"/>
              </w:rPr>
              <w:t>Leconte [PISOFA]</w:t>
            </w:r>
          </w:p>
        </w:tc>
      </w:tr>
      <w:tr w:rsidR="009C661B" w:rsidRPr="00BB3839" w14:paraId="6E21A15C" w14:textId="77777777" w:rsidTr="009C661B">
        <w:trPr>
          <w:gridAfter w:val="1"/>
          <w:wAfter w:w="6" w:type="dxa"/>
          <w:trHeight w:val="253"/>
        </w:trPr>
        <w:tc>
          <w:tcPr>
            <w:tcW w:w="538" w:type="dxa"/>
          </w:tcPr>
          <w:p w14:paraId="14592E2B"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color w:val="231F20"/>
                <w:szCs w:val="20"/>
              </w:rPr>
              <w:t>54</w:t>
            </w:r>
          </w:p>
        </w:tc>
        <w:tc>
          <w:tcPr>
            <w:tcW w:w="8631" w:type="dxa"/>
          </w:tcPr>
          <w:p w14:paraId="3C4CECB5"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90"/>
                <w:szCs w:val="20"/>
              </w:rPr>
              <w:t xml:space="preserve">Pissodes nemorensis </w:t>
            </w:r>
            <w:r w:rsidRPr="00BB3839">
              <w:rPr>
                <w:rFonts w:ascii="Garamond" w:eastAsia="Georgia" w:hAnsi="Garamond" w:cs="Times New Roman"/>
                <w:color w:val="231F20"/>
                <w:w w:val="90"/>
                <w:szCs w:val="20"/>
              </w:rPr>
              <w:t>Germar [PISONE]</w:t>
            </w:r>
          </w:p>
        </w:tc>
      </w:tr>
      <w:tr w:rsidR="009C661B" w:rsidRPr="00BB3839" w14:paraId="247FF0D3" w14:textId="77777777" w:rsidTr="009C661B">
        <w:trPr>
          <w:gridAfter w:val="1"/>
          <w:wAfter w:w="6" w:type="dxa"/>
          <w:trHeight w:val="262"/>
        </w:trPr>
        <w:tc>
          <w:tcPr>
            <w:tcW w:w="538" w:type="dxa"/>
          </w:tcPr>
          <w:p w14:paraId="1B383CD0"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color w:val="231F20"/>
                <w:szCs w:val="20"/>
              </w:rPr>
              <w:t>55</w:t>
            </w:r>
          </w:p>
        </w:tc>
        <w:tc>
          <w:tcPr>
            <w:tcW w:w="8631" w:type="dxa"/>
          </w:tcPr>
          <w:p w14:paraId="5781AABD"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95"/>
                <w:szCs w:val="20"/>
              </w:rPr>
              <w:t xml:space="preserve">Pissodes nitidus </w:t>
            </w:r>
            <w:r w:rsidRPr="00BB3839">
              <w:rPr>
                <w:rFonts w:ascii="Garamond" w:eastAsia="Georgia" w:hAnsi="Garamond" w:cs="Times New Roman"/>
                <w:color w:val="231F20"/>
                <w:w w:val="95"/>
                <w:szCs w:val="20"/>
              </w:rPr>
              <w:t>Roelofs [PISONI]</w:t>
            </w:r>
          </w:p>
        </w:tc>
      </w:tr>
      <w:tr w:rsidR="009C661B" w:rsidRPr="00BB3839" w14:paraId="78BE9A62" w14:textId="77777777" w:rsidTr="009C661B">
        <w:trPr>
          <w:gridAfter w:val="1"/>
          <w:wAfter w:w="6" w:type="dxa"/>
          <w:trHeight w:val="262"/>
        </w:trPr>
        <w:tc>
          <w:tcPr>
            <w:tcW w:w="538" w:type="dxa"/>
          </w:tcPr>
          <w:p w14:paraId="5B469229"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color w:val="231F20"/>
                <w:szCs w:val="20"/>
              </w:rPr>
              <w:t>56</w:t>
            </w:r>
          </w:p>
        </w:tc>
        <w:tc>
          <w:tcPr>
            <w:tcW w:w="8631" w:type="dxa"/>
          </w:tcPr>
          <w:p w14:paraId="3D6221FC"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95"/>
                <w:szCs w:val="20"/>
              </w:rPr>
              <w:t xml:space="preserve">Pissodes punctatus </w:t>
            </w:r>
            <w:r w:rsidRPr="00BB3839">
              <w:rPr>
                <w:rFonts w:ascii="Garamond" w:eastAsia="Georgia" w:hAnsi="Garamond" w:cs="Times New Roman"/>
                <w:color w:val="231F20"/>
                <w:w w:val="95"/>
                <w:szCs w:val="20"/>
              </w:rPr>
              <w:t>Langor &amp; Zhang [PISOPU]</w:t>
            </w:r>
          </w:p>
        </w:tc>
      </w:tr>
      <w:tr w:rsidR="009C661B" w:rsidRPr="00BB3839" w14:paraId="7E225746" w14:textId="77777777" w:rsidTr="009C661B">
        <w:trPr>
          <w:gridAfter w:val="1"/>
          <w:wAfter w:w="6" w:type="dxa"/>
          <w:trHeight w:val="262"/>
        </w:trPr>
        <w:tc>
          <w:tcPr>
            <w:tcW w:w="538" w:type="dxa"/>
          </w:tcPr>
          <w:p w14:paraId="433599A3"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color w:val="231F20"/>
                <w:w w:val="105"/>
                <w:szCs w:val="20"/>
              </w:rPr>
              <w:t>57</w:t>
            </w:r>
          </w:p>
        </w:tc>
        <w:tc>
          <w:tcPr>
            <w:tcW w:w="8631" w:type="dxa"/>
          </w:tcPr>
          <w:p w14:paraId="7A53DBC0"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90"/>
                <w:szCs w:val="20"/>
              </w:rPr>
              <w:t xml:space="preserve">Pissodes strobi </w:t>
            </w:r>
            <w:r w:rsidRPr="00BB3839">
              <w:rPr>
                <w:rFonts w:ascii="Garamond" w:eastAsia="Georgia" w:hAnsi="Garamond" w:cs="Times New Roman"/>
                <w:color w:val="231F20"/>
                <w:w w:val="90"/>
                <w:szCs w:val="20"/>
              </w:rPr>
              <w:t>(Peck) [PISOST]</w:t>
            </w:r>
          </w:p>
        </w:tc>
      </w:tr>
      <w:tr w:rsidR="009C661B" w:rsidRPr="00BB3839" w14:paraId="5720EE4D" w14:textId="77777777" w:rsidTr="009C661B">
        <w:trPr>
          <w:gridAfter w:val="1"/>
          <w:wAfter w:w="6" w:type="dxa"/>
          <w:trHeight w:val="262"/>
        </w:trPr>
        <w:tc>
          <w:tcPr>
            <w:tcW w:w="538" w:type="dxa"/>
          </w:tcPr>
          <w:p w14:paraId="067B0275"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color w:val="231F20"/>
                <w:szCs w:val="20"/>
              </w:rPr>
              <w:t>58</w:t>
            </w:r>
          </w:p>
        </w:tc>
        <w:tc>
          <w:tcPr>
            <w:tcW w:w="8631" w:type="dxa"/>
          </w:tcPr>
          <w:p w14:paraId="3819F6E1"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90"/>
                <w:szCs w:val="20"/>
              </w:rPr>
              <w:t xml:space="preserve">Pissodes terminalis </w:t>
            </w:r>
            <w:r w:rsidRPr="00BB3839">
              <w:rPr>
                <w:rFonts w:ascii="Garamond" w:eastAsia="Georgia" w:hAnsi="Garamond" w:cs="Times New Roman"/>
                <w:color w:val="231F20"/>
                <w:w w:val="90"/>
                <w:szCs w:val="20"/>
              </w:rPr>
              <w:t>Hopping [PISOTE]</w:t>
            </w:r>
          </w:p>
        </w:tc>
      </w:tr>
      <w:tr w:rsidR="009C661B" w:rsidRPr="00BB3839" w14:paraId="73E8360A" w14:textId="77777777" w:rsidTr="009C661B">
        <w:trPr>
          <w:gridAfter w:val="1"/>
          <w:wAfter w:w="6" w:type="dxa"/>
          <w:trHeight w:val="262"/>
        </w:trPr>
        <w:tc>
          <w:tcPr>
            <w:tcW w:w="538" w:type="dxa"/>
          </w:tcPr>
          <w:p w14:paraId="2562F4A3"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color w:val="231F20"/>
                <w:szCs w:val="20"/>
              </w:rPr>
              <w:t>59</w:t>
            </w:r>
          </w:p>
        </w:tc>
        <w:tc>
          <w:tcPr>
            <w:tcW w:w="8631" w:type="dxa"/>
          </w:tcPr>
          <w:p w14:paraId="604FE3EF"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95"/>
                <w:szCs w:val="20"/>
              </w:rPr>
              <w:t xml:space="preserve">Pissodes yunnanensis </w:t>
            </w:r>
            <w:r w:rsidRPr="00BB3839">
              <w:rPr>
                <w:rFonts w:ascii="Garamond" w:eastAsia="Georgia" w:hAnsi="Garamond" w:cs="Times New Roman"/>
                <w:color w:val="231F20"/>
                <w:w w:val="95"/>
                <w:szCs w:val="20"/>
              </w:rPr>
              <w:t>Langor &amp; Zhang [PISOYU]</w:t>
            </w:r>
          </w:p>
        </w:tc>
      </w:tr>
      <w:tr w:rsidR="009C661B" w:rsidRPr="00BB3839" w14:paraId="2C3BAAD1" w14:textId="77777777" w:rsidTr="009C661B">
        <w:trPr>
          <w:gridAfter w:val="1"/>
          <w:wAfter w:w="6" w:type="dxa"/>
          <w:trHeight w:val="262"/>
        </w:trPr>
        <w:tc>
          <w:tcPr>
            <w:tcW w:w="538" w:type="dxa"/>
          </w:tcPr>
          <w:p w14:paraId="2E6E2541"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color w:val="231F20"/>
                <w:szCs w:val="20"/>
              </w:rPr>
              <w:t>60</w:t>
            </w:r>
          </w:p>
        </w:tc>
        <w:tc>
          <w:tcPr>
            <w:tcW w:w="8631" w:type="dxa"/>
          </w:tcPr>
          <w:p w14:paraId="5297FFC3"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85"/>
                <w:szCs w:val="20"/>
              </w:rPr>
              <w:t xml:space="preserve">Pissodes zitacuarense </w:t>
            </w:r>
            <w:r w:rsidRPr="00BB3839">
              <w:rPr>
                <w:rFonts w:ascii="Garamond" w:eastAsia="Georgia" w:hAnsi="Garamond" w:cs="Times New Roman"/>
                <w:color w:val="231F20"/>
                <w:w w:val="85"/>
                <w:szCs w:val="20"/>
              </w:rPr>
              <w:t xml:space="preserve">Sleeper </w:t>
            </w:r>
            <w:r w:rsidRPr="00BB3839">
              <w:rPr>
                <w:rFonts w:ascii="Garamond" w:hAnsi="Garamond" w:cs="Times New Roman"/>
                <w:szCs w:val="20"/>
              </w:rPr>
              <w:t>[PISOZI]</w:t>
            </w:r>
          </w:p>
        </w:tc>
      </w:tr>
      <w:tr w:rsidR="009C661B" w:rsidRPr="00BB3839" w14:paraId="61784A99" w14:textId="77777777" w:rsidTr="009C661B">
        <w:trPr>
          <w:gridAfter w:val="1"/>
          <w:wAfter w:w="6" w:type="dxa"/>
          <w:trHeight w:val="262"/>
        </w:trPr>
        <w:tc>
          <w:tcPr>
            <w:tcW w:w="538" w:type="dxa"/>
          </w:tcPr>
          <w:p w14:paraId="0814D8A4" w14:textId="77777777" w:rsidR="009C661B" w:rsidRPr="00BB3839" w:rsidRDefault="009C661B" w:rsidP="009C661B">
            <w:pPr>
              <w:widowControl w:val="0"/>
              <w:autoSpaceDE w:val="0"/>
              <w:autoSpaceDN w:val="0"/>
              <w:rPr>
                <w:rFonts w:ascii="Garamond" w:eastAsia="Georgia" w:hAnsi="Garamond" w:cs="Times New Roman"/>
                <w:color w:val="231F20"/>
                <w:szCs w:val="20"/>
              </w:rPr>
            </w:pPr>
            <w:r w:rsidRPr="00BB3839">
              <w:rPr>
                <w:rFonts w:ascii="Garamond" w:eastAsia="Georgia" w:hAnsi="Garamond" w:cs="Times New Roman"/>
                <w:color w:val="231F20"/>
                <w:szCs w:val="20"/>
              </w:rPr>
              <w:t>61</w:t>
            </w:r>
          </w:p>
        </w:tc>
        <w:tc>
          <w:tcPr>
            <w:tcW w:w="8631" w:type="dxa"/>
          </w:tcPr>
          <w:p w14:paraId="22C7AE59" w14:textId="77777777" w:rsidR="009C661B" w:rsidRPr="00BB3839" w:rsidRDefault="009C661B" w:rsidP="009C661B">
            <w:pPr>
              <w:widowControl w:val="0"/>
              <w:autoSpaceDE w:val="0"/>
              <w:autoSpaceDN w:val="0"/>
              <w:rPr>
                <w:rFonts w:ascii="Garamond" w:eastAsia="Georgia" w:hAnsi="Garamond" w:cs="Times New Roman"/>
                <w:i/>
                <w:color w:val="231F20"/>
                <w:w w:val="85"/>
                <w:szCs w:val="20"/>
              </w:rPr>
            </w:pPr>
            <w:r w:rsidRPr="00BB3839">
              <w:rPr>
                <w:rFonts w:ascii="Garamond" w:eastAsia="Georgia" w:hAnsi="Garamond" w:cs="Times New Roman"/>
                <w:i/>
                <w:color w:val="231F20"/>
                <w:w w:val="85"/>
                <w:szCs w:val="20"/>
              </w:rPr>
              <w:t xml:space="preserve">Pityophthorus juglandis </w:t>
            </w:r>
            <w:r w:rsidRPr="00BB3839">
              <w:rPr>
                <w:rFonts w:ascii="Garamond" w:eastAsia="Georgia" w:hAnsi="Garamond" w:cs="Times New Roman"/>
                <w:color w:val="231F20"/>
                <w:w w:val="85"/>
                <w:szCs w:val="20"/>
              </w:rPr>
              <w:t>Blackman [PITOJU]</w:t>
            </w:r>
          </w:p>
        </w:tc>
      </w:tr>
      <w:tr w:rsidR="009C661B" w:rsidRPr="00BB3839" w14:paraId="55EA4FD7" w14:textId="77777777" w:rsidTr="009C661B">
        <w:trPr>
          <w:gridAfter w:val="1"/>
          <w:wAfter w:w="6" w:type="dxa"/>
          <w:trHeight w:val="253"/>
        </w:trPr>
        <w:tc>
          <w:tcPr>
            <w:tcW w:w="538" w:type="dxa"/>
          </w:tcPr>
          <w:p w14:paraId="5ED2A73F"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color w:val="231F20"/>
                <w:szCs w:val="20"/>
              </w:rPr>
              <w:t>62</w:t>
            </w:r>
          </w:p>
        </w:tc>
        <w:tc>
          <w:tcPr>
            <w:tcW w:w="8631" w:type="dxa"/>
          </w:tcPr>
          <w:p w14:paraId="526709A8"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90"/>
                <w:szCs w:val="20"/>
              </w:rPr>
              <w:t xml:space="preserve">Polygraphus proximus </w:t>
            </w:r>
            <w:r w:rsidRPr="00BB3839">
              <w:rPr>
                <w:rFonts w:ascii="Garamond" w:eastAsia="Georgia" w:hAnsi="Garamond" w:cs="Times New Roman"/>
                <w:color w:val="231F20"/>
                <w:w w:val="90"/>
                <w:szCs w:val="20"/>
              </w:rPr>
              <w:t>Blandford [POLGPR]</w:t>
            </w:r>
          </w:p>
        </w:tc>
      </w:tr>
      <w:tr w:rsidR="009C661B" w:rsidRPr="00BB3839" w14:paraId="3AA089B4" w14:textId="77777777" w:rsidTr="009C661B">
        <w:trPr>
          <w:gridAfter w:val="1"/>
          <w:wAfter w:w="6" w:type="dxa"/>
          <w:trHeight w:val="253"/>
        </w:trPr>
        <w:tc>
          <w:tcPr>
            <w:tcW w:w="538" w:type="dxa"/>
          </w:tcPr>
          <w:p w14:paraId="1905D4D5" w14:textId="77777777" w:rsidR="009C661B" w:rsidRPr="00BB3839" w:rsidRDefault="009C661B" w:rsidP="009C661B">
            <w:pPr>
              <w:widowControl w:val="0"/>
              <w:autoSpaceDE w:val="0"/>
              <w:autoSpaceDN w:val="0"/>
              <w:rPr>
                <w:rFonts w:ascii="Garamond" w:eastAsia="Georgia" w:hAnsi="Garamond" w:cs="Times New Roman"/>
                <w:color w:val="231F20"/>
                <w:szCs w:val="20"/>
              </w:rPr>
            </w:pPr>
            <w:r w:rsidRPr="00BB3839">
              <w:rPr>
                <w:rFonts w:ascii="Garamond" w:eastAsia="Georgia" w:hAnsi="Garamond" w:cs="Times New Roman"/>
                <w:color w:val="231F20"/>
                <w:szCs w:val="20"/>
              </w:rPr>
              <w:t>63</w:t>
            </w:r>
          </w:p>
        </w:tc>
        <w:tc>
          <w:tcPr>
            <w:tcW w:w="8631" w:type="dxa"/>
          </w:tcPr>
          <w:p w14:paraId="0FC2AE2C" w14:textId="77777777" w:rsidR="009C661B" w:rsidRPr="00BB3839" w:rsidRDefault="009C661B" w:rsidP="009C661B">
            <w:pPr>
              <w:widowControl w:val="0"/>
              <w:autoSpaceDE w:val="0"/>
              <w:autoSpaceDN w:val="0"/>
              <w:rPr>
                <w:rFonts w:ascii="Garamond" w:eastAsia="Georgia" w:hAnsi="Garamond" w:cs="Times New Roman"/>
                <w:i/>
                <w:color w:val="231F20"/>
                <w:w w:val="90"/>
                <w:szCs w:val="20"/>
              </w:rPr>
            </w:pPr>
            <w:r w:rsidRPr="00BB3839">
              <w:rPr>
                <w:rFonts w:ascii="Garamond" w:eastAsia="Georgia" w:hAnsi="Garamond" w:cs="Times New Roman"/>
                <w:i/>
                <w:color w:val="231F20"/>
                <w:w w:val="90"/>
                <w:szCs w:val="20"/>
              </w:rPr>
              <w:t xml:space="preserve"> Popillia japonica </w:t>
            </w:r>
            <w:r w:rsidRPr="00BB3839">
              <w:rPr>
                <w:rFonts w:ascii="Garamond" w:eastAsia="Georgia" w:hAnsi="Garamond" w:cs="Times New Roman"/>
                <w:color w:val="231F20"/>
                <w:w w:val="90"/>
                <w:szCs w:val="20"/>
              </w:rPr>
              <w:t>Newman [POPIJA]</w:t>
            </w:r>
          </w:p>
        </w:tc>
      </w:tr>
      <w:tr w:rsidR="009C661B" w:rsidRPr="00BB3839" w14:paraId="07806937" w14:textId="77777777" w:rsidTr="009C661B">
        <w:trPr>
          <w:gridAfter w:val="1"/>
          <w:wAfter w:w="6" w:type="dxa"/>
          <w:trHeight w:val="262"/>
        </w:trPr>
        <w:tc>
          <w:tcPr>
            <w:tcW w:w="538" w:type="dxa"/>
          </w:tcPr>
          <w:p w14:paraId="3BCF8F50" w14:textId="77777777" w:rsidR="009C661B" w:rsidRPr="00BB3839" w:rsidRDefault="009C661B" w:rsidP="009C661B">
            <w:pPr>
              <w:widowControl w:val="0"/>
              <w:autoSpaceDE w:val="0"/>
              <w:autoSpaceDN w:val="0"/>
              <w:rPr>
                <w:rFonts w:ascii="Garamond" w:eastAsia="Georgia" w:hAnsi="Garamond" w:cs="Times New Roman"/>
                <w:color w:val="231F20"/>
                <w:szCs w:val="20"/>
              </w:rPr>
            </w:pPr>
            <w:r w:rsidRPr="00BB3839">
              <w:rPr>
                <w:rFonts w:ascii="Garamond" w:eastAsia="Georgia" w:hAnsi="Garamond" w:cs="Times New Roman"/>
                <w:color w:val="231F20"/>
                <w:szCs w:val="20"/>
              </w:rPr>
              <w:t>64</w:t>
            </w:r>
          </w:p>
        </w:tc>
        <w:tc>
          <w:tcPr>
            <w:tcW w:w="8631" w:type="dxa"/>
          </w:tcPr>
          <w:p w14:paraId="24B9D07F" w14:textId="77777777" w:rsidR="009C661B" w:rsidRPr="00BB3839" w:rsidRDefault="009C661B" w:rsidP="009C661B">
            <w:pPr>
              <w:widowControl w:val="0"/>
              <w:autoSpaceDE w:val="0"/>
              <w:autoSpaceDN w:val="0"/>
              <w:rPr>
                <w:rFonts w:ascii="Garamond" w:eastAsia="Georgia" w:hAnsi="Garamond" w:cs="Times New Roman"/>
                <w:i/>
                <w:color w:val="231F20"/>
                <w:w w:val="95"/>
                <w:szCs w:val="20"/>
                <w:highlight w:val="yellow"/>
              </w:rPr>
            </w:pPr>
            <w:r w:rsidRPr="00BB3839">
              <w:rPr>
                <w:rFonts w:ascii="Garamond" w:hAnsi="Garamond" w:cs="Times New Roman"/>
                <w:i/>
                <w:szCs w:val="20"/>
              </w:rPr>
              <w:t xml:space="preserve">Prodiplosis longifila </w:t>
            </w:r>
            <w:r w:rsidRPr="00BB3839">
              <w:rPr>
                <w:rFonts w:ascii="Garamond" w:hAnsi="Garamond" w:cs="Times New Roman"/>
                <w:szCs w:val="20"/>
              </w:rPr>
              <w:t xml:space="preserve">Gagné </w:t>
            </w:r>
            <w:r w:rsidRPr="00BB3839">
              <w:rPr>
                <w:rFonts w:ascii="Garamond" w:eastAsia="Georgia" w:hAnsi="Garamond" w:cs="Times New Roman"/>
                <w:color w:val="231F20"/>
                <w:w w:val="95"/>
                <w:szCs w:val="20"/>
              </w:rPr>
              <w:t>[PRDILO]</w:t>
            </w:r>
          </w:p>
        </w:tc>
      </w:tr>
      <w:tr w:rsidR="009C661B" w:rsidRPr="00BB3839" w14:paraId="7BE81DC2" w14:textId="77777777" w:rsidTr="009C661B">
        <w:trPr>
          <w:gridAfter w:val="1"/>
          <w:wAfter w:w="6" w:type="dxa"/>
          <w:trHeight w:val="262"/>
        </w:trPr>
        <w:tc>
          <w:tcPr>
            <w:tcW w:w="538" w:type="dxa"/>
          </w:tcPr>
          <w:p w14:paraId="6451049F"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color w:val="231F20"/>
                <w:szCs w:val="20"/>
              </w:rPr>
              <w:t>65</w:t>
            </w:r>
          </w:p>
        </w:tc>
        <w:tc>
          <w:tcPr>
            <w:tcW w:w="8631" w:type="dxa"/>
          </w:tcPr>
          <w:p w14:paraId="132B36F5"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90"/>
                <w:szCs w:val="20"/>
              </w:rPr>
              <w:t xml:space="preserve">Pseudopityophthorus minutissimus </w:t>
            </w:r>
            <w:r w:rsidRPr="00BB3839">
              <w:rPr>
                <w:rFonts w:ascii="Garamond" w:eastAsia="Georgia" w:hAnsi="Garamond" w:cs="Times New Roman"/>
                <w:color w:val="231F20"/>
                <w:w w:val="90"/>
                <w:szCs w:val="20"/>
              </w:rPr>
              <w:t>(Zimmermann) [PSDPMI]</w:t>
            </w:r>
          </w:p>
        </w:tc>
      </w:tr>
      <w:tr w:rsidR="009C661B" w:rsidRPr="00BB3839" w14:paraId="72653754" w14:textId="77777777" w:rsidTr="009C661B">
        <w:trPr>
          <w:gridAfter w:val="1"/>
          <w:wAfter w:w="6" w:type="dxa"/>
          <w:trHeight w:val="262"/>
        </w:trPr>
        <w:tc>
          <w:tcPr>
            <w:tcW w:w="538" w:type="dxa"/>
          </w:tcPr>
          <w:p w14:paraId="12CA83A1"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color w:val="231F20"/>
                <w:szCs w:val="20"/>
              </w:rPr>
              <w:t>66</w:t>
            </w:r>
          </w:p>
        </w:tc>
        <w:tc>
          <w:tcPr>
            <w:tcW w:w="8631" w:type="dxa"/>
          </w:tcPr>
          <w:p w14:paraId="7E287D8B"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90"/>
                <w:szCs w:val="20"/>
              </w:rPr>
              <w:t xml:space="preserve">Pseudopityophthorus pruinosus </w:t>
            </w:r>
            <w:r w:rsidRPr="00BB3839">
              <w:rPr>
                <w:rFonts w:ascii="Garamond" w:eastAsia="Georgia" w:hAnsi="Garamond" w:cs="Times New Roman"/>
                <w:color w:val="231F20"/>
                <w:w w:val="90"/>
                <w:szCs w:val="20"/>
              </w:rPr>
              <w:t>(Eichhoff) [PSDPPR]</w:t>
            </w:r>
          </w:p>
        </w:tc>
      </w:tr>
      <w:tr w:rsidR="009C661B" w:rsidRPr="00BB3839" w14:paraId="2D1D5A84" w14:textId="77777777" w:rsidTr="009C661B">
        <w:trPr>
          <w:gridAfter w:val="1"/>
          <w:wAfter w:w="6" w:type="dxa"/>
          <w:trHeight w:val="253"/>
        </w:trPr>
        <w:tc>
          <w:tcPr>
            <w:tcW w:w="538" w:type="dxa"/>
          </w:tcPr>
          <w:p w14:paraId="300878D8"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color w:val="231F20"/>
                <w:szCs w:val="20"/>
              </w:rPr>
              <w:t>67</w:t>
            </w:r>
          </w:p>
        </w:tc>
        <w:tc>
          <w:tcPr>
            <w:tcW w:w="8631" w:type="dxa"/>
          </w:tcPr>
          <w:p w14:paraId="5010BC87"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95"/>
                <w:szCs w:val="20"/>
              </w:rPr>
              <w:t xml:space="preserve">Ripersiella hibisci </w:t>
            </w:r>
            <w:r w:rsidRPr="00BB3839">
              <w:rPr>
                <w:rFonts w:ascii="Garamond" w:eastAsia="Georgia" w:hAnsi="Garamond" w:cs="Times New Roman"/>
                <w:color w:val="231F20"/>
                <w:w w:val="95"/>
                <w:szCs w:val="20"/>
              </w:rPr>
              <w:t>Kawai dhe Takagi [RHIOHI]</w:t>
            </w:r>
          </w:p>
        </w:tc>
      </w:tr>
      <w:tr w:rsidR="009C661B" w:rsidRPr="00BB3839" w14:paraId="05600EC8" w14:textId="77777777" w:rsidTr="009C661B">
        <w:trPr>
          <w:gridAfter w:val="1"/>
          <w:wAfter w:w="6" w:type="dxa"/>
          <w:trHeight w:val="262"/>
        </w:trPr>
        <w:tc>
          <w:tcPr>
            <w:tcW w:w="538" w:type="dxa"/>
          </w:tcPr>
          <w:p w14:paraId="5A263AC4"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color w:val="231F20"/>
                <w:szCs w:val="20"/>
              </w:rPr>
              <w:t>68</w:t>
            </w:r>
          </w:p>
        </w:tc>
        <w:tc>
          <w:tcPr>
            <w:tcW w:w="8631" w:type="dxa"/>
          </w:tcPr>
          <w:p w14:paraId="07A94F9E"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90"/>
                <w:szCs w:val="20"/>
              </w:rPr>
              <w:t xml:space="preserve">Rhynchophorus palmarum </w:t>
            </w:r>
            <w:r w:rsidRPr="00BB3839">
              <w:rPr>
                <w:rFonts w:ascii="Garamond" w:eastAsia="Georgia" w:hAnsi="Garamond" w:cs="Times New Roman"/>
                <w:color w:val="231F20"/>
                <w:w w:val="90"/>
                <w:szCs w:val="20"/>
              </w:rPr>
              <w:t>(L.) [RHYCPA]</w:t>
            </w:r>
          </w:p>
        </w:tc>
      </w:tr>
      <w:tr w:rsidR="009C661B" w:rsidRPr="00BB3839" w14:paraId="01EF5131" w14:textId="77777777" w:rsidTr="009C661B">
        <w:trPr>
          <w:gridAfter w:val="1"/>
          <w:wAfter w:w="6" w:type="dxa"/>
          <w:trHeight w:val="253"/>
        </w:trPr>
        <w:tc>
          <w:tcPr>
            <w:tcW w:w="538" w:type="dxa"/>
          </w:tcPr>
          <w:p w14:paraId="5123D2D7"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color w:val="231F20"/>
                <w:szCs w:val="20"/>
              </w:rPr>
              <w:t>69</w:t>
            </w:r>
          </w:p>
        </w:tc>
        <w:tc>
          <w:tcPr>
            <w:tcW w:w="8631" w:type="dxa"/>
          </w:tcPr>
          <w:p w14:paraId="665C672F"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90"/>
                <w:szCs w:val="20"/>
              </w:rPr>
              <w:t xml:space="preserve">Saperda candida </w:t>
            </w:r>
            <w:r w:rsidRPr="00BB3839">
              <w:rPr>
                <w:rFonts w:ascii="Garamond" w:eastAsia="Georgia" w:hAnsi="Garamond" w:cs="Times New Roman"/>
                <w:color w:val="231F20"/>
                <w:w w:val="90"/>
                <w:szCs w:val="20"/>
              </w:rPr>
              <w:t>Fabricius [SAPECN]</w:t>
            </w:r>
          </w:p>
        </w:tc>
      </w:tr>
      <w:tr w:rsidR="009C661B" w:rsidRPr="00BB3839" w14:paraId="6438059E" w14:textId="77777777" w:rsidTr="009C661B">
        <w:trPr>
          <w:gridAfter w:val="1"/>
          <w:wAfter w:w="6" w:type="dxa"/>
          <w:trHeight w:val="262"/>
        </w:trPr>
        <w:tc>
          <w:tcPr>
            <w:tcW w:w="538" w:type="dxa"/>
          </w:tcPr>
          <w:p w14:paraId="550A737B"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color w:val="231F20"/>
                <w:szCs w:val="20"/>
              </w:rPr>
              <w:t>70</w:t>
            </w:r>
          </w:p>
        </w:tc>
        <w:tc>
          <w:tcPr>
            <w:tcW w:w="8631" w:type="dxa"/>
          </w:tcPr>
          <w:p w14:paraId="0CFD15BF"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90"/>
                <w:szCs w:val="20"/>
              </w:rPr>
              <w:t xml:space="preserve">Scirtothrips aurantii </w:t>
            </w:r>
            <w:r w:rsidRPr="00BB3839">
              <w:rPr>
                <w:rFonts w:ascii="Garamond" w:eastAsia="Georgia" w:hAnsi="Garamond" w:cs="Times New Roman"/>
                <w:color w:val="231F20"/>
                <w:w w:val="90"/>
                <w:szCs w:val="20"/>
              </w:rPr>
              <w:t>Faure [SCITAU]</w:t>
            </w:r>
          </w:p>
        </w:tc>
      </w:tr>
      <w:tr w:rsidR="009C661B" w:rsidRPr="00BB3839" w14:paraId="6A96E6F8" w14:textId="77777777" w:rsidTr="009C661B">
        <w:trPr>
          <w:gridAfter w:val="1"/>
          <w:wAfter w:w="6" w:type="dxa"/>
          <w:trHeight w:val="262"/>
        </w:trPr>
        <w:tc>
          <w:tcPr>
            <w:tcW w:w="538" w:type="dxa"/>
          </w:tcPr>
          <w:p w14:paraId="543C784E"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color w:val="231F20"/>
                <w:szCs w:val="20"/>
              </w:rPr>
              <w:t>71</w:t>
            </w:r>
          </w:p>
        </w:tc>
        <w:tc>
          <w:tcPr>
            <w:tcW w:w="8631" w:type="dxa"/>
          </w:tcPr>
          <w:p w14:paraId="2EE0367B"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90"/>
                <w:szCs w:val="20"/>
              </w:rPr>
              <w:t xml:space="preserve">Scirtothrips citri </w:t>
            </w:r>
            <w:r w:rsidRPr="00BB3839">
              <w:rPr>
                <w:rFonts w:ascii="Garamond" w:eastAsia="Georgia" w:hAnsi="Garamond" w:cs="Times New Roman"/>
                <w:color w:val="231F20"/>
                <w:w w:val="90"/>
                <w:szCs w:val="20"/>
              </w:rPr>
              <w:t>(Moulton) [SCITCI]</w:t>
            </w:r>
          </w:p>
        </w:tc>
      </w:tr>
      <w:tr w:rsidR="009C661B" w:rsidRPr="00BB3839" w14:paraId="2B744D6F" w14:textId="77777777" w:rsidTr="009C661B">
        <w:trPr>
          <w:gridAfter w:val="1"/>
          <w:wAfter w:w="6" w:type="dxa"/>
          <w:trHeight w:val="262"/>
        </w:trPr>
        <w:tc>
          <w:tcPr>
            <w:tcW w:w="538" w:type="dxa"/>
          </w:tcPr>
          <w:p w14:paraId="3A27B394"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color w:val="231F20"/>
                <w:szCs w:val="20"/>
              </w:rPr>
              <w:t>72</w:t>
            </w:r>
          </w:p>
        </w:tc>
        <w:tc>
          <w:tcPr>
            <w:tcW w:w="8631" w:type="dxa"/>
          </w:tcPr>
          <w:p w14:paraId="2020F56E"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95"/>
                <w:szCs w:val="20"/>
              </w:rPr>
              <w:t xml:space="preserve">Scirtothrips dorsalis </w:t>
            </w:r>
            <w:r w:rsidRPr="00BB3839">
              <w:rPr>
                <w:rFonts w:ascii="Garamond" w:eastAsia="Georgia" w:hAnsi="Garamond" w:cs="Times New Roman"/>
                <w:color w:val="231F20"/>
                <w:w w:val="95"/>
                <w:szCs w:val="20"/>
              </w:rPr>
              <w:t>Hood [SCITDO]</w:t>
            </w:r>
          </w:p>
        </w:tc>
      </w:tr>
      <w:tr w:rsidR="009C661B" w:rsidRPr="00BB3839" w14:paraId="1DF6EC43" w14:textId="77777777" w:rsidTr="009C661B">
        <w:trPr>
          <w:gridAfter w:val="1"/>
          <w:wAfter w:w="6" w:type="dxa"/>
          <w:trHeight w:val="262"/>
        </w:trPr>
        <w:tc>
          <w:tcPr>
            <w:tcW w:w="538" w:type="dxa"/>
          </w:tcPr>
          <w:p w14:paraId="27CB7850"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color w:val="231F20"/>
                <w:szCs w:val="20"/>
              </w:rPr>
              <w:t>73</w:t>
            </w:r>
          </w:p>
        </w:tc>
        <w:tc>
          <w:tcPr>
            <w:tcW w:w="8631" w:type="dxa"/>
          </w:tcPr>
          <w:p w14:paraId="43D35880"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95"/>
                <w:szCs w:val="20"/>
              </w:rPr>
              <w:t xml:space="preserve">Scolytidae </w:t>
            </w:r>
            <w:r w:rsidRPr="00BB3839">
              <w:rPr>
                <w:rFonts w:ascii="Garamond" w:eastAsia="Georgia" w:hAnsi="Garamond" w:cs="Times New Roman"/>
                <w:color w:val="231F20"/>
                <w:w w:val="95"/>
                <w:szCs w:val="20"/>
              </w:rPr>
              <w:t>spp. (joeuropiane) [1SCOLF]</w:t>
            </w:r>
          </w:p>
        </w:tc>
      </w:tr>
      <w:tr w:rsidR="009C661B" w:rsidRPr="00BB3839" w14:paraId="4C153EF5" w14:textId="77777777" w:rsidTr="009C661B">
        <w:trPr>
          <w:gridAfter w:val="1"/>
          <w:wAfter w:w="6" w:type="dxa"/>
          <w:trHeight w:val="262"/>
        </w:trPr>
        <w:tc>
          <w:tcPr>
            <w:tcW w:w="538" w:type="dxa"/>
          </w:tcPr>
          <w:p w14:paraId="24D27DF0"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color w:val="231F20"/>
                <w:szCs w:val="20"/>
              </w:rPr>
              <w:t>74</w:t>
            </w:r>
          </w:p>
        </w:tc>
        <w:tc>
          <w:tcPr>
            <w:tcW w:w="8631" w:type="dxa"/>
          </w:tcPr>
          <w:p w14:paraId="3A36317C"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90"/>
                <w:szCs w:val="20"/>
              </w:rPr>
              <w:t xml:space="preserve">Spodoptera eridania </w:t>
            </w:r>
            <w:r w:rsidRPr="00BB3839">
              <w:rPr>
                <w:rFonts w:ascii="Garamond" w:eastAsia="Georgia" w:hAnsi="Garamond" w:cs="Times New Roman"/>
                <w:color w:val="231F20"/>
                <w:w w:val="90"/>
                <w:szCs w:val="20"/>
              </w:rPr>
              <w:t>(Cramer) [PRODER]</w:t>
            </w:r>
          </w:p>
        </w:tc>
      </w:tr>
      <w:tr w:rsidR="009C661B" w:rsidRPr="00BB3839" w14:paraId="70B29758" w14:textId="77777777" w:rsidTr="009C661B">
        <w:trPr>
          <w:gridAfter w:val="1"/>
          <w:wAfter w:w="6" w:type="dxa"/>
          <w:trHeight w:val="253"/>
        </w:trPr>
        <w:tc>
          <w:tcPr>
            <w:tcW w:w="538" w:type="dxa"/>
          </w:tcPr>
          <w:p w14:paraId="661D1FD5"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color w:val="231F20"/>
                <w:szCs w:val="20"/>
              </w:rPr>
              <w:t>75</w:t>
            </w:r>
          </w:p>
        </w:tc>
        <w:tc>
          <w:tcPr>
            <w:tcW w:w="8631" w:type="dxa"/>
          </w:tcPr>
          <w:p w14:paraId="065B1EA0"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90"/>
                <w:szCs w:val="20"/>
              </w:rPr>
              <w:t xml:space="preserve">Spodoptera frugiperda </w:t>
            </w:r>
            <w:r w:rsidRPr="00BB3839">
              <w:rPr>
                <w:rFonts w:ascii="Garamond" w:eastAsia="Georgia" w:hAnsi="Garamond" w:cs="Times New Roman"/>
                <w:color w:val="231F20"/>
                <w:w w:val="90"/>
                <w:szCs w:val="20"/>
              </w:rPr>
              <w:t>(Smith) [LAPHFR]</w:t>
            </w:r>
          </w:p>
        </w:tc>
      </w:tr>
      <w:tr w:rsidR="009C661B" w:rsidRPr="00BB3839" w14:paraId="11D017C0" w14:textId="77777777" w:rsidTr="009C661B">
        <w:trPr>
          <w:gridAfter w:val="1"/>
          <w:wAfter w:w="6" w:type="dxa"/>
          <w:trHeight w:val="262"/>
        </w:trPr>
        <w:tc>
          <w:tcPr>
            <w:tcW w:w="538" w:type="dxa"/>
          </w:tcPr>
          <w:p w14:paraId="0E650627"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color w:val="231F20"/>
                <w:szCs w:val="20"/>
              </w:rPr>
              <w:t>76</w:t>
            </w:r>
          </w:p>
        </w:tc>
        <w:tc>
          <w:tcPr>
            <w:tcW w:w="8631" w:type="dxa"/>
          </w:tcPr>
          <w:p w14:paraId="54A9D152"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90"/>
                <w:szCs w:val="20"/>
              </w:rPr>
              <w:t xml:space="preserve">Spodoptera litura </w:t>
            </w:r>
            <w:r w:rsidRPr="00BB3839">
              <w:rPr>
                <w:rFonts w:ascii="Garamond" w:eastAsia="Georgia" w:hAnsi="Garamond" w:cs="Times New Roman"/>
                <w:color w:val="231F20"/>
                <w:w w:val="90"/>
                <w:szCs w:val="20"/>
              </w:rPr>
              <w:t>(Fabricus) [PRODLI]</w:t>
            </w:r>
          </w:p>
        </w:tc>
      </w:tr>
      <w:tr w:rsidR="009C661B" w:rsidRPr="00BB3839" w14:paraId="36401A02" w14:textId="77777777" w:rsidTr="009C661B">
        <w:trPr>
          <w:gridAfter w:val="1"/>
          <w:wAfter w:w="6" w:type="dxa"/>
          <w:trHeight w:val="260"/>
        </w:trPr>
        <w:tc>
          <w:tcPr>
            <w:tcW w:w="538" w:type="dxa"/>
          </w:tcPr>
          <w:p w14:paraId="772BD5DF"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color w:val="231F20"/>
                <w:szCs w:val="20"/>
              </w:rPr>
              <w:t>77</w:t>
            </w:r>
          </w:p>
        </w:tc>
        <w:tc>
          <w:tcPr>
            <w:tcW w:w="8631" w:type="dxa"/>
          </w:tcPr>
          <w:p w14:paraId="67B8C3E5"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95"/>
                <w:szCs w:val="20"/>
              </w:rPr>
              <w:t xml:space="preserve">Tecia solanivora </w:t>
            </w:r>
            <w:r w:rsidRPr="00BB3839">
              <w:rPr>
                <w:rFonts w:ascii="Garamond" w:eastAsia="Georgia" w:hAnsi="Garamond" w:cs="Times New Roman"/>
                <w:color w:val="231F20"/>
                <w:w w:val="95"/>
                <w:szCs w:val="20"/>
              </w:rPr>
              <w:t>(Povolný) [TECASO]</w:t>
            </w:r>
          </w:p>
        </w:tc>
      </w:tr>
      <w:tr w:rsidR="009C661B" w:rsidRPr="00BB3839" w14:paraId="6A21EC25" w14:textId="77777777" w:rsidTr="009C661B">
        <w:trPr>
          <w:gridAfter w:val="1"/>
          <w:wAfter w:w="6" w:type="dxa"/>
          <w:trHeight w:val="260"/>
        </w:trPr>
        <w:tc>
          <w:tcPr>
            <w:tcW w:w="538" w:type="dxa"/>
          </w:tcPr>
          <w:p w14:paraId="54329531"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color w:val="231F20"/>
                <w:szCs w:val="20"/>
              </w:rPr>
              <w:t>78</w:t>
            </w:r>
          </w:p>
        </w:tc>
        <w:tc>
          <w:tcPr>
            <w:tcW w:w="8631" w:type="dxa"/>
          </w:tcPr>
          <w:p w14:paraId="33926A2B" w14:textId="77777777" w:rsidR="009C661B" w:rsidRPr="00BB3839" w:rsidRDefault="009C661B" w:rsidP="009C661B">
            <w:pPr>
              <w:widowControl w:val="0"/>
              <w:autoSpaceDE w:val="0"/>
              <w:autoSpaceDN w:val="0"/>
              <w:rPr>
                <w:rFonts w:ascii="Garamond" w:hAnsi="Garamond" w:cs="Times New Roman"/>
                <w:i/>
                <w:szCs w:val="20"/>
              </w:rPr>
            </w:pPr>
            <w:r w:rsidRPr="00BB3839">
              <w:rPr>
                <w:rFonts w:ascii="Garamond" w:hAnsi="Garamond" w:cs="Times New Roman"/>
                <w:i/>
                <w:szCs w:val="20"/>
              </w:rPr>
              <w:t>Tephritidae:</w:t>
            </w:r>
          </w:p>
          <w:p w14:paraId="12FFC6A5"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i/>
                <w:iCs/>
                <w:color w:val="000000"/>
              </w:rPr>
              <w:t xml:space="preserve">78.1  Acidiella kagoshimensis </w:t>
            </w:r>
            <w:r w:rsidRPr="00BB3839">
              <w:rPr>
                <w:rFonts w:ascii="Garamond" w:hAnsi="Garamond" w:cs="Garamond"/>
                <w:color w:val="000000"/>
              </w:rPr>
              <w:t>(Miyake) [ACIEKA]</w:t>
            </w:r>
          </w:p>
          <w:p w14:paraId="7974654E"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i/>
                <w:iCs/>
                <w:color w:val="000000"/>
              </w:rPr>
              <w:t xml:space="preserve">78.2  Acidoxantha bombacis </w:t>
            </w:r>
            <w:r w:rsidRPr="00BB3839">
              <w:rPr>
                <w:rFonts w:ascii="Garamond" w:hAnsi="Garamond" w:cs="Garamond"/>
                <w:color w:val="000000"/>
              </w:rPr>
              <w:t>de Meijere [ACIXBO]</w:t>
            </w:r>
          </w:p>
          <w:p w14:paraId="015F587A"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i/>
                <w:iCs/>
                <w:color w:val="000000"/>
              </w:rPr>
              <w:t xml:space="preserve">78.3  Acroceratitis distincta </w:t>
            </w:r>
            <w:r w:rsidRPr="00BB3839">
              <w:rPr>
                <w:rFonts w:ascii="Garamond" w:hAnsi="Garamond" w:cs="Garamond"/>
                <w:color w:val="000000"/>
              </w:rPr>
              <w:t>(Zia) [ACRSDI]</w:t>
            </w:r>
          </w:p>
          <w:p w14:paraId="41D1EC9A"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i/>
                <w:iCs/>
                <w:color w:val="000000"/>
              </w:rPr>
              <w:t xml:space="preserve">78.4  Adrama </w:t>
            </w:r>
            <w:r w:rsidRPr="00BB3839">
              <w:rPr>
                <w:rFonts w:ascii="Garamond" w:hAnsi="Garamond" w:cs="Garamond"/>
                <w:color w:val="000000"/>
              </w:rPr>
              <w:t>spp. [1ADRAG]</w:t>
            </w:r>
          </w:p>
          <w:p w14:paraId="2D6EB733"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i/>
                <w:iCs/>
                <w:color w:val="000000"/>
              </w:rPr>
              <w:t xml:space="preserve">78.5  Anastrepha </w:t>
            </w:r>
            <w:r w:rsidRPr="00BB3839">
              <w:rPr>
                <w:rFonts w:ascii="Garamond" w:hAnsi="Garamond" w:cs="Garamond"/>
                <w:color w:val="000000"/>
              </w:rPr>
              <w:t>spp. [1ANSTG]</w:t>
            </w:r>
          </w:p>
          <w:p w14:paraId="0B76EA02"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i/>
                <w:iCs/>
                <w:color w:val="000000"/>
              </w:rPr>
              <w:t xml:space="preserve">78.6  Anastrepha ludens </w:t>
            </w:r>
            <w:r w:rsidRPr="00BB3839">
              <w:rPr>
                <w:rFonts w:ascii="Garamond" w:hAnsi="Garamond" w:cs="Garamond"/>
                <w:color w:val="000000"/>
              </w:rPr>
              <w:t>(Loew) [ANSTLU]</w:t>
            </w:r>
          </w:p>
          <w:p w14:paraId="6BFC1754"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i/>
                <w:iCs/>
                <w:color w:val="000000"/>
              </w:rPr>
              <w:t xml:space="preserve">78.7  Asimoneura pantomelas </w:t>
            </w:r>
            <w:r w:rsidRPr="00BB3839">
              <w:rPr>
                <w:rFonts w:ascii="Garamond" w:hAnsi="Garamond" w:cs="Garamond"/>
                <w:color w:val="000000"/>
              </w:rPr>
              <w:t>(Bezzi) [ASIMPA]</w:t>
            </w:r>
          </w:p>
          <w:p w14:paraId="4117F218"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i/>
                <w:iCs/>
                <w:color w:val="000000"/>
              </w:rPr>
              <w:t xml:space="preserve">78.8  Austrotephritis protrusa </w:t>
            </w:r>
            <w:r w:rsidRPr="00BB3839">
              <w:rPr>
                <w:rFonts w:ascii="Garamond" w:hAnsi="Garamond" w:cs="Garamond"/>
                <w:color w:val="000000"/>
              </w:rPr>
              <w:t>(Hardy &amp; Drew) [AUSHPR]</w:t>
            </w:r>
          </w:p>
          <w:p w14:paraId="4EAF50DE"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i/>
                <w:iCs/>
                <w:color w:val="000000"/>
              </w:rPr>
              <w:t xml:space="preserve">78.9  Bactrocera </w:t>
            </w:r>
            <w:r w:rsidRPr="00BB3839">
              <w:rPr>
                <w:rFonts w:ascii="Garamond" w:hAnsi="Garamond" w:cs="Garamond"/>
                <w:color w:val="000000"/>
              </w:rPr>
              <w:t xml:space="preserve">spp. [1BCTRG] përveç </w:t>
            </w:r>
            <w:r w:rsidRPr="00BB3839">
              <w:rPr>
                <w:rFonts w:ascii="Garamond" w:hAnsi="Garamond" w:cs="Garamond"/>
                <w:i/>
                <w:iCs/>
                <w:color w:val="000000"/>
              </w:rPr>
              <w:t xml:space="preserve">Bactrocera oleae </w:t>
            </w:r>
            <w:r w:rsidRPr="00BB3839">
              <w:rPr>
                <w:rFonts w:ascii="Garamond" w:hAnsi="Garamond" w:cs="Garamond"/>
                <w:color w:val="000000"/>
              </w:rPr>
              <w:t>(Gmelin) [DACUOL]</w:t>
            </w:r>
          </w:p>
          <w:p w14:paraId="36BE3FCC"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i/>
                <w:iCs/>
                <w:color w:val="000000"/>
              </w:rPr>
              <w:t xml:space="preserve">78.10 Bactrocera dorsalis </w:t>
            </w:r>
            <w:r w:rsidRPr="00BB3839">
              <w:rPr>
                <w:rFonts w:ascii="Garamond" w:hAnsi="Garamond" w:cs="Garamond"/>
                <w:color w:val="000000"/>
              </w:rPr>
              <w:t xml:space="preserve">(Hendel) [DACUDO] </w:t>
            </w:r>
          </w:p>
          <w:p w14:paraId="3BA24535"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i/>
                <w:iCs/>
                <w:color w:val="000000"/>
              </w:rPr>
              <w:t xml:space="preserve">78.11 Bactrocera latifrons </w:t>
            </w:r>
            <w:r w:rsidRPr="00BB3839">
              <w:rPr>
                <w:rFonts w:ascii="Garamond" w:hAnsi="Garamond" w:cs="Garamond"/>
                <w:color w:val="000000"/>
              </w:rPr>
              <w:t>(Hendel) [DACULA]</w:t>
            </w:r>
          </w:p>
          <w:p w14:paraId="5B45E2C3"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i/>
                <w:iCs/>
                <w:color w:val="000000"/>
              </w:rPr>
              <w:t xml:space="preserve">78.12 Bactrocera zonata </w:t>
            </w:r>
            <w:r w:rsidRPr="00BB3839">
              <w:rPr>
                <w:rFonts w:ascii="Garamond" w:hAnsi="Garamond" w:cs="Garamond"/>
                <w:color w:val="000000"/>
              </w:rPr>
              <w:t>(Saunders) [DACUZO]</w:t>
            </w:r>
          </w:p>
          <w:p w14:paraId="23192AE2"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i/>
                <w:iCs/>
                <w:color w:val="000000"/>
              </w:rPr>
              <w:t xml:space="preserve">78.13 Bistrispinaria fortis </w:t>
            </w:r>
            <w:r w:rsidRPr="00BB3839">
              <w:rPr>
                <w:rFonts w:ascii="Garamond" w:hAnsi="Garamond" w:cs="Garamond"/>
                <w:color w:val="000000"/>
              </w:rPr>
              <w:t>(Speiser) [BISRFO]</w:t>
            </w:r>
          </w:p>
          <w:p w14:paraId="178EE3FD"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i/>
                <w:iCs/>
                <w:color w:val="000000"/>
              </w:rPr>
              <w:t xml:space="preserve">78.14 Bistrispinaria magniceps </w:t>
            </w:r>
            <w:r w:rsidRPr="00BB3839">
              <w:rPr>
                <w:rFonts w:ascii="Garamond" w:hAnsi="Garamond" w:cs="Garamond"/>
                <w:color w:val="000000"/>
              </w:rPr>
              <w:t>Bezzi [BISRMA]</w:t>
            </w:r>
          </w:p>
          <w:p w14:paraId="5FCD2A1D"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i/>
                <w:iCs/>
                <w:color w:val="000000"/>
              </w:rPr>
              <w:t xml:space="preserve">78.15 Callistomyia flavilabris </w:t>
            </w:r>
            <w:r w:rsidRPr="00BB3839">
              <w:rPr>
                <w:rFonts w:ascii="Garamond" w:hAnsi="Garamond" w:cs="Garamond"/>
                <w:color w:val="000000"/>
              </w:rPr>
              <w:t>Hering [CLMYFL]</w:t>
            </w:r>
          </w:p>
          <w:p w14:paraId="5CD58621"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i/>
                <w:iCs/>
                <w:color w:val="000000"/>
              </w:rPr>
              <w:t xml:space="preserve">78.16 Campiglossa albiceps </w:t>
            </w:r>
            <w:r w:rsidRPr="00BB3839">
              <w:rPr>
                <w:rFonts w:ascii="Garamond" w:hAnsi="Garamond" w:cs="Garamond"/>
                <w:color w:val="000000"/>
              </w:rPr>
              <w:t>(Loew)</w:t>
            </w:r>
          </w:p>
          <w:p w14:paraId="068799E7"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i/>
                <w:iCs/>
                <w:color w:val="000000"/>
              </w:rPr>
              <w:t xml:space="preserve">78.17 Campiglossa californica </w:t>
            </w:r>
            <w:r w:rsidRPr="00BB3839">
              <w:rPr>
                <w:rFonts w:ascii="Garamond" w:hAnsi="Garamond" w:cs="Garamond"/>
                <w:color w:val="000000"/>
              </w:rPr>
              <w:t>(Novak)</w:t>
            </w:r>
          </w:p>
          <w:p w14:paraId="1B27D457"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color w:val="000000"/>
              </w:rPr>
              <w:lastRenderedPageBreak/>
              <w:t>78.18 Campiglossa duplex (Becker)</w:t>
            </w:r>
          </w:p>
          <w:p w14:paraId="6209C187"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i/>
                <w:iCs/>
                <w:color w:val="000000"/>
              </w:rPr>
              <w:t xml:space="preserve">78.19 Campiglossa reticulata </w:t>
            </w:r>
            <w:r w:rsidRPr="00BB3839">
              <w:rPr>
                <w:rFonts w:ascii="Garamond" w:hAnsi="Garamond" w:cs="Garamond"/>
                <w:color w:val="000000"/>
              </w:rPr>
              <w:t>(Becker)</w:t>
            </w:r>
          </w:p>
          <w:p w14:paraId="2B525387"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i/>
                <w:iCs/>
                <w:color w:val="000000"/>
              </w:rPr>
              <w:t xml:space="preserve">78.20 Campiglossa snowi </w:t>
            </w:r>
            <w:r w:rsidRPr="00BB3839">
              <w:rPr>
                <w:rFonts w:ascii="Garamond" w:hAnsi="Garamond" w:cs="Garamond"/>
                <w:color w:val="000000"/>
              </w:rPr>
              <w:t>(Hering)</w:t>
            </w:r>
          </w:p>
          <w:p w14:paraId="105B22B6"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i/>
                <w:iCs/>
                <w:color w:val="000000"/>
              </w:rPr>
              <w:t xml:space="preserve">78.21 Carpomya incompleta </w:t>
            </w:r>
            <w:r w:rsidRPr="00BB3839">
              <w:rPr>
                <w:rFonts w:ascii="Garamond" w:hAnsi="Garamond" w:cs="Garamond"/>
                <w:color w:val="000000"/>
              </w:rPr>
              <w:t>(Becker) [CARYIN]</w:t>
            </w:r>
          </w:p>
          <w:p w14:paraId="134F4A3B"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i/>
                <w:iCs/>
                <w:color w:val="000000"/>
              </w:rPr>
              <w:t xml:space="preserve">78.22 Carpomya pardalina </w:t>
            </w:r>
            <w:r w:rsidRPr="00BB3839">
              <w:rPr>
                <w:rFonts w:ascii="Garamond" w:hAnsi="Garamond" w:cs="Garamond"/>
                <w:color w:val="000000"/>
              </w:rPr>
              <w:t>(Bigot) [CARYPA]</w:t>
            </w:r>
          </w:p>
          <w:p w14:paraId="63DF700E"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i/>
                <w:iCs/>
                <w:color w:val="000000"/>
              </w:rPr>
              <w:t xml:space="preserve">78.23 Ceratitis </w:t>
            </w:r>
            <w:r w:rsidRPr="00BB3839">
              <w:rPr>
                <w:rFonts w:ascii="Garamond" w:hAnsi="Garamond" w:cs="Garamond"/>
                <w:color w:val="000000"/>
              </w:rPr>
              <w:t xml:space="preserve">spp. [1CERTG], përveç </w:t>
            </w:r>
            <w:r w:rsidRPr="00BB3839">
              <w:rPr>
                <w:rFonts w:ascii="Garamond" w:hAnsi="Garamond" w:cs="Garamond"/>
                <w:i/>
                <w:iCs/>
                <w:color w:val="000000"/>
              </w:rPr>
              <w:t xml:space="preserve">Ceratitis capitata </w:t>
            </w:r>
            <w:r w:rsidRPr="00BB3839">
              <w:rPr>
                <w:rFonts w:ascii="Garamond" w:hAnsi="Garamond" w:cs="Garamond"/>
                <w:color w:val="000000"/>
              </w:rPr>
              <w:t>(Wiedemann) [CERTCA]</w:t>
            </w:r>
          </w:p>
          <w:p w14:paraId="0DDAB2E3"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i/>
                <w:iCs/>
                <w:color w:val="000000"/>
              </w:rPr>
              <w:t xml:space="preserve">78.24 Craspedoxantha marginalis </w:t>
            </w:r>
            <w:r w:rsidRPr="00BB3839">
              <w:rPr>
                <w:rFonts w:ascii="Garamond" w:hAnsi="Garamond" w:cs="Garamond"/>
                <w:color w:val="000000"/>
              </w:rPr>
              <w:t>(Wiedemann) [CRSXMA]</w:t>
            </w:r>
          </w:p>
          <w:p w14:paraId="1A0D743A"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i/>
                <w:iCs/>
                <w:color w:val="000000"/>
              </w:rPr>
              <w:t xml:space="preserve">78.25 Dacus </w:t>
            </w:r>
            <w:r w:rsidRPr="00BB3839">
              <w:rPr>
                <w:rFonts w:ascii="Garamond" w:hAnsi="Garamond" w:cs="Garamond"/>
                <w:color w:val="000000"/>
              </w:rPr>
              <w:t>spp. [1DACUG]</w:t>
            </w:r>
          </w:p>
          <w:p w14:paraId="11308CAC"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i/>
                <w:iCs/>
                <w:color w:val="000000"/>
              </w:rPr>
              <w:t xml:space="preserve">78.26 Dioxyna chilensis </w:t>
            </w:r>
            <w:r w:rsidRPr="00BB3839">
              <w:rPr>
                <w:rFonts w:ascii="Garamond" w:hAnsi="Garamond" w:cs="Garamond"/>
                <w:color w:val="000000"/>
              </w:rPr>
              <w:t>(Macquart)</w:t>
            </w:r>
          </w:p>
          <w:p w14:paraId="0E914D6C"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i/>
                <w:iCs/>
                <w:color w:val="000000"/>
              </w:rPr>
              <w:t xml:space="preserve">78.27 Dirioxa pornia </w:t>
            </w:r>
            <w:r w:rsidRPr="00BB3839">
              <w:rPr>
                <w:rFonts w:ascii="Garamond" w:hAnsi="Garamond" w:cs="Garamond"/>
                <w:color w:val="000000"/>
              </w:rPr>
              <w:t>(Walker) [TRYEMU]</w:t>
            </w:r>
          </w:p>
          <w:p w14:paraId="7753DEC7"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i/>
                <w:iCs/>
                <w:color w:val="000000"/>
              </w:rPr>
              <w:t xml:space="preserve">78.28 Euleia separata </w:t>
            </w:r>
            <w:r w:rsidRPr="00BB3839">
              <w:rPr>
                <w:rFonts w:ascii="Garamond" w:hAnsi="Garamond" w:cs="Garamond"/>
                <w:color w:val="000000"/>
              </w:rPr>
              <w:t>(Becker)</w:t>
            </w:r>
          </w:p>
          <w:p w14:paraId="6796817C"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i/>
                <w:iCs/>
                <w:color w:val="000000"/>
              </w:rPr>
              <w:t xml:space="preserve">78.29 Euphranta camelliae </w:t>
            </w:r>
            <w:r w:rsidRPr="00BB3839">
              <w:rPr>
                <w:rFonts w:ascii="Garamond" w:hAnsi="Garamond" w:cs="Garamond"/>
                <w:color w:val="000000"/>
              </w:rPr>
              <w:t>Hardy</w:t>
            </w:r>
          </w:p>
          <w:p w14:paraId="13F2625E"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i/>
                <w:iCs/>
                <w:color w:val="000000"/>
              </w:rPr>
              <w:t xml:space="preserve">78.30 Euphranta canadensis </w:t>
            </w:r>
            <w:r w:rsidRPr="00BB3839">
              <w:rPr>
                <w:rFonts w:ascii="Garamond" w:hAnsi="Garamond" w:cs="Garamond"/>
                <w:color w:val="000000"/>
              </w:rPr>
              <w:t>(Loew) [EPOCCA]</w:t>
            </w:r>
          </w:p>
          <w:p w14:paraId="54B46E57"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i/>
                <w:iCs/>
                <w:color w:val="000000"/>
              </w:rPr>
              <w:t xml:space="preserve">78.31 Euphranta cassia </w:t>
            </w:r>
            <w:r w:rsidRPr="00BB3839">
              <w:rPr>
                <w:rFonts w:ascii="Garamond" w:hAnsi="Garamond" w:cs="Garamond"/>
                <w:color w:val="000000"/>
              </w:rPr>
              <w:t>Hancock dhe Drew</w:t>
            </w:r>
          </w:p>
          <w:p w14:paraId="28F9D04E"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i/>
                <w:iCs/>
                <w:color w:val="000000"/>
              </w:rPr>
              <w:t xml:space="preserve">78.32 Euphranta japonica </w:t>
            </w:r>
            <w:r w:rsidRPr="00BB3839">
              <w:rPr>
                <w:rFonts w:ascii="Garamond" w:hAnsi="Garamond" w:cs="Garamond"/>
                <w:color w:val="000000"/>
              </w:rPr>
              <w:t>(Ito) [RHACJA]</w:t>
            </w:r>
          </w:p>
          <w:p w14:paraId="12B90BDE"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i/>
                <w:iCs/>
                <w:color w:val="000000"/>
              </w:rPr>
              <w:t xml:space="preserve">78.33 Euphranta oshimensis </w:t>
            </w:r>
            <w:r w:rsidRPr="00BB3839">
              <w:rPr>
                <w:rFonts w:ascii="Garamond" w:hAnsi="Garamond" w:cs="Garamond"/>
                <w:color w:val="000000"/>
              </w:rPr>
              <w:t>Sun et al.</w:t>
            </w:r>
          </w:p>
          <w:p w14:paraId="6008FAB8"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i/>
                <w:iCs/>
                <w:color w:val="000000"/>
              </w:rPr>
              <w:t xml:space="preserve">78.34 Eurosta solidaginis </w:t>
            </w:r>
            <w:r w:rsidRPr="00BB3839">
              <w:rPr>
                <w:rFonts w:ascii="Garamond" w:hAnsi="Garamond" w:cs="Garamond"/>
                <w:color w:val="000000"/>
              </w:rPr>
              <w:t>(Fitch)</w:t>
            </w:r>
          </w:p>
          <w:p w14:paraId="53875217"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i/>
                <w:iCs/>
                <w:color w:val="000000"/>
              </w:rPr>
              <w:t xml:space="preserve">78.35 Eutreta </w:t>
            </w:r>
            <w:r w:rsidRPr="00BB3839">
              <w:rPr>
                <w:rFonts w:ascii="Garamond" w:hAnsi="Garamond" w:cs="Garamond"/>
                <w:color w:val="000000"/>
              </w:rPr>
              <w:t>spp. [1EUTTG]</w:t>
            </w:r>
          </w:p>
          <w:p w14:paraId="09650FC1"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i/>
                <w:iCs/>
                <w:color w:val="000000"/>
              </w:rPr>
              <w:t xml:space="preserve">78.36 Gastrozona nigrifemur </w:t>
            </w:r>
            <w:r w:rsidRPr="00BB3839">
              <w:rPr>
                <w:rFonts w:ascii="Garamond" w:hAnsi="Garamond" w:cs="Garamond"/>
                <w:color w:val="000000"/>
              </w:rPr>
              <w:t>David &amp; Hancock</w:t>
            </w:r>
          </w:p>
          <w:p w14:paraId="051A18F6"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color w:val="000000"/>
              </w:rPr>
              <w:t>78.37 Goedenia stenoparia (Steyskal)</w:t>
            </w:r>
          </w:p>
          <w:p w14:paraId="553C5189"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i/>
                <w:iCs/>
                <w:color w:val="000000"/>
              </w:rPr>
              <w:t xml:space="preserve">78.38 Gymnocarena </w:t>
            </w:r>
            <w:r w:rsidRPr="00BB3839">
              <w:rPr>
                <w:rFonts w:ascii="Garamond" w:hAnsi="Garamond" w:cs="Garamond"/>
                <w:color w:val="000000"/>
              </w:rPr>
              <w:t>spp.</w:t>
            </w:r>
          </w:p>
          <w:p w14:paraId="0610C925"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i/>
                <w:iCs/>
                <w:color w:val="000000"/>
              </w:rPr>
              <w:t xml:space="preserve">78.39 Insizwa oblita </w:t>
            </w:r>
            <w:r w:rsidRPr="00BB3839">
              <w:rPr>
                <w:rFonts w:ascii="Garamond" w:hAnsi="Garamond" w:cs="Garamond"/>
                <w:color w:val="000000"/>
              </w:rPr>
              <w:t>Munro</w:t>
            </w:r>
          </w:p>
          <w:p w14:paraId="4D0131C9"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i/>
                <w:iCs/>
                <w:color w:val="000000"/>
              </w:rPr>
              <w:t xml:space="preserve">78.40 Marriottella exquisita </w:t>
            </w:r>
            <w:r w:rsidRPr="00BB3839">
              <w:rPr>
                <w:rFonts w:ascii="Garamond" w:hAnsi="Garamond" w:cs="Garamond"/>
                <w:color w:val="000000"/>
              </w:rPr>
              <w:t>Munro</w:t>
            </w:r>
          </w:p>
          <w:p w14:paraId="41DFBF57"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i/>
                <w:iCs/>
                <w:color w:val="000000"/>
              </w:rPr>
              <w:t xml:space="preserve">78.41 Monacrostichus citricola </w:t>
            </w:r>
            <w:r w:rsidRPr="00BB3839">
              <w:rPr>
                <w:rFonts w:ascii="Garamond" w:hAnsi="Garamond" w:cs="Garamond"/>
                <w:color w:val="000000"/>
              </w:rPr>
              <w:t>Bezzi [MNAHCI]</w:t>
            </w:r>
          </w:p>
          <w:p w14:paraId="3FBC45D8"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i/>
                <w:iCs/>
                <w:color w:val="000000"/>
              </w:rPr>
              <w:t xml:space="preserve">78.42 Neaspilota alba </w:t>
            </w:r>
            <w:r w:rsidRPr="00BB3839">
              <w:rPr>
                <w:rFonts w:ascii="Garamond" w:hAnsi="Garamond" w:cs="Garamond"/>
                <w:color w:val="000000"/>
              </w:rPr>
              <w:t>(Loew)</w:t>
            </w:r>
          </w:p>
          <w:p w14:paraId="34D0561F"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i/>
                <w:iCs/>
                <w:color w:val="000000"/>
              </w:rPr>
              <w:t xml:space="preserve">78.43 Neaspilota reticulata </w:t>
            </w:r>
            <w:r w:rsidRPr="00BB3839">
              <w:rPr>
                <w:rFonts w:ascii="Garamond" w:hAnsi="Garamond" w:cs="Garamond"/>
                <w:color w:val="000000"/>
              </w:rPr>
              <w:t>Norrbom</w:t>
            </w:r>
          </w:p>
          <w:p w14:paraId="3784B742"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i/>
                <w:iCs/>
                <w:color w:val="000000"/>
              </w:rPr>
              <w:t xml:space="preserve">78.44 Paracantha trinotata </w:t>
            </w:r>
            <w:r w:rsidRPr="00BB3839">
              <w:rPr>
                <w:rFonts w:ascii="Garamond" w:hAnsi="Garamond" w:cs="Garamond"/>
                <w:color w:val="000000"/>
              </w:rPr>
              <w:t>(Foote)</w:t>
            </w:r>
          </w:p>
          <w:p w14:paraId="79772A34"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i/>
                <w:iCs/>
                <w:color w:val="000000"/>
              </w:rPr>
              <w:t xml:space="preserve">78.45 Parastenopa limata </w:t>
            </w:r>
            <w:r w:rsidRPr="00BB3839">
              <w:rPr>
                <w:rFonts w:ascii="Garamond" w:hAnsi="Garamond" w:cs="Garamond"/>
                <w:color w:val="000000"/>
              </w:rPr>
              <w:t>(Coquillett)</w:t>
            </w:r>
          </w:p>
          <w:p w14:paraId="6B9AF4D0"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i/>
                <w:iCs/>
                <w:color w:val="000000"/>
              </w:rPr>
              <w:t xml:space="preserve">78.46 Paratephritis fukaii </w:t>
            </w:r>
            <w:r w:rsidRPr="00BB3839">
              <w:rPr>
                <w:rFonts w:ascii="Garamond" w:hAnsi="Garamond" w:cs="Garamond"/>
                <w:color w:val="000000"/>
              </w:rPr>
              <w:t>Shiraki</w:t>
            </w:r>
          </w:p>
          <w:p w14:paraId="32AECD5E"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i/>
                <w:iCs/>
                <w:color w:val="000000"/>
              </w:rPr>
              <w:t xml:space="preserve">78.47 Paratephritis takeuchii </w:t>
            </w:r>
            <w:r w:rsidRPr="00BB3839">
              <w:rPr>
                <w:rFonts w:ascii="Garamond" w:hAnsi="Garamond" w:cs="Garamond"/>
                <w:color w:val="000000"/>
              </w:rPr>
              <w:t>Ito</w:t>
            </w:r>
          </w:p>
          <w:p w14:paraId="77096816"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i/>
                <w:iCs/>
                <w:color w:val="000000"/>
              </w:rPr>
              <w:t xml:space="preserve">78.48 Paraterellia varipennis </w:t>
            </w:r>
            <w:r w:rsidRPr="00BB3839">
              <w:rPr>
                <w:rFonts w:ascii="Garamond" w:hAnsi="Garamond" w:cs="Garamond"/>
                <w:color w:val="000000"/>
              </w:rPr>
              <w:t>Coquillett</w:t>
            </w:r>
          </w:p>
          <w:p w14:paraId="3EEB0522"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i/>
                <w:iCs/>
                <w:color w:val="000000"/>
              </w:rPr>
              <w:t xml:space="preserve">78.49 Philophylla fossata </w:t>
            </w:r>
            <w:r w:rsidRPr="00BB3839">
              <w:rPr>
                <w:rFonts w:ascii="Garamond" w:hAnsi="Garamond" w:cs="Garamond"/>
                <w:color w:val="000000"/>
              </w:rPr>
              <w:t>(Fabricius)</w:t>
            </w:r>
          </w:p>
          <w:p w14:paraId="5930CDFB"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i/>
                <w:iCs/>
                <w:color w:val="000000"/>
              </w:rPr>
              <w:t xml:space="preserve">78.50 Procecidochares </w:t>
            </w:r>
            <w:r w:rsidRPr="00BB3839">
              <w:rPr>
                <w:rFonts w:ascii="Garamond" w:hAnsi="Garamond" w:cs="Garamond"/>
                <w:color w:val="000000"/>
              </w:rPr>
              <w:t>spp. [1PROIG]</w:t>
            </w:r>
          </w:p>
          <w:p w14:paraId="405AEDDA"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i/>
                <w:iCs/>
                <w:color w:val="000000"/>
              </w:rPr>
              <w:t xml:space="preserve">78.51 Ptilona confinis </w:t>
            </w:r>
            <w:r w:rsidRPr="00BB3839">
              <w:rPr>
                <w:rFonts w:ascii="Garamond" w:hAnsi="Garamond" w:cs="Garamond"/>
                <w:color w:val="000000"/>
              </w:rPr>
              <w:t>(Walker)</w:t>
            </w:r>
          </w:p>
          <w:p w14:paraId="7B638B99"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i/>
                <w:iCs/>
                <w:color w:val="000000"/>
              </w:rPr>
              <w:t xml:space="preserve">78.52 Ptilona persimilis </w:t>
            </w:r>
            <w:r w:rsidRPr="00BB3839">
              <w:rPr>
                <w:rFonts w:ascii="Garamond" w:hAnsi="Garamond" w:cs="Garamond"/>
                <w:color w:val="000000"/>
              </w:rPr>
              <w:t>Hendel</w:t>
            </w:r>
          </w:p>
          <w:p w14:paraId="34EF70C2"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i/>
                <w:iCs/>
                <w:color w:val="000000"/>
              </w:rPr>
              <w:t xml:space="preserve">78.53 Rhagoletis </w:t>
            </w:r>
            <w:r w:rsidRPr="00BB3839">
              <w:rPr>
                <w:rFonts w:ascii="Garamond" w:hAnsi="Garamond" w:cs="Garamond"/>
                <w:color w:val="000000"/>
              </w:rPr>
              <w:t xml:space="preserve">spp. [1RHAGG], përveç </w:t>
            </w:r>
            <w:r w:rsidRPr="00BB3839">
              <w:rPr>
                <w:rFonts w:ascii="Garamond" w:hAnsi="Garamond" w:cs="Garamond"/>
                <w:i/>
                <w:iCs/>
                <w:color w:val="000000"/>
              </w:rPr>
              <w:t xml:space="preserve">Rhagoletis alternata </w:t>
            </w:r>
            <w:r w:rsidRPr="00BB3839">
              <w:rPr>
                <w:rFonts w:ascii="Garamond" w:hAnsi="Garamond" w:cs="Garamond"/>
                <w:color w:val="000000"/>
              </w:rPr>
              <w:t xml:space="preserve">(Fallén) [RHAGAL], </w:t>
            </w:r>
            <w:r w:rsidRPr="00BB3839">
              <w:rPr>
                <w:rFonts w:ascii="Garamond" w:hAnsi="Garamond" w:cs="Garamond"/>
                <w:i/>
                <w:iCs/>
                <w:color w:val="000000"/>
              </w:rPr>
              <w:t xml:space="preserve">Rhagoletis batava </w:t>
            </w:r>
            <w:r w:rsidRPr="00BB3839">
              <w:rPr>
                <w:rFonts w:ascii="Garamond" w:hAnsi="Garamond" w:cs="Garamond"/>
                <w:color w:val="000000"/>
              </w:rPr>
              <w:t xml:space="preserve">Hering [RHAGBA], </w:t>
            </w:r>
            <w:r w:rsidRPr="00BB3839">
              <w:rPr>
                <w:rFonts w:ascii="Garamond" w:hAnsi="Garamond" w:cs="Garamond"/>
                <w:i/>
                <w:iCs/>
                <w:color w:val="000000"/>
              </w:rPr>
              <w:t xml:space="preserve">Rhagoletis berberidis </w:t>
            </w:r>
            <w:r w:rsidRPr="00BB3839">
              <w:rPr>
                <w:rFonts w:ascii="Garamond" w:hAnsi="Garamond" w:cs="Garamond"/>
                <w:color w:val="000000"/>
              </w:rPr>
              <w:t xml:space="preserve">Klug, </w:t>
            </w:r>
            <w:r w:rsidRPr="00BB3839">
              <w:rPr>
                <w:rFonts w:ascii="Garamond" w:hAnsi="Garamond" w:cs="Garamond"/>
                <w:i/>
                <w:iCs/>
                <w:color w:val="000000"/>
              </w:rPr>
              <w:t xml:space="preserve">Rhagoletis cerasi </w:t>
            </w:r>
            <w:r w:rsidRPr="00BB3839">
              <w:rPr>
                <w:rFonts w:ascii="Garamond" w:hAnsi="Garamond" w:cs="Garamond"/>
                <w:color w:val="000000"/>
              </w:rPr>
              <w:t xml:space="preserve">L. [RHAGCE], </w:t>
            </w:r>
            <w:r w:rsidRPr="00BB3839">
              <w:rPr>
                <w:rFonts w:ascii="Garamond" w:hAnsi="Garamond" w:cs="Garamond"/>
                <w:i/>
                <w:iCs/>
                <w:color w:val="000000"/>
              </w:rPr>
              <w:t xml:space="preserve">Rhagoletis cingulata </w:t>
            </w:r>
            <w:r w:rsidRPr="00BB3839">
              <w:rPr>
                <w:rFonts w:ascii="Garamond" w:hAnsi="Garamond" w:cs="Garamond"/>
                <w:color w:val="000000"/>
              </w:rPr>
              <w:t xml:space="preserve">(Loew) [RHAGCI], </w:t>
            </w:r>
            <w:r w:rsidRPr="00BB3839">
              <w:rPr>
                <w:rFonts w:ascii="Garamond" w:hAnsi="Garamond" w:cs="Garamond"/>
                <w:i/>
                <w:iCs/>
                <w:color w:val="000000"/>
              </w:rPr>
              <w:t xml:space="preserve">Rhagoletis </w:t>
            </w:r>
            <w:r w:rsidRPr="00BB3839">
              <w:rPr>
                <w:rFonts w:ascii="Garamond" w:hAnsi="Garamond" w:cs="Garamond"/>
                <w:color w:val="000000"/>
              </w:rPr>
              <w:t xml:space="preserve">completa Cresson [RHAGCO], </w:t>
            </w:r>
            <w:r w:rsidRPr="00BB3839">
              <w:rPr>
                <w:rFonts w:ascii="Garamond" w:hAnsi="Garamond" w:cs="Garamond"/>
                <w:i/>
                <w:iCs/>
                <w:color w:val="000000"/>
              </w:rPr>
              <w:t xml:space="preserve">Rhagoletis meigenii </w:t>
            </w:r>
            <w:r w:rsidRPr="00BB3839">
              <w:rPr>
                <w:rFonts w:ascii="Garamond" w:hAnsi="Garamond" w:cs="Garamond"/>
                <w:color w:val="000000"/>
              </w:rPr>
              <w:t xml:space="preserve">(Loew) [CERTME], </w:t>
            </w:r>
            <w:r w:rsidRPr="00BB3839">
              <w:rPr>
                <w:rFonts w:ascii="Garamond" w:hAnsi="Garamond" w:cs="Garamond"/>
                <w:i/>
                <w:iCs/>
                <w:color w:val="000000"/>
              </w:rPr>
              <w:t xml:space="preserve">Rhagoletis suavis </w:t>
            </w:r>
            <w:r w:rsidRPr="00BB3839">
              <w:rPr>
                <w:rFonts w:ascii="Garamond" w:hAnsi="Garamond" w:cs="Garamond"/>
                <w:color w:val="000000"/>
              </w:rPr>
              <w:t xml:space="preserve">(Loew) [RHAGSU], </w:t>
            </w:r>
            <w:r w:rsidRPr="00BB3839">
              <w:rPr>
                <w:rFonts w:ascii="Garamond" w:hAnsi="Garamond" w:cs="Garamond"/>
                <w:i/>
                <w:iCs/>
                <w:color w:val="000000"/>
              </w:rPr>
              <w:t xml:space="preserve">Rhagoletis zernyi </w:t>
            </w:r>
            <w:r w:rsidRPr="00BB3839">
              <w:rPr>
                <w:rFonts w:ascii="Garamond" w:hAnsi="Garamond" w:cs="Garamond"/>
                <w:color w:val="000000"/>
              </w:rPr>
              <w:t>Hendel</w:t>
            </w:r>
          </w:p>
          <w:p w14:paraId="60C585D6"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i/>
                <w:iCs/>
                <w:color w:val="000000"/>
              </w:rPr>
              <w:t xml:space="preserve">78.54 Rhagoletis pomonella </w:t>
            </w:r>
            <w:r w:rsidRPr="00BB3839">
              <w:rPr>
                <w:rFonts w:ascii="Garamond" w:hAnsi="Garamond" w:cs="Garamond"/>
                <w:color w:val="000000"/>
              </w:rPr>
              <w:t>(Walsh) [RHAGPO]</w:t>
            </w:r>
          </w:p>
          <w:p w14:paraId="14AC47E6"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i/>
                <w:iCs/>
                <w:color w:val="000000"/>
              </w:rPr>
              <w:t xml:space="preserve">78.55 Rioxoptilona dunlopi </w:t>
            </w:r>
            <w:r w:rsidRPr="00BB3839">
              <w:rPr>
                <w:rFonts w:ascii="Garamond" w:hAnsi="Garamond" w:cs="Garamond"/>
                <w:color w:val="000000"/>
              </w:rPr>
              <w:t>(van der Wulp)</w:t>
            </w:r>
          </w:p>
          <w:p w14:paraId="304EFE46"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i/>
                <w:iCs/>
                <w:color w:val="000000"/>
              </w:rPr>
              <w:t xml:space="preserve">78.56 Sphaeniscus binoculatus </w:t>
            </w:r>
            <w:r w:rsidRPr="00BB3839">
              <w:rPr>
                <w:rFonts w:ascii="Garamond" w:hAnsi="Garamond" w:cs="Garamond"/>
                <w:color w:val="000000"/>
              </w:rPr>
              <w:t>(Bezzi)</w:t>
            </w:r>
          </w:p>
          <w:p w14:paraId="617D945A"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i/>
                <w:iCs/>
                <w:color w:val="000000"/>
              </w:rPr>
              <w:t xml:space="preserve">78.57 Sphenella nigricornis </w:t>
            </w:r>
            <w:r w:rsidRPr="00BB3839">
              <w:rPr>
                <w:rFonts w:ascii="Garamond" w:hAnsi="Garamond" w:cs="Garamond"/>
                <w:color w:val="000000"/>
              </w:rPr>
              <w:t>Bezzi</w:t>
            </w:r>
          </w:p>
          <w:p w14:paraId="29B12121"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i/>
                <w:iCs/>
                <w:color w:val="000000"/>
              </w:rPr>
              <w:t xml:space="preserve">78.58 Strauzia </w:t>
            </w:r>
            <w:r w:rsidRPr="00BB3839">
              <w:rPr>
                <w:rFonts w:ascii="Garamond" w:hAnsi="Garamond" w:cs="Garamond"/>
                <w:color w:val="000000"/>
              </w:rPr>
              <w:t xml:space="preserve">[1STRAG] spp., përveç </w:t>
            </w:r>
            <w:r w:rsidRPr="00BB3839">
              <w:rPr>
                <w:rFonts w:ascii="Garamond" w:hAnsi="Garamond" w:cs="Garamond"/>
                <w:i/>
                <w:iCs/>
                <w:color w:val="000000"/>
              </w:rPr>
              <w:t xml:space="preserve">Strauzia longipennis </w:t>
            </w:r>
            <w:r w:rsidRPr="00BB3839">
              <w:rPr>
                <w:rFonts w:ascii="Garamond" w:hAnsi="Garamond" w:cs="Garamond"/>
                <w:color w:val="000000"/>
              </w:rPr>
              <w:t>(Wiedemann) [STRALO]</w:t>
            </w:r>
          </w:p>
          <w:p w14:paraId="0B50C010"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i/>
                <w:iCs/>
                <w:color w:val="000000"/>
              </w:rPr>
              <w:t xml:space="preserve">78.59 Taomyia marshalli </w:t>
            </w:r>
            <w:r w:rsidRPr="00BB3839">
              <w:rPr>
                <w:rFonts w:ascii="Garamond" w:hAnsi="Garamond" w:cs="Garamond"/>
                <w:color w:val="000000"/>
              </w:rPr>
              <w:t>Bezzi</w:t>
            </w:r>
          </w:p>
          <w:p w14:paraId="33E4EDD2"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i/>
                <w:iCs/>
                <w:color w:val="000000"/>
              </w:rPr>
              <w:t xml:space="preserve">78.60 Tephritis leavittensis </w:t>
            </w:r>
            <w:r w:rsidRPr="00BB3839">
              <w:rPr>
                <w:rFonts w:ascii="Garamond" w:hAnsi="Garamond" w:cs="Garamond"/>
                <w:color w:val="000000"/>
              </w:rPr>
              <w:t>Blanc</w:t>
            </w:r>
          </w:p>
          <w:p w14:paraId="70845A1E"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i/>
                <w:iCs/>
                <w:color w:val="000000"/>
              </w:rPr>
              <w:t xml:space="preserve">78.61 Tephritis luteipes </w:t>
            </w:r>
            <w:r w:rsidRPr="00BB3839">
              <w:rPr>
                <w:rFonts w:ascii="Garamond" w:hAnsi="Garamond" w:cs="Garamond"/>
                <w:color w:val="000000"/>
              </w:rPr>
              <w:t>Merz</w:t>
            </w:r>
          </w:p>
          <w:p w14:paraId="20822005"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i/>
                <w:iCs/>
                <w:color w:val="000000"/>
              </w:rPr>
              <w:t xml:space="preserve">78.62 Tephritis ovatipennis </w:t>
            </w:r>
            <w:r w:rsidRPr="00BB3839">
              <w:rPr>
                <w:rFonts w:ascii="Garamond" w:hAnsi="Garamond" w:cs="Garamond"/>
                <w:color w:val="000000"/>
              </w:rPr>
              <w:t>Foote</w:t>
            </w:r>
          </w:p>
          <w:p w14:paraId="3B1321AE"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i/>
                <w:iCs/>
                <w:color w:val="000000"/>
              </w:rPr>
              <w:t xml:space="preserve">78.63 Tephritis pura </w:t>
            </w:r>
            <w:r w:rsidRPr="00BB3839">
              <w:rPr>
                <w:rFonts w:ascii="Garamond" w:hAnsi="Garamond" w:cs="Garamond"/>
                <w:color w:val="000000"/>
              </w:rPr>
              <w:t>(Loew)</w:t>
            </w:r>
          </w:p>
          <w:p w14:paraId="67FFDD16"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i/>
                <w:iCs/>
                <w:color w:val="000000"/>
              </w:rPr>
              <w:t xml:space="preserve">78.64 Toxotrypana curvicauda </w:t>
            </w:r>
            <w:r w:rsidRPr="00BB3839">
              <w:rPr>
                <w:rFonts w:ascii="Garamond" w:hAnsi="Garamond" w:cs="Garamond"/>
                <w:color w:val="000000"/>
              </w:rPr>
              <w:t>Gerstaecker [TOXTCU]</w:t>
            </w:r>
          </w:p>
          <w:p w14:paraId="5DD17CC4"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i/>
                <w:iCs/>
                <w:color w:val="000000"/>
              </w:rPr>
              <w:t xml:space="preserve">78.65 Toxotrypana recurcauda </w:t>
            </w:r>
            <w:r w:rsidRPr="00BB3839">
              <w:rPr>
                <w:rFonts w:ascii="Garamond" w:hAnsi="Garamond" w:cs="Garamond"/>
                <w:color w:val="000000"/>
              </w:rPr>
              <w:t>Tigrero</w:t>
            </w:r>
          </w:p>
          <w:p w14:paraId="48AC5AFF"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i/>
                <w:iCs/>
                <w:color w:val="000000"/>
              </w:rPr>
              <w:t xml:space="preserve">78.66 Trupanea bisetosa </w:t>
            </w:r>
            <w:r w:rsidRPr="00BB3839">
              <w:rPr>
                <w:rFonts w:ascii="Garamond" w:hAnsi="Garamond" w:cs="Garamond"/>
                <w:color w:val="000000"/>
              </w:rPr>
              <w:t>(Coquillett)</w:t>
            </w:r>
          </w:p>
          <w:p w14:paraId="172BC2C7"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i/>
                <w:iCs/>
                <w:color w:val="000000"/>
              </w:rPr>
              <w:t xml:space="preserve">78.67 Trupanea femoralis </w:t>
            </w:r>
            <w:r w:rsidRPr="00BB3839">
              <w:rPr>
                <w:rFonts w:ascii="Garamond" w:hAnsi="Garamond" w:cs="Garamond"/>
                <w:color w:val="000000"/>
              </w:rPr>
              <w:t>(Thomson)</w:t>
            </w:r>
          </w:p>
          <w:p w14:paraId="04DC137B"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i/>
                <w:iCs/>
                <w:color w:val="000000"/>
              </w:rPr>
              <w:t xml:space="preserve">78.68 Trupanea wheeleri </w:t>
            </w:r>
            <w:r w:rsidRPr="00BB3839">
              <w:rPr>
                <w:rFonts w:ascii="Garamond" w:hAnsi="Garamond" w:cs="Garamond"/>
                <w:color w:val="000000"/>
              </w:rPr>
              <w:t>Curran</w:t>
            </w:r>
          </w:p>
          <w:p w14:paraId="09E3F83B"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i/>
                <w:iCs/>
                <w:color w:val="000000"/>
              </w:rPr>
              <w:lastRenderedPageBreak/>
              <w:t xml:space="preserve">78.69 Trypanocentra nigrithorax </w:t>
            </w:r>
            <w:r w:rsidRPr="00BB3839">
              <w:rPr>
                <w:rFonts w:ascii="Garamond" w:hAnsi="Garamond" w:cs="Garamond"/>
                <w:color w:val="000000"/>
              </w:rPr>
              <w:t>Malloch</w:t>
            </w:r>
          </w:p>
          <w:p w14:paraId="09B698CC"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i/>
                <w:iCs/>
                <w:color w:val="000000"/>
              </w:rPr>
              <w:t xml:space="preserve">78.70 Trypeta flaveola </w:t>
            </w:r>
            <w:r w:rsidRPr="00BB3839">
              <w:rPr>
                <w:rFonts w:ascii="Garamond" w:hAnsi="Garamond" w:cs="Garamond"/>
                <w:color w:val="000000"/>
              </w:rPr>
              <w:t>Coquillett</w:t>
            </w:r>
          </w:p>
          <w:p w14:paraId="3D1087C7"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i/>
                <w:iCs/>
                <w:color w:val="000000"/>
              </w:rPr>
              <w:t xml:space="preserve">78.71 Urophora christophi </w:t>
            </w:r>
            <w:r w:rsidRPr="00BB3839">
              <w:rPr>
                <w:rFonts w:ascii="Garamond" w:hAnsi="Garamond" w:cs="Garamond"/>
                <w:color w:val="000000"/>
              </w:rPr>
              <w:t>Loew</w:t>
            </w:r>
          </w:p>
          <w:p w14:paraId="3E35A393"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i/>
                <w:iCs/>
                <w:color w:val="000000"/>
              </w:rPr>
              <w:t xml:space="preserve">78.72 Xanthaciura insecta </w:t>
            </w:r>
            <w:r w:rsidRPr="00BB3839">
              <w:rPr>
                <w:rFonts w:ascii="Garamond" w:hAnsi="Garamond" w:cs="Garamond"/>
                <w:color w:val="000000"/>
              </w:rPr>
              <w:t>(Loew)</w:t>
            </w:r>
          </w:p>
          <w:p w14:paraId="2AD126C7"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i/>
                <w:iCs/>
                <w:color w:val="000000"/>
              </w:rPr>
              <w:t xml:space="preserve">78.73 Zacerata asparagi </w:t>
            </w:r>
            <w:r w:rsidRPr="00BB3839">
              <w:rPr>
                <w:rFonts w:ascii="Garamond" w:hAnsi="Garamond" w:cs="Garamond"/>
                <w:color w:val="000000"/>
              </w:rPr>
              <w:t>Coquillett</w:t>
            </w:r>
          </w:p>
          <w:p w14:paraId="34C97B1B" w14:textId="77777777" w:rsidR="009C661B" w:rsidRPr="00BB3839" w:rsidRDefault="009C661B" w:rsidP="009C661B">
            <w:pPr>
              <w:tabs>
                <w:tab w:val="left" w:pos="600"/>
              </w:tabs>
              <w:autoSpaceDE w:val="0"/>
              <w:autoSpaceDN w:val="0"/>
              <w:adjustRightInd w:val="0"/>
              <w:rPr>
                <w:rFonts w:ascii="Garamond" w:hAnsi="Garamond" w:cs="Garamond"/>
                <w:color w:val="000000"/>
              </w:rPr>
            </w:pPr>
            <w:r w:rsidRPr="00BB3839">
              <w:rPr>
                <w:rFonts w:ascii="Garamond" w:hAnsi="Garamond" w:cs="Garamond"/>
                <w:i/>
                <w:iCs/>
                <w:color w:val="000000"/>
              </w:rPr>
              <w:t xml:space="preserve">78.74 Zeugodacus </w:t>
            </w:r>
            <w:r w:rsidRPr="00BB3839">
              <w:rPr>
                <w:rFonts w:ascii="Garamond" w:hAnsi="Garamond" w:cs="Garamond"/>
                <w:color w:val="000000"/>
              </w:rPr>
              <w:t>spp. [1ZEUDG]</w:t>
            </w:r>
          </w:p>
          <w:p w14:paraId="30849A58" w14:textId="77777777" w:rsidR="009C661B" w:rsidRPr="00BB3839" w:rsidRDefault="009C661B" w:rsidP="009C661B">
            <w:pPr>
              <w:tabs>
                <w:tab w:val="left" w:pos="600"/>
              </w:tabs>
              <w:autoSpaceDE w:val="0"/>
              <w:autoSpaceDN w:val="0"/>
              <w:adjustRightInd w:val="0"/>
              <w:jc w:val="both"/>
              <w:rPr>
                <w:rFonts w:ascii="Garamond" w:hAnsi="Garamond" w:cs="Garamond"/>
                <w:color w:val="000000"/>
              </w:rPr>
            </w:pPr>
            <w:r w:rsidRPr="00BB3839">
              <w:rPr>
                <w:rFonts w:ascii="Garamond" w:hAnsi="Garamond" w:cs="Garamond"/>
                <w:i/>
                <w:iCs/>
                <w:color w:val="000000"/>
              </w:rPr>
              <w:t xml:space="preserve">78.75 Zonosemata electa </w:t>
            </w:r>
            <w:r w:rsidRPr="00BB3839">
              <w:rPr>
                <w:rFonts w:ascii="Garamond" w:hAnsi="Garamond" w:cs="Garamond"/>
                <w:color w:val="000000"/>
              </w:rPr>
              <w:t>(Say) [ZONOEL]</w:t>
            </w:r>
          </w:p>
        </w:tc>
      </w:tr>
      <w:tr w:rsidR="009C661B" w:rsidRPr="00BB3839" w14:paraId="03E06445" w14:textId="77777777" w:rsidTr="009C661B">
        <w:trPr>
          <w:gridAfter w:val="1"/>
          <w:wAfter w:w="6" w:type="dxa"/>
          <w:trHeight w:val="262"/>
        </w:trPr>
        <w:tc>
          <w:tcPr>
            <w:tcW w:w="538" w:type="dxa"/>
          </w:tcPr>
          <w:p w14:paraId="326D40E7"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color w:val="231F20"/>
                <w:w w:val="105"/>
                <w:szCs w:val="20"/>
              </w:rPr>
              <w:lastRenderedPageBreak/>
              <w:t>79</w:t>
            </w:r>
          </w:p>
        </w:tc>
        <w:tc>
          <w:tcPr>
            <w:tcW w:w="8631" w:type="dxa"/>
          </w:tcPr>
          <w:p w14:paraId="245FA241"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90"/>
                <w:szCs w:val="20"/>
              </w:rPr>
              <w:t xml:space="preserve">Thaumatotibia leucotreta </w:t>
            </w:r>
            <w:r w:rsidRPr="00BB3839">
              <w:rPr>
                <w:rFonts w:ascii="Garamond" w:eastAsia="Georgia" w:hAnsi="Garamond" w:cs="Times New Roman"/>
                <w:color w:val="231F20"/>
                <w:w w:val="90"/>
                <w:szCs w:val="20"/>
              </w:rPr>
              <w:t>(Meyrick) [ARGPLE]</w:t>
            </w:r>
          </w:p>
        </w:tc>
      </w:tr>
      <w:tr w:rsidR="009C661B" w:rsidRPr="00BB3839" w14:paraId="7056EF2D" w14:textId="77777777" w:rsidTr="009C661B">
        <w:trPr>
          <w:gridAfter w:val="1"/>
          <w:wAfter w:w="6" w:type="dxa"/>
          <w:trHeight w:val="262"/>
        </w:trPr>
        <w:tc>
          <w:tcPr>
            <w:tcW w:w="538" w:type="dxa"/>
          </w:tcPr>
          <w:p w14:paraId="52735793" w14:textId="77777777" w:rsidR="009C661B" w:rsidRPr="00BB3839" w:rsidRDefault="009C661B" w:rsidP="009C661B">
            <w:pPr>
              <w:widowControl w:val="0"/>
              <w:autoSpaceDE w:val="0"/>
              <w:autoSpaceDN w:val="0"/>
              <w:rPr>
                <w:rFonts w:ascii="Garamond" w:eastAsia="Georgia" w:hAnsi="Garamond" w:cs="Times New Roman"/>
                <w:color w:val="231F20"/>
                <w:szCs w:val="20"/>
              </w:rPr>
            </w:pPr>
            <w:r w:rsidRPr="00BB3839">
              <w:rPr>
                <w:rFonts w:ascii="Garamond" w:eastAsia="Georgia" w:hAnsi="Garamond" w:cs="Times New Roman"/>
                <w:color w:val="231F20"/>
                <w:szCs w:val="20"/>
              </w:rPr>
              <w:t>80</w:t>
            </w:r>
          </w:p>
        </w:tc>
        <w:tc>
          <w:tcPr>
            <w:tcW w:w="8631" w:type="dxa"/>
          </w:tcPr>
          <w:p w14:paraId="2DF37832" w14:textId="77777777" w:rsidR="009C661B" w:rsidRPr="00BB3839" w:rsidRDefault="009C661B" w:rsidP="009C661B">
            <w:pPr>
              <w:widowControl w:val="0"/>
              <w:autoSpaceDE w:val="0"/>
              <w:autoSpaceDN w:val="0"/>
              <w:rPr>
                <w:rFonts w:ascii="Garamond" w:eastAsia="Georgia" w:hAnsi="Garamond" w:cs="Times New Roman"/>
                <w:i/>
                <w:color w:val="231F20"/>
                <w:w w:val="90"/>
                <w:szCs w:val="20"/>
                <w:highlight w:val="yellow"/>
              </w:rPr>
            </w:pPr>
            <w:r w:rsidRPr="00BB3839">
              <w:rPr>
                <w:rFonts w:ascii="Garamond" w:eastAsia="Georgia" w:hAnsi="Garamond" w:cs="Times New Roman"/>
                <w:i/>
                <w:color w:val="231F20"/>
                <w:w w:val="95"/>
                <w:szCs w:val="20"/>
              </w:rPr>
              <w:t xml:space="preserve">Toxoptera citricida </w:t>
            </w:r>
            <w:r w:rsidRPr="00BB3839">
              <w:rPr>
                <w:rFonts w:ascii="Garamond" w:eastAsia="Georgia" w:hAnsi="Garamond" w:cs="Times New Roman"/>
                <w:color w:val="231F20"/>
                <w:w w:val="95"/>
                <w:szCs w:val="20"/>
              </w:rPr>
              <w:t>(Kirkaldy) [TOXOCI]</w:t>
            </w:r>
          </w:p>
        </w:tc>
      </w:tr>
      <w:tr w:rsidR="009C661B" w:rsidRPr="00BB3839" w14:paraId="2BEF2143" w14:textId="77777777" w:rsidTr="009C661B">
        <w:trPr>
          <w:gridAfter w:val="1"/>
          <w:wAfter w:w="6" w:type="dxa"/>
          <w:trHeight w:val="262"/>
        </w:trPr>
        <w:tc>
          <w:tcPr>
            <w:tcW w:w="538" w:type="dxa"/>
          </w:tcPr>
          <w:p w14:paraId="52228975" w14:textId="77777777" w:rsidR="009C661B" w:rsidRPr="00BB3839" w:rsidRDefault="009C661B" w:rsidP="009C661B">
            <w:pPr>
              <w:widowControl w:val="0"/>
              <w:autoSpaceDE w:val="0"/>
              <w:autoSpaceDN w:val="0"/>
              <w:rPr>
                <w:rFonts w:ascii="Garamond" w:eastAsia="Georgia" w:hAnsi="Garamond" w:cs="Times New Roman"/>
                <w:color w:val="231F20"/>
                <w:szCs w:val="20"/>
              </w:rPr>
            </w:pPr>
            <w:r w:rsidRPr="00BB3839">
              <w:rPr>
                <w:rFonts w:ascii="Garamond" w:eastAsia="Georgia" w:hAnsi="Garamond" w:cs="Times New Roman"/>
                <w:color w:val="231F20"/>
                <w:szCs w:val="20"/>
              </w:rPr>
              <w:t>81</w:t>
            </w:r>
          </w:p>
        </w:tc>
        <w:tc>
          <w:tcPr>
            <w:tcW w:w="8631" w:type="dxa"/>
          </w:tcPr>
          <w:p w14:paraId="12002DF1" w14:textId="77777777" w:rsidR="009C661B" w:rsidRPr="00BB3839" w:rsidRDefault="009C661B" w:rsidP="009C661B">
            <w:pPr>
              <w:widowControl w:val="0"/>
              <w:autoSpaceDE w:val="0"/>
              <w:autoSpaceDN w:val="0"/>
              <w:rPr>
                <w:rFonts w:ascii="Garamond" w:eastAsia="Georgia" w:hAnsi="Garamond" w:cs="Times New Roman"/>
                <w:i/>
                <w:color w:val="231F20"/>
                <w:w w:val="90"/>
                <w:szCs w:val="20"/>
                <w:highlight w:val="yellow"/>
              </w:rPr>
            </w:pPr>
            <w:r w:rsidRPr="00BB3839">
              <w:rPr>
                <w:rFonts w:ascii="Garamond" w:eastAsia="Georgia" w:hAnsi="Garamond" w:cs="Times New Roman"/>
                <w:i/>
                <w:color w:val="231F20"/>
                <w:w w:val="90"/>
                <w:szCs w:val="20"/>
              </w:rPr>
              <w:t xml:space="preserve">Trioza erytreae </w:t>
            </w:r>
            <w:r w:rsidRPr="00BB3839">
              <w:rPr>
                <w:rFonts w:ascii="Garamond" w:eastAsia="Georgia" w:hAnsi="Garamond" w:cs="Times New Roman"/>
                <w:color w:val="231F20"/>
                <w:w w:val="90"/>
                <w:szCs w:val="20"/>
              </w:rPr>
              <w:t>Del Guercio [TRIZER]</w:t>
            </w:r>
          </w:p>
        </w:tc>
      </w:tr>
      <w:tr w:rsidR="009C661B" w:rsidRPr="00BB3839" w14:paraId="0092DE04" w14:textId="77777777" w:rsidTr="009C661B">
        <w:trPr>
          <w:gridAfter w:val="1"/>
          <w:wAfter w:w="6" w:type="dxa"/>
          <w:trHeight w:val="233"/>
        </w:trPr>
        <w:tc>
          <w:tcPr>
            <w:tcW w:w="538" w:type="dxa"/>
          </w:tcPr>
          <w:p w14:paraId="0FDBCF59"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color w:val="231F20"/>
                <w:szCs w:val="20"/>
              </w:rPr>
              <w:t>82</w:t>
            </w:r>
          </w:p>
        </w:tc>
        <w:tc>
          <w:tcPr>
            <w:tcW w:w="8631" w:type="dxa"/>
          </w:tcPr>
          <w:p w14:paraId="7EAE5229"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95"/>
                <w:szCs w:val="20"/>
              </w:rPr>
              <w:t xml:space="preserve">Unaspis citri </w:t>
            </w:r>
            <w:r w:rsidRPr="00BB3839">
              <w:rPr>
                <w:rFonts w:ascii="Garamond" w:eastAsia="Georgia" w:hAnsi="Garamond" w:cs="Times New Roman"/>
                <w:color w:val="231F20"/>
                <w:w w:val="95"/>
                <w:szCs w:val="20"/>
              </w:rPr>
              <w:t>(Comstock) [UNASCI]</w:t>
            </w:r>
          </w:p>
        </w:tc>
      </w:tr>
      <w:tr w:rsidR="009C661B" w:rsidRPr="00BB3839" w14:paraId="6DAB4D4D" w14:textId="77777777" w:rsidTr="009C661B">
        <w:trPr>
          <w:gridAfter w:val="1"/>
          <w:wAfter w:w="6" w:type="dxa"/>
          <w:trHeight w:val="242"/>
        </w:trPr>
        <w:tc>
          <w:tcPr>
            <w:tcW w:w="9169" w:type="dxa"/>
            <w:gridSpan w:val="2"/>
          </w:tcPr>
          <w:p w14:paraId="1D5C0151" w14:textId="77777777" w:rsidR="009C661B" w:rsidRPr="00BB3839" w:rsidRDefault="009C661B" w:rsidP="009C661B">
            <w:pPr>
              <w:widowControl w:val="0"/>
              <w:autoSpaceDE w:val="0"/>
              <w:autoSpaceDN w:val="0"/>
              <w:jc w:val="center"/>
              <w:rPr>
                <w:rFonts w:ascii="Garamond" w:eastAsia="Georgia" w:hAnsi="Garamond" w:cs="Times New Roman"/>
                <w:color w:val="231F20"/>
                <w:w w:val="95"/>
                <w:szCs w:val="20"/>
              </w:rPr>
            </w:pPr>
            <w:r w:rsidRPr="00BB3839">
              <w:rPr>
                <w:rFonts w:ascii="Garamond" w:eastAsia="Georgia" w:hAnsi="Garamond" w:cs="Times New Roman"/>
                <w:b/>
                <w:color w:val="000000" w:themeColor="text1"/>
                <w:szCs w:val="20"/>
              </w:rPr>
              <w:t>4. Molusqet</w:t>
            </w:r>
          </w:p>
        </w:tc>
      </w:tr>
      <w:tr w:rsidR="009C661B" w:rsidRPr="00BB3839" w14:paraId="53C1B9DF" w14:textId="77777777" w:rsidTr="009C661B">
        <w:trPr>
          <w:gridAfter w:val="1"/>
          <w:wAfter w:w="6" w:type="dxa"/>
          <w:trHeight w:val="242"/>
        </w:trPr>
        <w:tc>
          <w:tcPr>
            <w:tcW w:w="538" w:type="dxa"/>
          </w:tcPr>
          <w:p w14:paraId="5FC17640"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color w:val="231F20"/>
                <w:w w:val="105"/>
                <w:szCs w:val="20"/>
              </w:rPr>
              <w:t>1</w:t>
            </w:r>
          </w:p>
        </w:tc>
        <w:tc>
          <w:tcPr>
            <w:tcW w:w="8631" w:type="dxa"/>
          </w:tcPr>
          <w:p w14:paraId="1BE24D71"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color w:val="231F20"/>
                <w:w w:val="95"/>
                <w:szCs w:val="20"/>
              </w:rPr>
              <w:t>Pomacea (Perry) [1POMAG]</w:t>
            </w:r>
          </w:p>
        </w:tc>
      </w:tr>
      <w:tr w:rsidR="009C661B" w:rsidRPr="00BB3839" w14:paraId="2AC8DA97" w14:textId="77777777" w:rsidTr="009C661B">
        <w:trPr>
          <w:gridAfter w:val="1"/>
          <w:wAfter w:w="6" w:type="dxa"/>
          <w:trHeight w:val="332"/>
        </w:trPr>
        <w:tc>
          <w:tcPr>
            <w:tcW w:w="9169" w:type="dxa"/>
            <w:gridSpan w:val="2"/>
          </w:tcPr>
          <w:p w14:paraId="4A048756" w14:textId="77777777" w:rsidR="009C661B" w:rsidRPr="00BB3839" w:rsidRDefault="009C661B" w:rsidP="009C661B">
            <w:pPr>
              <w:widowControl w:val="0"/>
              <w:autoSpaceDE w:val="0"/>
              <w:autoSpaceDN w:val="0"/>
              <w:jc w:val="center"/>
              <w:rPr>
                <w:rFonts w:ascii="Garamond" w:eastAsia="Georgia" w:hAnsi="Garamond" w:cs="Times New Roman"/>
                <w:i/>
                <w:color w:val="231F20"/>
                <w:w w:val="90"/>
                <w:szCs w:val="20"/>
              </w:rPr>
            </w:pPr>
            <w:r w:rsidRPr="00BB3839">
              <w:rPr>
                <w:rFonts w:ascii="Garamond" w:eastAsia="Georgia" w:hAnsi="Garamond" w:cs="Times New Roman"/>
                <w:b/>
                <w:color w:val="000000" w:themeColor="text1"/>
                <w:szCs w:val="20"/>
              </w:rPr>
              <w:t>5. Nematodat</w:t>
            </w:r>
          </w:p>
        </w:tc>
      </w:tr>
      <w:tr w:rsidR="009C661B" w:rsidRPr="00BB3839" w14:paraId="1C59EE19" w14:textId="77777777" w:rsidTr="009C661B">
        <w:trPr>
          <w:gridAfter w:val="1"/>
          <w:wAfter w:w="6" w:type="dxa"/>
          <w:trHeight w:val="332"/>
        </w:trPr>
        <w:tc>
          <w:tcPr>
            <w:tcW w:w="538" w:type="dxa"/>
          </w:tcPr>
          <w:p w14:paraId="76769F5B" w14:textId="77777777" w:rsidR="009C661B" w:rsidRPr="00BB3839" w:rsidRDefault="009C661B" w:rsidP="009C661B">
            <w:pPr>
              <w:widowControl w:val="0"/>
              <w:autoSpaceDE w:val="0"/>
              <w:autoSpaceDN w:val="0"/>
              <w:rPr>
                <w:rFonts w:ascii="Garamond" w:eastAsia="Georgia" w:hAnsi="Garamond" w:cs="Times New Roman"/>
                <w:color w:val="231F20"/>
                <w:w w:val="105"/>
                <w:szCs w:val="20"/>
              </w:rPr>
            </w:pPr>
            <w:r w:rsidRPr="00BB3839">
              <w:rPr>
                <w:rFonts w:ascii="Garamond" w:eastAsia="Georgia" w:hAnsi="Garamond" w:cs="Times New Roman"/>
                <w:color w:val="231F20"/>
                <w:w w:val="105"/>
                <w:szCs w:val="20"/>
              </w:rPr>
              <w:t>1</w:t>
            </w:r>
          </w:p>
        </w:tc>
        <w:tc>
          <w:tcPr>
            <w:tcW w:w="8631" w:type="dxa"/>
          </w:tcPr>
          <w:p w14:paraId="3FCC515B" w14:textId="77777777" w:rsidR="009C661B" w:rsidRPr="00BB3839" w:rsidRDefault="009C661B" w:rsidP="009C661B">
            <w:pPr>
              <w:widowControl w:val="0"/>
              <w:autoSpaceDE w:val="0"/>
              <w:autoSpaceDN w:val="0"/>
              <w:jc w:val="both"/>
              <w:rPr>
                <w:rFonts w:ascii="Garamond" w:eastAsia="Georgia" w:hAnsi="Garamond" w:cs="Times New Roman"/>
                <w:i/>
                <w:color w:val="231F20"/>
                <w:w w:val="95"/>
                <w:szCs w:val="20"/>
                <w:highlight w:val="yellow"/>
              </w:rPr>
            </w:pPr>
            <w:r w:rsidRPr="00BB3839">
              <w:rPr>
                <w:rFonts w:ascii="Garamond" w:eastAsia="Georgia" w:hAnsi="Garamond" w:cs="Times New Roman"/>
                <w:i/>
                <w:color w:val="231F20"/>
                <w:w w:val="90"/>
                <w:szCs w:val="20"/>
              </w:rPr>
              <w:t xml:space="preserve">Bursaphelenchus xylophilus </w:t>
            </w:r>
            <w:r w:rsidRPr="00BB3839">
              <w:rPr>
                <w:rFonts w:ascii="Garamond" w:eastAsia="Georgia" w:hAnsi="Garamond" w:cs="Times New Roman"/>
                <w:color w:val="231F20"/>
                <w:w w:val="90"/>
                <w:szCs w:val="20"/>
              </w:rPr>
              <w:t xml:space="preserve">(Steiner dhe Bührer) Nickle </w:t>
            </w:r>
            <w:r w:rsidRPr="00BB3839">
              <w:rPr>
                <w:rFonts w:ascii="Garamond" w:eastAsia="Georgia" w:hAnsi="Garamond" w:cs="Times New Roman"/>
                <w:i/>
                <w:color w:val="231F20"/>
                <w:w w:val="90"/>
                <w:szCs w:val="20"/>
              </w:rPr>
              <w:t>et al</w:t>
            </w:r>
            <w:r w:rsidRPr="00BB3839">
              <w:rPr>
                <w:rFonts w:ascii="Garamond" w:eastAsia="Georgia" w:hAnsi="Garamond" w:cs="Times New Roman"/>
                <w:color w:val="231F20"/>
                <w:w w:val="90"/>
                <w:szCs w:val="20"/>
              </w:rPr>
              <w:t>. [BURSXY]</w:t>
            </w:r>
          </w:p>
        </w:tc>
      </w:tr>
      <w:tr w:rsidR="009C661B" w:rsidRPr="00BB3839" w14:paraId="6BEE0872" w14:textId="77777777" w:rsidTr="009C661B">
        <w:trPr>
          <w:gridAfter w:val="1"/>
          <w:wAfter w:w="6" w:type="dxa"/>
          <w:trHeight w:val="332"/>
        </w:trPr>
        <w:tc>
          <w:tcPr>
            <w:tcW w:w="538" w:type="dxa"/>
          </w:tcPr>
          <w:p w14:paraId="410FE6FC" w14:textId="77777777" w:rsidR="009C661B" w:rsidRPr="00BB3839" w:rsidRDefault="009C661B" w:rsidP="009C661B">
            <w:pPr>
              <w:widowControl w:val="0"/>
              <w:autoSpaceDE w:val="0"/>
              <w:autoSpaceDN w:val="0"/>
              <w:rPr>
                <w:rFonts w:ascii="Garamond" w:eastAsia="Georgia" w:hAnsi="Garamond" w:cs="Times New Roman"/>
                <w:color w:val="231F20"/>
                <w:w w:val="105"/>
                <w:szCs w:val="20"/>
              </w:rPr>
            </w:pPr>
            <w:r w:rsidRPr="00BB3839">
              <w:rPr>
                <w:rFonts w:ascii="Garamond" w:eastAsia="Georgia" w:hAnsi="Garamond" w:cs="Times New Roman"/>
                <w:color w:val="231F20"/>
                <w:w w:val="105"/>
                <w:szCs w:val="20"/>
              </w:rPr>
              <w:t>2</w:t>
            </w:r>
          </w:p>
        </w:tc>
        <w:tc>
          <w:tcPr>
            <w:tcW w:w="8631" w:type="dxa"/>
          </w:tcPr>
          <w:p w14:paraId="1A1D2A57" w14:textId="77777777" w:rsidR="009C661B" w:rsidRPr="00BB3839" w:rsidRDefault="009C661B" w:rsidP="009C661B">
            <w:pPr>
              <w:widowControl w:val="0"/>
              <w:autoSpaceDE w:val="0"/>
              <w:autoSpaceDN w:val="0"/>
              <w:jc w:val="both"/>
              <w:rPr>
                <w:rFonts w:ascii="Garamond" w:eastAsia="Georgia" w:hAnsi="Garamond" w:cs="Times New Roman"/>
                <w:i/>
                <w:color w:val="231F20"/>
                <w:w w:val="95"/>
                <w:szCs w:val="20"/>
                <w:highlight w:val="yellow"/>
              </w:rPr>
            </w:pPr>
            <w:r w:rsidRPr="00BB3839">
              <w:rPr>
                <w:rFonts w:ascii="Garamond" w:eastAsia="Georgia" w:hAnsi="Garamond" w:cs="Times New Roman"/>
                <w:i/>
                <w:color w:val="231F20"/>
                <w:w w:val="90"/>
                <w:szCs w:val="20"/>
              </w:rPr>
              <w:t xml:space="preserve">Globodera pallida </w:t>
            </w:r>
            <w:r w:rsidRPr="00BB3839">
              <w:rPr>
                <w:rFonts w:ascii="Garamond" w:eastAsia="Georgia" w:hAnsi="Garamond" w:cs="Times New Roman"/>
                <w:color w:val="231F20"/>
                <w:w w:val="90"/>
                <w:szCs w:val="20"/>
              </w:rPr>
              <w:t>(Stone) Behrens [HETDPA]</w:t>
            </w:r>
          </w:p>
        </w:tc>
      </w:tr>
      <w:tr w:rsidR="009C661B" w:rsidRPr="00BB3839" w14:paraId="37B0A83A" w14:textId="77777777" w:rsidTr="009C661B">
        <w:trPr>
          <w:gridAfter w:val="1"/>
          <w:wAfter w:w="6" w:type="dxa"/>
          <w:trHeight w:val="332"/>
        </w:trPr>
        <w:tc>
          <w:tcPr>
            <w:tcW w:w="538" w:type="dxa"/>
          </w:tcPr>
          <w:p w14:paraId="25C6EA23" w14:textId="77777777" w:rsidR="009C661B" w:rsidRPr="00BB3839" w:rsidRDefault="009C661B" w:rsidP="009C661B">
            <w:pPr>
              <w:widowControl w:val="0"/>
              <w:autoSpaceDE w:val="0"/>
              <w:autoSpaceDN w:val="0"/>
              <w:rPr>
                <w:rFonts w:ascii="Garamond" w:eastAsia="Georgia" w:hAnsi="Garamond" w:cs="Times New Roman"/>
                <w:color w:val="231F20"/>
                <w:w w:val="105"/>
                <w:szCs w:val="20"/>
              </w:rPr>
            </w:pPr>
            <w:r w:rsidRPr="00BB3839">
              <w:rPr>
                <w:rFonts w:ascii="Garamond" w:eastAsia="Georgia" w:hAnsi="Garamond" w:cs="Times New Roman"/>
                <w:color w:val="231F20"/>
                <w:w w:val="105"/>
                <w:szCs w:val="20"/>
              </w:rPr>
              <w:t>3</w:t>
            </w:r>
          </w:p>
        </w:tc>
        <w:tc>
          <w:tcPr>
            <w:tcW w:w="8631" w:type="dxa"/>
          </w:tcPr>
          <w:p w14:paraId="5B1109C5" w14:textId="77777777" w:rsidR="009C661B" w:rsidRPr="00BB3839" w:rsidRDefault="009C661B" w:rsidP="009C661B">
            <w:pPr>
              <w:widowControl w:val="0"/>
              <w:autoSpaceDE w:val="0"/>
              <w:autoSpaceDN w:val="0"/>
              <w:jc w:val="both"/>
              <w:rPr>
                <w:rFonts w:ascii="Garamond" w:eastAsia="Georgia" w:hAnsi="Garamond" w:cs="Times New Roman"/>
                <w:i/>
                <w:color w:val="231F20"/>
                <w:w w:val="95"/>
                <w:szCs w:val="20"/>
                <w:highlight w:val="yellow"/>
              </w:rPr>
            </w:pPr>
            <w:r w:rsidRPr="00BB3839">
              <w:rPr>
                <w:rFonts w:ascii="Garamond" w:eastAsia="Georgia" w:hAnsi="Garamond" w:cs="Times New Roman"/>
                <w:i/>
                <w:color w:val="231F20"/>
                <w:w w:val="95"/>
                <w:szCs w:val="20"/>
              </w:rPr>
              <w:t xml:space="preserve">Globodera rostochiensis </w:t>
            </w:r>
            <w:r w:rsidRPr="00BB3839">
              <w:rPr>
                <w:rFonts w:ascii="Garamond" w:eastAsia="Georgia" w:hAnsi="Garamond" w:cs="Times New Roman"/>
                <w:color w:val="231F20"/>
                <w:w w:val="95"/>
                <w:szCs w:val="20"/>
              </w:rPr>
              <w:t>(Wollenweber) Behrens [HETDRO]</w:t>
            </w:r>
          </w:p>
        </w:tc>
      </w:tr>
      <w:tr w:rsidR="009C661B" w:rsidRPr="00BB3839" w14:paraId="7CBB476B" w14:textId="77777777" w:rsidTr="009C661B">
        <w:trPr>
          <w:gridAfter w:val="1"/>
          <w:wAfter w:w="6" w:type="dxa"/>
          <w:trHeight w:val="955"/>
        </w:trPr>
        <w:tc>
          <w:tcPr>
            <w:tcW w:w="538" w:type="dxa"/>
          </w:tcPr>
          <w:p w14:paraId="0F3294DC"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color w:val="231F20"/>
                <w:w w:val="105"/>
                <w:szCs w:val="20"/>
              </w:rPr>
              <w:t>4</w:t>
            </w:r>
          </w:p>
        </w:tc>
        <w:tc>
          <w:tcPr>
            <w:tcW w:w="8631" w:type="dxa"/>
          </w:tcPr>
          <w:p w14:paraId="228582F5" w14:textId="77777777" w:rsidR="009C661B" w:rsidRPr="00BB3839" w:rsidRDefault="009C661B" w:rsidP="009C661B">
            <w:pPr>
              <w:widowControl w:val="0"/>
              <w:autoSpaceDE w:val="0"/>
              <w:autoSpaceDN w:val="0"/>
              <w:jc w:val="both"/>
              <w:rPr>
                <w:rFonts w:ascii="Garamond" w:eastAsia="Georgia" w:hAnsi="Garamond" w:cs="Times New Roman"/>
                <w:szCs w:val="20"/>
              </w:rPr>
            </w:pPr>
            <w:r w:rsidRPr="00BB3839">
              <w:rPr>
                <w:rFonts w:ascii="Garamond" w:eastAsia="Georgia" w:hAnsi="Garamond" w:cs="Times New Roman"/>
                <w:i/>
                <w:color w:val="231F20"/>
                <w:w w:val="95"/>
                <w:szCs w:val="20"/>
              </w:rPr>
              <w:t xml:space="preserve">Hirschmanniella </w:t>
            </w:r>
            <w:r w:rsidRPr="00BB3839">
              <w:rPr>
                <w:rFonts w:ascii="Garamond" w:eastAsia="Georgia" w:hAnsi="Garamond" w:cs="Times New Roman"/>
                <w:color w:val="231F20"/>
                <w:w w:val="95"/>
                <w:szCs w:val="20"/>
              </w:rPr>
              <w:t>spp. Luc &amp; Goodey [1HIRSG], përveç:</w:t>
            </w:r>
          </w:p>
          <w:p w14:paraId="76FDABF8" w14:textId="77777777" w:rsidR="009C661B" w:rsidRPr="00BB3839" w:rsidRDefault="009C661B" w:rsidP="009C661B">
            <w:pPr>
              <w:widowControl w:val="0"/>
              <w:autoSpaceDE w:val="0"/>
              <w:autoSpaceDN w:val="0"/>
              <w:jc w:val="both"/>
              <w:rPr>
                <w:rFonts w:ascii="Garamond" w:eastAsia="Georgia" w:hAnsi="Garamond" w:cs="Times New Roman"/>
                <w:szCs w:val="20"/>
              </w:rPr>
            </w:pPr>
            <w:r w:rsidRPr="00BB3839">
              <w:rPr>
                <w:rFonts w:ascii="Garamond" w:eastAsia="Georgia" w:hAnsi="Garamond" w:cs="Times New Roman"/>
                <w:i/>
                <w:color w:val="231F20"/>
                <w:w w:val="85"/>
                <w:szCs w:val="20"/>
              </w:rPr>
              <w:t xml:space="preserve">Hirschmanniella behningi </w:t>
            </w:r>
            <w:r w:rsidRPr="00BB3839">
              <w:rPr>
                <w:rFonts w:ascii="Garamond" w:eastAsia="Georgia" w:hAnsi="Garamond" w:cs="Times New Roman"/>
                <w:color w:val="231F20"/>
                <w:w w:val="85"/>
                <w:szCs w:val="20"/>
              </w:rPr>
              <w:t xml:space="preserve">(Micoletzky) Luc &amp; Goodey [HIRSBE], </w:t>
            </w:r>
            <w:r w:rsidRPr="00BB3839">
              <w:rPr>
                <w:rFonts w:ascii="Garamond" w:eastAsia="Georgia" w:hAnsi="Garamond" w:cs="Times New Roman"/>
                <w:i/>
                <w:color w:val="231F20"/>
                <w:w w:val="85"/>
                <w:szCs w:val="20"/>
              </w:rPr>
              <w:t xml:space="preserve">Hirschmanniella gracilis </w:t>
            </w:r>
            <w:r w:rsidRPr="00BB3839">
              <w:rPr>
                <w:rFonts w:ascii="Garamond" w:eastAsia="Georgia" w:hAnsi="Garamond" w:cs="Times New Roman"/>
                <w:color w:val="231F20"/>
                <w:w w:val="85"/>
                <w:szCs w:val="20"/>
              </w:rPr>
              <w:t xml:space="preserve">(de Man) Luc &amp; Goodey [HIRSGR], </w:t>
            </w:r>
            <w:r w:rsidRPr="00BB3839">
              <w:rPr>
                <w:rFonts w:ascii="Garamond" w:eastAsia="Georgia" w:hAnsi="Garamond" w:cs="Times New Roman"/>
                <w:i/>
                <w:color w:val="231F20"/>
                <w:w w:val="85"/>
                <w:szCs w:val="20"/>
              </w:rPr>
              <w:t xml:space="preserve">Hirschmanniella halophila </w:t>
            </w:r>
            <w:r w:rsidRPr="00BB3839">
              <w:rPr>
                <w:rFonts w:ascii="Garamond" w:eastAsia="Georgia" w:hAnsi="Garamond" w:cs="Times New Roman"/>
                <w:color w:val="231F20"/>
                <w:w w:val="85"/>
                <w:szCs w:val="20"/>
              </w:rPr>
              <w:t xml:space="preserve">Sturhan &amp; Hall, </w:t>
            </w:r>
            <w:r w:rsidRPr="00BB3839">
              <w:rPr>
                <w:rFonts w:ascii="Garamond" w:eastAsia="Georgia" w:hAnsi="Garamond" w:cs="Times New Roman"/>
                <w:i/>
                <w:color w:val="231F20"/>
                <w:w w:val="85"/>
                <w:szCs w:val="20"/>
              </w:rPr>
              <w:t xml:space="preserve">Hirschmanniella loofi </w:t>
            </w:r>
            <w:r w:rsidRPr="00BB3839">
              <w:rPr>
                <w:rFonts w:ascii="Garamond" w:eastAsia="Georgia" w:hAnsi="Garamond" w:cs="Times New Roman"/>
                <w:color w:val="231F20"/>
                <w:w w:val="85"/>
                <w:szCs w:val="20"/>
              </w:rPr>
              <w:t xml:space="preserve">Sher [HIRSLO] dhe </w:t>
            </w:r>
            <w:r w:rsidRPr="00BB3839">
              <w:rPr>
                <w:rFonts w:ascii="Garamond" w:eastAsia="Georgia" w:hAnsi="Garamond" w:cs="Times New Roman"/>
                <w:i/>
                <w:color w:val="231F20"/>
                <w:w w:val="85"/>
                <w:szCs w:val="20"/>
              </w:rPr>
              <w:t xml:space="preserve">Hirschmanniella </w:t>
            </w:r>
            <w:r w:rsidRPr="00BB3839">
              <w:rPr>
                <w:rFonts w:ascii="Garamond" w:eastAsia="Georgia" w:hAnsi="Garamond" w:cs="Times New Roman"/>
                <w:i/>
                <w:color w:val="231F20"/>
                <w:w w:val="90"/>
                <w:szCs w:val="20"/>
              </w:rPr>
              <w:t xml:space="preserve">zostericola </w:t>
            </w:r>
            <w:r w:rsidRPr="00BB3839">
              <w:rPr>
                <w:rFonts w:ascii="Garamond" w:eastAsia="Georgia" w:hAnsi="Garamond" w:cs="Times New Roman"/>
                <w:color w:val="231F20"/>
                <w:w w:val="90"/>
                <w:szCs w:val="20"/>
              </w:rPr>
              <w:t>(Allgén) Luc &amp; Goodey [HIRSZO]</w:t>
            </w:r>
          </w:p>
        </w:tc>
      </w:tr>
      <w:tr w:rsidR="009C661B" w:rsidRPr="00BB3839" w14:paraId="1AD8E8AC" w14:textId="77777777" w:rsidTr="009C661B">
        <w:trPr>
          <w:gridAfter w:val="1"/>
          <w:wAfter w:w="6" w:type="dxa"/>
          <w:trHeight w:val="250"/>
        </w:trPr>
        <w:tc>
          <w:tcPr>
            <w:tcW w:w="538" w:type="dxa"/>
          </w:tcPr>
          <w:p w14:paraId="37AFDDAA"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color w:val="231F20"/>
                <w:szCs w:val="20"/>
              </w:rPr>
              <w:t>5</w:t>
            </w:r>
          </w:p>
        </w:tc>
        <w:tc>
          <w:tcPr>
            <w:tcW w:w="8631" w:type="dxa"/>
          </w:tcPr>
          <w:p w14:paraId="70D79E18"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95"/>
                <w:szCs w:val="20"/>
              </w:rPr>
              <w:t xml:space="preserve">Longidorus diadecturus </w:t>
            </w:r>
            <w:r w:rsidRPr="00BB3839">
              <w:rPr>
                <w:rFonts w:ascii="Garamond" w:eastAsia="Georgia" w:hAnsi="Garamond" w:cs="Times New Roman"/>
                <w:color w:val="231F20"/>
                <w:w w:val="95"/>
                <w:szCs w:val="20"/>
              </w:rPr>
              <w:t>Eveleigh dhe Allen [LONGDI]</w:t>
            </w:r>
          </w:p>
        </w:tc>
      </w:tr>
      <w:tr w:rsidR="009C661B" w:rsidRPr="00BB3839" w14:paraId="191A5DC6" w14:textId="77777777" w:rsidTr="009C661B">
        <w:trPr>
          <w:gridAfter w:val="1"/>
          <w:wAfter w:w="6" w:type="dxa"/>
          <w:trHeight w:val="250"/>
        </w:trPr>
        <w:tc>
          <w:tcPr>
            <w:tcW w:w="538" w:type="dxa"/>
          </w:tcPr>
          <w:p w14:paraId="0E62BBF8" w14:textId="77777777" w:rsidR="009C661B" w:rsidRPr="00BB3839" w:rsidRDefault="009C661B" w:rsidP="009C661B">
            <w:pPr>
              <w:widowControl w:val="0"/>
              <w:autoSpaceDE w:val="0"/>
              <w:autoSpaceDN w:val="0"/>
              <w:rPr>
                <w:rFonts w:ascii="Garamond" w:eastAsia="Georgia" w:hAnsi="Garamond" w:cs="Times New Roman"/>
                <w:color w:val="231F20"/>
                <w:szCs w:val="20"/>
              </w:rPr>
            </w:pPr>
            <w:r w:rsidRPr="00BB3839">
              <w:rPr>
                <w:rFonts w:ascii="Garamond" w:eastAsia="Georgia" w:hAnsi="Garamond" w:cs="Times New Roman"/>
                <w:color w:val="231F20"/>
                <w:szCs w:val="20"/>
              </w:rPr>
              <w:t>6</w:t>
            </w:r>
          </w:p>
        </w:tc>
        <w:tc>
          <w:tcPr>
            <w:tcW w:w="8631" w:type="dxa"/>
          </w:tcPr>
          <w:p w14:paraId="7CD1D662" w14:textId="77777777" w:rsidR="009C661B" w:rsidRPr="00BB3839" w:rsidRDefault="009C661B" w:rsidP="009C661B">
            <w:pPr>
              <w:widowControl w:val="0"/>
              <w:autoSpaceDE w:val="0"/>
              <w:autoSpaceDN w:val="0"/>
              <w:rPr>
                <w:rFonts w:ascii="Garamond" w:eastAsia="Georgia" w:hAnsi="Garamond" w:cs="Times New Roman"/>
                <w:i/>
                <w:color w:val="231F20"/>
                <w:w w:val="95"/>
                <w:szCs w:val="20"/>
              </w:rPr>
            </w:pPr>
            <w:r w:rsidRPr="00BB3839">
              <w:rPr>
                <w:rFonts w:ascii="Garamond" w:eastAsia="Georgia" w:hAnsi="Garamond" w:cs="Times New Roman"/>
                <w:i/>
                <w:color w:val="231F20"/>
                <w:w w:val="95"/>
                <w:szCs w:val="20"/>
              </w:rPr>
              <w:t>Meloidogyne enterolobii</w:t>
            </w:r>
            <w:r w:rsidRPr="00BB3839">
              <w:rPr>
                <w:rFonts w:ascii="Garamond" w:eastAsia="Georgia" w:hAnsi="Garamond" w:cs="Times New Roman"/>
                <w:color w:val="231F20"/>
                <w:w w:val="95"/>
                <w:szCs w:val="20"/>
              </w:rPr>
              <w:t xml:space="preserve"> Yang &amp; Eisenback [MELGMY]</w:t>
            </w:r>
          </w:p>
        </w:tc>
      </w:tr>
      <w:tr w:rsidR="009C661B" w:rsidRPr="00BB3839" w14:paraId="4EBFAF1F" w14:textId="77777777" w:rsidTr="009C661B">
        <w:trPr>
          <w:gridAfter w:val="1"/>
          <w:wAfter w:w="6" w:type="dxa"/>
          <w:trHeight w:val="250"/>
        </w:trPr>
        <w:tc>
          <w:tcPr>
            <w:tcW w:w="538" w:type="dxa"/>
          </w:tcPr>
          <w:p w14:paraId="238C2543" w14:textId="77777777" w:rsidR="009C661B" w:rsidRPr="00BB3839" w:rsidRDefault="009C661B" w:rsidP="009C661B">
            <w:pPr>
              <w:widowControl w:val="0"/>
              <w:autoSpaceDE w:val="0"/>
              <w:autoSpaceDN w:val="0"/>
              <w:rPr>
                <w:rFonts w:ascii="Garamond" w:eastAsia="Georgia" w:hAnsi="Garamond" w:cs="Times New Roman"/>
                <w:color w:val="231F20"/>
                <w:szCs w:val="20"/>
              </w:rPr>
            </w:pPr>
            <w:r w:rsidRPr="00BB3839">
              <w:rPr>
                <w:rFonts w:ascii="Garamond" w:eastAsia="Georgia" w:hAnsi="Garamond" w:cs="Times New Roman"/>
                <w:color w:val="231F20"/>
                <w:szCs w:val="20"/>
              </w:rPr>
              <w:t>7</w:t>
            </w:r>
          </w:p>
        </w:tc>
        <w:tc>
          <w:tcPr>
            <w:tcW w:w="8631" w:type="dxa"/>
          </w:tcPr>
          <w:p w14:paraId="527E34E2" w14:textId="77777777" w:rsidR="009C661B" w:rsidRPr="00BB3839" w:rsidRDefault="009C661B" w:rsidP="009C661B">
            <w:pPr>
              <w:widowControl w:val="0"/>
              <w:autoSpaceDE w:val="0"/>
              <w:autoSpaceDN w:val="0"/>
              <w:rPr>
                <w:rFonts w:ascii="Garamond" w:eastAsia="Georgia" w:hAnsi="Garamond" w:cs="Times New Roman"/>
                <w:i/>
                <w:color w:val="231F20"/>
                <w:w w:val="95"/>
                <w:szCs w:val="20"/>
              </w:rPr>
            </w:pPr>
            <w:r w:rsidRPr="00BB3839">
              <w:rPr>
                <w:rFonts w:ascii="Garamond" w:eastAsia="Georgia" w:hAnsi="Garamond" w:cs="Times New Roman"/>
                <w:i/>
                <w:color w:val="231F20"/>
                <w:w w:val="90"/>
                <w:szCs w:val="20"/>
              </w:rPr>
              <w:t xml:space="preserve">Meloidogyne chitwoodi </w:t>
            </w:r>
            <w:r w:rsidRPr="00BB3839">
              <w:rPr>
                <w:rFonts w:ascii="Garamond" w:eastAsia="Georgia" w:hAnsi="Garamond" w:cs="Times New Roman"/>
                <w:color w:val="231F20"/>
                <w:w w:val="90"/>
                <w:szCs w:val="20"/>
              </w:rPr>
              <w:t xml:space="preserve">Golden </w:t>
            </w:r>
            <w:r w:rsidRPr="00BB3839">
              <w:rPr>
                <w:rFonts w:ascii="Garamond" w:eastAsia="Georgia" w:hAnsi="Garamond" w:cs="Times New Roman"/>
                <w:i/>
                <w:color w:val="231F20"/>
                <w:w w:val="90"/>
                <w:szCs w:val="20"/>
              </w:rPr>
              <w:t>et al</w:t>
            </w:r>
            <w:r w:rsidRPr="00BB3839">
              <w:rPr>
                <w:rFonts w:ascii="Garamond" w:eastAsia="Georgia" w:hAnsi="Garamond" w:cs="Times New Roman"/>
                <w:color w:val="231F20"/>
                <w:w w:val="90"/>
                <w:szCs w:val="20"/>
              </w:rPr>
              <w:t>. [MELGCH]</w:t>
            </w:r>
          </w:p>
        </w:tc>
      </w:tr>
      <w:tr w:rsidR="009C661B" w:rsidRPr="00BB3839" w14:paraId="31B2C337" w14:textId="77777777" w:rsidTr="009C661B">
        <w:trPr>
          <w:gridAfter w:val="1"/>
          <w:wAfter w:w="6" w:type="dxa"/>
          <w:trHeight w:val="250"/>
        </w:trPr>
        <w:tc>
          <w:tcPr>
            <w:tcW w:w="538" w:type="dxa"/>
          </w:tcPr>
          <w:p w14:paraId="2AAE1D1E" w14:textId="77777777" w:rsidR="009C661B" w:rsidRPr="00BB3839" w:rsidRDefault="009C661B" w:rsidP="009C661B">
            <w:pPr>
              <w:widowControl w:val="0"/>
              <w:autoSpaceDE w:val="0"/>
              <w:autoSpaceDN w:val="0"/>
              <w:rPr>
                <w:rFonts w:ascii="Garamond" w:eastAsia="Georgia" w:hAnsi="Garamond" w:cs="Times New Roman"/>
                <w:color w:val="231F20"/>
                <w:szCs w:val="20"/>
              </w:rPr>
            </w:pPr>
            <w:r w:rsidRPr="00BB3839">
              <w:rPr>
                <w:rFonts w:ascii="Garamond" w:eastAsia="Georgia" w:hAnsi="Garamond" w:cs="Times New Roman"/>
                <w:color w:val="231F20"/>
                <w:szCs w:val="20"/>
              </w:rPr>
              <w:t>8</w:t>
            </w:r>
          </w:p>
        </w:tc>
        <w:tc>
          <w:tcPr>
            <w:tcW w:w="8631" w:type="dxa"/>
          </w:tcPr>
          <w:p w14:paraId="749FCE1A" w14:textId="77777777" w:rsidR="009C661B" w:rsidRPr="00BB3839" w:rsidRDefault="009C661B" w:rsidP="009C661B">
            <w:pPr>
              <w:widowControl w:val="0"/>
              <w:autoSpaceDE w:val="0"/>
              <w:autoSpaceDN w:val="0"/>
              <w:rPr>
                <w:rFonts w:ascii="Garamond" w:eastAsia="Georgia" w:hAnsi="Garamond" w:cs="Times New Roman"/>
                <w:i/>
                <w:color w:val="231F20"/>
                <w:w w:val="95"/>
                <w:szCs w:val="20"/>
              </w:rPr>
            </w:pPr>
            <w:r w:rsidRPr="00BB3839">
              <w:rPr>
                <w:rFonts w:ascii="Garamond" w:eastAsia="Georgia" w:hAnsi="Garamond" w:cs="Times New Roman"/>
                <w:i/>
                <w:color w:val="231F20"/>
                <w:w w:val="90"/>
                <w:szCs w:val="20"/>
              </w:rPr>
              <w:t xml:space="preserve">Meloidogyne fallax </w:t>
            </w:r>
            <w:r w:rsidRPr="00BB3839">
              <w:rPr>
                <w:rFonts w:ascii="Garamond" w:eastAsia="Georgia" w:hAnsi="Garamond" w:cs="Times New Roman"/>
                <w:color w:val="231F20"/>
                <w:w w:val="90"/>
                <w:szCs w:val="20"/>
              </w:rPr>
              <w:t>Karssen [MELGFA]</w:t>
            </w:r>
          </w:p>
        </w:tc>
      </w:tr>
      <w:tr w:rsidR="009C661B" w:rsidRPr="00BB3839" w14:paraId="30323A53" w14:textId="77777777" w:rsidTr="009C661B">
        <w:trPr>
          <w:gridAfter w:val="1"/>
          <w:wAfter w:w="6" w:type="dxa"/>
          <w:trHeight w:val="268"/>
        </w:trPr>
        <w:tc>
          <w:tcPr>
            <w:tcW w:w="538" w:type="dxa"/>
          </w:tcPr>
          <w:p w14:paraId="31F7F3EA"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color w:val="231F20"/>
                <w:szCs w:val="20"/>
              </w:rPr>
              <w:t>9</w:t>
            </w:r>
          </w:p>
        </w:tc>
        <w:tc>
          <w:tcPr>
            <w:tcW w:w="8631" w:type="dxa"/>
          </w:tcPr>
          <w:p w14:paraId="1055372C"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95"/>
                <w:szCs w:val="20"/>
              </w:rPr>
              <w:t xml:space="preserve">Nacobbus aberrans </w:t>
            </w:r>
            <w:r w:rsidRPr="00BB3839">
              <w:rPr>
                <w:rFonts w:ascii="Garamond" w:eastAsia="Georgia" w:hAnsi="Garamond" w:cs="Times New Roman"/>
                <w:color w:val="231F20"/>
                <w:w w:val="95"/>
                <w:szCs w:val="20"/>
              </w:rPr>
              <w:t>(Thorne) Thorne dhe Allen [NACOBA]</w:t>
            </w:r>
          </w:p>
        </w:tc>
      </w:tr>
      <w:tr w:rsidR="009C661B" w:rsidRPr="00BB3839" w14:paraId="132C0B0F" w14:textId="77777777" w:rsidTr="009C661B">
        <w:trPr>
          <w:gridAfter w:val="1"/>
          <w:wAfter w:w="6" w:type="dxa"/>
          <w:trHeight w:val="50"/>
        </w:trPr>
        <w:tc>
          <w:tcPr>
            <w:tcW w:w="538" w:type="dxa"/>
          </w:tcPr>
          <w:p w14:paraId="11F4437E"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color w:val="231F20"/>
                <w:szCs w:val="20"/>
              </w:rPr>
              <w:t>10</w:t>
            </w:r>
          </w:p>
        </w:tc>
        <w:tc>
          <w:tcPr>
            <w:tcW w:w="8631" w:type="dxa"/>
          </w:tcPr>
          <w:p w14:paraId="62CDFB3C"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90"/>
                <w:szCs w:val="20"/>
              </w:rPr>
              <w:t xml:space="preserve">Xiphinema americanum </w:t>
            </w:r>
            <w:r w:rsidRPr="00BB3839">
              <w:rPr>
                <w:rFonts w:ascii="Garamond" w:eastAsia="Georgia" w:hAnsi="Garamond" w:cs="Times New Roman"/>
                <w:color w:val="231F20"/>
                <w:w w:val="90"/>
                <w:szCs w:val="20"/>
              </w:rPr>
              <w:t xml:space="preserve">Cobb </w:t>
            </w:r>
            <w:r w:rsidRPr="00BB3839">
              <w:rPr>
                <w:rFonts w:ascii="Garamond" w:eastAsia="Georgia" w:hAnsi="Garamond" w:cs="Times New Roman"/>
                <w:i/>
                <w:color w:val="231F20"/>
                <w:w w:val="90"/>
                <w:szCs w:val="20"/>
              </w:rPr>
              <w:t xml:space="preserve">sensu stricto </w:t>
            </w:r>
            <w:r w:rsidRPr="00BB3839">
              <w:rPr>
                <w:rFonts w:ascii="Garamond" w:eastAsia="Georgia" w:hAnsi="Garamond" w:cs="Times New Roman"/>
                <w:color w:val="231F20"/>
                <w:w w:val="90"/>
                <w:szCs w:val="20"/>
              </w:rPr>
              <w:t>[XIPHAA]</w:t>
            </w:r>
          </w:p>
        </w:tc>
      </w:tr>
      <w:tr w:rsidR="009C661B" w:rsidRPr="00BB3839" w14:paraId="7A2830BE" w14:textId="77777777" w:rsidTr="009C661B">
        <w:trPr>
          <w:gridAfter w:val="1"/>
          <w:wAfter w:w="6" w:type="dxa"/>
          <w:trHeight w:val="259"/>
        </w:trPr>
        <w:tc>
          <w:tcPr>
            <w:tcW w:w="538" w:type="dxa"/>
          </w:tcPr>
          <w:p w14:paraId="1BB10542"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color w:val="231F20"/>
                <w:szCs w:val="20"/>
              </w:rPr>
              <w:t>11</w:t>
            </w:r>
          </w:p>
        </w:tc>
        <w:tc>
          <w:tcPr>
            <w:tcW w:w="8631" w:type="dxa"/>
          </w:tcPr>
          <w:p w14:paraId="71238167"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95"/>
                <w:szCs w:val="20"/>
              </w:rPr>
              <w:t xml:space="preserve">Xiphinema bricolense </w:t>
            </w:r>
            <w:r w:rsidRPr="00BB3839">
              <w:rPr>
                <w:rFonts w:ascii="Garamond" w:eastAsia="Georgia" w:hAnsi="Garamond" w:cs="Times New Roman"/>
                <w:color w:val="231F20"/>
                <w:w w:val="95"/>
                <w:szCs w:val="20"/>
              </w:rPr>
              <w:t>Ebsary, Vrain &amp; Graham [XIPHBC]</w:t>
            </w:r>
          </w:p>
        </w:tc>
      </w:tr>
      <w:tr w:rsidR="009C661B" w:rsidRPr="00BB3839" w14:paraId="7344B11C" w14:textId="77777777" w:rsidTr="009C661B">
        <w:trPr>
          <w:gridAfter w:val="1"/>
          <w:wAfter w:w="6" w:type="dxa"/>
          <w:trHeight w:val="259"/>
        </w:trPr>
        <w:tc>
          <w:tcPr>
            <w:tcW w:w="538" w:type="dxa"/>
          </w:tcPr>
          <w:p w14:paraId="72E2F19D"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color w:val="231F20"/>
                <w:szCs w:val="20"/>
              </w:rPr>
              <w:t>12</w:t>
            </w:r>
          </w:p>
        </w:tc>
        <w:tc>
          <w:tcPr>
            <w:tcW w:w="8631" w:type="dxa"/>
          </w:tcPr>
          <w:p w14:paraId="075C1956"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95"/>
                <w:szCs w:val="20"/>
              </w:rPr>
              <w:t xml:space="preserve">Xiphinema californicum </w:t>
            </w:r>
            <w:r w:rsidRPr="00BB3839">
              <w:rPr>
                <w:rFonts w:ascii="Garamond" w:eastAsia="Georgia" w:hAnsi="Garamond" w:cs="Times New Roman"/>
                <w:color w:val="231F20"/>
                <w:w w:val="95"/>
                <w:szCs w:val="20"/>
              </w:rPr>
              <w:t>Lamberti &amp; Bleve-Zacheo [XIPHCA]</w:t>
            </w:r>
          </w:p>
        </w:tc>
      </w:tr>
      <w:tr w:rsidR="009C661B" w:rsidRPr="00BB3839" w14:paraId="52D0A489" w14:textId="77777777" w:rsidTr="009C661B">
        <w:trPr>
          <w:gridAfter w:val="1"/>
          <w:wAfter w:w="6" w:type="dxa"/>
          <w:trHeight w:val="259"/>
        </w:trPr>
        <w:tc>
          <w:tcPr>
            <w:tcW w:w="538" w:type="dxa"/>
          </w:tcPr>
          <w:p w14:paraId="2D4B7A35"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color w:val="231F20"/>
                <w:szCs w:val="20"/>
              </w:rPr>
              <w:t>13</w:t>
            </w:r>
          </w:p>
        </w:tc>
        <w:tc>
          <w:tcPr>
            <w:tcW w:w="8631" w:type="dxa"/>
          </w:tcPr>
          <w:p w14:paraId="439C009F"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95"/>
                <w:szCs w:val="20"/>
              </w:rPr>
              <w:t xml:space="preserve">Xiphinema inaequale </w:t>
            </w:r>
            <w:r w:rsidRPr="00BB3839">
              <w:rPr>
                <w:rFonts w:ascii="Garamond" w:eastAsia="Georgia" w:hAnsi="Garamond" w:cs="Times New Roman"/>
                <w:color w:val="231F20"/>
                <w:w w:val="95"/>
                <w:szCs w:val="20"/>
              </w:rPr>
              <w:t>khan et Ahmad [XIPHNA]</w:t>
            </w:r>
          </w:p>
        </w:tc>
      </w:tr>
      <w:tr w:rsidR="009C661B" w:rsidRPr="00BB3839" w14:paraId="3ABD0713" w14:textId="77777777" w:rsidTr="009C661B">
        <w:trPr>
          <w:gridAfter w:val="1"/>
          <w:wAfter w:w="6" w:type="dxa"/>
          <w:trHeight w:val="259"/>
        </w:trPr>
        <w:tc>
          <w:tcPr>
            <w:tcW w:w="538" w:type="dxa"/>
          </w:tcPr>
          <w:p w14:paraId="2944EE44"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color w:val="231F20"/>
                <w:w w:val="95"/>
                <w:szCs w:val="20"/>
              </w:rPr>
              <w:t>14</w:t>
            </w:r>
          </w:p>
        </w:tc>
        <w:tc>
          <w:tcPr>
            <w:tcW w:w="8631" w:type="dxa"/>
          </w:tcPr>
          <w:p w14:paraId="54758004"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95"/>
                <w:szCs w:val="20"/>
              </w:rPr>
              <w:t xml:space="preserve">Xiphinema intermedium </w:t>
            </w:r>
            <w:r w:rsidRPr="00BB3839">
              <w:rPr>
                <w:rFonts w:ascii="Garamond" w:eastAsia="Georgia" w:hAnsi="Garamond" w:cs="Times New Roman"/>
                <w:color w:val="231F20"/>
                <w:w w:val="95"/>
                <w:szCs w:val="20"/>
              </w:rPr>
              <w:t>Lamberti &amp; Bleve-Zacheo [XIPHIM]</w:t>
            </w:r>
          </w:p>
        </w:tc>
      </w:tr>
      <w:tr w:rsidR="009C661B" w:rsidRPr="00BB3839" w14:paraId="0B74499A" w14:textId="77777777" w:rsidTr="009C661B">
        <w:trPr>
          <w:gridAfter w:val="1"/>
          <w:wAfter w:w="6" w:type="dxa"/>
          <w:trHeight w:val="259"/>
        </w:trPr>
        <w:tc>
          <w:tcPr>
            <w:tcW w:w="538" w:type="dxa"/>
          </w:tcPr>
          <w:p w14:paraId="00C533C8"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color w:val="231F20"/>
                <w:szCs w:val="20"/>
              </w:rPr>
              <w:t>15</w:t>
            </w:r>
          </w:p>
        </w:tc>
        <w:tc>
          <w:tcPr>
            <w:tcW w:w="8631" w:type="dxa"/>
          </w:tcPr>
          <w:p w14:paraId="286024E6"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95"/>
                <w:szCs w:val="20"/>
              </w:rPr>
              <w:t xml:space="preserve">Xiphinema rivesi </w:t>
            </w:r>
            <w:r w:rsidRPr="00BB3839">
              <w:rPr>
                <w:rFonts w:ascii="Garamond" w:eastAsia="Georgia" w:hAnsi="Garamond" w:cs="Times New Roman"/>
                <w:color w:val="231F20"/>
                <w:w w:val="95"/>
                <w:szCs w:val="20"/>
              </w:rPr>
              <w:t>(popullata jo anëtare të BE-së) Dalmasso [XIPHRI]</w:t>
            </w:r>
          </w:p>
        </w:tc>
      </w:tr>
      <w:tr w:rsidR="009C661B" w:rsidRPr="00BB3839" w14:paraId="24896191" w14:textId="77777777" w:rsidTr="009C661B">
        <w:trPr>
          <w:gridAfter w:val="1"/>
          <w:wAfter w:w="6" w:type="dxa"/>
          <w:trHeight w:val="268"/>
        </w:trPr>
        <w:tc>
          <w:tcPr>
            <w:tcW w:w="538" w:type="dxa"/>
          </w:tcPr>
          <w:p w14:paraId="073840D9"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color w:val="231F20"/>
                <w:szCs w:val="20"/>
              </w:rPr>
              <w:t>16</w:t>
            </w:r>
          </w:p>
        </w:tc>
        <w:tc>
          <w:tcPr>
            <w:tcW w:w="8631" w:type="dxa"/>
          </w:tcPr>
          <w:p w14:paraId="141C80E4"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95"/>
                <w:szCs w:val="20"/>
              </w:rPr>
              <w:t xml:space="preserve">Xiphinema tarjanense </w:t>
            </w:r>
            <w:r w:rsidRPr="00BB3839">
              <w:rPr>
                <w:rFonts w:ascii="Garamond" w:eastAsia="Georgia" w:hAnsi="Garamond" w:cs="Times New Roman"/>
                <w:color w:val="231F20"/>
                <w:w w:val="95"/>
                <w:szCs w:val="20"/>
              </w:rPr>
              <w:t>Lamberti &amp; Bleve-Zacheo [XIPHTA]</w:t>
            </w:r>
          </w:p>
        </w:tc>
      </w:tr>
      <w:tr w:rsidR="009C661B" w:rsidRPr="00BB3839" w14:paraId="0F782C5D" w14:textId="77777777" w:rsidTr="009C661B">
        <w:trPr>
          <w:gridAfter w:val="1"/>
          <w:wAfter w:w="6" w:type="dxa"/>
          <w:trHeight w:val="206"/>
        </w:trPr>
        <w:tc>
          <w:tcPr>
            <w:tcW w:w="9169" w:type="dxa"/>
            <w:gridSpan w:val="2"/>
          </w:tcPr>
          <w:p w14:paraId="4570B262" w14:textId="77777777" w:rsidR="009C661B" w:rsidRPr="00BB3839" w:rsidRDefault="009C661B" w:rsidP="009C661B">
            <w:pPr>
              <w:widowControl w:val="0"/>
              <w:autoSpaceDE w:val="0"/>
              <w:autoSpaceDN w:val="0"/>
              <w:jc w:val="center"/>
              <w:rPr>
                <w:rFonts w:ascii="Garamond" w:eastAsia="Georgia" w:hAnsi="Garamond" w:cs="Times New Roman"/>
                <w:i/>
                <w:color w:val="231F20"/>
                <w:w w:val="95"/>
                <w:szCs w:val="20"/>
              </w:rPr>
            </w:pPr>
            <w:r w:rsidRPr="00BB3839">
              <w:rPr>
                <w:rFonts w:ascii="Garamond" w:eastAsia="Georgia" w:hAnsi="Garamond" w:cs="Times New Roman"/>
                <w:b/>
                <w:color w:val="000000" w:themeColor="text1"/>
                <w:szCs w:val="20"/>
              </w:rPr>
              <w:t>6. Bimë parazitare</w:t>
            </w:r>
          </w:p>
        </w:tc>
      </w:tr>
      <w:tr w:rsidR="009C661B" w:rsidRPr="00BB3839" w14:paraId="2C0F6CAF" w14:textId="77777777" w:rsidTr="009C661B">
        <w:trPr>
          <w:gridAfter w:val="1"/>
          <w:wAfter w:w="6" w:type="dxa"/>
          <w:trHeight w:val="772"/>
        </w:trPr>
        <w:tc>
          <w:tcPr>
            <w:tcW w:w="538" w:type="dxa"/>
          </w:tcPr>
          <w:p w14:paraId="104AA3FC"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color w:val="231F20"/>
                <w:w w:val="105"/>
                <w:szCs w:val="20"/>
              </w:rPr>
              <w:t>1</w:t>
            </w:r>
          </w:p>
        </w:tc>
        <w:tc>
          <w:tcPr>
            <w:tcW w:w="8631" w:type="dxa"/>
          </w:tcPr>
          <w:p w14:paraId="1A81B6DE"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95"/>
                <w:szCs w:val="20"/>
              </w:rPr>
              <w:t xml:space="preserve">Arceuthobium </w:t>
            </w:r>
            <w:r w:rsidRPr="00BB3839">
              <w:rPr>
                <w:rFonts w:ascii="Garamond" w:eastAsia="Georgia" w:hAnsi="Garamond" w:cs="Times New Roman"/>
                <w:color w:val="231F20"/>
                <w:w w:val="95"/>
                <w:szCs w:val="20"/>
              </w:rPr>
              <w:t>spp. [1AREG], përveç:</w:t>
            </w:r>
          </w:p>
          <w:p w14:paraId="7D511E96"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85"/>
                <w:szCs w:val="20"/>
              </w:rPr>
              <w:t xml:space="preserve">Arceuthobium azoricum </w:t>
            </w:r>
            <w:r w:rsidRPr="00BB3839">
              <w:rPr>
                <w:rFonts w:ascii="Garamond" w:eastAsia="Georgia" w:hAnsi="Garamond" w:cs="Times New Roman"/>
                <w:color w:val="231F20"/>
                <w:w w:val="85"/>
                <w:szCs w:val="20"/>
              </w:rPr>
              <w:t xml:space="preserve">Wiens &amp; Hawksworth [AREAZ], </w:t>
            </w:r>
            <w:r w:rsidRPr="00BB3839">
              <w:rPr>
                <w:rFonts w:ascii="Garamond" w:eastAsia="Georgia" w:hAnsi="Garamond" w:cs="Times New Roman"/>
                <w:i/>
                <w:color w:val="231F20"/>
                <w:w w:val="85"/>
                <w:szCs w:val="20"/>
              </w:rPr>
              <w:t xml:space="preserve">Arceuthobium gambyi </w:t>
            </w:r>
            <w:r w:rsidRPr="00BB3839">
              <w:rPr>
                <w:rFonts w:ascii="Garamond" w:eastAsia="Georgia" w:hAnsi="Garamond" w:cs="Times New Roman"/>
                <w:color w:val="231F20"/>
                <w:w w:val="85"/>
                <w:szCs w:val="20"/>
              </w:rPr>
              <w:t xml:space="preserve">Fridl dhe </w:t>
            </w:r>
            <w:r w:rsidRPr="00BB3839">
              <w:rPr>
                <w:rFonts w:ascii="Garamond" w:eastAsia="Georgia" w:hAnsi="Garamond" w:cs="Times New Roman"/>
                <w:i/>
                <w:color w:val="231F20"/>
                <w:w w:val="85"/>
                <w:szCs w:val="20"/>
              </w:rPr>
              <w:t xml:space="preserve">Arceuthobium oxycedri </w:t>
            </w:r>
            <w:r w:rsidRPr="00BB3839">
              <w:rPr>
                <w:rFonts w:ascii="Garamond" w:eastAsia="Georgia" w:hAnsi="Garamond" w:cs="Times New Roman"/>
                <w:color w:val="231F20"/>
                <w:w w:val="85"/>
                <w:szCs w:val="20"/>
              </w:rPr>
              <w:t>DC.</w:t>
            </w:r>
            <w:r w:rsidRPr="00BB3839">
              <w:rPr>
                <w:rFonts w:ascii="Garamond" w:eastAsia="Georgia" w:hAnsi="Garamond" w:cs="Times New Roman"/>
                <w:color w:val="231F20"/>
                <w:w w:val="95"/>
                <w:szCs w:val="20"/>
              </w:rPr>
              <w:t>M. Bieb. [AREOX]</w:t>
            </w:r>
          </w:p>
        </w:tc>
      </w:tr>
      <w:tr w:rsidR="009C661B" w:rsidRPr="00BB3839" w14:paraId="531DF102" w14:textId="77777777" w:rsidTr="009C661B">
        <w:trPr>
          <w:gridAfter w:val="1"/>
          <w:wAfter w:w="6" w:type="dxa"/>
          <w:trHeight w:val="250"/>
        </w:trPr>
        <w:tc>
          <w:tcPr>
            <w:tcW w:w="9169" w:type="dxa"/>
            <w:gridSpan w:val="2"/>
          </w:tcPr>
          <w:p w14:paraId="66C949B7" w14:textId="77777777" w:rsidR="009C661B" w:rsidRPr="00BB3839" w:rsidRDefault="009C661B" w:rsidP="009C661B">
            <w:pPr>
              <w:widowControl w:val="0"/>
              <w:autoSpaceDE w:val="0"/>
              <w:autoSpaceDN w:val="0"/>
              <w:jc w:val="center"/>
              <w:rPr>
                <w:rFonts w:ascii="Garamond" w:eastAsia="Georgia" w:hAnsi="Garamond" w:cs="Times New Roman"/>
                <w:color w:val="231F20"/>
                <w:w w:val="95"/>
                <w:szCs w:val="20"/>
              </w:rPr>
            </w:pPr>
            <w:r w:rsidRPr="00BB3839">
              <w:rPr>
                <w:rFonts w:ascii="Garamond" w:eastAsia="Georgia" w:hAnsi="Garamond" w:cs="Times New Roman"/>
                <w:b/>
                <w:color w:val="000000" w:themeColor="text1"/>
                <w:szCs w:val="20"/>
              </w:rPr>
              <w:t>7. Viruset, viroidet dhe fitoplazmat</w:t>
            </w:r>
          </w:p>
        </w:tc>
      </w:tr>
      <w:tr w:rsidR="009C661B" w:rsidRPr="00BB3839" w14:paraId="2421DA32" w14:textId="77777777" w:rsidTr="009C661B">
        <w:trPr>
          <w:gridAfter w:val="1"/>
          <w:wAfter w:w="6" w:type="dxa"/>
          <w:trHeight w:val="250"/>
        </w:trPr>
        <w:tc>
          <w:tcPr>
            <w:tcW w:w="538" w:type="dxa"/>
          </w:tcPr>
          <w:p w14:paraId="3EB3B969"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color w:val="231F20"/>
                <w:w w:val="105"/>
                <w:szCs w:val="20"/>
              </w:rPr>
              <w:t>1</w:t>
            </w:r>
          </w:p>
        </w:tc>
        <w:tc>
          <w:tcPr>
            <w:tcW w:w="8631" w:type="dxa"/>
          </w:tcPr>
          <w:p w14:paraId="0FDCC943"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color w:val="231F20"/>
                <w:w w:val="95"/>
                <w:szCs w:val="20"/>
              </w:rPr>
              <w:t>Beet curly top virus [BCTV00]</w:t>
            </w:r>
          </w:p>
        </w:tc>
      </w:tr>
      <w:tr w:rsidR="009C661B" w:rsidRPr="00BB3839" w14:paraId="23ECED75" w14:textId="77777777" w:rsidTr="009C661B">
        <w:trPr>
          <w:gridAfter w:val="1"/>
          <w:wAfter w:w="6" w:type="dxa"/>
          <w:trHeight w:val="250"/>
        </w:trPr>
        <w:tc>
          <w:tcPr>
            <w:tcW w:w="538" w:type="dxa"/>
          </w:tcPr>
          <w:p w14:paraId="41BC7540" w14:textId="77777777" w:rsidR="009C661B" w:rsidRPr="00BB3839" w:rsidRDefault="009C661B" w:rsidP="009C661B">
            <w:pPr>
              <w:widowControl w:val="0"/>
              <w:autoSpaceDE w:val="0"/>
              <w:autoSpaceDN w:val="0"/>
              <w:rPr>
                <w:rFonts w:ascii="Garamond" w:eastAsia="Georgia" w:hAnsi="Garamond" w:cs="Times New Roman"/>
                <w:color w:val="231F20"/>
                <w:w w:val="105"/>
                <w:szCs w:val="20"/>
              </w:rPr>
            </w:pPr>
            <w:r w:rsidRPr="00BB3839">
              <w:rPr>
                <w:rFonts w:ascii="Garamond" w:eastAsia="Georgia" w:hAnsi="Garamond" w:cs="Times New Roman"/>
                <w:color w:val="231F20"/>
                <w:w w:val="105"/>
                <w:szCs w:val="20"/>
              </w:rPr>
              <w:t>2</w:t>
            </w:r>
          </w:p>
        </w:tc>
        <w:tc>
          <w:tcPr>
            <w:tcW w:w="8631" w:type="dxa"/>
          </w:tcPr>
          <w:p w14:paraId="75EADDDB" w14:textId="77777777" w:rsidR="009C661B" w:rsidRPr="00BB3839" w:rsidRDefault="009C661B" w:rsidP="009C661B">
            <w:pPr>
              <w:widowControl w:val="0"/>
              <w:autoSpaceDE w:val="0"/>
              <w:autoSpaceDN w:val="0"/>
              <w:jc w:val="both"/>
              <w:rPr>
                <w:rFonts w:ascii="Garamond" w:eastAsia="Georgia" w:hAnsi="Garamond" w:cs="Times New Roman"/>
                <w:szCs w:val="20"/>
              </w:rPr>
            </w:pPr>
            <w:r w:rsidRPr="00BB3839">
              <w:rPr>
                <w:rFonts w:ascii="Garamond" w:eastAsia="Georgia" w:hAnsi="Garamond" w:cs="Times New Roman"/>
                <w:color w:val="231F20"/>
                <w:w w:val="95"/>
                <w:szCs w:val="20"/>
              </w:rPr>
              <w:t>Begomoviruses, përveç:</w:t>
            </w:r>
          </w:p>
          <w:p w14:paraId="4E4E10F2" w14:textId="77777777" w:rsidR="009C661B" w:rsidRPr="00BB3839" w:rsidRDefault="009C661B" w:rsidP="009C661B">
            <w:pPr>
              <w:widowControl w:val="0"/>
              <w:autoSpaceDE w:val="0"/>
              <w:autoSpaceDN w:val="0"/>
              <w:rPr>
                <w:rFonts w:ascii="Garamond" w:eastAsia="Georgia" w:hAnsi="Garamond" w:cs="Times New Roman"/>
                <w:color w:val="231F20"/>
                <w:w w:val="95"/>
                <w:szCs w:val="20"/>
              </w:rPr>
            </w:pPr>
            <w:r w:rsidRPr="00BB3839">
              <w:rPr>
                <w:rFonts w:ascii="Garamond" w:eastAsia="Georgia" w:hAnsi="Garamond" w:cs="Times New Roman"/>
                <w:color w:val="231F20"/>
                <w:w w:val="95"/>
                <w:szCs w:val="20"/>
              </w:rPr>
              <w:t xml:space="preserve">Abutilon mosaic virus [ABMV00], Sweet potato leaf curl virus [SPLCV0], Tomato leaf curl New Delhi Virus [TOLCND], Tomato yellow leaf curl virus [TYLCV0], Tomato yellow leaf curl Sardinia virus [TYLCSV],Tomato </w:t>
            </w:r>
            <w:r w:rsidRPr="00BB3839">
              <w:rPr>
                <w:rFonts w:ascii="Garamond" w:eastAsia="Georgia" w:hAnsi="Garamond" w:cs="Times New Roman"/>
                <w:color w:val="231F20"/>
                <w:szCs w:val="20"/>
              </w:rPr>
              <w:t>yellow leaf curl Malaga virus [TYLCMA], Tomato yellow leaf curl Axarquia virus [TYLCAX]</w:t>
            </w:r>
          </w:p>
        </w:tc>
      </w:tr>
      <w:tr w:rsidR="009C661B" w:rsidRPr="00BB3839" w14:paraId="186E6790" w14:textId="77777777" w:rsidTr="009C661B">
        <w:trPr>
          <w:gridAfter w:val="1"/>
          <w:wAfter w:w="6" w:type="dxa"/>
          <w:trHeight w:val="259"/>
        </w:trPr>
        <w:tc>
          <w:tcPr>
            <w:tcW w:w="538" w:type="dxa"/>
          </w:tcPr>
          <w:p w14:paraId="535E574D"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color w:val="231F20"/>
                <w:szCs w:val="20"/>
              </w:rPr>
              <w:t>3</w:t>
            </w:r>
          </w:p>
        </w:tc>
        <w:tc>
          <w:tcPr>
            <w:tcW w:w="8631" w:type="dxa"/>
          </w:tcPr>
          <w:p w14:paraId="65480ED8"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color w:val="231F20"/>
                <w:w w:val="95"/>
                <w:szCs w:val="20"/>
              </w:rPr>
              <w:t>Black raspberry latent virus [TSVBL0]</w:t>
            </w:r>
          </w:p>
        </w:tc>
      </w:tr>
      <w:tr w:rsidR="009C661B" w:rsidRPr="00BB3839" w14:paraId="14150F7A" w14:textId="77777777" w:rsidTr="009C661B">
        <w:trPr>
          <w:gridAfter w:val="1"/>
          <w:wAfter w:w="6" w:type="dxa"/>
          <w:trHeight w:val="259"/>
        </w:trPr>
        <w:tc>
          <w:tcPr>
            <w:tcW w:w="538" w:type="dxa"/>
          </w:tcPr>
          <w:p w14:paraId="5E87B2C9"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color w:val="231F20"/>
                <w:szCs w:val="20"/>
              </w:rPr>
              <w:t>4</w:t>
            </w:r>
          </w:p>
        </w:tc>
        <w:tc>
          <w:tcPr>
            <w:tcW w:w="8631" w:type="dxa"/>
          </w:tcPr>
          <w:p w14:paraId="16E2C10F"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hAnsi="Garamond" w:cs="Times New Roman"/>
                <w:i/>
                <w:szCs w:val="20"/>
              </w:rPr>
              <w:t xml:space="preserve">Candidatus </w:t>
            </w:r>
            <w:r w:rsidRPr="00BB3839">
              <w:rPr>
                <w:rFonts w:ascii="Garamond" w:hAnsi="Garamond" w:cs="Times New Roman"/>
                <w:szCs w:val="20"/>
              </w:rPr>
              <w:t>Phytoplasma aurantifolia-shtam referencë [PHYPAF]</w:t>
            </w:r>
          </w:p>
        </w:tc>
      </w:tr>
      <w:tr w:rsidR="009C661B" w:rsidRPr="00BB3839" w14:paraId="5794D203" w14:textId="77777777" w:rsidTr="009C661B">
        <w:trPr>
          <w:gridAfter w:val="1"/>
          <w:wAfter w:w="6" w:type="dxa"/>
          <w:trHeight w:val="259"/>
        </w:trPr>
        <w:tc>
          <w:tcPr>
            <w:tcW w:w="538" w:type="dxa"/>
          </w:tcPr>
          <w:p w14:paraId="06FF898D"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color w:val="231F20"/>
                <w:szCs w:val="20"/>
              </w:rPr>
              <w:t>5</w:t>
            </w:r>
          </w:p>
        </w:tc>
        <w:tc>
          <w:tcPr>
            <w:tcW w:w="8631" w:type="dxa"/>
          </w:tcPr>
          <w:p w14:paraId="144C8B9D"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color w:val="231F20"/>
                <w:w w:val="95"/>
                <w:szCs w:val="20"/>
              </w:rPr>
              <w:t>Chrysanthemum stem necrosis virus [CSNV00]</w:t>
            </w:r>
          </w:p>
        </w:tc>
      </w:tr>
      <w:tr w:rsidR="009C661B" w:rsidRPr="00BB3839" w14:paraId="303B6D1F" w14:textId="77777777" w:rsidTr="009C661B">
        <w:trPr>
          <w:gridAfter w:val="1"/>
          <w:wAfter w:w="6" w:type="dxa"/>
          <w:trHeight w:val="1249"/>
        </w:trPr>
        <w:tc>
          <w:tcPr>
            <w:tcW w:w="538" w:type="dxa"/>
          </w:tcPr>
          <w:p w14:paraId="03499DFA"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color w:val="231F20"/>
                <w:szCs w:val="20"/>
              </w:rPr>
              <w:lastRenderedPageBreak/>
              <w:t>6</w:t>
            </w:r>
          </w:p>
        </w:tc>
        <w:tc>
          <w:tcPr>
            <w:tcW w:w="8631" w:type="dxa"/>
          </w:tcPr>
          <w:p w14:paraId="3A3E2DFA" w14:textId="77777777" w:rsidR="009C661B" w:rsidRPr="00BB3839" w:rsidRDefault="009C661B" w:rsidP="009C661B">
            <w:pPr>
              <w:widowControl w:val="0"/>
              <w:autoSpaceDE w:val="0"/>
              <w:autoSpaceDN w:val="0"/>
              <w:rPr>
                <w:rFonts w:ascii="Garamond" w:hAnsi="Garamond" w:cs="Times New Roman"/>
                <w:szCs w:val="20"/>
              </w:rPr>
            </w:pPr>
            <w:r w:rsidRPr="00BB3839">
              <w:rPr>
                <w:rFonts w:ascii="Garamond" w:hAnsi="Garamond" w:cs="Times New Roman"/>
                <w:szCs w:val="20"/>
              </w:rPr>
              <w:t>Citrus leprosis viruses [CILV00]:</w:t>
            </w:r>
          </w:p>
          <w:p w14:paraId="7E76A576" w14:textId="77777777" w:rsidR="009C661B" w:rsidRPr="00BB3839" w:rsidRDefault="009C661B" w:rsidP="009C661B">
            <w:pPr>
              <w:tabs>
                <w:tab w:val="left" w:pos="420"/>
              </w:tabs>
              <w:autoSpaceDE w:val="0"/>
              <w:autoSpaceDN w:val="0"/>
              <w:adjustRightInd w:val="0"/>
              <w:jc w:val="both"/>
              <w:rPr>
                <w:rFonts w:ascii="Garamond" w:hAnsi="Garamond" w:cs="Garamond"/>
                <w:color w:val="000000"/>
              </w:rPr>
            </w:pPr>
            <w:r w:rsidRPr="00BB3839">
              <w:rPr>
                <w:rFonts w:ascii="Garamond" w:hAnsi="Garamond" w:cs="Times New Roman"/>
                <w:color w:val="000000"/>
              </w:rPr>
              <w:t xml:space="preserve">6.1 </w:t>
            </w:r>
            <w:r w:rsidRPr="00BB3839">
              <w:rPr>
                <w:rFonts w:ascii="Garamond" w:hAnsi="Garamond" w:cs="Garamond"/>
                <w:color w:val="000000"/>
              </w:rPr>
              <w:t>CiLV-C [CILVC0]</w:t>
            </w:r>
          </w:p>
          <w:p w14:paraId="28B6A850" w14:textId="77777777" w:rsidR="009C661B" w:rsidRPr="00BB3839" w:rsidRDefault="009C661B" w:rsidP="009C661B">
            <w:pPr>
              <w:tabs>
                <w:tab w:val="left" w:pos="420"/>
              </w:tabs>
              <w:autoSpaceDE w:val="0"/>
              <w:autoSpaceDN w:val="0"/>
              <w:adjustRightInd w:val="0"/>
              <w:jc w:val="both"/>
              <w:rPr>
                <w:rFonts w:ascii="Garamond" w:hAnsi="Garamond" w:cs="Garamond"/>
                <w:color w:val="000000"/>
              </w:rPr>
            </w:pPr>
            <w:r w:rsidRPr="00BB3839">
              <w:rPr>
                <w:rFonts w:ascii="Garamond" w:hAnsi="Garamond" w:cs="Times New Roman"/>
                <w:color w:val="000000"/>
              </w:rPr>
              <w:t xml:space="preserve">6.2 </w:t>
            </w:r>
            <w:r w:rsidRPr="00BB3839">
              <w:rPr>
                <w:rFonts w:ascii="Garamond" w:hAnsi="Garamond" w:cs="Garamond"/>
                <w:color w:val="000000"/>
              </w:rPr>
              <w:t>CiLV-C2 [CILVC2]</w:t>
            </w:r>
          </w:p>
          <w:p w14:paraId="0263D610" w14:textId="77777777" w:rsidR="009C661B" w:rsidRPr="00BB3839" w:rsidRDefault="009C661B" w:rsidP="009C661B">
            <w:pPr>
              <w:tabs>
                <w:tab w:val="left" w:pos="420"/>
              </w:tabs>
              <w:autoSpaceDE w:val="0"/>
              <w:autoSpaceDN w:val="0"/>
              <w:adjustRightInd w:val="0"/>
              <w:jc w:val="both"/>
              <w:rPr>
                <w:rFonts w:ascii="Garamond" w:hAnsi="Garamond" w:cs="Garamond"/>
                <w:color w:val="000000"/>
              </w:rPr>
            </w:pPr>
            <w:r w:rsidRPr="00BB3839">
              <w:rPr>
                <w:rFonts w:ascii="Garamond" w:hAnsi="Garamond" w:cs="Times New Roman"/>
                <w:color w:val="000000"/>
              </w:rPr>
              <w:t xml:space="preserve">6.3 </w:t>
            </w:r>
            <w:r w:rsidRPr="00BB3839">
              <w:rPr>
                <w:rFonts w:ascii="Garamond" w:hAnsi="Garamond" w:cs="Garamond"/>
                <w:color w:val="000000"/>
              </w:rPr>
              <w:t>HGSV-2 [HGSV20]</w:t>
            </w:r>
          </w:p>
          <w:p w14:paraId="4B17E4DA" w14:textId="77777777" w:rsidR="009C661B" w:rsidRPr="00BB3839" w:rsidRDefault="009C661B" w:rsidP="009C661B">
            <w:pPr>
              <w:tabs>
                <w:tab w:val="left" w:pos="420"/>
              </w:tabs>
              <w:autoSpaceDE w:val="0"/>
              <w:autoSpaceDN w:val="0"/>
              <w:adjustRightInd w:val="0"/>
              <w:jc w:val="both"/>
              <w:rPr>
                <w:rFonts w:ascii="Garamond" w:hAnsi="Garamond" w:cs="Garamond"/>
                <w:color w:val="000000"/>
              </w:rPr>
            </w:pPr>
            <w:r w:rsidRPr="00BB3839">
              <w:rPr>
                <w:rFonts w:ascii="Garamond" w:hAnsi="Garamond" w:cs="Times New Roman"/>
                <w:color w:val="000000"/>
              </w:rPr>
              <w:t xml:space="preserve">6.4 </w:t>
            </w:r>
            <w:r w:rsidRPr="00BB3839">
              <w:rPr>
                <w:rFonts w:ascii="Garamond" w:hAnsi="Garamond" w:cs="Garamond"/>
                <w:color w:val="000000"/>
              </w:rPr>
              <w:t>Citrus strain of OFV [OFV00] (shtam agrume)</w:t>
            </w:r>
          </w:p>
          <w:p w14:paraId="6EB34C26" w14:textId="77777777" w:rsidR="009C661B" w:rsidRPr="00BB3839" w:rsidRDefault="009C661B" w:rsidP="009C661B">
            <w:pPr>
              <w:tabs>
                <w:tab w:val="left" w:pos="420"/>
              </w:tabs>
              <w:autoSpaceDE w:val="0"/>
              <w:autoSpaceDN w:val="0"/>
              <w:adjustRightInd w:val="0"/>
              <w:jc w:val="both"/>
              <w:rPr>
                <w:rFonts w:ascii="Garamond" w:hAnsi="Garamond" w:cs="Garamond"/>
                <w:i/>
                <w:iCs/>
                <w:color w:val="000000"/>
              </w:rPr>
            </w:pPr>
            <w:r w:rsidRPr="00BB3839">
              <w:rPr>
                <w:rFonts w:ascii="Garamond" w:hAnsi="Garamond" w:cs="Times New Roman"/>
                <w:color w:val="000000"/>
              </w:rPr>
              <w:t xml:space="preserve">6.5 </w:t>
            </w:r>
            <w:r w:rsidRPr="00BB3839">
              <w:rPr>
                <w:rFonts w:ascii="Garamond" w:hAnsi="Garamond" w:cs="Garamond"/>
                <w:color w:val="000000"/>
              </w:rPr>
              <w:t xml:space="preserve">CiLV-N </w:t>
            </w:r>
            <w:r w:rsidRPr="00BB3839">
              <w:rPr>
                <w:rFonts w:ascii="Garamond" w:hAnsi="Garamond" w:cs="Garamond"/>
                <w:i/>
                <w:iCs/>
                <w:color w:val="000000"/>
              </w:rPr>
              <w:t>sensu novo</w:t>
            </w:r>
          </w:p>
          <w:p w14:paraId="6F7D2D30" w14:textId="77777777" w:rsidR="009C661B" w:rsidRPr="00BB3839" w:rsidRDefault="009C661B" w:rsidP="009C661B">
            <w:pPr>
              <w:tabs>
                <w:tab w:val="left" w:pos="420"/>
              </w:tabs>
              <w:autoSpaceDE w:val="0"/>
              <w:autoSpaceDN w:val="0"/>
              <w:adjustRightInd w:val="0"/>
              <w:jc w:val="both"/>
              <w:rPr>
                <w:rFonts w:ascii="Garamond" w:hAnsi="Garamond" w:cs="Garamond"/>
                <w:color w:val="000000"/>
              </w:rPr>
            </w:pPr>
            <w:r w:rsidRPr="00BB3839">
              <w:rPr>
                <w:rFonts w:ascii="Garamond" w:hAnsi="Garamond" w:cs="Garamond"/>
                <w:color w:val="000000"/>
              </w:rPr>
              <w:t>6.6 Citrus chlorotic spot virus</w:t>
            </w:r>
          </w:p>
        </w:tc>
      </w:tr>
      <w:tr w:rsidR="009C661B" w:rsidRPr="00BB3839" w14:paraId="1BA60ACE" w14:textId="77777777" w:rsidTr="009C661B">
        <w:trPr>
          <w:gridAfter w:val="1"/>
          <w:wAfter w:w="6" w:type="dxa"/>
          <w:trHeight w:val="323"/>
        </w:trPr>
        <w:tc>
          <w:tcPr>
            <w:tcW w:w="538" w:type="dxa"/>
          </w:tcPr>
          <w:p w14:paraId="72D5FA47" w14:textId="77777777" w:rsidR="009C661B" w:rsidRPr="00BB3839" w:rsidRDefault="009C661B" w:rsidP="009C661B">
            <w:pPr>
              <w:widowControl w:val="0"/>
              <w:autoSpaceDE w:val="0"/>
              <w:autoSpaceDN w:val="0"/>
              <w:rPr>
                <w:rFonts w:ascii="Garamond" w:eastAsia="Georgia" w:hAnsi="Garamond" w:cs="Times New Roman"/>
                <w:color w:val="231F20"/>
                <w:szCs w:val="20"/>
              </w:rPr>
            </w:pPr>
            <w:r w:rsidRPr="00BB3839">
              <w:rPr>
                <w:rFonts w:ascii="Garamond" w:eastAsia="Georgia" w:hAnsi="Garamond" w:cs="Times New Roman"/>
                <w:color w:val="231F20"/>
                <w:szCs w:val="20"/>
              </w:rPr>
              <w:t>7</w:t>
            </w:r>
          </w:p>
        </w:tc>
        <w:tc>
          <w:tcPr>
            <w:tcW w:w="8631" w:type="dxa"/>
          </w:tcPr>
          <w:p w14:paraId="15EF6297" w14:textId="77777777" w:rsidR="009C661B" w:rsidRPr="00BB3839" w:rsidRDefault="009C661B" w:rsidP="009C661B">
            <w:pPr>
              <w:rPr>
                <w:rFonts w:ascii="Garamond" w:hAnsi="Garamond" w:cs="Times New Roman"/>
                <w:szCs w:val="20"/>
              </w:rPr>
            </w:pPr>
            <w:r w:rsidRPr="00BB3839">
              <w:rPr>
                <w:rFonts w:ascii="Garamond" w:eastAsia="Georgia" w:hAnsi="Garamond" w:cs="Times New Roman"/>
                <w:color w:val="231F20"/>
                <w:w w:val="95"/>
                <w:szCs w:val="20"/>
              </w:rPr>
              <w:t>Citrus tristeza virus (</w:t>
            </w:r>
            <w:r w:rsidRPr="00BB3839">
              <w:rPr>
                <w:rStyle w:val="jlqj4b"/>
                <w:rFonts w:ascii="Garamond" w:eastAsia="Georgia" w:hAnsi="Garamond" w:cs="Times New Roman"/>
                <w:szCs w:val="20"/>
              </w:rPr>
              <w:t>izolime jo të BE-së</w:t>
            </w:r>
            <w:r w:rsidRPr="00BB3839">
              <w:rPr>
                <w:rFonts w:ascii="Garamond" w:eastAsia="Georgia" w:hAnsi="Garamond" w:cs="Times New Roman"/>
                <w:color w:val="231F20"/>
                <w:w w:val="95"/>
                <w:szCs w:val="20"/>
              </w:rPr>
              <w:t>) [CTV000]</w:t>
            </w:r>
          </w:p>
        </w:tc>
      </w:tr>
      <w:tr w:rsidR="009C661B" w:rsidRPr="00BB3839" w14:paraId="53F35850" w14:textId="77777777" w:rsidTr="009C661B">
        <w:trPr>
          <w:gridAfter w:val="1"/>
          <w:wAfter w:w="6" w:type="dxa"/>
          <w:trHeight w:val="323"/>
        </w:trPr>
        <w:tc>
          <w:tcPr>
            <w:tcW w:w="538" w:type="dxa"/>
          </w:tcPr>
          <w:p w14:paraId="4BF95368" w14:textId="77777777" w:rsidR="009C661B" w:rsidRPr="00BB3839" w:rsidRDefault="009C661B" w:rsidP="009C661B">
            <w:pPr>
              <w:widowControl w:val="0"/>
              <w:autoSpaceDE w:val="0"/>
              <w:autoSpaceDN w:val="0"/>
              <w:rPr>
                <w:rFonts w:ascii="Garamond" w:eastAsia="Georgia" w:hAnsi="Garamond" w:cs="Times New Roman"/>
                <w:color w:val="231F20"/>
                <w:szCs w:val="20"/>
              </w:rPr>
            </w:pPr>
            <w:r w:rsidRPr="00BB3839">
              <w:rPr>
                <w:rFonts w:ascii="Garamond" w:eastAsia="Georgia" w:hAnsi="Garamond" w:cs="Times New Roman"/>
                <w:color w:val="231F20"/>
                <w:szCs w:val="20"/>
              </w:rPr>
              <w:t>8</w:t>
            </w:r>
          </w:p>
        </w:tc>
        <w:tc>
          <w:tcPr>
            <w:tcW w:w="8631" w:type="dxa"/>
          </w:tcPr>
          <w:p w14:paraId="37019D11" w14:textId="77777777" w:rsidR="009C661B" w:rsidRPr="00BB3839" w:rsidRDefault="009C661B" w:rsidP="009C661B">
            <w:pPr>
              <w:rPr>
                <w:rFonts w:ascii="Garamond" w:eastAsia="Georgia" w:hAnsi="Garamond" w:cs="Times New Roman"/>
                <w:color w:val="231F20"/>
                <w:w w:val="95"/>
                <w:szCs w:val="20"/>
              </w:rPr>
            </w:pPr>
            <w:r w:rsidRPr="00BB3839">
              <w:rPr>
                <w:rFonts w:ascii="Garamond" w:eastAsia="Georgia" w:hAnsi="Garamond" w:cs="Times New Roman"/>
                <w:color w:val="231F20"/>
                <w:szCs w:val="20"/>
              </w:rPr>
              <w:t>Coconut cadang-cadang viroid [CCCVD0]</w:t>
            </w:r>
          </w:p>
        </w:tc>
      </w:tr>
      <w:tr w:rsidR="009C661B" w:rsidRPr="00BB3839" w14:paraId="71A2993D" w14:textId="77777777" w:rsidTr="009C661B">
        <w:trPr>
          <w:gridAfter w:val="1"/>
          <w:wAfter w:w="6" w:type="dxa"/>
          <w:trHeight w:val="323"/>
        </w:trPr>
        <w:tc>
          <w:tcPr>
            <w:tcW w:w="538" w:type="dxa"/>
          </w:tcPr>
          <w:p w14:paraId="398FC550" w14:textId="77777777" w:rsidR="009C661B" w:rsidRPr="00BB3839" w:rsidRDefault="009C661B" w:rsidP="009C661B">
            <w:pPr>
              <w:widowControl w:val="0"/>
              <w:autoSpaceDE w:val="0"/>
              <w:autoSpaceDN w:val="0"/>
              <w:rPr>
                <w:rFonts w:ascii="Garamond" w:eastAsia="Georgia" w:hAnsi="Garamond" w:cs="Times New Roman"/>
                <w:color w:val="231F20"/>
                <w:szCs w:val="20"/>
              </w:rPr>
            </w:pPr>
            <w:r w:rsidRPr="00BB3839">
              <w:rPr>
                <w:rFonts w:ascii="Garamond" w:eastAsia="Georgia" w:hAnsi="Garamond" w:cs="Times New Roman"/>
                <w:color w:val="231F20"/>
                <w:szCs w:val="20"/>
              </w:rPr>
              <w:t>9</w:t>
            </w:r>
          </w:p>
        </w:tc>
        <w:tc>
          <w:tcPr>
            <w:tcW w:w="8631" w:type="dxa"/>
          </w:tcPr>
          <w:p w14:paraId="5B915624"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color w:val="231F20"/>
                <w:szCs w:val="20"/>
              </w:rPr>
              <w:t>Cowpea mild mottle virus [CPMMV0]</w:t>
            </w:r>
          </w:p>
        </w:tc>
      </w:tr>
      <w:tr w:rsidR="009C661B" w:rsidRPr="00BB3839" w14:paraId="5850B0D6" w14:textId="77777777" w:rsidTr="009C661B">
        <w:trPr>
          <w:gridAfter w:val="1"/>
          <w:wAfter w:w="6" w:type="dxa"/>
          <w:trHeight w:val="323"/>
        </w:trPr>
        <w:tc>
          <w:tcPr>
            <w:tcW w:w="538" w:type="dxa"/>
          </w:tcPr>
          <w:p w14:paraId="05DDA429" w14:textId="77777777" w:rsidR="009C661B" w:rsidRPr="00BB3839" w:rsidRDefault="009C661B" w:rsidP="009C661B">
            <w:pPr>
              <w:widowControl w:val="0"/>
              <w:autoSpaceDE w:val="0"/>
              <w:autoSpaceDN w:val="0"/>
              <w:rPr>
                <w:rFonts w:ascii="Garamond" w:eastAsia="Georgia" w:hAnsi="Garamond" w:cs="Times New Roman"/>
                <w:color w:val="231F20"/>
                <w:szCs w:val="20"/>
              </w:rPr>
            </w:pPr>
            <w:r w:rsidRPr="00BB3839">
              <w:rPr>
                <w:rFonts w:ascii="Garamond" w:eastAsia="Georgia" w:hAnsi="Garamond" w:cs="Times New Roman"/>
                <w:color w:val="231F20"/>
                <w:szCs w:val="20"/>
              </w:rPr>
              <w:t>10</w:t>
            </w:r>
          </w:p>
        </w:tc>
        <w:tc>
          <w:tcPr>
            <w:tcW w:w="8631" w:type="dxa"/>
          </w:tcPr>
          <w:p w14:paraId="22EF7B0F"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color w:val="231F20"/>
                <w:w w:val="95"/>
                <w:szCs w:val="20"/>
              </w:rPr>
              <w:t>Lettuce infectious yellows virus [LIYV00]</w:t>
            </w:r>
          </w:p>
        </w:tc>
      </w:tr>
      <w:tr w:rsidR="009C661B" w:rsidRPr="00BB3839" w14:paraId="30EAE595" w14:textId="77777777" w:rsidTr="009C661B">
        <w:trPr>
          <w:gridAfter w:val="1"/>
          <w:wAfter w:w="6" w:type="dxa"/>
          <w:trHeight w:val="323"/>
        </w:trPr>
        <w:tc>
          <w:tcPr>
            <w:tcW w:w="538" w:type="dxa"/>
          </w:tcPr>
          <w:p w14:paraId="2A9CD909" w14:textId="77777777" w:rsidR="009C661B" w:rsidRPr="00BB3839" w:rsidRDefault="009C661B" w:rsidP="009C661B">
            <w:pPr>
              <w:widowControl w:val="0"/>
              <w:autoSpaceDE w:val="0"/>
              <w:autoSpaceDN w:val="0"/>
              <w:rPr>
                <w:rFonts w:ascii="Garamond" w:eastAsia="Georgia" w:hAnsi="Garamond" w:cs="Times New Roman"/>
                <w:color w:val="231F20"/>
                <w:szCs w:val="20"/>
              </w:rPr>
            </w:pPr>
            <w:r w:rsidRPr="00BB3839">
              <w:rPr>
                <w:rFonts w:ascii="Garamond" w:eastAsia="Georgia" w:hAnsi="Garamond" w:cs="Times New Roman"/>
                <w:color w:val="231F20"/>
                <w:szCs w:val="20"/>
              </w:rPr>
              <w:t>11</w:t>
            </w:r>
          </w:p>
        </w:tc>
        <w:tc>
          <w:tcPr>
            <w:tcW w:w="8631" w:type="dxa"/>
          </w:tcPr>
          <w:p w14:paraId="5E3EF932"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color w:val="231F20"/>
                <w:szCs w:val="20"/>
              </w:rPr>
              <w:t>Melon yellowing-associated virus [MYAV00]</w:t>
            </w:r>
          </w:p>
        </w:tc>
      </w:tr>
      <w:tr w:rsidR="009C661B" w:rsidRPr="00BB3839" w14:paraId="1813AD40" w14:textId="77777777" w:rsidTr="009C661B">
        <w:trPr>
          <w:gridAfter w:val="1"/>
          <w:wAfter w:w="6" w:type="dxa"/>
          <w:trHeight w:val="530"/>
        </w:trPr>
        <w:tc>
          <w:tcPr>
            <w:tcW w:w="538" w:type="dxa"/>
          </w:tcPr>
          <w:p w14:paraId="3E76469E"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color w:val="231F20"/>
                <w:szCs w:val="20"/>
              </w:rPr>
              <w:t>12</w:t>
            </w:r>
          </w:p>
        </w:tc>
        <w:tc>
          <w:tcPr>
            <w:tcW w:w="8631" w:type="dxa"/>
          </w:tcPr>
          <w:p w14:paraId="5A7FEBCC" w14:textId="77777777" w:rsidR="009C661B" w:rsidRPr="00BB3839" w:rsidRDefault="009C661B" w:rsidP="009C661B">
            <w:pPr>
              <w:widowControl w:val="0"/>
              <w:autoSpaceDE w:val="0"/>
              <w:autoSpaceDN w:val="0"/>
              <w:rPr>
                <w:rFonts w:ascii="Garamond" w:hAnsi="Garamond" w:cs="Times New Roman"/>
                <w:szCs w:val="20"/>
              </w:rPr>
            </w:pPr>
            <w:r w:rsidRPr="00BB3839">
              <w:rPr>
                <w:rFonts w:ascii="Garamond" w:hAnsi="Garamond" w:cs="Times New Roman"/>
                <w:szCs w:val="20"/>
              </w:rPr>
              <w:t>Palm lethal yellowing phytoplasmas [PHYP56]:</w:t>
            </w:r>
          </w:p>
          <w:p w14:paraId="7885C720" w14:textId="77777777" w:rsidR="009C661B" w:rsidRPr="00BB3839" w:rsidRDefault="009C661B" w:rsidP="009C661B">
            <w:pPr>
              <w:tabs>
                <w:tab w:val="left" w:pos="500"/>
              </w:tabs>
              <w:autoSpaceDE w:val="0"/>
              <w:autoSpaceDN w:val="0"/>
              <w:adjustRightInd w:val="0"/>
              <w:jc w:val="both"/>
              <w:rPr>
                <w:rFonts w:ascii="Garamond" w:hAnsi="Garamond" w:cs="Garamond"/>
                <w:color w:val="000000"/>
              </w:rPr>
            </w:pPr>
            <w:r w:rsidRPr="00BB3839">
              <w:rPr>
                <w:rFonts w:ascii="Garamond" w:hAnsi="Garamond" w:cs="Times New Roman"/>
                <w:i/>
                <w:iCs/>
                <w:color w:val="000000"/>
              </w:rPr>
              <w:t xml:space="preserve">12.1. </w:t>
            </w:r>
            <w:r w:rsidRPr="00BB3839">
              <w:rPr>
                <w:rFonts w:ascii="Garamond" w:hAnsi="Garamond" w:cs="Garamond"/>
                <w:i/>
                <w:iCs/>
                <w:color w:val="000000"/>
              </w:rPr>
              <w:t xml:space="preserve">Candidatus </w:t>
            </w:r>
            <w:r w:rsidRPr="00BB3839">
              <w:rPr>
                <w:rFonts w:ascii="Garamond" w:hAnsi="Garamond" w:cs="Garamond"/>
                <w:color w:val="000000"/>
              </w:rPr>
              <w:t>Phytoplasma cocostanzania-nëngrupi 16SrIV-C</w:t>
            </w:r>
          </w:p>
          <w:p w14:paraId="3F35048C" w14:textId="77777777" w:rsidR="009C661B" w:rsidRPr="00BB3839" w:rsidRDefault="009C661B" w:rsidP="009C661B">
            <w:pPr>
              <w:tabs>
                <w:tab w:val="left" w:pos="500"/>
              </w:tabs>
              <w:autoSpaceDE w:val="0"/>
              <w:autoSpaceDN w:val="0"/>
              <w:adjustRightInd w:val="0"/>
              <w:jc w:val="both"/>
              <w:rPr>
                <w:rFonts w:ascii="Garamond" w:hAnsi="Garamond" w:cs="Garamond"/>
                <w:color w:val="000000"/>
              </w:rPr>
            </w:pPr>
            <w:r w:rsidRPr="00BB3839">
              <w:rPr>
                <w:rFonts w:ascii="Garamond" w:hAnsi="Garamond" w:cs="Times New Roman"/>
                <w:i/>
                <w:iCs/>
                <w:color w:val="000000"/>
              </w:rPr>
              <w:t xml:space="preserve">12.2. </w:t>
            </w:r>
            <w:r w:rsidRPr="00BB3839">
              <w:rPr>
                <w:rFonts w:ascii="Garamond" w:hAnsi="Garamond" w:cs="Garamond"/>
                <w:i/>
                <w:iCs/>
                <w:color w:val="000000"/>
              </w:rPr>
              <w:t xml:space="preserve">Candidatus </w:t>
            </w:r>
            <w:r w:rsidRPr="00BB3839">
              <w:rPr>
                <w:rFonts w:ascii="Garamond" w:hAnsi="Garamond" w:cs="Garamond"/>
                <w:color w:val="000000"/>
              </w:rPr>
              <w:t xml:space="preserve">Phytoplasma palmae-nëngrupe 16SrIV-A, 16SrIV-B, 16SrIV-    </w:t>
            </w:r>
          </w:p>
          <w:p w14:paraId="6FFC3451" w14:textId="77777777" w:rsidR="009C661B" w:rsidRPr="00BB3839" w:rsidRDefault="009C661B" w:rsidP="009C661B">
            <w:pPr>
              <w:tabs>
                <w:tab w:val="left" w:pos="500"/>
              </w:tabs>
              <w:autoSpaceDE w:val="0"/>
              <w:autoSpaceDN w:val="0"/>
              <w:adjustRightInd w:val="0"/>
              <w:jc w:val="both"/>
              <w:rPr>
                <w:rFonts w:ascii="Garamond" w:hAnsi="Garamond" w:cs="Garamond"/>
                <w:color w:val="000000"/>
              </w:rPr>
            </w:pPr>
            <w:r w:rsidRPr="00BB3839">
              <w:rPr>
                <w:rFonts w:ascii="Garamond" w:hAnsi="Garamond" w:cs="Garamond"/>
                <w:color w:val="000000"/>
              </w:rPr>
              <w:t>D, 16SrIV-E, 16SrIV-F</w:t>
            </w:r>
          </w:p>
          <w:p w14:paraId="396FEFE0" w14:textId="77777777" w:rsidR="009C661B" w:rsidRPr="00BB3839" w:rsidRDefault="009C661B" w:rsidP="009C661B">
            <w:pPr>
              <w:tabs>
                <w:tab w:val="left" w:pos="500"/>
              </w:tabs>
              <w:autoSpaceDE w:val="0"/>
              <w:autoSpaceDN w:val="0"/>
              <w:adjustRightInd w:val="0"/>
              <w:jc w:val="both"/>
              <w:rPr>
                <w:rFonts w:ascii="Garamond" w:hAnsi="Garamond" w:cs="Garamond"/>
                <w:color w:val="000000"/>
              </w:rPr>
            </w:pPr>
            <w:r w:rsidRPr="00BB3839">
              <w:rPr>
                <w:rFonts w:ascii="Garamond" w:hAnsi="Garamond" w:cs="Times New Roman"/>
                <w:i/>
                <w:iCs/>
                <w:color w:val="000000"/>
              </w:rPr>
              <w:t xml:space="preserve">12.3. </w:t>
            </w:r>
            <w:r w:rsidRPr="00BB3839">
              <w:rPr>
                <w:rFonts w:ascii="Garamond" w:hAnsi="Garamond" w:cs="Garamond"/>
                <w:i/>
                <w:iCs/>
                <w:color w:val="000000"/>
              </w:rPr>
              <w:t xml:space="preserve">Candidatus </w:t>
            </w:r>
            <w:r w:rsidRPr="00BB3839">
              <w:rPr>
                <w:rFonts w:ascii="Garamond" w:hAnsi="Garamond" w:cs="Garamond"/>
                <w:color w:val="000000"/>
              </w:rPr>
              <w:t>Phytoplasma palmicola-16SrXXII-A</w:t>
            </w:r>
          </w:p>
          <w:p w14:paraId="1652464F" w14:textId="77777777" w:rsidR="009C661B" w:rsidRPr="00BB3839" w:rsidRDefault="009C661B" w:rsidP="009C661B">
            <w:pPr>
              <w:tabs>
                <w:tab w:val="left" w:pos="500"/>
              </w:tabs>
              <w:autoSpaceDE w:val="0"/>
              <w:autoSpaceDN w:val="0"/>
              <w:adjustRightInd w:val="0"/>
              <w:jc w:val="both"/>
              <w:rPr>
                <w:rFonts w:ascii="Garamond" w:hAnsi="Garamond" w:cs="Garamond"/>
                <w:color w:val="000000"/>
              </w:rPr>
            </w:pPr>
            <w:r w:rsidRPr="00BB3839">
              <w:rPr>
                <w:rFonts w:ascii="Garamond" w:hAnsi="Garamond" w:cs="Times New Roman"/>
                <w:i/>
                <w:iCs/>
                <w:color w:val="000000"/>
              </w:rPr>
              <w:t xml:space="preserve">12.4. </w:t>
            </w:r>
            <w:r w:rsidRPr="00BB3839">
              <w:rPr>
                <w:rFonts w:ascii="Garamond" w:hAnsi="Garamond" w:cs="Garamond"/>
                <w:i/>
                <w:iCs/>
                <w:color w:val="000000"/>
              </w:rPr>
              <w:t xml:space="preserve">Candidatus </w:t>
            </w:r>
            <w:r w:rsidRPr="00BB3839">
              <w:rPr>
                <w:rFonts w:ascii="Garamond" w:hAnsi="Garamond" w:cs="Garamond"/>
                <w:color w:val="000000"/>
              </w:rPr>
              <w:t>Phytoplasma palmicola-shtame të përshtatshme 16SrXXII-B</w:t>
            </w:r>
          </w:p>
          <w:p w14:paraId="6D6007AF" w14:textId="77777777" w:rsidR="009C661B" w:rsidRPr="00BB3839" w:rsidRDefault="009C661B" w:rsidP="009C661B">
            <w:pPr>
              <w:tabs>
                <w:tab w:val="left" w:pos="516"/>
              </w:tabs>
              <w:autoSpaceDE w:val="0"/>
              <w:autoSpaceDN w:val="0"/>
              <w:adjustRightInd w:val="0"/>
              <w:jc w:val="both"/>
              <w:rPr>
                <w:rFonts w:ascii="Garamond" w:hAnsi="Garamond" w:cs="Garamond"/>
                <w:color w:val="000000"/>
              </w:rPr>
            </w:pPr>
            <w:r w:rsidRPr="00BB3839">
              <w:rPr>
                <w:rFonts w:ascii="Garamond" w:hAnsi="Garamond" w:cs="Garamond"/>
                <w:i/>
                <w:iCs/>
                <w:color w:val="000000"/>
              </w:rPr>
              <w:t>12.5 New</w:t>
            </w:r>
            <w:r w:rsidRPr="00BB3839">
              <w:rPr>
                <w:rFonts w:ascii="Garamond" w:hAnsi="Garamond" w:cs="Garamond"/>
                <w:color w:val="000000"/>
              </w:rPr>
              <w:t xml:space="preserve"> </w:t>
            </w:r>
            <w:r w:rsidRPr="00BB3839">
              <w:rPr>
                <w:rFonts w:ascii="Garamond" w:hAnsi="Garamond" w:cs="Garamond"/>
                <w:i/>
                <w:iCs/>
                <w:color w:val="000000"/>
              </w:rPr>
              <w:t xml:space="preserve">Candidatus </w:t>
            </w:r>
            <w:r w:rsidRPr="00BB3839">
              <w:rPr>
                <w:rFonts w:ascii="Garamond" w:hAnsi="Garamond" w:cs="Garamond"/>
                <w:color w:val="000000"/>
              </w:rPr>
              <w:t>Phytoplasma duke shkaktuar palm lethal yellowing nga 16SrIV grupi- ‘Bogia coconut syndrome’</w:t>
            </w:r>
          </w:p>
        </w:tc>
      </w:tr>
      <w:tr w:rsidR="009C661B" w:rsidRPr="00BB3839" w14:paraId="26FC95B6" w14:textId="77777777" w:rsidTr="009C661B">
        <w:trPr>
          <w:gridAfter w:val="1"/>
          <w:wAfter w:w="6" w:type="dxa"/>
          <w:trHeight w:val="188"/>
        </w:trPr>
        <w:tc>
          <w:tcPr>
            <w:tcW w:w="538" w:type="dxa"/>
          </w:tcPr>
          <w:p w14:paraId="45EA40A6" w14:textId="77777777" w:rsidR="009C661B" w:rsidRPr="00BB3839" w:rsidRDefault="009C661B" w:rsidP="009C661B">
            <w:pPr>
              <w:widowControl w:val="0"/>
              <w:autoSpaceDE w:val="0"/>
              <w:autoSpaceDN w:val="0"/>
              <w:rPr>
                <w:rFonts w:ascii="Garamond" w:eastAsia="Georgia" w:hAnsi="Garamond" w:cs="Times New Roman"/>
                <w:color w:val="231F20"/>
                <w:szCs w:val="20"/>
              </w:rPr>
            </w:pPr>
            <w:r w:rsidRPr="00BB3839">
              <w:rPr>
                <w:rFonts w:ascii="Garamond" w:eastAsia="Georgia" w:hAnsi="Garamond" w:cs="Times New Roman"/>
                <w:color w:val="231F20"/>
                <w:szCs w:val="20"/>
              </w:rPr>
              <w:t>13</w:t>
            </w:r>
          </w:p>
        </w:tc>
        <w:tc>
          <w:tcPr>
            <w:tcW w:w="8631" w:type="dxa"/>
          </w:tcPr>
          <w:p w14:paraId="46BEF653" w14:textId="77777777" w:rsidR="009C661B" w:rsidRPr="00BB3839" w:rsidRDefault="009C661B" w:rsidP="009C661B">
            <w:pPr>
              <w:widowControl w:val="0"/>
              <w:autoSpaceDE w:val="0"/>
              <w:autoSpaceDN w:val="0"/>
              <w:rPr>
                <w:rFonts w:ascii="Garamond" w:hAnsi="Garamond" w:cs="Times New Roman"/>
                <w:szCs w:val="20"/>
              </w:rPr>
            </w:pPr>
            <w:r w:rsidRPr="00BB3839">
              <w:rPr>
                <w:rFonts w:ascii="Garamond" w:eastAsia="Georgia" w:hAnsi="Garamond" w:cs="Times New Roman"/>
                <w:color w:val="231F20"/>
                <w:w w:val="95"/>
                <w:szCs w:val="20"/>
              </w:rPr>
              <w:t>Satsuma dwarf virus [SDV000]</w:t>
            </w:r>
          </w:p>
        </w:tc>
      </w:tr>
      <w:tr w:rsidR="009C661B" w:rsidRPr="00BB3839" w14:paraId="35F88216" w14:textId="77777777" w:rsidTr="009C661B">
        <w:trPr>
          <w:gridAfter w:val="1"/>
          <w:wAfter w:w="6" w:type="dxa"/>
          <w:trHeight w:val="188"/>
        </w:trPr>
        <w:tc>
          <w:tcPr>
            <w:tcW w:w="538" w:type="dxa"/>
          </w:tcPr>
          <w:p w14:paraId="43082C80" w14:textId="77777777" w:rsidR="009C661B" w:rsidRPr="00BB3839" w:rsidRDefault="009C661B" w:rsidP="009C661B">
            <w:pPr>
              <w:widowControl w:val="0"/>
              <w:autoSpaceDE w:val="0"/>
              <w:autoSpaceDN w:val="0"/>
              <w:rPr>
                <w:rFonts w:ascii="Garamond" w:eastAsia="Georgia" w:hAnsi="Garamond" w:cs="Times New Roman"/>
                <w:color w:val="231F20"/>
                <w:szCs w:val="20"/>
              </w:rPr>
            </w:pPr>
            <w:r w:rsidRPr="00BB3839">
              <w:rPr>
                <w:rFonts w:ascii="Garamond" w:eastAsia="Georgia" w:hAnsi="Garamond" w:cs="Times New Roman"/>
                <w:color w:val="231F20"/>
                <w:szCs w:val="20"/>
              </w:rPr>
              <w:t>14</w:t>
            </w:r>
          </w:p>
        </w:tc>
        <w:tc>
          <w:tcPr>
            <w:tcW w:w="8631" w:type="dxa"/>
          </w:tcPr>
          <w:p w14:paraId="2BA00BFC"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color w:val="231F20"/>
                <w:szCs w:val="20"/>
              </w:rPr>
              <w:t>Squash vein yellowing virus [SQVYVX]</w:t>
            </w:r>
          </w:p>
        </w:tc>
      </w:tr>
      <w:tr w:rsidR="009C661B" w:rsidRPr="00BB3839" w14:paraId="222CAA5D" w14:textId="77777777" w:rsidTr="009C661B">
        <w:trPr>
          <w:gridAfter w:val="1"/>
          <w:wAfter w:w="6" w:type="dxa"/>
          <w:trHeight w:val="188"/>
        </w:trPr>
        <w:tc>
          <w:tcPr>
            <w:tcW w:w="538" w:type="dxa"/>
          </w:tcPr>
          <w:p w14:paraId="19A36108" w14:textId="77777777" w:rsidR="009C661B" w:rsidRPr="00BB3839" w:rsidRDefault="009C661B" w:rsidP="009C661B">
            <w:pPr>
              <w:widowControl w:val="0"/>
              <w:autoSpaceDE w:val="0"/>
              <w:autoSpaceDN w:val="0"/>
              <w:rPr>
                <w:rFonts w:ascii="Garamond" w:eastAsia="Georgia" w:hAnsi="Garamond" w:cs="Times New Roman"/>
                <w:color w:val="231F20"/>
                <w:szCs w:val="20"/>
              </w:rPr>
            </w:pPr>
            <w:r w:rsidRPr="00BB3839">
              <w:rPr>
                <w:rFonts w:ascii="Garamond" w:eastAsia="Georgia" w:hAnsi="Garamond" w:cs="Times New Roman"/>
                <w:color w:val="231F20"/>
                <w:szCs w:val="20"/>
              </w:rPr>
              <w:t>15</w:t>
            </w:r>
          </w:p>
        </w:tc>
        <w:tc>
          <w:tcPr>
            <w:tcW w:w="8631" w:type="dxa"/>
          </w:tcPr>
          <w:p w14:paraId="2BCE3DFC"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color w:val="231F20"/>
                <w:szCs w:val="20"/>
              </w:rPr>
              <w:t>Sweet potato chlorotic stunt virus [SPCSV0]</w:t>
            </w:r>
          </w:p>
        </w:tc>
      </w:tr>
      <w:tr w:rsidR="009C661B" w:rsidRPr="00BB3839" w14:paraId="522647B3" w14:textId="77777777" w:rsidTr="009C661B">
        <w:trPr>
          <w:gridAfter w:val="1"/>
          <w:wAfter w:w="6" w:type="dxa"/>
          <w:trHeight w:val="188"/>
        </w:trPr>
        <w:tc>
          <w:tcPr>
            <w:tcW w:w="538" w:type="dxa"/>
          </w:tcPr>
          <w:p w14:paraId="26908602" w14:textId="77777777" w:rsidR="009C661B" w:rsidRPr="00BB3839" w:rsidRDefault="009C661B" w:rsidP="009C661B">
            <w:pPr>
              <w:widowControl w:val="0"/>
              <w:autoSpaceDE w:val="0"/>
              <w:autoSpaceDN w:val="0"/>
              <w:rPr>
                <w:rFonts w:ascii="Garamond" w:eastAsia="Georgia" w:hAnsi="Garamond" w:cs="Times New Roman"/>
                <w:color w:val="231F20"/>
                <w:szCs w:val="20"/>
              </w:rPr>
            </w:pPr>
            <w:r w:rsidRPr="00BB3839">
              <w:rPr>
                <w:rFonts w:ascii="Garamond" w:eastAsia="Georgia" w:hAnsi="Garamond" w:cs="Times New Roman"/>
                <w:color w:val="231F20"/>
                <w:szCs w:val="20"/>
              </w:rPr>
              <w:t>16</w:t>
            </w:r>
          </w:p>
        </w:tc>
        <w:tc>
          <w:tcPr>
            <w:tcW w:w="8631" w:type="dxa"/>
          </w:tcPr>
          <w:p w14:paraId="1171B480"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color w:val="231F20"/>
                <w:w w:val="95"/>
                <w:szCs w:val="20"/>
              </w:rPr>
              <w:t>Sweet potato mild mottle virus [SPMMV0]</w:t>
            </w:r>
          </w:p>
        </w:tc>
      </w:tr>
      <w:tr w:rsidR="009C661B" w:rsidRPr="00BB3839" w14:paraId="08811E26" w14:textId="77777777" w:rsidTr="009C661B">
        <w:trPr>
          <w:gridAfter w:val="1"/>
          <w:wAfter w:w="6" w:type="dxa"/>
          <w:trHeight w:val="188"/>
        </w:trPr>
        <w:tc>
          <w:tcPr>
            <w:tcW w:w="538" w:type="dxa"/>
          </w:tcPr>
          <w:p w14:paraId="21997685" w14:textId="77777777" w:rsidR="009C661B" w:rsidRPr="00BB3839" w:rsidRDefault="009C661B" w:rsidP="009C661B">
            <w:pPr>
              <w:widowControl w:val="0"/>
              <w:autoSpaceDE w:val="0"/>
              <w:autoSpaceDN w:val="0"/>
              <w:rPr>
                <w:rFonts w:ascii="Garamond" w:eastAsia="Georgia" w:hAnsi="Garamond" w:cs="Times New Roman"/>
                <w:color w:val="231F20"/>
                <w:szCs w:val="20"/>
              </w:rPr>
            </w:pPr>
            <w:r w:rsidRPr="00BB3839">
              <w:rPr>
                <w:rFonts w:ascii="Garamond" w:eastAsia="Georgia" w:hAnsi="Garamond" w:cs="Times New Roman"/>
                <w:color w:val="231F20"/>
                <w:szCs w:val="20"/>
              </w:rPr>
              <w:t>17</w:t>
            </w:r>
          </w:p>
        </w:tc>
        <w:tc>
          <w:tcPr>
            <w:tcW w:w="8631" w:type="dxa"/>
          </w:tcPr>
          <w:p w14:paraId="176493A7" w14:textId="77777777" w:rsidR="009C661B" w:rsidRPr="00BB3839" w:rsidRDefault="009C661B" w:rsidP="009C661B">
            <w:pPr>
              <w:widowControl w:val="0"/>
              <w:autoSpaceDE w:val="0"/>
              <w:autoSpaceDN w:val="0"/>
              <w:rPr>
                <w:rFonts w:ascii="Garamond" w:eastAsia="Georgia" w:hAnsi="Garamond" w:cs="Times New Roman"/>
                <w:color w:val="231F20"/>
                <w:w w:val="95"/>
                <w:szCs w:val="20"/>
              </w:rPr>
            </w:pPr>
            <w:r w:rsidRPr="00BB3839">
              <w:rPr>
                <w:rFonts w:ascii="Garamond" w:eastAsia="Georgia" w:hAnsi="Garamond" w:cs="Times New Roman"/>
                <w:color w:val="231F20"/>
                <w:szCs w:val="20"/>
              </w:rPr>
              <w:t>Tobacco ringspot virus [TRSV00]</w:t>
            </w:r>
          </w:p>
        </w:tc>
      </w:tr>
      <w:tr w:rsidR="009C661B" w:rsidRPr="00BB3839" w14:paraId="6C2A4136" w14:textId="77777777" w:rsidTr="009C661B">
        <w:trPr>
          <w:gridAfter w:val="1"/>
          <w:wAfter w:w="6" w:type="dxa"/>
          <w:trHeight w:val="188"/>
        </w:trPr>
        <w:tc>
          <w:tcPr>
            <w:tcW w:w="538" w:type="dxa"/>
          </w:tcPr>
          <w:p w14:paraId="5C6E5F49" w14:textId="77777777" w:rsidR="009C661B" w:rsidRPr="00BB3839" w:rsidRDefault="009C661B" w:rsidP="009C661B">
            <w:pPr>
              <w:widowControl w:val="0"/>
              <w:autoSpaceDE w:val="0"/>
              <w:autoSpaceDN w:val="0"/>
              <w:rPr>
                <w:rFonts w:ascii="Garamond" w:eastAsia="Georgia" w:hAnsi="Garamond" w:cs="Times New Roman"/>
                <w:color w:val="231F20"/>
                <w:szCs w:val="20"/>
              </w:rPr>
            </w:pPr>
            <w:r w:rsidRPr="00BB3839">
              <w:rPr>
                <w:rFonts w:ascii="Garamond" w:eastAsia="Georgia" w:hAnsi="Garamond" w:cs="Times New Roman"/>
                <w:color w:val="231F20"/>
                <w:szCs w:val="20"/>
              </w:rPr>
              <w:t>18</w:t>
            </w:r>
          </w:p>
        </w:tc>
        <w:tc>
          <w:tcPr>
            <w:tcW w:w="8631" w:type="dxa"/>
          </w:tcPr>
          <w:p w14:paraId="114A584D"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color w:val="231F20"/>
                <w:szCs w:val="20"/>
              </w:rPr>
              <w:t>Tomato chocolate virus [TOCHV0]</w:t>
            </w:r>
          </w:p>
        </w:tc>
      </w:tr>
      <w:tr w:rsidR="009C661B" w:rsidRPr="00BB3839" w14:paraId="645B2E8D" w14:textId="77777777" w:rsidTr="009C661B">
        <w:trPr>
          <w:gridAfter w:val="1"/>
          <w:wAfter w:w="6" w:type="dxa"/>
          <w:trHeight w:val="188"/>
        </w:trPr>
        <w:tc>
          <w:tcPr>
            <w:tcW w:w="538" w:type="dxa"/>
          </w:tcPr>
          <w:p w14:paraId="2C149A26" w14:textId="77777777" w:rsidR="009C661B" w:rsidRPr="00BB3839" w:rsidRDefault="009C661B" w:rsidP="009C661B">
            <w:pPr>
              <w:widowControl w:val="0"/>
              <w:autoSpaceDE w:val="0"/>
              <w:autoSpaceDN w:val="0"/>
              <w:rPr>
                <w:rFonts w:ascii="Garamond" w:eastAsia="Georgia" w:hAnsi="Garamond" w:cs="Times New Roman"/>
                <w:color w:val="231F20"/>
                <w:szCs w:val="20"/>
              </w:rPr>
            </w:pPr>
            <w:r w:rsidRPr="00BB3839">
              <w:rPr>
                <w:rFonts w:ascii="Garamond" w:eastAsia="Georgia" w:hAnsi="Garamond" w:cs="Times New Roman"/>
                <w:color w:val="231F20"/>
                <w:szCs w:val="20"/>
              </w:rPr>
              <w:t>19</w:t>
            </w:r>
          </w:p>
        </w:tc>
        <w:tc>
          <w:tcPr>
            <w:tcW w:w="8631" w:type="dxa"/>
          </w:tcPr>
          <w:p w14:paraId="2D6A5C14"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color w:val="231F20"/>
                <w:szCs w:val="20"/>
              </w:rPr>
              <w:t>Tomato marchitez virus [TOANV0]</w:t>
            </w:r>
          </w:p>
        </w:tc>
      </w:tr>
      <w:tr w:rsidR="009C661B" w:rsidRPr="00BB3839" w14:paraId="72796018" w14:textId="77777777" w:rsidTr="009C661B">
        <w:trPr>
          <w:gridAfter w:val="1"/>
          <w:wAfter w:w="6" w:type="dxa"/>
          <w:trHeight w:val="188"/>
        </w:trPr>
        <w:tc>
          <w:tcPr>
            <w:tcW w:w="538" w:type="dxa"/>
          </w:tcPr>
          <w:p w14:paraId="1915B569" w14:textId="77777777" w:rsidR="009C661B" w:rsidRPr="00BB3839" w:rsidRDefault="009C661B" w:rsidP="009C661B">
            <w:pPr>
              <w:widowControl w:val="0"/>
              <w:autoSpaceDE w:val="0"/>
              <w:autoSpaceDN w:val="0"/>
              <w:rPr>
                <w:rFonts w:ascii="Garamond" w:eastAsia="Georgia" w:hAnsi="Garamond" w:cs="Times New Roman"/>
                <w:color w:val="231F20"/>
                <w:szCs w:val="20"/>
              </w:rPr>
            </w:pPr>
            <w:r w:rsidRPr="00BB3839">
              <w:rPr>
                <w:rFonts w:ascii="Garamond" w:eastAsia="Georgia" w:hAnsi="Garamond" w:cs="Times New Roman"/>
                <w:color w:val="231F20"/>
                <w:szCs w:val="20"/>
              </w:rPr>
              <w:t>20</w:t>
            </w:r>
          </w:p>
        </w:tc>
        <w:tc>
          <w:tcPr>
            <w:tcW w:w="8631" w:type="dxa"/>
          </w:tcPr>
          <w:p w14:paraId="70DD3CFB" w14:textId="77777777" w:rsidR="009C661B" w:rsidRPr="00BB3839" w:rsidRDefault="009C661B" w:rsidP="009C661B">
            <w:pPr>
              <w:widowControl w:val="0"/>
              <w:autoSpaceDE w:val="0"/>
              <w:autoSpaceDN w:val="0"/>
              <w:rPr>
                <w:rFonts w:ascii="Garamond" w:eastAsia="Georgia" w:hAnsi="Garamond" w:cs="Times New Roman"/>
                <w:color w:val="231F20"/>
                <w:w w:val="95"/>
                <w:szCs w:val="20"/>
              </w:rPr>
            </w:pPr>
            <w:r w:rsidRPr="00BB3839">
              <w:rPr>
                <w:rFonts w:ascii="Garamond" w:hAnsi="Garamond" w:cs="Times New Roman"/>
                <w:szCs w:val="20"/>
              </w:rPr>
              <w:t>Tomato mild mottle virus [TOMMOV]</w:t>
            </w:r>
          </w:p>
        </w:tc>
      </w:tr>
      <w:tr w:rsidR="009C661B" w:rsidRPr="00BB3839" w14:paraId="42CD1327" w14:textId="77777777" w:rsidTr="009C661B">
        <w:trPr>
          <w:gridAfter w:val="1"/>
          <w:wAfter w:w="6" w:type="dxa"/>
          <w:trHeight w:val="188"/>
        </w:trPr>
        <w:tc>
          <w:tcPr>
            <w:tcW w:w="538" w:type="dxa"/>
          </w:tcPr>
          <w:p w14:paraId="35685CC0" w14:textId="77777777" w:rsidR="009C661B" w:rsidRPr="00BB3839" w:rsidRDefault="009C661B" w:rsidP="009C661B">
            <w:pPr>
              <w:widowControl w:val="0"/>
              <w:autoSpaceDE w:val="0"/>
              <w:autoSpaceDN w:val="0"/>
              <w:rPr>
                <w:rFonts w:ascii="Garamond" w:eastAsia="Georgia" w:hAnsi="Garamond" w:cs="Times New Roman"/>
                <w:color w:val="231F20"/>
                <w:szCs w:val="20"/>
              </w:rPr>
            </w:pPr>
            <w:r w:rsidRPr="00BB3839">
              <w:rPr>
                <w:rFonts w:ascii="Garamond" w:eastAsia="Georgia" w:hAnsi="Garamond" w:cs="Times New Roman"/>
                <w:color w:val="231F20"/>
                <w:szCs w:val="20"/>
              </w:rPr>
              <w:t>21</w:t>
            </w:r>
          </w:p>
        </w:tc>
        <w:tc>
          <w:tcPr>
            <w:tcW w:w="8631" w:type="dxa"/>
          </w:tcPr>
          <w:p w14:paraId="7FBAF81B" w14:textId="77777777" w:rsidR="009C661B" w:rsidRPr="00BB3839" w:rsidRDefault="009C661B" w:rsidP="009C661B">
            <w:pPr>
              <w:widowControl w:val="0"/>
              <w:autoSpaceDE w:val="0"/>
              <w:autoSpaceDN w:val="0"/>
              <w:rPr>
                <w:rFonts w:ascii="Garamond" w:eastAsia="Georgia" w:hAnsi="Garamond" w:cs="Times New Roman"/>
                <w:color w:val="231F20"/>
                <w:w w:val="95"/>
                <w:szCs w:val="20"/>
              </w:rPr>
            </w:pPr>
            <w:r w:rsidRPr="00BB3839">
              <w:rPr>
                <w:rFonts w:ascii="Garamond" w:eastAsia="Georgia" w:hAnsi="Garamond" w:cs="Times New Roman"/>
                <w:color w:val="231F20"/>
                <w:szCs w:val="20"/>
              </w:rPr>
              <w:t>Tomato ringspot virus [TORSV0]</w:t>
            </w:r>
          </w:p>
        </w:tc>
      </w:tr>
      <w:tr w:rsidR="009C661B" w:rsidRPr="00BB3839" w14:paraId="4713395F" w14:textId="77777777" w:rsidTr="009C661B">
        <w:trPr>
          <w:gridAfter w:val="1"/>
          <w:wAfter w:w="6" w:type="dxa"/>
          <w:trHeight w:val="530"/>
        </w:trPr>
        <w:tc>
          <w:tcPr>
            <w:tcW w:w="538" w:type="dxa"/>
          </w:tcPr>
          <w:p w14:paraId="50649602"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color w:val="231F20"/>
                <w:szCs w:val="20"/>
              </w:rPr>
              <w:t>22</w:t>
            </w:r>
          </w:p>
        </w:tc>
        <w:tc>
          <w:tcPr>
            <w:tcW w:w="8631" w:type="dxa"/>
          </w:tcPr>
          <w:p w14:paraId="3DDBB892" w14:textId="77777777" w:rsidR="009C661B" w:rsidRPr="00BB3839" w:rsidRDefault="009C661B" w:rsidP="009C661B">
            <w:pPr>
              <w:widowControl w:val="0"/>
              <w:autoSpaceDE w:val="0"/>
              <w:autoSpaceDN w:val="0"/>
              <w:rPr>
                <w:rFonts w:ascii="Garamond" w:hAnsi="Garamond" w:cs="Times New Roman"/>
                <w:i/>
                <w:szCs w:val="20"/>
              </w:rPr>
            </w:pPr>
            <w:r w:rsidRPr="00BB3839">
              <w:rPr>
                <w:rFonts w:ascii="Garamond" w:hAnsi="Garamond" w:cs="Times New Roman"/>
                <w:szCs w:val="20"/>
              </w:rPr>
              <w:t xml:space="preserve">Viruses, viroids dhe phytoplasmas of </w:t>
            </w:r>
            <w:r w:rsidRPr="00BB3839">
              <w:rPr>
                <w:rFonts w:ascii="Garamond" w:hAnsi="Garamond" w:cs="Times New Roman"/>
                <w:i/>
                <w:szCs w:val="20"/>
              </w:rPr>
              <w:t xml:space="preserve">Cydonia </w:t>
            </w:r>
            <w:r w:rsidRPr="00BB3839">
              <w:rPr>
                <w:rFonts w:ascii="Garamond" w:hAnsi="Garamond" w:cs="Times New Roman"/>
                <w:szCs w:val="20"/>
              </w:rPr>
              <w:t xml:space="preserve">Mill., </w:t>
            </w:r>
            <w:r w:rsidRPr="00BB3839">
              <w:rPr>
                <w:rFonts w:ascii="Garamond" w:hAnsi="Garamond" w:cs="Times New Roman"/>
                <w:i/>
                <w:szCs w:val="20"/>
              </w:rPr>
              <w:t xml:space="preserve">Fragaria </w:t>
            </w:r>
            <w:r w:rsidRPr="00BB3839">
              <w:rPr>
                <w:rFonts w:ascii="Garamond" w:hAnsi="Garamond" w:cs="Times New Roman"/>
                <w:szCs w:val="20"/>
              </w:rPr>
              <w:t xml:space="preserve">L., </w:t>
            </w:r>
            <w:r w:rsidRPr="00BB3839">
              <w:rPr>
                <w:rFonts w:ascii="Garamond" w:hAnsi="Garamond" w:cs="Times New Roman"/>
                <w:i/>
                <w:szCs w:val="20"/>
              </w:rPr>
              <w:t xml:space="preserve">Malus </w:t>
            </w:r>
            <w:r w:rsidRPr="00BB3839">
              <w:rPr>
                <w:rFonts w:ascii="Garamond" w:hAnsi="Garamond" w:cs="Times New Roman"/>
                <w:szCs w:val="20"/>
              </w:rPr>
              <w:t xml:space="preserve">Mill., </w:t>
            </w:r>
            <w:r w:rsidRPr="00BB3839">
              <w:rPr>
                <w:rFonts w:ascii="Garamond" w:hAnsi="Garamond" w:cs="Times New Roman"/>
                <w:i/>
                <w:szCs w:val="20"/>
              </w:rPr>
              <w:t xml:space="preserve">Prunus </w:t>
            </w:r>
            <w:r w:rsidRPr="00BB3839">
              <w:rPr>
                <w:rFonts w:ascii="Garamond" w:hAnsi="Garamond" w:cs="Times New Roman"/>
                <w:szCs w:val="20"/>
              </w:rPr>
              <w:t xml:space="preserve">L., </w:t>
            </w:r>
            <w:r w:rsidRPr="00BB3839">
              <w:rPr>
                <w:rFonts w:ascii="Garamond" w:hAnsi="Garamond" w:cs="Times New Roman"/>
                <w:i/>
                <w:szCs w:val="20"/>
              </w:rPr>
              <w:t xml:space="preserve">Pyrus </w:t>
            </w:r>
            <w:r w:rsidRPr="00BB3839">
              <w:rPr>
                <w:rFonts w:ascii="Garamond" w:hAnsi="Garamond" w:cs="Times New Roman"/>
                <w:szCs w:val="20"/>
              </w:rPr>
              <w:t xml:space="preserve">L., </w:t>
            </w:r>
            <w:r w:rsidRPr="00BB3839">
              <w:rPr>
                <w:rFonts w:ascii="Garamond" w:hAnsi="Garamond" w:cs="Times New Roman"/>
                <w:i/>
                <w:szCs w:val="20"/>
              </w:rPr>
              <w:t>Ribes</w:t>
            </w:r>
          </w:p>
          <w:p w14:paraId="31449DD2" w14:textId="77777777" w:rsidR="009C661B" w:rsidRPr="00BB3839" w:rsidRDefault="009C661B" w:rsidP="009C661B">
            <w:pPr>
              <w:widowControl w:val="0"/>
              <w:autoSpaceDE w:val="0"/>
              <w:autoSpaceDN w:val="0"/>
              <w:rPr>
                <w:rFonts w:ascii="Garamond" w:hAnsi="Garamond" w:cs="Times New Roman"/>
                <w:szCs w:val="20"/>
              </w:rPr>
            </w:pPr>
            <w:r w:rsidRPr="00BB3839">
              <w:rPr>
                <w:rFonts w:ascii="Garamond" w:hAnsi="Garamond" w:cs="Times New Roman"/>
                <w:szCs w:val="20"/>
              </w:rPr>
              <w:t xml:space="preserve">L., </w:t>
            </w:r>
            <w:r w:rsidRPr="00BB3839">
              <w:rPr>
                <w:rFonts w:ascii="Garamond" w:hAnsi="Garamond" w:cs="Times New Roman"/>
                <w:i/>
                <w:szCs w:val="20"/>
              </w:rPr>
              <w:t xml:space="preserve">Rubus </w:t>
            </w:r>
            <w:r w:rsidRPr="00BB3839">
              <w:rPr>
                <w:rFonts w:ascii="Garamond" w:hAnsi="Garamond" w:cs="Times New Roman"/>
                <w:szCs w:val="20"/>
              </w:rPr>
              <w:t xml:space="preserve">L. dhe </w:t>
            </w:r>
            <w:r w:rsidRPr="00BB3839">
              <w:rPr>
                <w:rFonts w:ascii="Garamond" w:hAnsi="Garamond" w:cs="Times New Roman"/>
                <w:i/>
                <w:szCs w:val="20"/>
              </w:rPr>
              <w:t xml:space="preserve">Vitis </w:t>
            </w:r>
            <w:r w:rsidRPr="00BB3839">
              <w:rPr>
                <w:rFonts w:ascii="Garamond" w:hAnsi="Garamond" w:cs="Times New Roman"/>
                <w:szCs w:val="20"/>
              </w:rPr>
              <w:t>L.:</w:t>
            </w:r>
          </w:p>
          <w:p w14:paraId="30674088" w14:textId="77777777" w:rsidR="009C661B" w:rsidRPr="00BB3839" w:rsidRDefault="009C661B" w:rsidP="009C661B">
            <w:pPr>
              <w:tabs>
                <w:tab w:val="left" w:pos="600"/>
              </w:tabs>
              <w:autoSpaceDE w:val="0"/>
              <w:autoSpaceDN w:val="0"/>
              <w:adjustRightInd w:val="0"/>
              <w:jc w:val="both"/>
              <w:rPr>
                <w:rFonts w:ascii="Garamond" w:hAnsi="Garamond" w:cs="Garamond"/>
                <w:color w:val="000000"/>
              </w:rPr>
            </w:pPr>
            <w:r w:rsidRPr="00BB3839">
              <w:rPr>
                <w:rFonts w:ascii="Garamond" w:hAnsi="Garamond" w:cs="Times New Roman"/>
                <w:color w:val="000000"/>
              </w:rPr>
              <w:t xml:space="preserve">22.1 </w:t>
            </w:r>
            <w:r w:rsidRPr="00BB3839">
              <w:rPr>
                <w:rFonts w:ascii="Garamond" w:hAnsi="Garamond" w:cs="Garamond"/>
                <w:color w:val="000000"/>
              </w:rPr>
              <w:t>American plum line pattern virus [APLPV0]</w:t>
            </w:r>
          </w:p>
          <w:p w14:paraId="04236093" w14:textId="77777777" w:rsidR="009C661B" w:rsidRPr="00BB3839" w:rsidRDefault="009C661B" w:rsidP="009C661B">
            <w:pPr>
              <w:tabs>
                <w:tab w:val="left" w:pos="600"/>
              </w:tabs>
              <w:autoSpaceDE w:val="0"/>
              <w:autoSpaceDN w:val="0"/>
              <w:adjustRightInd w:val="0"/>
              <w:jc w:val="both"/>
              <w:rPr>
                <w:rFonts w:ascii="Garamond" w:hAnsi="Garamond" w:cs="Garamond"/>
                <w:color w:val="000000"/>
              </w:rPr>
            </w:pPr>
            <w:r w:rsidRPr="00BB3839">
              <w:rPr>
                <w:rFonts w:ascii="Garamond" w:hAnsi="Garamond" w:cs="Times New Roman"/>
                <w:color w:val="000000"/>
              </w:rPr>
              <w:t xml:space="preserve">22.2 </w:t>
            </w:r>
            <w:r w:rsidRPr="00BB3839">
              <w:rPr>
                <w:rFonts w:ascii="Garamond" w:hAnsi="Garamond" w:cs="Garamond"/>
                <w:color w:val="000000"/>
              </w:rPr>
              <w:t>Apple fruit crinkle viroid [AFCVD0]</w:t>
            </w:r>
          </w:p>
          <w:p w14:paraId="5C3C9F99" w14:textId="77777777" w:rsidR="009C661B" w:rsidRPr="00BB3839" w:rsidRDefault="009C661B" w:rsidP="009C661B">
            <w:pPr>
              <w:tabs>
                <w:tab w:val="left" w:pos="600"/>
              </w:tabs>
              <w:autoSpaceDE w:val="0"/>
              <w:autoSpaceDN w:val="0"/>
              <w:adjustRightInd w:val="0"/>
              <w:jc w:val="both"/>
              <w:rPr>
                <w:rFonts w:ascii="Garamond" w:hAnsi="Garamond" w:cs="Garamond"/>
                <w:color w:val="000000"/>
              </w:rPr>
            </w:pPr>
            <w:r w:rsidRPr="00BB3839">
              <w:rPr>
                <w:rFonts w:ascii="Garamond" w:hAnsi="Garamond" w:cs="Times New Roman"/>
                <w:color w:val="000000"/>
              </w:rPr>
              <w:t xml:space="preserve">22.3 </w:t>
            </w:r>
            <w:r w:rsidRPr="00BB3839">
              <w:rPr>
                <w:rFonts w:ascii="Garamond" w:hAnsi="Garamond" w:cs="Garamond"/>
                <w:color w:val="000000"/>
              </w:rPr>
              <w:t>Apple necrotic mosaic virus</w:t>
            </w:r>
          </w:p>
          <w:p w14:paraId="1CC39344" w14:textId="77777777" w:rsidR="009C661B" w:rsidRPr="00BB3839" w:rsidRDefault="009C661B" w:rsidP="009C661B">
            <w:pPr>
              <w:tabs>
                <w:tab w:val="left" w:pos="600"/>
              </w:tabs>
              <w:autoSpaceDE w:val="0"/>
              <w:autoSpaceDN w:val="0"/>
              <w:adjustRightInd w:val="0"/>
              <w:jc w:val="both"/>
              <w:rPr>
                <w:rFonts w:ascii="Garamond" w:hAnsi="Garamond" w:cs="Garamond"/>
                <w:color w:val="000000"/>
              </w:rPr>
            </w:pPr>
            <w:r w:rsidRPr="00BB3839">
              <w:rPr>
                <w:rFonts w:ascii="Garamond" w:hAnsi="Garamond" w:cs="Times New Roman"/>
                <w:color w:val="000000"/>
              </w:rPr>
              <w:t xml:space="preserve">22.4 </w:t>
            </w:r>
            <w:r w:rsidRPr="00BB3839">
              <w:rPr>
                <w:rFonts w:ascii="Garamond" w:hAnsi="Garamond" w:cs="Garamond"/>
                <w:color w:val="000000"/>
              </w:rPr>
              <w:t>Buckland valley grapevine yellows phytoplasma [PHYP77]</w:t>
            </w:r>
          </w:p>
          <w:p w14:paraId="15F553A6" w14:textId="77777777" w:rsidR="009C661B" w:rsidRPr="00BB3839" w:rsidRDefault="009C661B" w:rsidP="009C661B">
            <w:pPr>
              <w:tabs>
                <w:tab w:val="left" w:pos="600"/>
              </w:tabs>
              <w:autoSpaceDE w:val="0"/>
              <w:autoSpaceDN w:val="0"/>
              <w:adjustRightInd w:val="0"/>
              <w:jc w:val="both"/>
              <w:rPr>
                <w:rFonts w:ascii="Garamond" w:hAnsi="Garamond" w:cs="Garamond"/>
                <w:color w:val="000000"/>
              </w:rPr>
            </w:pPr>
            <w:r w:rsidRPr="00BB3839">
              <w:rPr>
                <w:rFonts w:ascii="Garamond" w:hAnsi="Garamond" w:cs="Times New Roman"/>
                <w:color w:val="000000"/>
              </w:rPr>
              <w:t xml:space="preserve">22.5 </w:t>
            </w:r>
            <w:r w:rsidRPr="00BB3839">
              <w:rPr>
                <w:rFonts w:ascii="Garamond" w:hAnsi="Garamond" w:cs="Garamond"/>
                <w:color w:val="000000"/>
              </w:rPr>
              <w:t>Blueberry leaf mottle virus [BLMOV0]</w:t>
            </w:r>
          </w:p>
          <w:p w14:paraId="7F96C6C4" w14:textId="77777777" w:rsidR="009C661B" w:rsidRPr="00BB3839" w:rsidRDefault="009C661B" w:rsidP="009C661B">
            <w:pPr>
              <w:tabs>
                <w:tab w:val="left" w:pos="600"/>
              </w:tabs>
              <w:autoSpaceDE w:val="0"/>
              <w:autoSpaceDN w:val="0"/>
              <w:adjustRightInd w:val="0"/>
              <w:jc w:val="both"/>
              <w:rPr>
                <w:rFonts w:ascii="Garamond" w:hAnsi="Garamond" w:cs="Garamond"/>
                <w:color w:val="000000"/>
              </w:rPr>
            </w:pPr>
            <w:r w:rsidRPr="00BB3839">
              <w:rPr>
                <w:rFonts w:ascii="Garamond" w:hAnsi="Garamond" w:cs="Times New Roman"/>
                <w:i/>
                <w:iCs/>
                <w:color w:val="000000"/>
              </w:rPr>
              <w:t xml:space="preserve">22.6 </w:t>
            </w:r>
            <w:r w:rsidRPr="00BB3839">
              <w:rPr>
                <w:rFonts w:ascii="Garamond" w:hAnsi="Garamond" w:cs="Garamond"/>
                <w:i/>
                <w:iCs/>
                <w:color w:val="000000"/>
              </w:rPr>
              <w:t xml:space="preserve">Candidatus </w:t>
            </w:r>
            <w:r w:rsidRPr="00BB3839">
              <w:rPr>
                <w:rFonts w:ascii="Garamond" w:hAnsi="Garamond" w:cs="Garamond"/>
                <w:color w:val="000000"/>
              </w:rPr>
              <w:t>Phytoplasma aurantifolia- shtamet e lidhura (Pear decline Taiwan II, Crotalaria witches’ broom phytoplasma, Sweet potato little leaf phytoplasma [PHYP39]</w:t>
            </w:r>
          </w:p>
          <w:p w14:paraId="565447A3" w14:textId="77777777" w:rsidR="009C661B" w:rsidRPr="00BB3839" w:rsidRDefault="009C661B" w:rsidP="009C661B">
            <w:pPr>
              <w:tabs>
                <w:tab w:val="left" w:pos="600"/>
              </w:tabs>
              <w:autoSpaceDE w:val="0"/>
              <w:autoSpaceDN w:val="0"/>
              <w:adjustRightInd w:val="0"/>
              <w:jc w:val="both"/>
              <w:rPr>
                <w:rFonts w:ascii="Garamond" w:hAnsi="Garamond" w:cs="Garamond"/>
                <w:color w:val="000000"/>
              </w:rPr>
            </w:pPr>
            <w:r w:rsidRPr="00BB3839">
              <w:rPr>
                <w:rFonts w:ascii="Garamond" w:hAnsi="Garamond" w:cs="Times New Roman"/>
                <w:i/>
                <w:iCs/>
                <w:color w:val="000000"/>
              </w:rPr>
              <w:t xml:space="preserve">22.7 </w:t>
            </w:r>
            <w:r w:rsidRPr="00BB3839">
              <w:rPr>
                <w:rFonts w:ascii="Garamond" w:hAnsi="Garamond" w:cs="Garamond"/>
                <w:i/>
                <w:iCs/>
                <w:color w:val="000000"/>
              </w:rPr>
              <w:t xml:space="preserve">Candidatus </w:t>
            </w:r>
            <w:r w:rsidRPr="00BB3839">
              <w:rPr>
                <w:rFonts w:ascii="Garamond" w:hAnsi="Garamond" w:cs="Garamond"/>
                <w:color w:val="000000"/>
              </w:rPr>
              <w:t xml:space="preserve">Phytoplasma australiense Davis </w:t>
            </w:r>
            <w:r w:rsidRPr="00BB3839">
              <w:rPr>
                <w:rFonts w:ascii="Garamond" w:hAnsi="Garamond" w:cs="Garamond"/>
                <w:i/>
                <w:iCs/>
                <w:color w:val="000000"/>
              </w:rPr>
              <w:t xml:space="preserve">et al. </w:t>
            </w:r>
            <w:r w:rsidRPr="00BB3839">
              <w:rPr>
                <w:rFonts w:ascii="Garamond" w:hAnsi="Garamond" w:cs="Garamond"/>
                <w:color w:val="000000"/>
              </w:rPr>
              <w:t>[PHYPAU] (shtam referencë)</w:t>
            </w:r>
          </w:p>
          <w:p w14:paraId="7A4D0A8F" w14:textId="77777777" w:rsidR="009C661B" w:rsidRPr="00BB3839" w:rsidRDefault="009C661B" w:rsidP="009C661B">
            <w:pPr>
              <w:tabs>
                <w:tab w:val="left" w:pos="600"/>
              </w:tabs>
              <w:autoSpaceDE w:val="0"/>
              <w:autoSpaceDN w:val="0"/>
              <w:adjustRightInd w:val="0"/>
              <w:jc w:val="both"/>
              <w:rPr>
                <w:rFonts w:ascii="Garamond" w:hAnsi="Garamond" w:cs="Garamond"/>
                <w:color w:val="000000"/>
              </w:rPr>
            </w:pPr>
            <w:r w:rsidRPr="00BB3839">
              <w:rPr>
                <w:rFonts w:ascii="Garamond" w:hAnsi="Garamond" w:cs="Times New Roman"/>
                <w:i/>
                <w:iCs/>
                <w:color w:val="000000"/>
              </w:rPr>
              <w:t xml:space="preserve">22.8 </w:t>
            </w:r>
            <w:r w:rsidRPr="00BB3839">
              <w:rPr>
                <w:rFonts w:ascii="Garamond" w:hAnsi="Garamond" w:cs="Garamond"/>
                <w:i/>
                <w:iCs/>
                <w:color w:val="000000"/>
              </w:rPr>
              <w:t xml:space="preserve">Candidatus </w:t>
            </w:r>
            <w:r w:rsidRPr="00BB3839">
              <w:rPr>
                <w:rFonts w:ascii="Garamond" w:hAnsi="Garamond" w:cs="Garamond"/>
                <w:color w:val="000000"/>
              </w:rPr>
              <w:t xml:space="preserve">Phytoplasma fraxini (shtame referencë) Griffiths </w:t>
            </w:r>
            <w:r w:rsidRPr="00BB3839">
              <w:rPr>
                <w:rFonts w:ascii="Garamond" w:hAnsi="Garamond" w:cs="Garamond"/>
                <w:i/>
                <w:iCs/>
                <w:color w:val="000000"/>
              </w:rPr>
              <w:t xml:space="preserve">et al. </w:t>
            </w:r>
            <w:r w:rsidRPr="00BB3839">
              <w:rPr>
                <w:rFonts w:ascii="Garamond" w:hAnsi="Garamond" w:cs="Garamond"/>
                <w:color w:val="000000"/>
              </w:rPr>
              <w:t>[PHYPFR]</w:t>
            </w:r>
          </w:p>
          <w:p w14:paraId="789B01B0" w14:textId="77777777" w:rsidR="009C661B" w:rsidRPr="00BB3839" w:rsidRDefault="009C661B" w:rsidP="009C661B">
            <w:pPr>
              <w:tabs>
                <w:tab w:val="left" w:pos="600"/>
              </w:tabs>
              <w:autoSpaceDE w:val="0"/>
              <w:autoSpaceDN w:val="0"/>
              <w:adjustRightInd w:val="0"/>
              <w:jc w:val="both"/>
              <w:rPr>
                <w:rFonts w:ascii="Garamond" w:hAnsi="Garamond" w:cs="Garamond"/>
                <w:color w:val="000000"/>
              </w:rPr>
            </w:pPr>
            <w:r w:rsidRPr="00BB3839">
              <w:rPr>
                <w:rFonts w:ascii="Garamond" w:hAnsi="Garamond" w:cs="Times New Roman"/>
                <w:i/>
                <w:iCs/>
                <w:color w:val="000000"/>
              </w:rPr>
              <w:t xml:space="preserve">22.9 </w:t>
            </w:r>
            <w:r w:rsidRPr="00BB3839">
              <w:rPr>
                <w:rFonts w:ascii="Garamond" w:hAnsi="Garamond" w:cs="Garamond"/>
                <w:i/>
                <w:iCs/>
                <w:color w:val="000000"/>
              </w:rPr>
              <w:t xml:space="preserve">Candidatus </w:t>
            </w:r>
            <w:r w:rsidRPr="00BB3839">
              <w:rPr>
                <w:rFonts w:ascii="Garamond" w:hAnsi="Garamond" w:cs="Garamond"/>
                <w:color w:val="000000"/>
              </w:rPr>
              <w:t xml:space="preserve">Phytoplasma hispanicum (shtam referencë) Davis </w:t>
            </w:r>
            <w:r w:rsidRPr="00BB3839">
              <w:rPr>
                <w:rFonts w:ascii="Garamond" w:hAnsi="Garamond" w:cs="Garamond"/>
                <w:i/>
                <w:iCs/>
                <w:color w:val="000000"/>
              </w:rPr>
              <w:t xml:space="preserve">et al. </w:t>
            </w:r>
            <w:r w:rsidRPr="00BB3839">
              <w:rPr>
                <w:rFonts w:ascii="Garamond" w:hAnsi="Garamond" w:cs="Garamond"/>
                <w:color w:val="000000"/>
              </w:rPr>
              <w:t>[PHYP07]</w:t>
            </w:r>
          </w:p>
          <w:p w14:paraId="6D9CB2F2" w14:textId="77777777" w:rsidR="009C661B" w:rsidRPr="00BB3839" w:rsidRDefault="009C661B" w:rsidP="009C661B">
            <w:pPr>
              <w:tabs>
                <w:tab w:val="left" w:pos="600"/>
              </w:tabs>
              <w:autoSpaceDE w:val="0"/>
              <w:autoSpaceDN w:val="0"/>
              <w:adjustRightInd w:val="0"/>
              <w:jc w:val="both"/>
              <w:rPr>
                <w:rFonts w:ascii="Garamond" w:hAnsi="Garamond" w:cs="Garamond"/>
                <w:color w:val="000000"/>
              </w:rPr>
            </w:pPr>
            <w:r w:rsidRPr="00BB3839">
              <w:rPr>
                <w:rFonts w:ascii="Garamond" w:hAnsi="Garamond" w:cs="Times New Roman"/>
                <w:i/>
                <w:iCs/>
                <w:color w:val="000000"/>
              </w:rPr>
              <w:t xml:space="preserve">22.10 </w:t>
            </w:r>
            <w:r w:rsidRPr="00BB3839">
              <w:rPr>
                <w:rFonts w:ascii="Garamond" w:hAnsi="Garamond" w:cs="Garamond"/>
                <w:i/>
                <w:iCs/>
                <w:color w:val="000000"/>
              </w:rPr>
              <w:t xml:space="preserve">Candidatus </w:t>
            </w:r>
            <w:r w:rsidRPr="00BB3839">
              <w:rPr>
                <w:rFonts w:ascii="Garamond" w:hAnsi="Garamond" w:cs="Garamond"/>
                <w:color w:val="000000"/>
              </w:rPr>
              <w:t>Phytoplasma phoenicium [PHYPPH]</w:t>
            </w:r>
          </w:p>
          <w:p w14:paraId="2F89F16A" w14:textId="77777777" w:rsidR="009C661B" w:rsidRPr="00BB3839" w:rsidRDefault="009C661B" w:rsidP="009C661B">
            <w:pPr>
              <w:tabs>
                <w:tab w:val="left" w:pos="600"/>
              </w:tabs>
              <w:autoSpaceDE w:val="0"/>
              <w:autoSpaceDN w:val="0"/>
              <w:adjustRightInd w:val="0"/>
              <w:jc w:val="both"/>
              <w:rPr>
                <w:rFonts w:ascii="Garamond" w:hAnsi="Garamond" w:cs="Garamond"/>
                <w:color w:val="000000"/>
              </w:rPr>
            </w:pPr>
            <w:r w:rsidRPr="00BB3839">
              <w:rPr>
                <w:rFonts w:ascii="Garamond" w:hAnsi="Garamond" w:cs="Times New Roman"/>
                <w:i/>
                <w:iCs/>
                <w:color w:val="000000"/>
              </w:rPr>
              <w:t xml:space="preserve">22.11 </w:t>
            </w:r>
            <w:r w:rsidRPr="00BB3839">
              <w:rPr>
                <w:rFonts w:ascii="Garamond" w:hAnsi="Garamond" w:cs="Garamond"/>
                <w:i/>
                <w:iCs/>
                <w:color w:val="000000"/>
              </w:rPr>
              <w:t xml:space="preserve">Candidatus </w:t>
            </w:r>
            <w:r w:rsidRPr="00BB3839">
              <w:rPr>
                <w:rFonts w:ascii="Garamond" w:hAnsi="Garamond" w:cs="Garamond"/>
                <w:color w:val="000000"/>
              </w:rPr>
              <w:t>Phytoplasma pruni- shtamet e lidhura (North American grapevine yellows, NAGYIII) Davis</w:t>
            </w:r>
          </w:p>
          <w:p w14:paraId="59FF40F4" w14:textId="77777777" w:rsidR="009C661B" w:rsidRPr="00BB3839" w:rsidRDefault="009C661B" w:rsidP="009C661B">
            <w:pPr>
              <w:autoSpaceDE w:val="0"/>
              <w:autoSpaceDN w:val="0"/>
              <w:adjustRightInd w:val="0"/>
              <w:jc w:val="both"/>
              <w:rPr>
                <w:rFonts w:ascii="Garamond" w:hAnsi="Garamond" w:cs="Garamond"/>
                <w:i/>
                <w:iCs/>
                <w:color w:val="000000"/>
              </w:rPr>
            </w:pPr>
            <w:r w:rsidRPr="00BB3839">
              <w:rPr>
                <w:rFonts w:ascii="Garamond" w:hAnsi="Garamond" w:cs="Garamond"/>
                <w:i/>
                <w:iCs/>
                <w:color w:val="000000"/>
              </w:rPr>
              <w:t>et al.</w:t>
            </w:r>
          </w:p>
          <w:p w14:paraId="306BBB7D" w14:textId="77777777" w:rsidR="009C661B" w:rsidRPr="00BB3839" w:rsidRDefault="009C661B" w:rsidP="009C661B">
            <w:pPr>
              <w:tabs>
                <w:tab w:val="left" w:pos="600"/>
              </w:tabs>
              <w:autoSpaceDE w:val="0"/>
              <w:autoSpaceDN w:val="0"/>
              <w:adjustRightInd w:val="0"/>
              <w:jc w:val="both"/>
              <w:rPr>
                <w:rFonts w:ascii="Garamond" w:hAnsi="Garamond" w:cs="Garamond"/>
                <w:i/>
                <w:iCs/>
                <w:color w:val="000000"/>
              </w:rPr>
            </w:pPr>
            <w:r w:rsidRPr="00BB3839">
              <w:rPr>
                <w:rFonts w:ascii="Garamond" w:hAnsi="Garamond" w:cs="Times New Roman"/>
                <w:i/>
                <w:iCs/>
                <w:color w:val="000000"/>
              </w:rPr>
              <w:t xml:space="preserve">22.12 </w:t>
            </w:r>
            <w:r w:rsidRPr="00BB3839">
              <w:rPr>
                <w:rFonts w:ascii="Garamond" w:hAnsi="Garamond" w:cs="Garamond"/>
                <w:i/>
                <w:iCs/>
                <w:color w:val="000000"/>
              </w:rPr>
              <w:t xml:space="preserve">Candidatus </w:t>
            </w:r>
            <w:r w:rsidRPr="00BB3839">
              <w:rPr>
                <w:rFonts w:ascii="Garamond" w:hAnsi="Garamond" w:cs="Garamond"/>
                <w:color w:val="000000"/>
              </w:rPr>
              <w:t xml:space="preserve">Phytoplasma pyri- shtamet e lidhura (Peach yellow leaf roll) Norton </w:t>
            </w:r>
            <w:r w:rsidRPr="00BB3839">
              <w:rPr>
                <w:rFonts w:ascii="Garamond" w:hAnsi="Garamond" w:cs="Garamond"/>
                <w:i/>
                <w:iCs/>
                <w:color w:val="000000"/>
              </w:rPr>
              <w:t>et al.</w:t>
            </w:r>
          </w:p>
          <w:p w14:paraId="30048500" w14:textId="77777777" w:rsidR="009C661B" w:rsidRPr="00BB3839" w:rsidRDefault="009C661B" w:rsidP="009C661B">
            <w:pPr>
              <w:tabs>
                <w:tab w:val="left" w:pos="600"/>
              </w:tabs>
              <w:autoSpaceDE w:val="0"/>
              <w:autoSpaceDN w:val="0"/>
              <w:adjustRightInd w:val="0"/>
              <w:jc w:val="both"/>
              <w:rPr>
                <w:rFonts w:ascii="Garamond" w:hAnsi="Garamond" w:cs="Garamond"/>
                <w:color w:val="000000"/>
              </w:rPr>
            </w:pPr>
            <w:r w:rsidRPr="00BB3839">
              <w:rPr>
                <w:rFonts w:ascii="Garamond" w:hAnsi="Garamond" w:cs="Times New Roman"/>
                <w:i/>
                <w:iCs/>
                <w:color w:val="000000"/>
              </w:rPr>
              <w:t xml:space="preserve">22.13 </w:t>
            </w:r>
            <w:r w:rsidRPr="00BB3839">
              <w:rPr>
                <w:rFonts w:ascii="Garamond" w:hAnsi="Garamond" w:cs="Garamond"/>
                <w:i/>
                <w:iCs/>
                <w:color w:val="000000"/>
              </w:rPr>
              <w:t xml:space="preserve">Candidatus </w:t>
            </w:r>
            <w:r w:rsidRPr="00BB3839">
              <w:rPr>
                <w:rFonts w:ascii="Garamond" w:hAnsi="Garamond" w:cs="Garamond"/>
                <w:color w:val="000000"/>
              </w:rPr>
              <w:t xml:space="preserve">Phytoplasma ziziphi (shtam referencë) Jung </w:t>
            </w:r>
            <w:r w:rsidRPr="00BB3839">
              <w:rPr>
                <w:rFonts w:ascii="Garamond" w:hAnsi="Garamond" w:cs="Garamond"/>
                <w:i/>
                <w:iCs/>
                <w:color w:val="000000"/>
              </w:rPr>
              <w:t xml:space="preserve">et al. </w:t>
            </w:r>
            <w:r w:rsidRPr="00BB3839">
              <w:rPr>
                <w:rFonts w:ascii="Garamond" w:hAnsi="Garamond" w:cs="Garamond"/>
                <w:color w:val="000000"/>
              </w:rPr>
              <w:t>[PHYPZI]</w:t>
            </w:r>
          </w:p>
          <w:p w14:paraId="386F1BA1" w14:textId="77777777" w:rsidR="009C661B" w:rsidRPr="00BB3839" w:rsidRDefault="009C661B" w:rsidP="009C661B">
            <w:pPr>
              <w:tabs>
                <w:tab w:val="left" w:pos="600"/>
              </w:tabs>
              <w:autoSpaceDE w:val="0"/>
              <w:autoSpaceDN w:val="0"/>
              <w:adjustRightInd w:val="0"/>
              <w:jc w:val="both"/>
              <w:rPr>
                <w:rFonts w:ascii="Garamond" w:hAnsi="Garamond" w:cs="Garamond"/>
                <w:color w:val="000000"/>
              </w:rPr>
            </w:pPr>
            <w:r w:rsidRPr="00BB3839">
              <w:rPr>
                <w:rFonts w:ascii="Garamond" w:hAnsi="Garamond" w:cs="Times New Roman"/>
                <w:color w:val="000000"/>
              </w:rPr>
              <w:t xml:space="preserve">22.14 </w:t>
            </w:r>
            <w:r w:rsidRPr="00BB3839">
              <w:rPr>
                <w:rFonts w:ascii="Garamond" w:hAnsi="Garamond" w:cs="Garamond"/>
                <w:color w:val="000000"/>
              </w:rPr>
              <w:t>Cherry rasp leaf virus (CRLV) [CRLV00]</w:t>
            </w:r>
          </w:p>
          <w:p w14:paraId="1983C608" w14:textId="77777777" w:rsidR="009C661B" w:rsidRPr="00BB3839" w:rsidRDefault="009C661B" w:rsidP="009C661B">
            <w:pPr>
              <w:tabs>
                <w:tab w:val="left" w:pos="600"/>
              </w:tabs>
              <w:autoSpaceDE w:val="0"/>
              <w:autoSpaceDN w:val="0"/>
              <w:adjustRightInd w:val="0"/>
              <w:jc w:val="both"/>
              <w:rPr>
                <w:rFonts w:ascii="Garamond" w:hAnsi="Garamond" w:cs="Garamond"/>
                <w:color w:val="000000"/>
              </w:rPr>
            </w:pPr>
            <w:r w:rsidRPr="00BB3839">
              <w:rPr>
                <w:rFonts w:ascii="Garamond" w:hAnsi="Garamond" w:cs="Times New Roman"/>
                <w:color w:val="000000"/>
              </w:rPr>
              <w:t xml:space="preserve">22.15 </w:t>
            </w:r>
            <w:r w:rsidRPr="00BB3839">
              <w:rPr>
                <w:rFonts w:ascii="Garamond" w:hAnsi="Garamond" w:cs="Garamond"/>
                <w:color w:val="000000"/>
              </w:rPr>
              <w:t>Cherry rosette virus</w:t>
            </w:r>
          </w:p>
          <w:p w14:paraId="6F50F2E0" w14:textId="77777777" w:rsidR="009C661B" w:rsidRPr="00BB3839" w:rsidRDefault="009C661B" w:rsidP="009C661B">
            <w:pPr>
              <w:tabs>
                <w:tab w:val="left" w:pos="600"/>
              </w:tabs>
              <w:autoSpaceDE w:val="0"/>
              <w:autoSpaceDN w:val="0"/>
              <w:adjustRightInd w:val="0"/>
              <w:jc w:val="both"/>
              <w:rPr>
                <w:rFonts w:ascii="Garamond" w:hAnsi="Garamond" w:cs="Garamond"/>
                <w:color w:val="000000"/>
              </w:rPr>
            </w:pPr>
            <w:r w:rsidRPr="00BB3839">
              <w:rPr>
                <w:rFonts w:ascii="Garamond" w:hAnsi="Garamond" w:cs="Times New Roman"/>
                <w:color w:val="000000"/>
              </w:rPr>
              <w:t>22.16</w:t>
            </w:r>
            <w:r>
              <w:rPr>
                <w:rFonts w:ascii="Garamond" w:hAnsi="Garamond" w:cs="Times New Roman"/>
                <w:color w:val="000000"/>
              </w:rPr>
              <w:t xml:space="preserve"> </w:t>
            </w:r>
            <w:r w:rsidRPr="00BB3839">
              <w:rPr>
                <w:rFonts w:ascii="Garamond" w:hAnsi="Garamond" w:cs="Garamond"/>
                <w:color w:val="000000"/>
              </w:rPr>
              <w:t>Cherry rusty mottle associated virus [CRMAV0]</w:t>
            </w:r>
          </w:p>
          <w:p w14:paraId="0F8270A4" w14:textId="77777777" w:rsidR="009C661B" w:rsidRPr="00BB3839" w:rsidRDefault="009C661B" w:rsidP="009C661B">
            <w:pPr>
              <w:tabs>
                <w:tab w:val="left" w:pos="600"/>
              </w:tabs>
              <w:autoSpaceDE w:val="0"/>
              <w:autoSpaceDN w:val="0"/>
              <w:adjustRightInd w:val="0"/>
              <w:jc w:val="both"/>
              <w:rPr>
                <w:rFonts w:ascii="Garamond" w:hAnsi="Garamond" w:cs="Garamond"/>
                <w:color w:val="000000"/>
              </w:rPr>
            </w:pPr>
            <w:r w:rsidRPr="00BB3839">
              <w:rPr>
                <w:rFonts w:ascii="Garamond" w:hAnsi="Garamond" w:cs="Times New Roman"/>
                <w:color w:val="000000"/>
              </w:rPr>
              <w:t xml:space="preserve">22.17 </w:t>
            </w:r>
            <w:r w:rsidRPr="00BB3839">
              <w:rPr>
                <w:rFonts w:ascii="Garamond" w:hAnsi="Garamond" w:cs="Garamond"/>
                <w:color w:val="000000"/>
              </w:rPr>
              <w:t>Cherry twisted leaf associated virus [CTLAV0]</w:t>
            </w:r>
          </w:p>
          <w:p w14:paraId="1A280166" w14:textId="77777777" w:rsidR="009C661B" w:rsidRPr="00BB3839" w:rsidRDefault="009C661B" w:rsidP="009C661B">
            <w:pPr>
              <w:tabs>
                <w:tab w:val="left" w:pos="600"/>
              </w:tabs>
              <w:autoSpaceDE w:val="0"/>
              <w:autoSpaceDN w:val="0"/>
              <w:adjustRightInd w:val="0"/>
              <w:jc w:val="both"/>
              <w:rPr>
                <w:rFonts w:ascii="Garamond" w:hAnsi="Garamond" w:cs="Garamond"/>
                <w:color w:val="000000"/>
              </w:rPr>
            </w:pPr>
            <w:r w:rsidRPr="00BB3839">
              <w:rPr>
                <w:rFonts w:ascii="Garamond" w:hAnsi="Garamond" w:cs="Times New Roman"/>
                <w:color w:val="000000"/>
              </w:rPr>
              <w:t xml:space="preserve">22.18 </w:t>
            </w:r>
            <w:r w:rsidRPr="00BB3839">
              <w:rPr>
                <w:rFonts w:ascii="Garamond" w:hAnsi="Garamond" w:cs="Garamond"/>
                <w:color w:val="000000"/>
              </w:rPr>
              <w:t>Grapevine berry inner necrosis virus [GINV00]</w:t>
            </w:r>
          </w:p>
          <w:p w14:paraId="0BCA53EA" w14:textId="77777777" w:rsidR="009C661B" w:rsidRPr="00BB3839" w:rsidRDefault="009C661B" w:rsidP="009C661B">
            <w:pPr>
              <w:tabs>
                <w:tab w:val="left" w:pos="600"/>
              </w:tabs>
              <w:autoSpaceDE w:val="0"/>
              <w:autoSpaceDN w:val="0"/>
              <w:adjustRightInd w:val="0"/>
              <w:jc w:val="both"/>
              <w:rPr>
                <w:rFonts w:ascii="Garamond" w:hAnsi="Garamond" w:cs="Garamond"/>
                <w:color w:val="000000"/>
              </w:rPr>
            </w:pPr>
            <w:r w:rsidRPr="00BB3839">
              <w:rPr>
                <w:rFonts w:ascii="Garamond" w:hAnsi="Garamond" w:cs="Times New Roman"/>
                <w:color w:val="000000"/>
              </w:rPr>
              <w:lastRenderedPageBreak/>
              <w:t xml:space="preserve">22.19 </w:t>
            </w:r>
            <w:r w:rsidRPr="00BB3839">
              <w:rPr>
                <w:rFonts w:ascii="Garamond" w:hAnsi="Garamond" w:cs="Garamond"/>
                <w:color w:val="000000"/>
              </w:rPr>
              <w:t>Grapevine red blotch virus [GRBAV0]</w:t>
            </w:r>
          </w:p>
          <w:p w14:paraId="6C01F1C6" w14:textId="77777777" w:rsidR="009C661B" w:rsidRPr="00BB3839" w:rsidRDefault="009C661B" w:rsidP="009C661B">
            <w:pPr>
              <w:tabs>
                <w:tab w:val="left" w:pos="600"/>
              </w:tabs>
              <w:autoSpaceDE w:val="0"/>
              <w:autoSpaceDN w:val="0"/>
              <w:adjustRightInd w:val="0"/>
              <w:jc w:val="both"/>
              <w:rPr>
                <w:rFonts w:ascii="Garamond" w:hAnsi="Garamond" w:cs="Garamond"/>
                <w:color w:val="000000"/>
              </w:rPr>
            </w:pPr>
            <w:r w:rsidRPr="00BB3839">
              <w:rPr>
                <w:rFonts w:ascii="Garamond" w:hAnsi="Garamond" w:cs="Times New Roman"/>
                <w:color w:val="000000"/>
              </w:rPr>
              <w:t xml:space="preserve">22.20 </w:t>
            </w:r>
            <w:r w:rsidRPr="00BB3839">
              <w:rPr>
                <w:rFonts w:ascii="Garamond" w:hAnsi="Garamond" w:cs="Garamond"/>
                <w:color w:val="000000"/>
              </w:rPr>
              <w:t>Grapevine vein-clearing virus [GVCV00]</w:t>
            </w:r>
          </w:p>
          <w:p w14:paraId="21A53ADC" w14:textId="77777777" w:rsidR="009C661B" w:rsidRPr="00BB3839" w:rsidRDefault="009C661B" w:rsidP="009C661B">
            <w:pPr>
              <w:tabs>
                <w:tab w:val="left" w:pos="380"/>
              </w:tabs>
              <w:autoSpaceDE w:val="0"/>
              <w:autoSpaceDN w:val="0"/>
              <w:adjustRightInd w:val="0"/>
              <w:jc w:val="both"/>
              <w:rPr>
                <w:rFonts w:ascii="Garamond" w:hAnsi="Garamond" w:cs="Garamond"/>
                <w:color w:val="000000"/>
              </w:rPr>
            </w:pPr>
            <w:r w:rsidRPr="00BB3839">
              <w:rPr>
                <w:rFonts w:ascii="Garamond" w:hAnsi="Garamond" w:cs="Times New Roman"/>
                <w:color w:val="000000"/>
              </w:rPr>
              <w:t xml:space="preserve">22.21 </w:t>
            </w:r>
            <w:r w:rsidRPr="00BB3839">
              <w:rPr>
                <w:rFonts w:ascii="Garamond" w:hAnsi="Garamond" w:cs="Garamond"/>
                <w:color w:val="000000"/>
              </w:rPr>
              <w:t>Peach mosaic virus [PCMV00]</w:t>
            </w:r>
          </w:p>
          <w:p w14:paraId="5ACFBC33" w14:textId="77777777" w:rsidR="009C661B" w:rsidRPr="00BB3839" w:rsidRDefault="009C661B" w:rsidP="009C661B">
            <w:pPr>
              <w:tabs>
                <w:tab w:val="left" w:pos="380"/>
              </w:tabs>
              <w:autoSpaceDE w:val="0"/>
              <w:autoSpaceDN w:val="0"/>
              <w:adjustRightInd w:val="0"/>
              <w:jc w:val="both"/>
              <w:rPr>
                <w:rFonts w:ascii="Garamond" w:hAnsi="Garamond" w:cs="Garamond"/>
                <w:color w:val="000000"/>
              </w:rPr>
            </w:pPr>
            <w:r w:rsidRPr="00BB3839">
              <w:rPr>
                <w:rFonts w:ascii="Garamond" w:hAnsi="Garamond" w:cs="Times New Roman"/>
                <w:color w:val="000000"/>
              </w:rPr>
              <w:t xml:space="preserve">22.22 </w:t>
            </w:r>
            <w:r w:rsidRPr="00BB3839">
              <w:rPr>
                <w:rFonts w:ascii="Garamond" w:hAnsi="Garamond" w:cs="Garamond"/>
                <w:color w:val="000000"/>
              </w:rPr>
              <w:t>Peach rosette mosaic virus [PRMV00]</w:t>
            </w:r>
          </w:p>
          <w:p w14:paraId="6E73C5CB" w14:textId="77777777" w:rsidR="009C661B" w:rsidRPr="00BB3839" w:rsidRDefault="009C661B" w:rsidP="009C661B">
            <w:pPr>
              <w:tabs>
                <w:tab w:val="left" w:pos="380"/>
              </w:tabs>
              <w:autoSpaceDE w:val="0"/>
              <w:autoSpaceDN w:val="0"/>
              <w:adjustRightInd w:val="0"/>
              <w:jc w:val="both"/>
              <w:rPr>
                <w:rFonts w:ascii="Garamond" w:hAnsi="Garamond" w:cs="Garamond"/>
                <w:color w:val="000000"/>
              </w:rPr>
            </w:pPr>
            <w:r w:rsidRPr="00BB3839">
              <w:rPr>
                <w:rFonts w:ascii="Garamond" w:hAnsi="Garamond" w:cs="Times New Roman"/>
                <w:color w:val="000000"/>
              </w:rPr>
              <w:t xml:space="preserve">22.23 </w:t>
            </w:r>
            <w:r w:rsidRPr="00BB3839">
              <w:rPr>
                <w:rFonts w:ascii="Garamond" w:hAnsi="Garamond" w:cs="Garamond"/>
                <w:color w:val="000000"/>
              </w:rPr>
              <w:t>Raspberry latent virus [RPLV00]</w:t>
            </w:r>
          </w:p>
          <w:p w14:paraId="6A77F1B5" w14:textId="77777777" w:rsidR="009C661B" w:rsidRPr="00BB3839" w:rsidRDefault="009C661B" w:rsidP="009C661B">
            <w:pPr>
              <w:tabs>
                <w:tab w:val="left" w:pos="380"/>
              </w:tabs>
              <w:autoSpaceDE w:val="0"/>
              <w:autoSpaceDN w:val="0"/>
              <w:adjustRightInd w:val="0"/>
              <w:jc w:val="both"/>
              <w:rPr>
                <w:rFonts w:ascii="Garamond" w:hAnsi="Garamond" w:cs="Garamond"/>
                <w:color w:val="000000"/>
              </w:rPr>
            </w:pPr>
            <w:r w:rsidRPr="00BB3839">
              <w:rPr>
                <w:rFonts w:ascii="Garamond" w:hAnsi="Garamond" w:cs="Times New Roman"/>
                <w:color w:val="000000"/>
              </w:rPr>
              <w:t xml:space="preserve">22.24 </w:t>
            </w:r>
            <w:r w:rsidRPr="00BB3839">
              <w:rPr>
                <w:rFonts w:ascii="Garamond" w:hAnsi="Garamond" w:cs="Garamond"/>
                <w:color w:val="000000"/>
              </w:rPr>
              <w:t>Raspberry leaf curl virus [RLCV00]</w:t>
            </w:r>
          </w:p>
          <w:p w14:paraId="16809B6D" w14:textId="77777777" w:rsidR="009C661B" w:rsidRPr="00BB3839" w:rsidRDefault="009C661B" w:rsidP="009C661B">
            <w:pPr>
              <w:tabs>
                <w:tab w:val="left" w:pos="380"/>
              </w:tabs>
              <w:autoSpaceDE w:val="0"/>
              <w:autoSpaceDN w:val="0"/>
              <w:adjustRightInd w:val="0"/>
              <w:jc w:val="both"/>
              <w:rPr>
                <w:rFonts w:ascii="Garamond" w:hAnsi="Garamond" w:cs="Garamond"/>
                <w:color w:val="000000"/>
              </w:rPr>
            </w:pPr>
            <w:r w:rsidRPr="00BB3839">
              <w:rPr>
                <w:rFonts w:ascii="Garamond" w:hAnsi="Garamond" w:cs="Times New Roman"/>
                <w:color w:val="000000"/>
              </w:rPr>
              <w:t xml:space="preserve">22.25 </w:t>
            </w:r>
            <w:r w:rsidRPr="00BB3839">
              <w:rPr>
                <w:rFonts w:ascii="Garamond" w:hAnsi="Garamond" w:cs="Garamond"/>
                <w:color w:val="000000"/>
              </w:rPr>
              <w:t>Strawberry chlorotic ûeck-associated virus</w:t>
            </w:r>
          </w:p>
          <w:p w14:paraId="5ED762F0" w14:textId="77777777" w:rsidR="009C661B" w:rsidRPr="00BB3839" w:rsidRDefault="009C661B" w:rsidP="009C661B">
            <w:pPr>
              <w:tabs>
                <w:tab w:val="left" w:pos="380"/>
              </w:tabs>
              <w:autoSpaceDE w:val="0"/>
              <w:autoSpaceDN w:val="0"/>
              <w:adjustRightInd w:val="0"/>
              <w:jc w:val="both"/>
              <w:rPr>
                <w:rFonts w:ascii="Garamond" w:hAnsi="Garamond" w:cs="Garamond"/>
                <w:color w:val="000000"/>
              </w:rPr>
            </w:pPr>
            <w:r w:rsidRPr="00BB3839">
              <w:rPr>
                <w:rFonts w:ascii="Garamond" w:hAnsi="Garamond" w:cs="Times New Roman"/>
                <w:color w:val="000000"/>
              </w:rPr>
              <w:t xml:space="preserve">22.26 </w:t>
            </w:r>
            <w:r w:rsidRPr="00BB3839">
              <w:rPr>
                <w:rFonts w:ascii="Garamond" w:hAnsi="Garamond" w:cs="Garamond"/>
                <w:color w:val="000000"/>
              </w:rPr>
              <w:t>Strawberry leaf curl virus</w:t>
            </w:r>
          </w:p>
          <w:p w14:paraId="07FB6FD3" w14:textId="77777777" w:rsidR="009C661B" w:rsidRPr="00BB3839" w:rsidRDefault="009C661B" w:rsidP="009C661B">
            <w:pPr>
              <w:tabs>
                <w:tab w:val="left" w:pos="380"/>
              </w:tabs>
              <w:autoSpaceDE w:val="0"/>
              <w:autoSpaceDN w:val="0"/>
              <w:adjustRightInd w:val="0"/>
              <w:jc w:val="both"/>
              <w:rPr>
                <w:rFonts w:ascii="Garamond" w:hAnsi="Garamond" w:cs="Garamond"/>
                <w:color w:val="000000"/>
              </w:rPr>
            </w:pPr>
            <w:r w:rsidRPr="00BB3839">
              <w:rPr>
                <w:rFonts w:ascii="Garamond" w:hAnsi="Garamond" w:cs="Times New Roman"/>
                <w:color w:val="000000"/>
              </w:rPr>
              <w:t xml:space="preserve">22.27 </w:t>
            </w:r>
            <w:r w:rsidRPr="00BB3839">
              <w:rPr>
                <w:rFonts w:ascii="Garamond" w:hAnsi="Garamond" w:cs="Garamond"/>
                <w:color w:val="000000"/>
              </w:rPr>
              <w:t>Strawberry necrotic shock virus [SNSV00]</w:t>
            </w:r>
          </w:p>
          <w:p w14:paraId="53FDB4F0" w14:textId="77777777" w:rsidR="009C661B" w:rsidRPr="00BB3839" w:rsidRDefault="009C661B" w:rsidP="009C661B">
            <w:pPr>
              <w:tabs>
                <w:tab w:val="left" w:pos="382"/>
              </w:tabs>
              <w:autoSpaceDE w:val="0"/>
              <w:autoSpaceDN w:val="0"/>
              <w:adjustRightInd w:val="0"/>
              <w:jc w:val="both"/>
              <w:rPr>
                <w:rFonts w:ascii="Garamond" w:hAnsi="Garamond" w:cs="Garamond"/>
                <w:color w:val="000000"/>
              </w:rPr>
            </w:pPr>
            <w:r w:rsidRPr="00BB3839">
              <w:rPr>
                <w:rFonts w:ascii="Garamond" w:hAnsi="Garamond" w:cs="Garamond"/>
                <w:color w:val="000000"/>
              </w:rPr>
              <w:t>22.28 Temperate fruit decay-associated virus</w:t>
            </w:r>
          </w:p>
        </w:tc>
      </w:tr>
      <w:tr w:rsidR="009C661B" w:rsidRPr="00BB3839" w14:paraId="3A915204" w14:textId="77777777" w:rsidTr="009C661B">
        <w:trPr>
          <w:gridAfter w:val="1"/>
          <w:wAfter w:w="6" w:type="dxa"/>
          <w:trHeight w:val="530"/>
        </w:trPr>
        <w:tc>
          <w:tcPr>
            <w:tcW w:w="538" w:type="dxa"/>
          </w:tcPr>
          <w:p w14:paraId="478CD7B7" w14:textId="77777777" w:rsidR="009C661B" w:rsidRPr="00BB3839" w:rsidRDefault="009C661B" w:rsidP="009C661B">
            <w:pPr>
              <w:widowControl w:val="0"/>
              <w:autoSpaceDE w:val="0"/>
              <w:autoSpaceDN w:val="0"/>
              <w:rPr>
                <w:rFonts w:ascii="Garamond" w:eastAsia="Georgia" w:hAnsi="Garamond" w:cs="Times New Roman"/>
                <w:color w:val="231F20"/>
                <w:szCs w:val="20"/>
              </w:rPr>
            </w:pPr>
            <w:r w:rsidRPr="00BB3839">
              <w:rPr>
                <w:rFonts w:ascii="Garamond" w:eastAsia="Georgia" w:hAnsi="Garamond" w:cs="Times New Roman"/>
                <w:color w:val="231F20"/>
                <w:szCs w:val="20"/>
              </w:rPr>
              <w:lastRenderedPageBreak/>
              <w:t>23</w:t>
            </w:r>
          </w:p>
        </w:tc>
        <w:tc>
          <w:tcPr>
            <w:tcW w:w="8631" w:type="dxa"/>
          </w:tcPr>
          <w:p w14:paraId="013C5808" w14:textId="77777777" w:rsidR="009C661B" w:rsidRPr="00BB3839" w:rsidRDefault="009C661B" w:rsidP="009C661B">
            <w:pPr>
              <w:widowControl w:val="0"/>
              <w:autoSpaceDE w:val="0"/>
              <w:autoSpaceDN w:val="0"/>
              <w:rPr>
                <w:rFonts w:ascii="Garamond" w:hAnsi="Garamond" w:cs="Times New Roman"/>
                <w:szCs w:val="20"/>
              </w:rPr>
            </w:pPr>
            <w:r w:rsidRPr="00BB3839">
              <w:rPr>
                <w:rFonts w:ascii="Garamond" w:hAnsi="Garamond" w:cs="Times New Roman"/>
                <w:szCs w:val="20"/>
              </w:rPr>
              <w:t xml:space="preserve">Viruses, viroids dhe phytoplasmas of </w:t>
            </w:r>
            <w:r w:rsidRPr="00BB3839">
              <w:rPr>
                <w:rFonts w:ascii="Garamond" w:hAnsi="Garamond" w:cs="Times New Roman"/>
                <w:i/>
                <w:szCs w:val="20"/>
              </w:rPr>
              <w:t xml:space="preserve">Solanum tuberosum </w:t>
            </w:r>
            <w:r w:rsidRPr="00BB3839">
              <w:rPr>
                <w:rFonts w:ascii="Garamond" w:hAnsi="Garamond" w:cs="Times New Roman"/>
                <w:szCs w:val="20"/>
              </w:rPr>
              <w:t xml:space="preserve">L. dhe zhardhokët e tjerë </w:t>
            </w:r>
            <w:r w:rsidRPr="00BB3839">
              <w:rPr>
                <w:rFonts w:ascii="Garamond" w:hAnsi="Garamond" w:cs="Times New Roman"/>
                <w:i/>
                <w:szCs w:val="20"/>
              </w:rPr>
              <w:t xml:space="preserve">Solanum </w:t>
            </w:r>
            <w:r w:rsidRPr="00BB3839">
              <w:rPr>
                <w:rFonts w:ascii="Garamond" w:hAnsi="Garamond" w:cs="Times New Roman"/>
                <w:szCs w:val="20"/>
              </w:rPr>
              <w:t>spp.:</w:t>
            </w:r>
          </w:p>
          <w:p w14:paraId="0309E880" w14:textId="77777777" w:rsidR="009C661B" w:rsidRPr="00BB3839" w:rsidRDefault="009C661B" w:rsidP="009C661B">
            <w:pPr>
              <w:tabs>
                <w:tab w:val="left" w:pos="600"/>
              </w:tabs>
              <w:autoSpaceDE w:val="0"/>
              <w:autoSpaceDN w:val="0"/>
              <w:adjustRightInd w:val="0"/>
              <w:jc w:val="both"/>
              <w:rPr>
                <w:rFonts w:ascii="Garamond" w:hAnsi="Garamond" w:cs="Garamond"/>
                <w:color w:val="000000"/>
              </w:rPr>
            </w:pPr>
            <w:r w:rsidRPr="00BB3839">
              <w:rPr>
                <w:rFonts w:ascii="Garamond" w:hAnsi="Garamond" w:cs="Times New Roman"/>
                <w:color w:val="000000"/>
              </w:rPr>
              <w:t xml:space="preserve">23.1. </w:t>
            </w:r>
            <w:r w:rsidRPr="00BB3839">
              <w:rPr>
                <w:rFonts w:ascii="Garamond" w:hAnsi="Garamond" w:cs="Garamond"/>
                <w:color w:val="000000"/>
              </w:rPr>
              <w:t>Andean potato latent virus [APLV00]</w:t>
            </w:r>
          </w:p>
          <w:p w14:paraId="2E2935D1" w14:textId="77777777" w:rsidR="009C661B" w:rsidRPr="00BB3839" w:rsidRDefault="009C661B" w:rsidP="009C661B">
            <w:pPr>
              <w:tabs>
                <w:tab w:val="left" w:pos="600"/>
              </w:tabs>
              <w:autoSpaceDE w:val="0"/>
              <w:autoSpaceDN w:val="0"/>
              <w:adjustRightInd w:val="0"/>
              <w:jc w:val="both"/>
              <w:rPr>
                <w:rFonts w:ascii="Garamond" w:hAnsi="Garamond" w:cs="Garamond"/>
                <w:color w:val="000000"/>
              </w:rPr>
            </w:pPr>
            <w:r w:rsidRPr="00BB3839">
              <w:rPr>
                <w:rFonts w:ascii="Garamond" w:hAnsi="Garamond" w:cs="Times New Roman"/>
                <w:color w:val="000000"/>
              </w:rPr>
              <w:t xml:space="preserve">23.2. </w:t>
            </w:r>
            <w:r w:rsidRPr="00BB3839">
              <w:rPr>
                <w:rFonts w:ascii="Garamond" w:hAnsi="Garamond" w:cs="Garamond"/>
                <w:color w:val="000000"/>
              </w:rPr>
              <w:t>Andean potato mild mosaic virus [APMMV0]</w:t>
            </w:r>
          </w:p>
          <w:p w14:paraId="7E02648E" w14:textId="77777777" w:rsidR="009C661B" w:rsidRPr="00BB3839" w:rsidRDefault="009C661B" w:rsidP="009C661B">
            <w:pPr>
              <w:tabs>
                <w:tab w:val="left" w:pos="600"/>
              </w:tabs>
              <w:autoSpaceDE w:val="0"/>
              <w:autoSpaceDN w:val="0"/>
              <w:adjustRightInd w:val="0"/>
              <w:jc w:val="both"/>
              <w:rPr>
                <w:rFonts w:ascii="Garamond" w:hAnsi="Garamond" w:cs="Garamond"/>
                <w:color w:val="000000"/>
              </w:rPr>
            </w:pPr>
            <w:r w:rsidRPr="00BB3839">
              <w:rPr>
                <w:rFonts w:ascii="Garamond" w:hAnsi="Garamond" w:cs="Times New Roman"/>
                <w:color w:val="000000"/>
              </w:rPr>
              <w:t xml:space="preserve">23.3. </w:t>
            </w:r>
            <w:r w:rsidRPr="00BB3839">
              <w:rPr>
                <w:rFonts w:ascii="Garamond" w:hAnsi="Garamond" w:cs="Garamond"/>
                <w:color w:val="000000"/>
              </w:rPr>
              <w:t>Andean potato mottle virus [APMOV0]</w:t>
            </w:r>
          </w:p>
          <w:p w14:paraId="3CD89409" w14:textId="77777777" w:rsidR="009C661B" w:rsidRPr="00BB3839" w:rsidRDefault="009C661B" w:rsidP="009C661B">
            <w:pPr>
              <w:tabs>
                <w:tab w:val="left" w:pos="600"/>
              </w:tabs>
              <w:autoSpaceDE w:val="0"/>
              <w:autoSpaceDN w:val="0"/>
              <w:adjustRightInd w:val="0"/>
              <w:jc w:val="both"/>
              <w:rPr>
                <w:rFonts w:ascii="Garamond" w:hAnsi="Garamond" w:cs="Garamond"/>
                <w:color w:val="000000"/>
              </w:rPr>
            </w:pPr>
            <w:r w:rsidRPr="00BB3839">
              <w:rPr>
                <w:rFonts w:ascii="Garamond" w:hAnsi="Garamond" w:cs="Times New Roman"/>
                <w:i/>
                <w:iCs/>
                <w:color w:val="000000"/>
              </w:rPr>
              <w:t xml:space="preserve">23.4. </w:t>
            </w:r>
            <w:r w:rsidRPr="00BB3839">
              <w:rPr>
                <w:rFonts w:ascii="Garamond" w:hAnsi="Garamond" w:cs="Garamond"/>
                <w:i/>
                <w:iCs/>
                <w:color w:val="000000"/>
              </w:rPr>
              <w:t xml:space="preserve">Candidatus </w:t>
            </w:r>
            <w:r w:rsidRPr="00BB3839">
              <w:rPr>
                <w:rFonts w:ascii="Garamond" w:hAnsi="Garamond" w:cs="Garamond"/>
                <w:color w:val="000000"/>
              </w:rPr>
              <w:t>Phytoplasma americanum</w:t>
            </w:r>
          </w:p>
          <w:p w14:paraId="5BB3E37A" w14:textId="77777777" w:rsidR="009C661B" w:rsidRPr="00BB3839" w:rsidRDefault="009C661B" w:rsidP="009C661B">
            <w:pPr>
              <w:tabs>
                <w:tab w:val="left" w:pos="600"/>
              </w:tabs>
              <w:autoSpaceDE w:val="0"/>
              <w:autoSpaceDN w:val="0"/>
              <w:adjustRightInd w:val="0"/>
              <w:jc w:val="both"/>
              <w:rPr>
                <w:rFonts w:ascii="Garamond" w:hAnsi="Garamond" w:cs="Garamond"/>
                <w:color w:val="000000"/>
              </w:rPr>
            </w:pPr>
            <w:r w:rsidRPr="00BB3839">
              <w:rPr>
                <w:rFonts w:ascii="Garamond" w:hAnsi="Garamond" w:cs="Times New Roman"/>
                <w:i/>
                <w:iCs/>
                <w:color w:val="000000"/>
              </w:rPr>
              <w:t xml:space="preserve">23.5. </w:t>
            </w:r>
            <w:r w:rsidRPr="00BB3839">
              <w:rPr>
                <w:rFonts w:ascii="Garamond" w:hAnsi="Garamond" w:cs="Garamond"/>
                <w:i/>
                <w:iCs/>
                <w:color w:val="000000"/>
              </w:rPr>
              <w:t xml:space="preserve">Candidatus </w:t>
            </w:r>
            <w:r w:rsidRPr="00BB3839">
              <w:rPr>
                <w:rFonts w:ascii="Garamond" w:hAnsi="Garamond" w:cs="Garamond"/>
                <w:color w:val="000000"/>
              </w:rPr>
              <w:t>Phytoplasma aurantifolia–related strains (GD32; St_JO_10, 14, 17; PPT-SA; Rus-343F; PPT-GTO29, -GTO30, -SINTV; Potato Huayao Survey 2; Potato hair sprouts)</w:t>
            </w:r>
          </w:p>
          <w:p w14:paraId="1F2AA0BB" w14:textId="77777777" w:rsidR="009C661B" w:rsidRPr="00BB3839" w:rsidRDefault="009C661B" w:rsidP="009C661B">
            <w:pPr>
              <w:tabs>
                <w:tab w:val="left" w:pos="600"/>
              </w:tabs>
              <w:autoSpaceDE w:val="0"/>
              <w:autoSpaceDN w:val="0"/>
              <w:adjustRightInd w:val="0"/>
              <w:jc w:val="both"/>
              <w:rPr>
                <w:rFonts w:ascii="Garamond" w:hAnsi="Garamond" w:cs="Garamond"/>
                <w:color w:val="000000"/>
              </w:rPr>
            </w:pPr>
            <w:r w:rsidRPr="00BB3839">
              <w:rPr>
                <w:rFonts w:ascii="Garamond" w:hAnsi="Garamond" w:cs="Times New Roman"/>
                <w:i/>
                <w:iCs/>
                <w:color w:val="000000"/>
              </w:rPr>
              <w:t xml:space="preserve">23.6. </w:t>
            </w:r>
            <w:r w:rsidRPr="00BB3839">
              <w:rPr>
                <w:rFonts w:ascii="Garamond" w:hAnsi="Garamond" w:cs="Garamond"/>
                <w:i/>
                <w:iCs/>
                <w:color w:val="000000"/>
              </w:rPr>
              <w:t xml:space="preserve">Candidatus </w:t>
            </w:r>
            <w:r w:rsidRPr="00BB3839">
              <w:rPr>
                <w:rFonts w:ascii="Garamond" w:hAnsi="Garamond" w:cs="Garamond"/>
                <w:color w:val="000000"/>
              </w:rPr>
              <w:t>Phytoplasma fragariae-related strains (YN-169, YN-10G)</w:t>
            </w:r>
          </w:p>
          <w:p w14:paraId="4164DE81" w14:textId="77777777" w:rsidR="009C661B" w:rsidRPr="00BB3839" w:rsidRDefault="009C661B" w:rsidP="009C661B">
            <w:pPr>
              <w:tabs>
                <w:tab w:val="left" w:pos="600"/>
              </w:tabs>
              <w:autoSpaceDE w:val="0"/>
              <w:autoSpaceDN w:val="0"/>
              <w:adjustRightInd w:val="0"/>
              <w:jc w:val="both"/>
              <w:rPr>
                <w:rFonts w:ascii="Garamond" w:hAnsi="Garamond" w:cs="Garamond"/>
                <w:color w:val="000000"/>
              </w:rPr>
            </w:pPr>
            <w:r w:rsidRPr="00BB3839">
              <w:rPr>
                <w:rFonts w:ascii="Garamond" w:hAnsi="Garamond" w:cs="Times New Roman"/>
                <w:i/>
                <w:iCs/>
                <w:color w:val="000000"/>
              </w:rPr>
              <w:t xml:space="preserve">23.7. </w:t>
            </w:r>
            <w:r w:rsidRPr="00BB3839">
              <w:rPr>
                <w:rFonts w:ascii="Garamond" w:hAnsi="Garamond" w:cs="Garamond"/>
                <w:i/>
                <w:iCs/>
                <w:color w:val="000000"/>
              </w:rPr>
              <w:t xml:space="preserve">Candidatus </w:t>
            </w:r>
            <w:r w:rsidRPr="00BB3839">
              <w:rPr>
                <w:rFonts w:ascii="Garamond" w:hAnsi="Garamond" w:cs="Garamond"/>
                <w:color w:val="000000"/>
              </w:rPr>
              <w:t>Phytoplasma pruni-related strains (Clover yellow edge, Potato purple top Akpot7, MT117, Akpot6; PPT-COAHP, -GTOP)</w:t>
            </w:r>
          </w:p>
          <w:p w14:paraId="55B8DA05" w14:textId="77777777" w:rsidR="009C661B" w:rsidRPr="00BB3839" w:rsidRDefault="009C661B" w:rsidP="009C661B">
            <w:pPr>
              <w:tabs>
                <w:tab w:val="left" w:pos="600"/>
              </w:tabs>
              <w:autoSpaceDE w:val="0"/>
              <w:autoSpaceDN w:val="0"/>
              <w:adjustRightInd w:val="0"/>
              <w:jc w:val="both"/>
              <w:rPr>
                <w:rFonts w:ascii="Garamond" w:hAnsi="Garamond" w:cs="Garamond"/>
                <w:color w:val="000000"/>
              </w:rPr>
            </w:pPr>
            <w:r w:rsidRPr="00BB3839">
              <w:rPr>
                <w:rFonts w:ascii="Garamond" w:hAnsi="Garamond" w:cs="Times New Roman"/>
                <w:color w:val="000000"/>
              </w:rPr>
              <w:t xml:space="preserve">23.8. </w:t>
            </w:r>
            <w:r w:rsidRPr="00BB3839">
              <w:rPr>
                <w:rFonts w:ascii="Garamond" w:hAnsi="Garamond" w:cs="Garamond"/>
                <w:color w:val="000000"/>
              </w:rPr>
              <w:t>Chilli leaf curl virus [CHILCU]</w:t>
            </w:r>
          </w:p>
          <w:p w14:paraId="2F90E5E2" w14:textId="77777777" w:rsidR="009C661B" w:rsidRPr="00BB3839" w:rsidRDefault="009C661B" w:rsidP="009C661B">
            <w:pPr>
              <w:tabs>
                <w:tab w:val="left" w:pos="600"/>
              </w:tabs>
              <w:autoSpaceDE w:val="0"/>
              <w:autoSpaceDN w:val="0"/>
              <w:adjustRightInd w:val="0"/>
              <w:jc w:val="both"/>
              <w:rPr>
                <w:rFonts w:ascii="Garamond" w:hAnsi="Garamond" w:cs="Garamond"/>
                <w:color w:val="000000"/>
              </w:rPr>
            </w:pPr>
            <w:r w:rsidRPr="00BB3839">
              <w:rPr>
                <w:rFonts w:ascii="Garamond" w:hAnsi="Garamond" w:cs="Times New Roman"/>
                <w:color w:val="000000"/>
              </w:rPr>
              <w:t xml:space="preserve">23.9. </w:t>
            </w:r>
            <w:r w:rsidRPr="00BB3839">
              <w:rPr>
                <w:rFonts w:ascii="Garamond" w:hAnsi="Garamond" w:cs="Garamond"/>
                <w:color w:val="000000"/>
              </w:rPr>
              <w:t>Potato black ringspot virus [PBRSV0]</w:t>
            </w:r>
          </w:p>
          <w:p w14:paraId="64CFD070" w14:textId="77777777" w:rsidR="009C661B" w:rsidRPr="00BB3839" w:rsidRDefault="009C661B" w:rsidP="009C661B">
            <w:pPr>
              <w:tabs>
                <w:tab w:val="left" w:pos="600"/>
              </w:tabs>
              <w:autoSpaceDE w:val="0"/>
              <w:autoSpaceDN w:val="0"/>
              <w:adjustRightInd w:val="0"/>
              <w:jc w:val="both"/>
              <w:rPr>
                <w:rFonts w:ascii="Garamond" w:hAnsi="Garamond" w:cs="Garamond"/>
                <w:color w:val="000000"/>
              </w:rPr>
            </w:pPr>
            <w:r w:rsidRPr="00BB3839">
              <w:rPr>
                <w:rFonts w:ascii="Garamond" w:hAnsi="Garamond" w:cs="Times New Roman"/>
                <w:color w:val="000000"/>
              </w:rPr>
              <w:t xml:space="preserve">23.10. </w:t>
            </w:r>
            <w:r w:rsidRPr="00BB3839">
              <w:rPr>
                <w:rFonts w:ascii="Garamond" w:hAnsi="Garamond" w:cs="Garamond"/>
                <w:color w:val="000000"/>
              </w:rPr>
              <w:t>Potato virus B [PVB000]</w:t>
            </w:r>
          </w:p>
          <w:p w14:paraId="137C4184" w14:textId="77777777" w:rsidR="009C661B" w:rsidRPr="00BB3839" w:rsidRDefault="009C661B" w:rsidP="009C661B">
            <w:pPr>
              <w:tabs>
                <w:tab w:val="left" w:pos="600"/>
              </w:tabs>
              <w:autoSpaceDE w:val="0"/>
              <w:autoSpaceDN w:val="0"/>
              <w:adjustRightInd w:val="0"/>
              <w:jc w:val="both"/>
              <w:rPr>
                <w:rFonts w:ascii="Garamond" w:hAnsi="Garamond" w:cs="Garamond"/>
                <w:color w:val="000000"/>
              </w:rPr>
            </w:pPr>
            <w:r w:rsidRPr="00BB3839">
              <w:rPr>
                <w:rFonts w:ascii="Garamond" w:hAnsi="Garamond" w:cs="Times New Roman"/>
                <w:color w:val="000000"/>
              </w:rPr>
              <w:t xml:space="preserve">23.11. </w:t>
            </w:r>
            <w:r w:rsidRPr="00BB3839">
              <w:rPr>
                <w:rFonts w:ascii="Garamond" w:hAnsi="Garamond" w:cs="Garamond"/>
                <w:color w:val="000000"/>
              </w:rPr>
              <w:t>Potato virus H [PVH000]</w:t>
            </w:r>
          </w:p>
          <w:p w14:paraId="20EA1CDA" w14:textId="77777777" w:rsidR="009C661B" w:rsidRPr="00BB3839" w:rsidRDefault="009C661B" w:rsidP="009C661B">
            <w:pPr>
              <w:tabs>
                <w:tab w:val="left" w:pos="600"/>
              </w:tabs>
              <w:autoSpaceDE w:val="0"/>
              <w:autoSpaceDN w:val="0"/>
              <w:adjustRightInd w:val="0"/>
              <w:jc w:val="both"/>
              <w:rPr>
                <w:rFonts w:ascii="Garamond" w:hAnsi="Garamond" w:cs="Garamond"/>
                <w:color w:val="000000"/>
              </w:rPr>
            </w:pPr>
            <w:r w:rsidRPr="00BB3839">
              <w:rPr>
                <w:rFonts w:ascii="Garamond" w:hAnsi="Garamond" w:cs="Times New Roman"/>
                <w:color w:val="000000"/>
              </w:rPr>
              <w:t xml:space="preserve">23.12. </w:t>
            </w:r>
            <w:r w:rsidRPr="00BB3839">
              <w:rPr>
                <w:rFonts w:ascii="Garamond" w:hAnsi="Garamond" w:cs="Garamond"/>
                <w:color w:val="000000"/>
              </w:rPr>
              <w:t>Potato virus P [PVP000]</w:t>
            </w:r>
          </w:p>
          <w:p w14:paraId="50619E00" w14:textId="77777777" w:rsidR="009C661B" w:rsidRPr="00BB3839" w:rsidRDefault="009C661B" w:rsidP="009C661B">
            <w:pPr>
              <w:tabs>
                <w:tab w:val="left" w:pos="600"/>
              </w:tabs>
              <w:autoSpaceDE w:val="0"/>
              <w:autoSpaceDN w:val="0"/>
              <w:adjustRightInd w:val="0"/>
              <w:jc w:val="both"/>
              <w:rPr>
                <w:rFonts w:ascii="Garamond" w:hAnsi="Garamond" w:cs="Garamond"/>
                <w:color w:val="000000"/>
              </w:rPr>
            </w:pPr>
            <w:r w:rsidRPr="00BB3839">
              <w:rPr>
                <w:rFonts w:ascii="Garamond" w:hAnsi="Garamond" w:cs="Times New Roman"/>
                <w:color w:val="000000"/>
              </w:rPr>
              <w:t xml:space="preserve">23.13. </w:t>
            </w:r>
            <w:r w:rsidRPr="00BB3839">
              <w:rPr>
                <w:rFonts w:ascii="Garamond" w:hAnsi="Garamond" w:cs="Garamond"/>
                <w:color w:val="000000"/>
              </w:rPr>
              <w:t>Potato virus T [PVT000]</w:t>
            </w:r>
          </w:p>
          <w:p w14:paraId="4BF758CA" w14:textId="77777777" w:rsidR="009C661B" w:rsidRPr="00BB3839" w:rsidRDefault="009C661B" w:rsidP="009C661B">
            <w:pPr>
              <w:tabs>
                <w:tab w:val="left" w:pos="600"/>
              </w:tabs>
              <w:autoSpaceDE w:val="0"/>
              <w:autoSpaceDN w:val="0"/>
              <w:adjustRightInd w:val="0"/>
              <w:jc w:val="both"/>
              <w:rPr>
                <w:rFonts w:ascii="Garamond" w:hAnsi="Garamond" w:cs="Garamond"/>
                <w:color w:val="000000"/>
              </w:rPr>
            </w:pPr>
            <w:r w:rsidRPr="00BB3839">
              <w:rPr>
                <w:rFonts w:ascii="Garamond" w:hAnsi="Garamond" w:cs="Times New Roman"/>
                <w:color w:val="000000"/>
              </w:rPr>
              <w:t xml:space="preserve">23.14. </w:t>
            </w:r>
            <w:r w:rsidRPr="00BB3839">
              <w:rPr>
                <w:rFonts w:ascii="Garamond" w:hAnsi="Garamond" w:cs="Garamond"/>
                <w:color w:val="000000"/>
              </w:rPr>
              <w:t>Potato yellow dwarf virus [PYDV00]</w:t>
            </w:r>
          </w:p>
          <w:p w14:paraId="6B1621B6" w14:textId="77777777" w:rsidR="009C661B" w:rsidRPr="00BB3839" w:rsidRDefault="009C661B" w:rsidP="009C661B">
            <w:pPr>
              <w:tabs>
                <w:tab w:val="left" w:pos="600"/>
              </w:tabs>
              <w:autoSpaceDE w:val="0"/>
              <w:autoSpaceDN w:val="0"/>
              <w:adjustRightInd w:val="0"/>
              <w:jc w:val="both"/>
              <w:rPr>
                <w:rFonts w:ascii="Garamond" w:hAnsi="Garamond" w:cs="Garamond"/>
                <w:color w:val="000000"/>
              </w:rPr>
            </w:pPr>
            <w:r w:rsidRPr="00BB3839">
              <w:rPr>
                <w:rFonts w:ascii="Garamond" w:hAnsi="Garamond" w:cs="Times New Roman"/>
                <w:color w:val="000000"/>
              </w:rPr>
              <w:t xml:space="preserve">23.15. </w:t>
            </w:r>
            <w:r w:rsidRPr="00BB3839">
              <w:rPr>
                <w:rFonts w:ascii="Garamond" w:hAnsi="Garamond" w:cs="Garamond"/>
                <w:color w:val="000000"/>
              </w:rPr>
              <w:t>Potato yellow mosaic virus [PYMV00]</w:t>
            </w:r>
          </w:p>
          <w:p w14:paraId="4B182546" w14:textId="77777777" w:rsidR="009C661B" w:rsidRPr="00BB3839" w:rsidRDefault="009C661B" w:rsidP="009C661B">
            <w:pPr>
              <w:tabs>
                <w:tab w:val="left" w:pos="600"/>
              </w:tabs>
              <w:autoSpaceDE w:val="0"/>
              <w:autoSpaceDN w:val="0"/>
              <w:adjustRightInd w:val="0"/>
              <w:jc w:val="both"/>
              <w:rPr>
                <w:rFonts w:ascii="Garamond" w:hAnsi="Garamond" w:cs="Garamond"/>
                <w:color w:val="000000"/>
              </w:rPr>
            </w:pPr>
            <w:r w:rsidRPr="00BB3839">
              <w:rPr>
                <w:rFonts w:ascii="Garamond" w:hAnsi="Garamond" w:cs="Times New Roman"/>
                <w:color w:val="000000"/>
              </w:rPr>
              <w:t xml:space="preserve">23.16. </w:t>
            </w:r>
            <w:r w:rsidRPr="00BB3839">
              <w:rPr>
                <w:rFonts w:ascii="Garamond" w:hAnsi="Garamond" w:cs="Garamond"/>
                <w:color w:val="000000"/>
              </w:rPr>
              <w:t>Potato yellow vein virus [PYVV00]</w:t>
            </w:r>
          </w:p>
          <w:p w14:paraId="785AC678" w14:textId="77777777" w:rsidR="009C661B" w:rsidRPr="00BB3839" w:rsidRDefault="009C661B" w:rsidP="009C661B">
            <w:pPr>
              <w:tabs>
                <w:tab w:val="left" w:pos="600"/>
              </w:tabs>
              <w:autoSpaceDE w:val="0"/>
              <w:autoSpaceDN w:val="0"/>
              <w:adjustRightInd w:val="0"/>
              <w:jc w:val="both"/>
              <w:rPr>
                <w:rFonts w:ascii="Garamond" w:hAnsi="Garamond" w:cs="Garamond"/>
                <w:color w:val="000000"/>
              </w:rPr>
            </w:pPr>
            <w:r w:rsidRPr="00BB3839">
              <w:rPr>
                <w:rFonts w:ascii="Garamond" w:hAnsi="Garamond" w:cs="Times New Roman"/>
                <w:color w:val="000000"/>
              </w:rPr>
              <w:t xml:space="preserve">23.17. </w:t>
            </w:r>
            <w:r w:rsidRPr="00BB3839">
              <w:rPr>
                <w:rFonts w:ascii="Garamond" w:hAnsi="Garamond" w:cs="Garamond"/>
                <w:color w:val="000000"/>
              </w:rPr>
              <w:t>Potato yellowing virus [PYV000]</w:t>
            </w:r>
          </w:p>
          <w:p w14:paraId="4D7CD3D7" w14:textId="77777777" w:rsidR="009C661B" w:rsidRPr="00BB3839" w:rsidRDefault="009C661B" w:rsidP="009C661B">
            <w:pPr>
              <w:tabs>
                <w:tab w:val="left" w:pos="600"/>
              </w:tabs>
              <w:autoSpaceDE w:val="0"/>
              <w:autoSpaceDN w:val="0"/>
              <w:adjustRightInd w:val="0"/>
              <w:jc w:val="both"/>
              <w:rPr>
                <w:rFonts w:ascii="Garamond" w:hAnsi="Garamond" w:cs="Garamond"/>
                <w:color w:val="000000"/>
              </w:rPr>
            </w:pPr>
            <w:r w:rsidRPr="00BB3839">
              <w:rPr>
                <w:rFonts w:ascii="Garamond" w:hAnsi="Garamond" w:cs="Times New Roman"/>
                <w:color w:val="000000"/>
              </w:rPr>
              <w:t xml:space="preserve">23.18. </w:t>
            </w:r>
            <w:r w:rsidRPr="00BB3839">
              <w:rPr>
                <w:rFonts w:ascii="Garamond" w:hAnsi="Garamond" w:cs="Garamond"/>
                <w:color w:val="000000"/>
              </w:rPr>
              <w:t>Tomato mosaic Havana virus [THV000]</w:t>
            </w:r>
          </w:p>
          <w:p w14:paraId="48D7CED3" w14:textId="77777777" w:rsidR="009C661B" w:rsidRPr="00BB3839" w:rsidRDefault="009C661B" w:rsidP="009C661B">
            <w:pPr>
              <w:tabs>
                <w:tab w:val="left" w:pos="600"/>
              </w:tabs>
              <w:autoSpaceDE w:val="0"/>
              <w:autoSpaceDN w:val="0"/>
              <w:adjustRightInd w:val="0"/>
              <w:jc w:val="both"/>
              <w:rPr>
                <w:rFonts w:ascii="Garamond" w:hAnsi="Garamond" w:cs="Garamond"/>
                <w:color w:val="000000"/>
              </w:rPr>
            </w:pPr>
            <w:r w:rsidRPr="00BB3839">
              <w:rPr>
                <w:rFonts w:ascii="Garamond" w:hAnsi="Garamond" w:cs="Times New Roman"/>
                <w:color w:val="000000"/>
              </w:rPr>
              <w:t xml:space="preserve">23.19. </w:t>
            </w:r>
            <w:r w:rsidRPr="00BB3839">
              <w:rPr>
                <w:rFonts w:ascii="Garamond" w:hAnsi="Garamond" w:cs="Garamond"/>
                <w:color w:val="000000"/>
              </w:rPr>
              <w:t>Tomato mottle Taino virus [TOMOTV]</w:t>
            </w:r>
          </w:p>
          <w:p w14:paraId="1A2647D3" w14:textId="77777777" w:rsidR="009C661B" w:rsidRPr="00BB3839" w:rsidRDefault="009C661B" w:rsidP="009C661B">
            <w:pPr>
              <w:tabs>
                <w:tab w:val="left" w:pos="600"/>
              </w:tabs>
              <w:autoSpaceDE w:val="0"/>
              <w:autoSpaceDN w:val="0"/>
              <w:adjustRightInd w:val="0"/>
              <w:jc w:val="both"/>
              <w:rPr>
                <w:rFonts w:ascii="Garamond" w:hAnsi="Garamond" w:cs="Garamond"/>
                <w:color w:val="000000"/>
              </w:rPr>
            </w:pPr>
            <w:r w:rsidRPr="00BB3839">
              <w:rPr>
                <w:rFonts w:ascii="Garamond" w:hAnsi="Garamond" w:cs="Times New Roman"/>
                <w:color w:val="000000"/>
              </w:rPr>
              <w:t xml:space="preserve">23.20. </w:t>
            </w:r>
            <w:r w:rsidRPr="00BB3839">
              <w:rPr>
                <w:rFonts w:ascii="Garamond" w:hAnsi="Garamond" w:cs="Garamond"/>
                <w:color w:val="000000"/>
              </w:rPr>
              <w:t>Tomato severe rugose virus [TOSRV0]</w:t>
            </w:r>
          </w:p>
          <w:p w14:paraId="499E34F4" w14:textId="77777777" w:rsidR="009C661B" w:rsidRPr="00BB3839" w:rsidRDefault="009C661B" w:rsidP="009C661B">
            <w:pPr>
              <w:tabs>
                <w:tab w:val="left" w:pos="600"/>
              </w:tabs>
              <w:autoSpaceDE w:val="0"/>
              <w:autoSpaceDN w:val="0"/>
              <w:adjustRightInd w:val="0"/>
              <w:jc w:val="both"/>
              <w:rPr>
                <w:rFonts w:ascii="Garamond" w:hAnsi="Garamond" w:cs="Garamond"/>
                <w:color w:val="000000"/>
              </w:rPr>
            </w:pPr>
            <w:r w:rsidRPr="00BB3839">
              <w:rPr>
                <w:rFonts w:ascii="Garamond" w:hAnsi="Garamond" w:cs="Times New Roman"/>
                <w:color w:val="000000"/>
              </w:rPr>
              <w:t xml:space="preserve">23.21. </w:t>
            </w:r>
            <w:r w:rsidRPr="00BB3839">
              <w:rPr>
                <w:rFonts w:ascii="Garamond" w:hAnsi="Garamond" w:cs="Garamond"/>
                <w:color w:val="000000"/>
              </w:rPr>
              <w:t>Tomato yellow vein streak virus [TOYVSV]</w:t>
            </w:r>
          </w:p>
          <w:p w14:paraId="55626389" w14:textId="77777777" w:rsidR="009C661B" w:rsidRPr="00BB3839" w:rsidRDefault="009C661B" w:rsidP="009C661B">
            <w:pPr>
              <w:tabs>
                <w:tab w:val="left" w:pos="601"/>
              </w:tabs>
              <w:autoSpaceDE w:val="0"/>
              <w:autoSpaceDN w:val="0"/>
              <w:adjustRightInd w:val="0"/>
              <w:jc w:val="both"/>
              <w:rPr>
                <w:rFonts w:ascii="Garamond" w:hAnsi="Garamond" w:cs="Garamond"/>
                <w:color w:val="000000"/>
              </w:rPr>
            </w:pPr>
            <w:r w:rsidRPr="00BB3839">
              <w:rPr>
                <w:rFonts w:ascii="Garamond" w:hAnsi="Garamond" w:cs="Garamond"/>
                <w:color w:val="000000"/>
              </w:rPr>
              <w:t>23.22 Non-EU isolates of potato viruses S, X dhe Potato leafroll virus [PVS000], [PVX000] dhe  [PLRV00]</w:t>
            </w:r>
          </w:p>
        </w:tc>
      </w:tr>
      <w:tr w:rsidR="009C661B" w:rsidRPr="00BB3839" w14:paraId="3E9644E1" w14:textId="77777777" w:rsidTr="009C661B">
        <w:trPr>
          <w:gridAfter w:val="1"/>
          <w:wAfter w:w="6" w:type="dxa"/>
          <w:trHeight w:val="259"/>
        </w:trPr>
        <w:tc>
          <w:tcPr>
            <w:tcW w:w="538" w:type="dxa"/>
          </w:tcPr>
          <w:p w14:paraId="740435B9" w14:textId="77777777" w:rsidR="009C661B" w:rsidRPr="00BB3839" w:rsidRDefault="009C661B" w:rsidP="009C661B">
            <w:pPr>
              <w:widowControl w:val="0"/>
              <w:autoSpaceDE w:val="0"/>
              <w:autoSpaceDN w:val="0"/>
              <w:rPr>
                <w:rFonts w:ascii="Garamond" w:eastAsia="Georgia" w:hAnsi="Garamond" w:cs="Times New Roman"/>
                <w:color w:val="231F20"/>
                <w:szCs w:val="20"/>
              </w:rPr>
            </w:pPr>
            <w:r w:rsidRPr="00BB3839">
              <w:rPr>
                <w:rFonts w:ascii="Garamond" w:eastAsia="Georgia" w:hAnsi="Garamond" w:cs="Times New Roman"/>
                <w:color w:val="231F20"/>
                <w:szCs w:val="20"/>
              </w:rPr>
              <w:t>24</w:t>
            </w:r>
          </w:p>
        </w:tc>
        <w:tc>
          <w:tcPr>
            <w:tcW w:w="8631" w:type="dxa"/>
          </w:tcPr>
          <w:p w14:paraId="608DE4FA" w14:textId="77777777" w:rsidR="009C661B" w:rsidRPr="00BB3839" w:rsidRDefault="009C661B" w:rsidP="009C661B">
            <w:pPr>
              <w:widowControl w:val="0"/>
              <w:autoSpaceDE w:val="0"/>
              <w:autoSpaceDN w:val="0"/>
              <w:rPr>
                <w:rFonts w:ascii="Garamond" w:eastAsia="Georgia" w:hAnsi="Garamond" w:cs="Times New Roman"/>
                <w:color w:val="231F20"/>
                <w:szCs w:val="20"/>
              </w:rPr>
            </w:pPr>
            <w:r w:rsidRPr="00BB3839">
              <w:rPr>
                <w:rFonts w:ascii="Garamond" w:eastAsia="Georgia" w:hAnsi="Garamond" w:cs="Times New Roman"/>
                <w:color w:val="231F20"/>
                <w:szCs w:val="20"/>
              </w:rPr>
              <w:t>Grapevine flavescence dorée phytoplasma [PHYP64]</w:t>
            </w:r>
          </w:p>
        </w:tc>
      </w:tr>
      <w:tr w:rsidR="009C661B" w:rsidRPr="00BB3839" w14:paraId="0939B218" w14:textId="77777777" w:rsidTr="009C661B">
        <w:trPr>
          <w:gridAfter w:val="1"/>
          <w:wAfter w:w="6" w:type="dxa"/>
          <w:trHeight w:val="259"/>
        </w:trPr>
        <w:tc>
          <w:tcPr>
            <w:tcW w:w="538" w:type="dxa"/>
          </w:tcPr>
          <w:p w14:paraId="25DD4175" w14:textId="77777777" w:rsidR="009C661B" w:rsidRPr="00BB3839" w:rsidRDefault="009C661B" w:rsidP="009C661B">
            <w:pPr>
              <w:widowControl w:val="0"/>
              <w:autoSpaceDE w:val="0"/>
              <w:autoSpaceDN w:val="0"/>
              <w:rPr>
                <w:rFonts w:ascii="Garamond" w:eastAsia="Georgia" w:hAnsi="Garamond" w:cs="Times New Roman"/>
                <w:color w:val="231F20"/>
                <w:szCs w:val="20"/>
              </w:rPr>
            </w:pPr>
            <w:r w:rsidRPr="00BB3839">
              <w:rPr>
                <w:rFonts w:ascii="Garamond" w:eastAsia="Georgia" w:hAnsi="Garamond" w:cs="Times New Roman"/>
                <w:color w:val="231F20"/>
                <w:szCs w:val="20"/>
              </w:rPr>
              <w:t>25</w:t>
            </w:r>
          </w:p>
        </w:tc>
        <w:tc>
          <w:tcPr>
            <w:tcW w:w="8631" w:type="dxa"/>
          </w:tcPr>
          <w:p w14:paraId="3424F78D" w14:textId="77777777" w:rsidR="009C661B" w:rsidRPr="00BB3839" w:rsidRDefault="009C661B" w:rsidP="009C661B">
            <w:pPr>
              <w:widowControl w:val="0"/>
              <w:autoSpaceDE w:val="0"/>
              <w:autoSpaceDN w:val="0"/>
              <w:rPr>
                <w:rFonts w:ascii="Garamond" w:eastAsia="Georgia" w:hAnsi="Garamond" w:cs="Times New Roman"/>
                <w:color w:val="231F20"/>
                <w:szCs w:val="20"/>
              </w:rPr>
            </w:pPr>
            <w:r w:rsidRPr="00BB3839">
              <w:rPr>
                <w:rFonts w:ascii="Garamond" w:eastAsia="Georgia" w:hAnsi="Garamond" w:cs="Times New Roman"/>
                <w:color w:val="231F20"/>
                <w:szCs w:val="20"/>
              </w:rPr>
              <w:t>Tomato leaf curl New Delhi virus [TOLCND]</w:t>
            </w:r>
          </w:p>
        </w:tc>
      </w:tr>
    </w:tbl>
    <w:p w14:paraId="0571FC58" w14:textId="77777777" w:rsidR="009C661B" w:rsidRPr="00BB3839" w:rsidRDefault="009C661B" w:rsidP="009C661B">
      <w:pPr>
        <w:widowControl w:val="0"/>
        <w:autoSpaceDE w:val="0"/>
        <w:autoSpaceDN w:val="0"/>
        <w:spacing w:after="60"/>
        <w:rPr>
          <w:rFonts w:ascii="Garamond" w:eastAsia="Georgia" w:hAnsi="Garamond" w:cs="Times New Roman"/>
          <w:szCs w:val="20"/>
        </w:rPr>
      </w:pPr>
    </w:p>
    <w:p w14:paraId="00EA633C" w14:textId="77777777" w:rsidR="009C661B" w:rsidRPr="004E12A0" w:rsidRDefault="009C661B" w:rsidP="009C661B">
      <w:pPr>
        <w:widowControl w:val="0"/>
        <w:tabs>
          <w:tab w:val="left" w:pos="8624"/>
        </w:tabs>
        <w:autoSpaceDE w:val="0"/>
        <w:autoSpaceDN w:val="0"/>
        <w:spacing w:after="60"/>
        <w:ind w:right="402"/>
        <w:jc w:val="center"/>
        <w:rPr>
          <w:rFonts w:ascii="Garamond" w:eastAsia="Georgia" w:hAnsi="Garamond" w:cs="Times New Roman"/>
          <w:bCs/>
          <w:iCs/>
          <w:color w:val="231F20"/>
          <w:szCs w:val="20"/>
        </w:rPr>
      </w:pPr>
      <w:r w:rsidRPr="004E12A0">
        <w:rPr>
          <w:rFonts w:ascii="Garamond" w:eastAsia="Georgia" w:hAnsi="Garamond" w:cs="Times New Roman"/>
          <w:bCs/>
          <w:iCs/>
          <w:color w:val="231F20"/>
          <w:szCs w:val="20"/>
        </w:rPr>
        <w:t>PJESA B</w:t>
      </w:r>
    </w:p>
    <w:p w14:paraId="3AEDAF2B" w14:textId="77777777" w:rsidR="009C661B" w:rsidRPr="00BB3839" w:rsidRDefault="009C661B" w:rsidP="009C661B">
      <w:pPr>
        <w:widowControl w:val="0"/>
        <w:tabs>
          <w:tab w:val="left" w:pos="8624"/>
        </w:tabs>
        <w:autoSpaceDE w:val="0"/>
        <w:autoSpaceDN w:val="0"/>
        <w:spacing w:after="60"/>
        <w:ind w:right="402"/>
        <w:jc w:val="center"/>
      </w:pPr>
      <w:r w:rsidRPr="004E12A0">
        <w:rPr>
          <w:rFonts w:ascii="Garamond" w:eastAsia="Georgia" w:hAnsi="Garamond" w:cs="Times New Roman"/>
          <w:bCs/>
          <w:iCs/>
          <w:color w:val="231F20"/>
          <w:szCs w:val="20"/>
        </w:rPr>
        <w:t>DËMTUESIT QË DIHET TË JENË HASUR NË TERRITORIN E REPUBLIKËS SË SHQIPËRISË</w:t>
      </w:r>
    </w:p>
    <w:tbl>
      <w:tblPr>
        <w:tblStyle w:val="TableGrid"/>
        <w:tblW w:w="9169" w:type="dxa"/>
        <w:tblLayout w:type="fixed"/>
        <w:tblLook w:val="01E0" w:firstRow="1" w:lastRow="1" w:firstColumn="1" w:lastColumn="1" w:noHBand="0" w:noVBand="0"/>
      </w:tblPr>
      <w:tblGrid>
        <w:gridCol w:w="538"/>
        <w:gridCol w:w="8631"/>
      </w:tblGrid>
      <w:tr w:rsidR="009C661B" w:rsidRPr="008111B3" w14:paraId="531ED3D6" w14:textId="77777777" w:rsidTr="009C661B">
        <w:trPr>
          <w:trHeight w:val="360"/>
        </w:trPr>
        <w:tc>
          <w:tcPr>
            <w:tcW w:w="538" w:type="dxa"/>
          </w:tcPr>
          <w:p w14:paraId="4B65CB34" w14:textId="77777777" w:rsidR="009C661B" w:rsidRPr="008111B3" w:rsidRDefault="009C661B" w:rsidP="009C661B">
            <w:pPr>
              <w:widowControl w:val="0"/>
              <w:autoSpaceDE w:val="0"/>
              <w:autoSpaceDN w:val="0"/>
              <w:rPr>
                <w:rFonts w:ascii="Garamond" w:eastAsia="Georgia" w:hAnsi="Garamond" w:cs="Times New Roman"/>
                <w:b/>
                <w:szCs w:val="20"/>
              </w:rPr>
            </w:pPr>
            <w:r w:rsidRPr="008111B3">
              <w:rPr>
                <w:rFonts w:ascii="Garamond" w:eastAsia="Georgia" w:hAnsi="Garamond" w:cs="Times New Roman"/>
                <w:b/>
                <w:szCs w:val="20"/>
              </w:rPr>
              <w:t>Nr.</w:t>
            </w:r>
          </w:p>
        </w:tc>
        <w:tc>
          <w:tcPr>
            <w:tcW w:w="8631" w:type="dxa"/>
          </w:tcPr>
          <w:p w14:paraId="1B31733E" w14:textId="77777777" w:rsidR="009C661B" w:rsidRPr="008111B3" w:rsidRDefault="009C661B" w:rsidP="009C661B">
            <w:pPr>
              <w:jc w:val="center"/>
              <w:rPr>
                <w:rFonts w:ascii="Garamond" w:hAnsi="Garamond" w:cs="Times New Roman"/>
                <w:b/>
                <w:szCs w:val="20"/>
              </w:rPr>
            </w:pPr>
            <w:r w:rsidRPr="008111B3">
              <w:rPr>
                <w:rFonts w:ascii="Garamond" w:eastAsia="Georgia" w:hAnsi="Garamond" w:cs="Times New Roman"/>
                <w:b/>
                <w:szCs w:val="20"/>
              </w:rPr>
              <w:t>Dëmtuesit karantinorë dhe kodet e tyre të caktuara nga EPPO</w:t>
            </w:r>
          </w:p>
        </w:tc>
      </w:tr>
      <w:tr w:rsidR="009C661B" w:rsidRPr="00BB3839" w14:paraId="15E4203A" w14:textId="77777777" w:rsidTr="009C661B">
        <w:trPr>
          <w:trHeight w:val="50"/>
        </w:trPr>
        <w:tc>
          <w:tcPr>
            <w:tcW w:w="9169" w:type="dxa"/>
            <w:gridSpan w:val="2"/>
          </w:tcPr>
          <w:p w14:paraId="60B18910" w14:textId="77777777" w:rsidR="009C661B" w:rsidRPr="00BB3839" w:rsidRDefault="009C661B" w:rsidP="009C661B">
            <w:pPr>
              <w:widowControl w:val="0"/>
              <w:autoSpaceDE w:val="0"/>
              <w:autoSpaceDN w:val="0"/>
              <w:jc w:val="center"/>
              <w:rPr>
                <w:rFonts w:ascii="Garamond" w:eastAsia="Georgia" w:hAnsi="Garamond" w:cs="Times New Roman"/>
                <w:b/>
                <w:bCs/>
                <w:szCs w:val="20"/>
              </w:rPr>
            </w:pPr>
            <w:r w:rsidRPr="00BB3839">
              <w:rPr>
                <w:rFonts w:ascii="Garamond" w:eastAsia="Georgia" w:hAnsi="Garamond" w:cs="Times New Roman"/>
                <w:b/>
                <w:color w:val="000000" w:themeColor="text1"/>
                <w:szCs w:val="20"/>
              </w:rPr>
              <w:t>1. Bakteret</w:t>
            </w:r>
          </w:p>
        </w:tc>
      </w:tr>
      <w:tr w:rsidR="009C661B" w:rsidRPr="00BB3839" w14:paraId="4E9C158E" w14:textId="77777777" w:rsidTr="009C661B">
        <w:trPr>
          <w:trHeight w:val="286"/>
        </w:trPr>
        <w:tc>
          <w:tcPr>
            <w:tcW w:w="538" w:type="dxa"/>
          </w:tcPr>
          <w:p w14:paraId="6BB51CBF" w14:textId="77777777" w:rsidR="009C661B" w:rsidRPr="00BB3839" w:rsidRDefault="009C661B" w:rsidP="009C661B">
            <w:pPr>
              <w:widowControl w:val="0"/>
              <w:autoSpaceDE w:val="0"/>
              <w:autoSpaceDN w:val="0"/>
              <w:rPr>
                <w:rFonts w:ascii="Garamond" w:eastAsia="Georgia" w:hAnsi="Garamond" w:cs="Times New Roman"/>
                <w:color w:val="231F20"/>
                <w:w w:val="105"/>
                <w:szCs w:val="20"/>
              </w:rPr>
            </w:pPr>
            <w:r w:rsidRPr="00BB3839">
              <w:rPr>
                <w:rFonts w:ascii="Garamond" w:eastAsia="Georgia" w:hAnsi="Garamond" w:cs="Times New Roman"/>
                <w:color w:val="231F20"/>
                <w:w w:val="105"/>
                <w:szCs w:val="20"/>
              </w:rPr>
              <w:t>1</w:t>
            </w:r>
          </w:p>
        </w:tc>
        <w:tc>
          <w:tcPr>
            <w:tcW w:w="8631" w:type="dxa"/>
          </w:tcPr>
          <w:p w14:paraId="1E1CB6C3" w14:textId="77777777" w:rsidR="009C661B" w:rsidRPr="00BB3839" w:rsidRDefault="009C661B" w:rsidP="009C661B">
            <w:pPr>
              <w:widowControl w:val="0"/>
              <w:autoSpaceDE w:val="0"/>
              <w:autoSpaceDN w:val="0"/>
              <w:rPr>
                <w:rFonts w:ascii="Garamond" w:hAnsi="Garamond" w:cs="Times New Roman"/>
                <w:color w:val="000000" w:themeColor="text1"/>
                <w:szCs w:val="20"/>
              </w:rPr>
            </w:pPr>
            <w:r w:rsidRPr="00BB3839">
              <w:rPr>
                <w:rFonts w:ascii="Garamond" w:eastAsia="Georgia" w:hAnsi="Garamond" w:cs="Times New Roman"/>
                <w:i/>
                <w:iCs/>
                <w:color w:val="000000" w:themeColor="text1"/>
                <w:szCs w:val="20"/>
              </w:rPr>
              <w:t xml:space="preserve">Xanthomonas campestris pv.vesicatoria </w:t>
            </w:r>
            <w:r w:rsidRPr="00BB3839">
              <w:rPr>
                <w:rFonts w:ascii="Garamond" w:eastAsia="Georgia" w:hAnsi="Garamond" w:cs="Times New Roman"/>
                <w:iCs/>
                <w:color w:val="000000" w:themeColor="text1"/>
                <w:szCs w:val="20"/>
              </w:rPr>
              <w:t>[XANTCA]</w:t>
            </w:r>
          </w:p>
        </w:tc>
      </w:tr>
      <w:tr w:rsidR="009C661B" w:rsidRPr="00BB3839" w14:paraId="26A77F13" w14:textId="77777777" w:rsidTr="009C661B">
        <w:trPr>
          <w:trHeight w:val="241"/>
        </w:trPr>
        <w:tc>
          <w:tcPr>
            <w:tcW w:w="9169" w:type="dxa"/>
            <w:gridSpan w:val="2"/>
          </w:tcPr>
          <w:p w14:paraId="54F3C3B3" w14:textId="77777777" w:rsidR="009C661B" w:rsidRPr="00BB3839" w:rsidRDefault="009C661B" w:rsidP="009C661B">
            <w:pPr>
              <w:keepNext/>
              <w:keepLines/>
              <w:widowControl w:val="0"/>
              <w:autoSpaceDE w:val="0"/>
              <w:autoSpaceDN w:val="0"/>
              <w:jc w:val="center"/>
              <w:outlineLvl w:val="1"/>
              <w:rPr>
                <w:rFonts w:ascii="Garamond" w:eastAsia="Georgia" w:hAnsi="Garamond" w:cs="Times New Roman"/>
                <w:i/>
                <w:color w:val="000000" w:themeColor="text1"/>
                <w:szCs w:val="20"/>
              </w:rPr>
            </w:pPr>
            <w:r w:rsidRPr="00BB3839">
              <w:rPr>
                <w:rFonts w:ascii="Garamond" w:eastAsia="Georgia" w:hAnsi="Garamond" w:cs="Times New Roman"/>
                <w:b/>
                <w:color w:val="000000" w:themeColor="text1"/>
                <w:szCs w:val="20"/>
              </w:rPr>
              <w:t>2. Këpurdhat dhe oomicetet</w:t>
            </w:r>
          </w:p>
        </w:tc>
      </w:tr>
      <w:tr w:rsidR="009C661B" w:rsidRPr="00BB3839" w14:paraId="3B5E31F6" w14:textId="77777777" w:rsidTr="009C661B">
        <w:trPr>
          <w:trHeight w:val="241"/>
        </w:trPr>
        <w:tc>
          <w:tcPr>
            <w:tcW w:w="538" w:type="dxa"/>
          </w:tcPr>
          <w:p w14:paraId="02C2B59A" w14:textId="77777777" w:rsidR="009C661B" w:rsidRPr="00BB3839" w:rsidRDefault="009C661B" w:rsidP="009C661B">
            <w:pPr>
              <w:widowControl w:val="0"/>
              <w:autoSpaceDE w:val="0"/>
              <w:autoSpaceDN w:val="0"/>
              <w:rPr>
                <w:rFonts w:ascii="Garamond" w:eastAsia="Georgia" w:hAnsi="Garamond" w:cs="Times New Roman"/>
                <w:color w:val="231F20"/>
                <w:w w:val="105"/>
                <w:szCs w:val="20"/>
              </w:rPr>
            </w:pPr>
            <w:r w:rsidRPr="00BB3839">
              <w:rPr>
                <w:rFonts w:ascii="Garamond" w:eastAsia="Georgia" w:hAnsi="Garamond" w:cs="Times New Roman"/>
                <w:color w:val="231F20"/>
                <w:w w:val="105"/>
                <w:szCs w:val="20"/>
              </w:rPr>
              <w:t>1</w:t>
            </w:r>
          </w:p>
        </w:tc>
        <w:tc>
          <w:tcPr>
            <w:tcW w:w="8631" w:type="dxa"/>
          </w:tcPr>
          <w:p w14:paraId="02BD832E" w14:textId="77777777" w:rsidR="009C661B" w:rsidRPr="00BB3839" w:rsidRDefault="009C661B" w:rsidP="009C661B">
            <w:pPr>
              <w:keepNext/>
              <w:keepLines/>
              <w:widowControl w:val="0"/>
              <w:autoSpaceDE w:val="0"/>
              <w:autoSpaceDN w:val="0"/>
              <w:outlineLvl w:val="1"/>
              <w:rPr>
                <w:rFonts w:ascii="Garamond" w:hAnsi="Garamond" w:cs="Times New Roman"/>
                <w:color w:val="000000" w:themeColor="text1"/>
                <w:szCs w:val="20"/>
              </w:rPr>
            </w:pPr>
            <w:r w:rsidRPr="00BB3839">
              <w:rPr>
                <w:rFonts w:ascii="Garamond" w:eastAsia="Georgia" w:hAnsi="Garamond" w:cs="Times New Roman"/>
                <w:i/>
                <w:color w:val="000000" w:themeColor="text1"/>
                <w:szCs w:val="20"/>
              </w:rPr>
              <w:t xml:space="preserve"> Entoleuca mammata </w:t>
            </w:r>
            <w:r w:rsidRPr="00BB3839">
              <w:rPr>
                <w:rFonts w:ascii="Garamond" w:eastAsia="Georgia" w:hAnsi="Garamond" w:cs="Times New Roman"/>
                <w:color w:val="000000" w:themeColor="text1"/>
                <w:szCs w:val="20"/>
              </w:rPr>
              <w:t>[HYPOMA]</w:t>
            </w:r>
          </w:p>
        </w:tc>
      </w:tr>
      <w:tr w:rsidR="009C661B" w:rsidRPr="00BB3839" w14:paraId="6A054AE1" w14:textId="77777777" w:rsidTr="009C661B">
        <w:trPr>
          <w:trHeight w:val="241"/>
        </w:trPr>
        <w:tc>
          <w:tcPr>
            <w:tcW w:w="538" w:type="dxa"/>
          </w:tcPr>
          <w:p w14:paraId="27AF8853" w14:textId="77777777" w:rsidR="009C661B" w:rsidRPr="00BB3839" w:rsidRDefault="009C661B" w:rsidP="009C661B">
            <w:pPr>
              <w:widowControl w:val="0"/>
              <w:autoSpaceDE w:val="0"/>
              <w:autoSpaceDN w:val="0"/>
              <w:rPr>
                <w:rFonts w:ascii="Garamond" w:eastAsia="Georgia" w:hAnsi="Garamond" w:cs="Times New Roman"/>
                <w:color w:val="231F20"/>
                <w:w w:val="105"/>
                <w:szCs w:val="20"/>
              </w:rPr>
            </w:pPr>
            <w:r w:rsidRPr="00BB3839">
              <w:rPr>
                <w:rFonts w:ascii="Garamond" w:eastAsia="Georgia" w:hAnsi="Garamond" w:cs="Times New Roman"/>
                <w:color w:val="231F20"/>
                <w:w w:val="105"/>
                <w:szCs w:val="20"/>
              </w:rPr>
              <w:t>2</w:t>
            </w:r>
          </w:p>
        </w:tc>
        <w:tc>
          <w:tcPr>
            <w:tcW w:w="8631" w:type="dxa"/>
          </w:tcPr>
          <w:p w14:paraId="140DA1CF" w14:textId="77777777" w:rsidR="009C661B" w:rsidRPr="00BB3839" w:rsidRDefault="009C661B" w:rsidP="009C661B">
            <w:pPr>
              <w:keepNext/>
              <w:keepLines/>
              <w:widowControl w:val="0"/>
              <w:autoSpaceDE w:val="0"/>
              <w:autoSpaceDN w:val="0"/>
              <w:outlineLvl w:val="1"/>
              <w:rPr>
                <w:rFonts w:ascii="Garamond" w:hAnsi="Garamond" w:cs="Times New Roman"/>
                <w:color w:val="000000" w:themeColor="text1"/>
                <w:szCs w:val="20"/>
              </w:rPr>
            </w:pPr>
            <w:r w:rsidRPr="00BB3839">
              <w:rPr>
                <w:rFonts w:ascii="Garamond" w:eastAsia="Georgia" w:hAnsi="Garamond" w:cs="Times New Roman"/>
                <w:i/>
                <w:color w:val="000000" w:themeColor="text1"/>
                <w:szCs w:val="20"/>
              </w:rPr>
              <w:t xml:space="preserve"> Glomerella gossypii</w:t>
            </w:r>
            <w:r w:rsidRPr="00BB3839">
              <w:rPr>
                <w:rFonts w:ascii="Garamond" w:eastAsia="Georgia" w:hAnsi="Garamond" w:cs="Times New Roman"/>
                <w:color w:val="000000" w:themeColor="text1"/>
                <w:szCs w:val="20"/>
              </w:rPr>
              <w:t xml:space="preserve"> [GLOMGO]</w:t>
            </w:r>
          </w:p>
        </w:tc>
      </w:tr>
      <w:tr w:rsidR="009C661B" w:rsidRPr="00BB3839" w14:paraId="792A195C" w14:textId="77777777" w:rsidTr="009C661B">
        <w:trPr>
          <w:trHeight w:val="241"/>
        </w:trPr>
        <w:tc>
          <w:tcPr>
            <w:tcW w:w="538" w:type="dxa"/>
          </w:tcPr>
          <w:p w14:paraId="68167AEB" w14:textId="77777777" w:rsidR="009C661B" w:rsidRPr="00BB3839" w:rsidRDefault="009C661B" w:rsidP="009C661B">
            <w:pPr>
              <w:widowControl w:val="0"/>
              <w:autoSpaceDE w:val="0"/>
              <w:autoSpaceDN w:val="0"/>
              <w:rPr>
                <w:rFonts w:ascii="Garamond" w:eastAsia="Georgia" w:hAnsi="Garamond" w:cs="Times New Roman"/>
                <w:color w:val="231F20"/>
                <w:w w:val="105"/>
                <w:szCs w:val="20"/>
              </w:rPr>
            </w:pPr>
            <w:r w:rsidRPr="00BB3839">
              <w:rPr>
                <w:rFonts w:ascii="Garamond" w:eastAsia="Georgia" w:hAnsi="Garamond" w:cs="Times New Roman"/>
                <w:color w:val="231F20"/>
                <w:w w:val="105"/>
                <w:szCs w:val="20"/>
              </w:rPr>
              <w:t>3</w:t>
            </w:r>
          </w:p>
        </w:tc>
        <w:tc>
          <w:tcPr>
            <w:tcW w:w="8631" w:type="dxa"/>
          </w:tcPr>
          <w:p w14:paraId="417679C4" w14:textId="77777777" w:rsidR="009C661B" w:rsidRPr="00BB3839" w:rsidRDefault="009C661B" w:rsidP="009C661B">
            <w:pPr>
              <w:keepNext/>
              <w:keepLines/>
              <w:widowControl w:val="0"/>
              <w:autoSpaceDE w:val="0"/>
              <w:autoSpaceDN w:val="0"/>
              <w:outlineLvl w:val="1"/>
              <w:rPr>
                <w:rFonts w:ascii="Garamond" w:hAnsi="Garamond" w:cs="Times New Roman"/>
                <w:color w:val="000000" w:themeColor="text1"/>
                <w:szCs w:val="20"/>
              </w:rPr>
            </w:pPr>
            <w:r w:rsidRPr="00BB3839">
              <w:rPr>
                <w:rFonts w:ascii="Garamond" w:eastAsia="Georgia" w:hAnsi="Garamond" w:cs="Times New Roman"/>
                <w:i/>
                <w:color w:val="000000" w:themeColor="text1"/>
                <w:szCs w:val="20"/>
              </w:rPr>
              <w:t xml:space="preserve"> Gremmeniella abietina </w:t>
            </w:r>
            <w:r w:rsidRPr="00BB3839">
              <w:rPr>
                <w:rFonts w:ascii="Garamond" w:eastAsia="Georgia" w:hAnsi="Garamond" w:cs="Times New Roman"/>
                <w:color w:val="000000" w:themeColor="text1"/>
                <w:szCs w:val="20"/>
              </w:rPr>
              <w:t>[GREMAB]</w:t>
            </w:r>
          </w:p>
        </w:tc>
      </w:tr>
      <w:tr w:rsidR="009C661B" w:rsidRPr="00BB3839" w14:paraId="493BA8D6" w14:textId="77777777" w:rsidTr="009C661B">
        <w:trPr>
          <w:trHeight w:val="259"/>
        </w:trPr>
        <w:tc>
          <w:tcPr>
            <w:tcW w:w="9169" w:type="dxa"/>
            <w:gridSpan w:val="2"/>
          </w:tcPr>
          <w:p w14:paraId="5F1BD15C" w14:textId="77777777" w:rsidR="009C661B" w:rsidRPr="00BB3839" w:rsidRDefault="009C661B" w:rsidP="009C661B">
            <w:pPr>
              <w:widowControl w:val="0"/>
              <w:autoSpaceDE w:val="0"/>
              <w:autoSpaceDN w:val="0"/>
              <w:jc w:val="center"/>
              <w:rPr>
                <w:rFonts w:ascii="Garamond" w:eastAsia="Georgia" w:hAnsi="Garamond" w:cs="Times New Roman"/>
                <w:i/>
                <w:iCs/>
                <w:color w:val="231F20"/>
                <w:w w:val="90"/>
                <w:szCs w:val="20"/>
              </w:rPr>
            </w:pPr>
            <w:r w:rsidRPr="00BB3839">
              <w:rPr>
                <w:rFonts w:ascii="Garamond" w:eastAsia="Georgia" w:hAnsi="Garamond" w:cs="Times New Roman"/>
                <w:b/>
                <w:color w:val="000000" w:themeColor="text1"/>
                <w:szCs w:val="20"/>
              </w:rPr>
              <w:t>3. Insektet dhe merimangat</w:t>
            </w:r>
          </w:p>
        </w:tc>
      </w:tr>
      <w:tr w:rsidR="009C661B" w:rsidRPr="00BB3839" w14:paraId="120B276B" w14:textId="77777777" w:rsidTr="009C661B">
        <w:trPr>
          <w:trHeight w:val="259"/>
        </w:trPr>
        <w:tc>
          <w:tcPr>
            <w:tcW w:w="538" w:type="dxa"/>
          </w:tcPr>
          <w:p w14:paraId="10C90199" w14:textId="77777777" w:rsidR="009C661B" w:rsidRPr="00BB3839" w:rsidRDefault="009C661B" w:rsidP="009C661B">
            <w:pPr>
              <w:widowControl w:val="0"/>
              <w:autoSpaceDE w:val="0"/>
              <w:autoSpaceDN w:val="0"/>
              <w:rPr>
                <w:rFonts w:ascii="Garamond" w:eastAsia="Georgia" w:hAnsi="Garamond" w:cs="Times New Roman"/>
                <w:color w:val="231F20"/>
                <w:szCs w:val="20"/>
              </w:rPr>
            </w:pPr>
            <w:r>
              <w:rPr>
                <w:rFonts w:ascii="Garamond" w:eastAsia="Georgia" w:hAnsi="Garamond" w:cs="Times New Roman"/>
                <w:color w:val="231F20"/>
                <w:szCs w:val="20"/>
              </w:rPr>
              <w:t>1</w:t>
            </w:r>
          </w:p>
        </w:tc>
        <w:tc>
          <w:tcPr>
            <w:tcW w:w="8631" w:type="dxa"/>
          </w:tcPr>
          <w:p w14:paraId="0A4EF49F" w14:textId="77777777" w:rsidR="009C661B" w:rsidRPr="00BB3839" w:rsidRDefault="009C661B" w:rsidP="009C661B">
            <w:pPr>
              <w:widowControl w:val="0"/>
              <w:autoSpaceDE w:val="0"/>
              <w:autoSpaceDN w:val="0"/>
              <w:rPr>
                <w:rFonts w:ascii="Garamond" w:eastAsia="Georgia" w:hAnsi="Garamond" w:cs="Times New Roman"/>
                <w:i/>
                <w:color w:val="231F20"/>
                <w:w w:val="90"/>
                <w:szCs w:val="20"/>
              </w:rPr>
            </w:pPr>
            <w:r w:rsidRPr="00BB3839">
              <w:rPr>
                <w:rFonts w:ascii="Garamond" w:eastAsia="Georgia" w:hAnsi="Garamond" w:cs="Times New Roman"/>
                <w:i/>
                <w:iCs/>
                <w:color w:val="231F20"/>
                <w:w w:val="90"/>
                <w:szCs w:val="20"/>
              </w:rPr>
              <w:t>Anthonomus grandis grandis</w:t>
            </w:r>
            <w:r w:rsidRPr="00BB3839">
              <w:rPr>
                <w:rFonts w:ascii="Garamond" w:eastAsia="Georgia" w:hAnsi="Garamond" w:cs="Times New Roman"/>
                <w:color w:val="231F20"/>
                <w:w w:val="90"/>
                <w:szCs w:val="20"/>
              </w:rPr>
              <w:t xml:space="preserve"> [ANTHGR]</w:t>
            </w:r>
          </w:p>
        </w:tc>
      </w:tr>
      <w:tr w:rsidR="009C661B" w:rsidRPr="00BB3839" w14:paraId="413FC173" w14:textId="77777777" w:rsidTr="009C661B">
        <w:trPr>
          <w:trHeight w:val="322"/>
        </w:trPr>
        <w:tc>
          <w:tcPr>
            <w:tcW w:w="538" w:type="dxa"/>
          </w:tcPr>
          <w:p w14:paraId="50F3FB6D" w14:textId="77777777" w:rsidR="009C661B" w:rsidRPr="00BB3839" w:rsidRDefault="009C661B" w:rsidP="009C661B">
            <w:pPr>
              <w:widowControl w:val="0"/>
              <w:autoSpaceDE w:val="0"/>
              <w:autoSpaceDN w:val="0"/>
              <w:rPr>
                <w:rFonts w:ascii="Garamond" w:eastAsia="Georgia" w:hAnsi="Garamond" w:cs="Times New Roman"/>
                <w:szCs w:val="20"/>
              </w:rPr>
            </w:pPr>
            <w:r>
              <w:rPr>
                <w:rFonts w:ascii="Garamond" w:eastAsia="Georgia" w:hAnsi="Garamond" w:cs="Times New Roman"/>
                <w:color w:val="231F20"/>
                <w:w w:val="105"/>
                <w:szCs w:val="20"/>
              </w:rPr>
              <w:lastRenderedPageBreak/>
              <w:t>2</w:t>
            </w:r>
          </w:p>
        </w:tc>
        <w:tc>
          <w:tcPr>
            <w:tcW w:w="8631" w:type="dxa"/>
          </w:tcPr>
          <w:p w14:paraId="3B017058"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95"/>
                <w:szCs w:val="20"/>
              </w:rPr>
              <w:t xml:space="preserve">Bemisia tabaci </w:t>
            </w:r>
            <w:r w:rsidRPr="00BB3839">
              <w:rPr>
                <w:rFonts w:ascii="Garamond" w:eastAsia="Georgia" w:hAnsi="Garamond" w:cs="Times New Roman"/>
                <w:color w:val="231F20"/>
                <w:w w:val="95"/>
                <w:szCs w:val="20"/>
              </w:rPr>
              <w:t>Genn. (popullata joeuropiane) i njohur si vektor i virusit [BEMITA]</w:t>
            </w:r>
          </w:p>
        </w:tc>
      </w:tr>
      <w:tr w:rsidR="009C661B" w:rsidRPr="00BB3839" w14:paraId="0F9A8954" w14:textId="77777777" w:rsidTr="009C661B">
        <w:trPr>
          <w:trHeight w:val="259"/>
        </w:trPr>
        <w:tc>
          <w:tcPr>
            <w:tcW w:w="538" w:type="dxa"/>
          </w:tcPr>
          <w:p w14:paraId="45ED3EAE" w14:textId="77777777" w:rsidR="009C661B" w:rsidRPr="00BB3839" w:rsidRDefault="009C661B" w:rsidP="009C661B">
            <w:pPr>
              <w:widowControl w:val="0"/>
              <w:autoSpaceDE w:val="0"/>
              <w:autoSpaceDN w:val="0"/>
              <w:rPr>
                <w:rFonts w:ascii="Garamond" w:eastAsia="Georgia" w:hAnsi="Garamond" w:cs="Times New Roman"/>
                <w:color w:val="231F20"/>
                <w:szCs w:val="20"/>
              </w:rPr>
            </w:pPr>
            <w:r>
              <w:rPr>
                <w:rFonts w:ascii="Garamond" w:eastAsia="Georgia" w:hAnsi="Garamond" w:cs="Times New Roman"/>
                <w:color w:val="231F20"/>
                <w:szCs w:val="20"/>
              </w:rPr>
              <w:t>3</w:t>
            </w:r>
          </w:p>
        </w:tc>
        <w:tc>
          <w:tcPr>
            <w:tcW w:w="8631" w:type="dxa"/>
          </w:tcPr>
          <w:p w14:paraId="398A7440" w14:textId="77777777" w:rsidR="009C661B" w:rsidRPr="00BB3839" w:rsidRDefault="009C661B" w:rsidP="009C661B">
            <w:pPr>
              <w:keepNext/>
              <w:keepLines/>
              <w:widowControl w:val="0"/>
              <w:autoSpaceDE w:val="0"/>
              <w:autoSpaceDN w:val="0"/>
              <w:outlineLvl w:val="1"/>
              <w:rPr>
                <w:rFonts w:ascii="Garamond" w:eastAsia="Georgia" w:hAnsi="Garamond" w:cs="Times New Roman"/>
                <w:color w:val="231F20"/>
                <w:w w:val="90"/>
                <w:szCs w:val="20"/>
              </w:rPr>
            </w:pPr>
            <w:r w:rsidRPr="00BB3839">
              <w:rPr>
                <w:rFonts w:ascii="Garamond" w:eastAsia="Georgia" w:hAnsi="Garamond" w:cs="Times New Roman"/>
                <w:i/>
                <w:color w:val="231F20"/>
                <w:w w:val="90"/>
                <w:szCs w:val="20"/>
              </w:rPr>
              <w:t xml:space="preserve"> Cephalcia lariciphila</w:t>
            </w:r>
            <w:r w:rsidRPr="00BB3839">
              <w:rPr>
                <w:rFonts w:ascii="Garamond" w:eastAsia="Georgia" w:hAnsi="Garamond" w:cs="Times New Roman"/>
                <w:color w:val="231F20"/>
                <w:w w:val="90"/>
                <w:szCs w:val="20"/>
              </w:rPr>
              <w:t xml:space="preserve"> [CEPCAL]</w:t>
            </w:r>
          </w:p>
        </w:tc>
      </w:tr>
      <w:tr w:rsidR="009C661B" w:rsidRPr="00BB3839" w14:paraId="58D3ED37" w14:textId="77777777" w:rsidTr="009C661B">
        <w:trPr>
          <w:trHeight w:val="259"/>
        </w:trPr>
        <w:tc>
          <w:tcPr>
            <w:tcW w:w="538" w:type="dxa"/>
          </w:tcPr>
          <w:p w14:paraId="36931955" w14:textId="77777777" w:rsidR="009C661B" w:rsidRPr="00BB3839" w:rsidRDefault="009C661B" w:rsidP="009C661B">
            <w:pPr>
              <w:widowControl w:val="0"/>
              <w:autoSpaceDE w:val="0"/>
              <w:autoSpaceDN w:val="0"/>
              <w:rPr>
                <w:rFonts w:ascii="Garamond" w:eastAsia="Georgia" w:hAnsi="Garamond" w:cs="Times New Roman"/>
                <w:color w:val="231F20"/>
                <w:szCs w:val="20"/>
              </w:rPr>
            </w:pPr>
            <w:r>
              <w:rPr>
                <w:rFonts w:ascii="Garamond" w:eastAsia="Georgia" w:hAnsi="Garamond" w:cs="Times New Roman"/>
                <w:color w:val="231F20"/>
                <w:szCs w:val="20"/>
              </w:rPr>
              <w:t>4</w:t>
            </w:r>
          </w:p>
        </w:tc>
        <w:tc>
          <w:tcPr>
            <w:tcW w:w="8631" w:type="dxa"/>
          </w:tcPr>
          <w:p w14:paraId="443FA619" w14:textId="77777777" w:rsidR="009C661B" w:rsidRPr="00BB3839" w:rsidRDefault="009C661B" w:rsidP="009C661B">
            <w:pPr>
              <w:keepNext/>
              <w:keepLines/>
              <w:widowControl w:val="0"/>
              <w:autoSpaceDE w:val="0"/>
              <w:autoSpaceDN w:val="0"/>
              <w:outlineLvl w:val="1"/>
              <w:rPr>
                <w:rFonts w:ascii="Garamond" w:eastAsia="Georgia" w:hAnsi="Garamond" w:cs="Times New Roman"/>
                <w:color w:val="231F20"/>
                <w:w w:val="90"/>
                <w:szCs w:val="20"/>
              </w:rPr>
            </w:pPr>
            <w:r w:rsidRPr="00BB3839">
              <w:rPr>
                <w:rFonts w:ascii="Garamond" w:eastAsia="Georgia" w:hAnsi="Garamond" w:cs="Times New Roman"/>
                <w:i/>
                <w:color w:val="231F20"/>
                <w:w w:val="90"/>
                <w:szCs w:val="20"/>
              </w:rPr>
              <w:t xml:space="preserve"> Daktulosphaira vitifoliae</w:t>
            </w:r>
            <w:r w:rsidRPr="00BB3839">
              <w:rPr>
                <w:rFonts w:ascii="Garamond" w:eastAsia="Georgia" w:hAnsi="Garamond" w:cs="Times New Roman"/>
                <w:color w:val="231F20"/>
                <w:w w:val="90"/>
                <w:szCs w:val="20"/>
              </w:rPr>
              <w:t xml:space="preserve"> [VITEVI]</w:t>
            </w:r>
          </w:p>
        </w:tc>
      </w:tr>
      <w:tr w:rsidR="009C661B" w:rsidRPr="00BB3839" w14:paraId="18476F3F" w14:textId="77777777" w:rsidTr="009C661B">
        <w:trPr>
          <w:trHeight w:val="259"/>
        </w:trPr>
        <w:tc>
          <w:tcPr>
            <w:tcW w:w="538" w:type="dxa"/>
          </w:tcPr>
          <w:p w14:paraId="5540328B" w14:textId="77777777" w:rsidR="009C661B" w:rsidRPr="00BB3839" w:rsidRDefault="009C661B" w:rsidP="009C661B">
            <w:pPr>
              <w:widowControl w:val="0"/>
              <w:autoSpaceDE w:val="0"/>
              <w:autoSpaceDN w:val="0"/>
              <w:rPr>
                <w:rFonts w:ascii="Garamond" w:eastAsia="Georgia" w:hAnsi="Garamond" w:cs="Times New Roman"/>
                <w:color w:val="231F20"/>
                <w:szCs w:val="20"/>
              </w:rPr>
            </w:pPr>
            <w:r>
              <w:rPr>
                <w:rFonts w:ascii="Garamond" w:eastAsia="Georgia" w:hAnsi="Garamond" w:cs="Times New Roman"/>
                <w:color w:val="231F20"/>
                <w:szCs w:val="20"/>
              </w:rPr>
              <w:t>5</w:t>
            </w:r>
          </w:p>
        </w:tc>
        <w:tc>
          <w:tcPr>
            <w:tcW w:w="8631" w:type="dxa"/>
          </w:tcPr>
          <w:p w14:paraId="1ADFD6FD" w14:textId="77777777" w:rsidR="009C661B" w:rsidRPr="00BB3839" w:rsidRDefault="009C661B" w:rsidP="009C661B">
            <w:pPr>
              <w:keepNext/>
              <w:keepLines/>
              <w:widowControl w:val="0"/>
              <w:autoSpaceDE w:val="0"/>
              <w:autoSpaceDN w:val="0"/>
              <w:outlineLvl w:val="1"/>
              <w:rPr>
                <w:rFonts w:ascii="Garamond" w:eastAsia="Georgia" w:hAnsi="Garamond" w:cs="Times New Roman"/>
                <w:color w:val="231F20"/>
                <w:w w:val="90"/>
                <w:szCs w:val="20"/>
              </w:rPr>
            </w:pPr>
            <w:r w:rsidRPr="00BB3839">
              <w:rPr>
                <w:rFonts w:ascii="Garamond" w:eastAsia="Georgia" w:hAnsi="Garamond" w:cs="Times New Roman"/>
                <w:i/>
                <w:color w:val="231F20"/>
                <w:w w:val="90"/>
                <w:szCs w:val="20"/>
              </w:rPr>
              <w:t xml:space="preserve"> Dendroctonus micans</w:t>
            </w:r>
            <w:r w:rsidRPr="00BB3839">
              <w:rPr>
                <w:rFonts w:ascii="Garamond" w:eastAsia="Georgia" w:hAnsi="Garamond" w:cs="Times New Roman"/>
                <w:color w:val="231F20"/>
                <w:w w:val="90"/>
                <w:szCs w:val="20"/>
              </w:rPr>
              <w:t xml:space="preserve"> [DENCMI]</w:t>
            </w:r>
          </w:p>
        </w:tc>
      </w:tr>
      <w:tr w:rsidR="009C661B" w:rsidRPr="00BB3839" w14:paraId="6F8F6244" w14:textId="77777777" w:rsidTr="009C661B">
        <w:trPr>
          <w:trHeight w:val="259"/>
        </w:trPr>
        <w:tc>
          <w:tcPr>
            <w:tcW w:w="538" w:type="dxa"/>
          </w:tcPr>
          <w:p w14:paraId="0783745E" w14:textId="77777777" w:rsidR="009C661B" w:rsidRPr="00BB3839" w:rsidRDefault="009C661B" w:rsidP="009C661B">
            <w:pPr>
              <w:widowControl w:val="0"/>
              <w:autoSpaceDE w:val="0"/>
              <w:autoSpaceDN w:val="0"/>
              <w:rPr>
                <w:rFonts w:ascii="Garamond" w:eastAsia="Georgia" w:hAnsi="Garamond" w:cs="Times New Roman"/>
                <w:szCs w:val="20"/>
              </w:rPr>
            </w:pPr>
            <w:r>
              <w:rPr>
                <w:rFonts w:ascii="Garamond" w:eastAsia="Georgia" w:hAnsi="Garamond" w:cs="Times New Roman"/>
                <w:color w:val="231F20"/>
                <w:szCs w:val="20"/>
              </w:rPr>
              <w:t>6</w:t>
            </w:r>
          </w:p>
        </w:tc>
        <w:tc>
          <w:tcPr>
            <w:tcW w:w="8631" w:type="dxa"/>
          </w:tcPr>
          <w:p w14:paraId="591401A1"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95"/>
                <w:szCs w:val="20"/>
              </w:rPr>
              <w:t xml:space="preserve"> Diaphorina citri </w:t>
            </w:r>
            <w:r w:rsidRPr="00BB3839">
              <w:rPr>
                <w:rFonts w:ascii="Garamond" w:eastAsia="Georgia" w:hAnsi="Garamond" w:cs="Times New Roman"/>
                <w:color w:val="231F20"/>
                <w:w w:val="95"/>
                <w:szCs w:val="20"/>
              </w:rPr>
              <w:t>Kuwayana [DIAACI]</w:t>
            </w:r>
          </w:p>
        </w:tc>
      </w:tr>
      <w:tr w:rsidR="009C661B" w:rsidRPr="00BB3839" w14:paraId="4BF54DD8" w14:textId="77777777" w:rsidTr="009C661B">
        <w:trPr>
          <w:trHeight w:val="259"/>
        </w:trPr>
        <w:tc>
          <w:tcPr>
            <w:tcW w:w="538" w:type="dxa"/>
          </w:tcPr>
          <w:p w14:paraId="6AB9B04E" w14:textId="77777777" w:rsidR="009C661B" w:rsidRPr="00BB3839" w:rsidRDefault="009C661B" w:rsidP="009C661B">
            <w:pPr>
              <w:widowControl w:val="0"/>
              <w:autoSpaceDE w:val="0"/>
              <w:autoSpaceDN w:val="0"/>
              <w:rPr>
                <w:rFonts w:ascii="Garamond" w:eastAsia="Georgia" w:hAnsi="Garamond" w:cs="Times New Roman"/>
                <w:color w:val="231F20"/>
                <w:w w:val="90"/>
                <w:szCs w:val="20"/>
              </w:rPr>
            </w:pPr>
            <w:r>
              <w:rPr>
                <w:rFonts w:ascii="Garamond" w:eastAsia="Georgia" w:hAnsi="Garamond" w:cs="Times New Roman"/>
                <w:color w:val="231F20"/>
                <w:w w:val="90"/>
                <w:szCs w:val="20"/>
              </w:rPr>
              <w:t>7</w:t>
            </w:r>
          </w:p>
        </w:tc>
        <w:tc>
          <w:tcPr>
            <w:tcW w:w="8631" w:type="dxa"/>
          </w:tcPr>
          <w:p w14:paraId="70AD85DC" w14:textId="77777777" w:rsidR="009C661B" w:rsidRPr="00BB3839" w:rsidRDefault="009C661B" w:rsidP="009C661B">
            <w:pPr>
              <w:widowControl w:val="0"/>
              <w:autoSpaceDE w:val="0"/>
              <w:autoSpaceDN w:val="0"/>
              <w:rPr>
                <w:rFonts w:ascii="Garamond" w:eastAsia="Georgia" w:hAnsi="Garamond" w:cs="Times New Roman"/>
                <w:i/>
                <w:color w:val="231F20"/>
                <w:w w:val="90"/>
                <w:szCs w:val="20"/>
              </w:rPr>
            </w:pPr>
            <w:r w:rsidRPr="00BB3839">
              <w:rPr>
                <w:rFonts w:ascii="Garamond" w:eastAsia="Georgia" w:hAnsi="Garamond" w:cs="Times New Roman"/>
                <w:i/>
                <w:color w:val="231F20"/>
                <w:w w:val="90"/>
                <w:szCs w:val="20"/>
              </w:rPr>
              <w:t xml:space="preserve">Frankinella occidentalis  </w:t>
            </w:r>
            <w:r w:rsidRPr="00BB3839">
              <w:rPr>
                <w:rFonts w:ascii="Garamond" w:eastAsia="Georgia" w:hAnsi="Garamond" w:cs="Times New Roman"/>
                <w:color w:val="231F20"/>
                <w:w w:val="90"/>
                <w:szCs w:val="20"/>
              </w:rPr>
              <w:t>[PERGANDE]</w:t>
            </w:r>
          </w:p>
        </w:tc>
      </w:tr>
      <w:tr w:rsidR="009C661B" w:rsidRPr="00BB3839" w14:paraId="64CD39C7" w14:textId="77777777" w:rsidTr="009C661B">
        <w:trPr>
          <w:trHeight w:val="259"/>
        </w:trPr>
        <w:tc>
          <w:tcPr>
            <w:tcW w:w="538" w:type="dxa"/>
          </w:tcPr>
          <w:p w14:paraId="1CB83A4D" w14:textId="77777777" w:rsidR="009C661B" w:rsidRPr="00BB3839" w:rsidRDefault="009C661B" w:rsidP="009C661B">
            <w:pPr>
              <w:widowControl w:val="0"/>
              <w:autoSpaceDE w:val="0"/>
              <w:autoSpaceDN w:val="0"/>
              <w:rPr>
                <w:rFonts w:ascii="Garamond" w:eastAsia="Georgia" w:hAnsi="Garamond" w:cs="Times New Roman"/>
                <w:color w:val="231F20"/>
                <w:szCs w:val="20"/>
              </w:rPr>
            </w:pPr>
            <w:r>
              <w:rPr>
                <w:rFonts w:ascii="Garamond" w:eastAsia="Georgia" w:hAnsi="Garamond" w:cs="Times New Roman"/>
                <w:color w:val="231F20"/>
                <w:szCs w:val="20"/>
              </w:rPr>
              <w:t>8</w:t>
            </w:r>
          </w:p>
        </w:tc>
        <w:tc>
          <w:tcPr>
            <w:tcW w:w="8631" w:type="dxa"/>
          </w:tcPr>
          <w:p w14:paraId="62A165DA" w14:textId="77777777" w:rsidR="009C661B" w:rsidRPr="00BB3839" w:rsidRDefault="009C661B" w:rsidP="009C661B">
            <w:pPr>
              <w:keepNext/>
              <w:keepLines/>
              <w:widowControl w:val="0"/>
              <w:autoSpaceDE w:val="0"/>
              <w:autoSpaceDN w:val="0"/>
              <w:outlineLvl w:val="1"/>
              <w:rPr>
                <w:rFonts w:ascii="Garamond" w:hAnsi="Garamond" w:cs="Times New Roman"/>
                <w:color w:val="666666"/>
                <w:szCs w:val="20"/>
              </w:rPr>
            </w:pPr>
            <w:r w:rsidRPr="00BB3839">
              <w:rPr>
                <w:rFonts w:ascii="Garamond" w:eastAsia="Georgia" w:hAnsi="Garamond" w:cs="Times New Roman"/>
                <w:i/>
                <w:color w:val="231F20"/>
                <w:w w:val="90"/>
                <w:szCs w:val="20"/>
              </w:rPr>
              <w:t xml:space="preserve"> Gilphinia hercyniae</w:t>
            </w:r>
            <w:r w:rsidRPr="00BB3839">
              <w:rPr>
                <w:rFonts w:ascii="Garamond" w:eastAsia="Georgia" w:hAnsi="Garamond" w:cs="Times New Roman"/>
                <w:color w:val="231F20"/>
                <w:w w:val="90"/>
                <w:szCs w:val="20"/>
              </w:rPr>
              <w:t>(Hartig) [GILPPO]</w:t>
            </w:r>
          </w:p>
        </w:tc>
      </w:tr>
      <w:tr w:rsidR="009C661B" w:rsidRPr="00BB3839" w14:paraId="3AB8FBEA" w14:textId="77777777" w:rsidTr="009C661B">
        <w:trPr>
          <w:trHeight w:val="259"/>
        </w:trPr>
        <w:tc>
          <w:tcPr>
            <w:tcW w:w="538" w:type="dxa"/>
          </w:tcPr>
          <w:p w14:paraId="302E827A" w14:textId="77777777" w:rsidR="009C661B" w:rsidRPr="00BB3839" w:rsidRDefault="009C661B" w:rsidP="009C661B">
            <w:pPr>
              <w:widowControl w:val="0"/>
              <w:autoSpaceDE w:val="0"/>
              <w:autoSpaceDN w:val="0"/>
              <w:rPr>
                <w:rFonts w:ascii="Garamond" w:eastAsia="Georgia" w:hAnsi="Garamond" w:cs="Times New Roman"/>
                <w:color w:val="231F20"/>
                <w:szCs w:val="20"/>
              </w:rPr>
            </w:pPr>
            <w:r>
              <w:rPr>
                <w:rFonts w:ascii="Garamond" w:eastAsia="Georgia" w:hAnsi="Garamond" w:cs="Times New Roman"/>
                <w:color w:val="231F20"/>
                <w:szCs w:val="20"/>
              </w:rPr>
              <w:t>9</w:t>
            </w:r>
          </w:p>
        </w:tc>
        <w:tc>
          <w:tcPr>
            <w:tcW w:w="8631" w:type="dxa"/>
          </w:tcPr>
          <w:p w14:paraId="03504D7A" w14:textId="77777777" w:rsidR="009C661B" w:rsidRPr="00BB3839" w:rsidRDefault="009C661B" w:rsidP="009C661B">
            <w:pPr>
              <w:keepNext/>
              <w:keepLines/>
              <w:widowControl w:val="0"/>
              <w:autoSpaceDE w:val="0"/>
              <w:autoSpaceDN w:val="0"/>
              <w:outlineLvl w:val="1"/>
              <w:rPr>
                <w:rFonts w:ascii="Garamond" w:eastAsia="Georgia" w:hAnsi="Garamond" w:cs="Times New Roman"/>
                <w:color w:val="231F20"/>
                <w:w w:val="90"/>
                <w:szCs w:val="20"/>
              </w:rPr>
            </w:pPr>
            <w:r w:rsidRPr="00BB3839">
              <w:rPr>
                <w:rFonts w:ascii="Garamond" w:eastAsia="Georgia" w:hAnsi="Garamond" w:cs="Times New Roman"/>
                <w:i/>
                <w:color w:val="231F20"/>
                <w:w w:val="90"/>
                <w:szCs w:val="20"/>
              </w:rPr>
              <w:t xml:space="preserve"> Gonipterus scutellatus species complex</w:t>
            </w:r>
            <w:r w:rsidRPr="00BB3839">
              <w:rPr>
                <w:rFonts w:ascii="Garamond" w:eastAsia="Georgia" w:hAnsi="Garamond" w:cs="Times New Roman"/>
                <w:color w:val="231F20"/>
                <w:w w:val="90"/>
                <w:szCs w:val="20"/>
              </w:rPr>
              <w:t xml:space="preserve"> [GONPSC]</w:t>
            </w:r>
          </w:p>
        </w:tc>
      </w:tr>
      <w:tr w:rsidR="009C661B" w:rsidRPr="00BB3839" w14:paraId="0BF19F26" w14:textId="77777777" w:rsidTr="009C661B">
        <w:trPr>
          <w:trHeight w:val="259"/>
        </w:trPr>
        <w:tc>
          <w:tcPr>
            <w:tcW w:w="538" w:type="dxa"/>
          </w:tcPr>
          <w:p w14:paraId="65A51B7F" w14:textId="77777777" w:rsidR="009C661B" w:rsidRPr="00BB3839" w:rsidRDefault="009C661B" w:rsidP="009C661B">
            <w:pPr>
              <w:widowControl w:val="0"/>
              <w:autoSpaceDE w:val="0"/>
              <w:autoSpaceDN w:val="0"/>
              <w:rPr>
                <w:rFonts w:ascii="Garamond" w:eastAsia="Georgia" w:hAnsi="Garamond" w:cs="Times New Roman"/>
                <w:color w:val="231F20"/>
                <w:szCs w:val="20"/>
              </w:rPr>
            </w:pPr>
            <w:r>
              <w:rPr>
                <w:rFonts w:ascii="Garamond" w:eastAsia="Georgia" w:hAnsi="Garamond" w:cs="Times New Roman"/>
                <w:color w:val="231F20"/>
                <w:szCs w:val="20"/>
              </w:rPr>
              <w:t>10</w:t>
            </w:r>
          </w:p>
        </w:tc>
        <w:tc>
          <w:tcPr>
            <w:tcW w:w="8631" w:type="dxa"/>
          </w:tcPr>
          <w:p w14:paraId="0A1CBFAA" w14:textId="77777777" w:rsidR="009C661B" w:rsidRPr="00BB3839" w:rsidRDefault="009C661B" w:rsidP="009C661B">
            <w:pPr>
              <w:widowControl w:val="0"/>
              <w:autoSpaceDE w:val="0"/>
              <w:autoSpaceDN w:val="0"/>
              <w:rPr>
                <w:rFonts w:ascii="Garamond" w:eastAsia="Georgia" w:hAnsi="Garamond" w:cs="Times New Roman"/>
                <w:color w:val="231F20"/>
                <w:w w:val="90"/>
                <w:szCs w:val="20"/>
              </w:rPr>
            </w:pPr>
            <w:r w:rsidRPr="00BB3839">
              <w:rPr>
                <w:rFonts w:ascii="Garamond" w:eastAsia="Georgia" w:hAnsi="Garamond" w:cs="Times New Roman"/>
                <w:i/>
                <w:color w:val="231F20"/>
                <w:w w:val="90"/>
                <w:szCs w:val="20"/>
              </w:rPr>
              <w:t>Helicoverpa armigera</w:t>
            </w:r>
            <w:r w:rsidRPr="00BB3839">
              <w:rPr>
                <w:rFonts w:ascii="Garamond" w:eastAsia="Georgia" w:hAnsi="Garamond" w:cs="Times New Roman"/>
                <w:color w:val="231F20"/>
                <w:w w:val="90"/>
                <w:szCs w:val="20"/>
              </w:rPr>
              <w:t xml:space="preserve"> [HELIAR]</w:t>
            </w:r>
          </w:p>
        </w:tc>
      </w:tr>
      <w:tr w:rsidR="009C661B" w:rsidRPr="00BB3839" w14:paraId="0C5A4520" w14:textId="77777777" w:rsidTr="009C661B">
        <w:trPr>
          <w:trHeight w:val="169"/>
        </w:trPr>
        <w:tc>
          <w:tcPr>
            <w:tcW w:w="538" w:type="dxa"/>
          </w:tcPr>
          <w:p w14:paraId="4F7325BB" w14:textId="77777777" w:rsidR="009C661B" w:rsidRPr="00BB3839" w:rsidRDefault="009C661B" w:rsidP="009C661B">
            <w:pPr>
              <w:widowControl w:val="0"/>
              <w:autoSpaceDE w:val="0"/>
              <w:autoSpaceDN w:val="0"/>
              <w:rPr>
                <w:rFonts w:ascii="Garamond" w:eastAsia="Georgia" w:hAnsi="Garamond" w:cs="Times New Roman"/>
                <w:szCs w:val="20"/>
              </w:rPr>
            </w:pPr>
            <w:r>
              <w:rPr>
                <w:rFonts w:ascii="Garamond" w:eastAsia="Georgia" w:hAnsi="Garamond" w:cs="Times New Roman"/>
                <w:color w:val="231F20"/>
                <w:szCs w:val="20"/>
              </w:rPr>
              <w:t>11</w:t>
            </w:r>
          </w:p>
        </w:tc>
        <w:tc>
          <w:tcPr>
            <w:tcW w:w="8631" w:type="dxa"/>
          </w:tcPr>
          <w:p w14:paraId="0F7B683A"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90"/>
                <w:szCs w:val="20"/>
              </w:rPr>
              <w:t xml:space="preserve">Heliothis zea </w:t>
            </w:r>
            <w:r w:rsidRPr="00BB3839">
              <w:rPr>
                <w:rFonts w:ascii="Garamond" w:eastAsia="Georgia" w:hAnsi="Garamond" w:cs="Times New Roman"/>
                <w:color w:val="231F20"/>
                <w:w w:val="90"/>
                <w:szCs w:val="20"/>
              </w:rPr>
              <w:t>(Boddie) [HELIZE]</w:t>
            </w:r>
          </w:p>
        </w:tc>
      </w:tr>
      <w:tr w:rsidR="009C661B" w:rsidRPr="00BB3839" w14:paraId="07E83CEC" w14:textId="77777777" w:rsidTr="009C661B">
        <w:trPr>
          <w:trHeight w:val="259"/>
        </w:trPr>
        <w:tc>
          <w:tcPr>
            <w:tcW w:w="538" w:type="dxa"/>
          </w:tcPr>
          <w:p w14:paraId="7E1A9E1C" w14:textId="77777777" w:rsidR="009C661B" w:rsidRPr="00BB3839" w:rsidRDefault="009C661B" w:rsidP="009C661B">
            <w:pPr>
              <w:widowControl w:val="0"/>
              <w:autoSpaceDE w:val="0"/>
              <w:autoSpaceDN w:val="0"/>
              <w:rPr>
                <w:rFonts w:ascii="Garamond" w:eastAsia="Georgia" w:hAnsi="Garamond" w:cs="Times New Roman"/>
                <w:color w:val="231F20"/>
                <w:szCs w:val="20"/>
              </w:rPr>
            </w:pPr>
            <w:r>
              <w:rPr>
                <w:rFonts w:ascii="Garamond" w:eastAsia="Georgia" w:hAnsi="Garamond" w:cs="Times New Roman"/>
                <w:color w:val="231F20"/>
                <w:szCs w:val="20"/>
              </w:rPr>
              <w:t>12</w:t>
            </w:r>
          </w:p>
        </w:tc>
        <w:tc>
          <w:tcPr>
            <w:tcW w:w="8631" w:type="dxa"/>
          </w:tcPr>
          <w:p w14:paraId="5E308EEF" w14:textId="77777777" w:rsidR="009C661B" w:rsidRPr="00BB3839" w:rsidRDefault="009C661B" w:rsidP="009C661B">
            <w:pPr>
              <w:widowControl w:val="0"/>
              <w:autoSpaceDE w:val="0"/>
              <w:autoSpaceDN w:val="0"/>
              <w:rPr>
                <w:rFonts w:ascii="Garamond" w:eastAsia="Georgia" w:hAnsi="Garamond" w:cs="Times New Roman"/>
                <w:i/>
                <w:color w:val="231F20"/>
                <w:w w:val="90"/>
                <w:szCs w:val="20"/>
              </w:rPr>
            </w:pPr>
            <w:r w:rsidRPr="00BB3839">
              <w:rPr>
                <w:rFonts w:ascii="Garamond" w:eastAsia="Georgia" w:hAnsi="Garamond" w:cs="Times New Roman"/>
                <w:i/>
                <w:color w:val="231F20"/>
                <w:w w:val="90"/>
                <w:szCs w:val="20"/>
              </w:rPr>
              <w:t xml:space="preserve">Liriomyza bryoniae </w:t>
            </w:r>
            <w:r w:rsidRPr="00BB3839">
              <w:rPr>
                <w:rFonts w:ascii="Garamond" w:eastAsia="Georgia" w:hAnsi="Garamond" w:cs="Times New Roman"/>
                <w:color w:val="231F20"/>
                <w:w w:val="90"/>
                <w:szCs w:val="20"/>
              </w:rPr>
              <w:t>[KALTENBACH]</w:t>
            </w:r>
          </w:p>
        </w:tc>
      </w:tr>
      <w:tr w:rsidR="009C661B" w:rsidRPr="00BB3839" w14:paraId="0F71A4DC" w14:textId="77777777" w:rsidTr="009C661B">
        <w:trPr>
          <w:trHeight w:val="259"/>
        </w:trPr>
        <w:tc>
          <w:tcPr>
            <w:tcW w:w="538" w:type="dxa"/>
          </w:tcPr>
          <w:p w14:paraId="7375D1E5" w14:textId="77777777" w:rsidR="009C661B" w:rsidRPr="00BB3839" w:rsidRDefault="009C661B" w:rsidP="009C661B">
            <w:pPr>
              <w:widowControl w:val="0"/>
              <w:autoSpaceDE w:val="0"/>
              <w:autoSpaceDN w:val="0"/>
              <w:rPr>
                <w:rFonts w:ascii="Garamond" w:eastAsia="Georgia" w:hAnsi="Garamond" w:cs="Times New Roman"/>
                <w:color w:val="231F20"/>
                <w:szCs w:val="20"/>
              </w:rPr>
            </w:pPr>
            <w:r>
              <w:rPr>
                <w:rFonts w:ascii="Garamond" w:eastAsia="Georgia" w:hAnsi="Garamond" w:cs="Times New Roman"/>
                <w:color w:val="231F20"/>
                <w:szCs w:val="20"/>
              </w:rPr>
              <w:t>13</w:t>
            </w:r>
          </w:p>
        </w:tc>
        <w:tc>
          <w:tcPr>
            <w:tcW w:w="8631" w:type="dxa"/>
          </w:tcPr>
          <w:p w14:paraId="0A0225D2" w14:textId="77777777" w:rsidR="009C661B" w:rsidRPr="00BB3839" w:rsidRDefault="009C661B" w:rsidP="009C661B">
            <w:pPr>
              <w:widowControl w:val="0"/>
              <w:autoSpaceDE w:val="0"/>
              <w:autoSpaceDN w:val="0"/>
              <w:rPr>
                <w:rFonts w:ascii="Garamond" w:eastAsia="Georgia" w:hAnsi="Garamond" w:cs="Times New Roman"/>
                <w:i/>
                <w:color w:val="231F20"/>
                <w:w w:val="90"/>
                <w:szCs w:val="20"/>
              </w:rPr>
            </w:pPr>
            <w:r w:rsidRPr="00BB3839">
              <w:rPr>
                <w:rFonts w:ascii="Garamond" w:eastAsia="Georgia" w:hAnsi="Garamond" w:cs="Times New Roman"/>
                <w:i/>
                <w:color w:val="231F20"/>
                <w:w w:val="90"/>
                <w:szCs w:val="20"/>
              </w:rPr>
              <w:t xml:space="preserve">Liriomyza huidobrensis </w:t>
            </w:r>
            <w:r w:rsidRPr="00BB3839">
              <w:rPr>
                <w:rFonts w:ascii="Garamond" w:eastAsia="Georgia" w:hAnsi="Garamond" w:cs="Times New Roman"/>
                <w:color w:val="231F20"/>
                <w:w w:val="90"/>
                <w:szCs w:val="20"/>
              </w:rPr>
              <w:t>[BLANCHARD]</w:t>
            </w:r>
          </w:p>
        </w:tc>
      </w:tr>
      <w:tr w:rsidR="009C661B" w:rsidRPr="00BB3839" w14:paraId="2F9C4154" w14:textId="77777777" w:rsidTr="009C661B">
        <w:trPr>
          <w:trHeight w:val="259"/>
        </w:trPr>
        <w:tc>
          <w:tcPr>
            <w:tcW w:w="538" w:type="dxa"/>
          </w:tcPr>
          <w:p w14:paraId="15CE4EE9" w14:textId="77777777" w:rsidR="009C661B" w:rsidRPr="00BB3839" w:rsidRDefault="009C661B" w:rsidP="009C661B">
            <w:pPr>
              <w:widowControl w:val="0"/>
              <w:autoSpaceDE w:val="0"/>
              <w:autoSpaceDN w:val="0"/>
              <w:rPr>
                <w:rFonts w:ascii="Garamond" w:eastAsia="Georgia" w:hAnsi="Garamond" w:cs="Times New Roman"/>
                <w:color w:val="231F20"/>
                <w:w w:val="90"/>
                <w:szCs w:val="20"/>
              </w:rPr>
            </w:pPr>
            <w:r w:rsidRPr="00BB3839">
              <w:rPr>
                <w:rFonts w:ascii="Garamond" w:eastAsia="Georgia" w:hAnsi="Garamond" w:cs="Times New Roman"/>
                <w:color w:val="231F20"/>
                <w:w w:val="90"/>
                <w:szCs w:val="20"/>
              </w:rPr>
              <w:t>14</w:t>
            </w:r>
          </w:p>
        </w:tc>
        <w:tc>
          <w:tcPr>
            <w:tcW w:w="8631" w:type="dxa"/>
          </w:tcPr>
          <w:p w14:paraId="26B602F5" w14:textId="77777777" w:rsidR="009C661B" w:rsidRPr="00BB3839" w:rsidRDefault="009C661B" w:rsidP="009C661B">
            <w:pPr>
              <w:widowControl w:val="0"/>
              <w:autoSpaceDE w:val="0"/>
              <w:autoSpaceDN w:val="0"/>
              <w:rPr>
                <w:rFonts w:ascii="Garamond" w:eastAsia="Georgia" w:hAnsi="Garamond" w:cs="Times New Roman"/>
                <w:i/>
                <w:color w:val="231F20"/>
                <w:w w:val="90"/>
                <w:szCs w:val="20"/>
              </w:rPr>
            </w:pPr>
            <w:r w:rsidRPr="00BB3839">
              <w:rPr>
                <w:rFonts w:ascii="Garamond" w:eastAsia="Georgia" w:hAnsi="Garamond" w:cs="Times New Roman"/>
                <w:i/>
                <w:iCs/>
                <w:color w:val="231F20"/>
                <w:w w:val="90"/>
                <w:szCs w:val="20"/>
              </w:rPr>
              <w:t xml:space="preserve">Liriomyza sativae </w:t>
            </w:r>
            <w:r w:rsidRPr="00BB3839">
              <w:rPr>
                <w:rFonts w:ascii="Garamond" w:eastAsia="Georgia" w:hAnsi="Garamond" w:cs="Times New Roman"/>
                <w:color w:val="231F20"/>
                <w:w w:val="90"/>
                <w:szCs w:val="20"/>
              </w:rPr>
              <w:t>[</w:t>
            </w:r>
            <w:r w:rsidRPr="00BB3839">
              <w:rPr>
                <w:rFonts w:ascii="Garamond" w:eastAsia="Georgia" w:hAnsi="Garamond" w:cs="Times New Roman"/>
                <w:i/>
                <w:color w:val="231F20"/>
                <w:w w:val="90"/>
                <w:szCs w:val="20"/>
              </w:rPr>
              <w:t>LIRISA</w:t>
            </w:r>
            <w:r w:rsidRPr="00BB3839">
              <w:rPr>
                <w:rFonts w:ascii="Garamond" w:eastAsia="Georgia" w:hAnsi="Garamond" w:cs="Times New Roman"/>
                <w:color w:val="231F20"/>
                <w:w w:val="90"/>
                <w:szCs w:val="20"/>
              </w:rPr>
              <w:t>]</w:t>
            </w:r>
          </w:p>
        </w:tc>
      </w:tr>
      <w:tr w:rsidR="009C661B" w:rsidRPr="00BB3839" w14:paraId="0BDFA812" w14:textId="77777777" w:rsidTr="009C661B">
        <w:trPr>
          <w:trHeight w:val="259"/>
        </w:trPr>
        <w:tc>
          <w:tcPr>
            <w:tcW w:w="538" w:type="dxa"/>
          </w:tcPr>
          <w:p w14:paraId="18830291" w14:textId="77777777" w:rsidR="009C661B" w:rsidRPr="00BB3839" w:rsidRDefault="009C661B" w:rsidP="009C661B">
            <w:pPr>
              <w:widowControl w:val="0"/>
              <w:autoSpaceDE w:val="0"/>
              <w:autoSpaceDN w:val="0"/>
              <w:rPr>
                <w:rFonts w:ascii="Garamond" w:eastAsia="Georgia" w:hAnsi="Garamond" w:cs="Times New Roman"/>
                <w:color w:val="231F20"/>
                <w:szCs w:val="20"/>
              </w:rPr>
            </w:pPr>
            <w:r w:rsidRPr="00BB3839">
              <w:rPr>
                <w:rFonts w:ascii="Garamond" w:eastAsia="Georgia" w:hAnsi="Garamond" w:cs="Times New Roman"/>
                <w:color w:val="231F20"/>
                <w:szCs w:val="20"/>
              </w:rPr>
              <w:t>15</w:t>
            </w:r>
          </w:p>
        </w:tc>
        <w:tc>
          <w:tcPr>
            <w:tcW w:w="8631" w:type="dxa"/>
          </w:tcPr>
          <w:p w14:paraId="7506405A" w14:textId="77777777" w:rsidR="009C661B" w:rsidRPr="00BB3839" w:rsidRDefault="009C661B" w:rsidP="009C661B">
            <w:pPr>
              <w:widowControl w:val="0"/>
              <w:autoSpaceDE w:val="0"/>
              <w:autoSpaceDN w:val="0"/>
              <w:rPr>
                <w:rFonts w:ascii="Garamond" w:eastAsia="Georgia" w:hAnsi="Garamond" w:cs="Times New Roman"/>
                <w:i/>
                <w:color w:val="231F20"/>
                <w:w w:val="90"/>
                <w:szCs w:val="20"/>
              </w:rPr>
            </w:pPr>
            <w:r w:rsidRPr="00BB3839">
              <w:rPr>
                <w:rFonts w:ascii="Garamond" w:eastAsia="Georgia" w:hAnsi="Garamond" w:cs="Times New Roman"/>
                <w:i/>
                <w:color w:val="231F20"/>
                <w:w w:val="90"/>
                <w:szCs w:val="20"/>
              </w:rPr>
              <w:t xml:space="preserve">Liriomyza trifolii </w:t>
            </w:r>
            <w:r w:rsidRPr="00BB3839">
              <w:rPr>
                <w:rFonts w:ascii="Garamond" w:eastAsia="Georgia" w:hAnsi="Garamond" w:cs="Times New Roman"/>
                <w:color w:val="231F20"/>
                <w:w w:val="90"/>
                <w:szCs w:val="20"/>
              </w:rPr>
              <w:t>[BURGESS]</w:t>
            </w:r>
          </w:p>
        </w:tc>
      </w:tr>
      <w:tr w:rsidR="009C661B" w:rsidRPr="00BB3839" w14:paraId="3018ED9D" w14:textId="77777777" w:rsidTr="009C661B">
        <w:trPr>
          <w:trHeight w:val="259"/>
        </w:trPr>
        <w:tc>
          <w:tcPr>
            <w:tcW w:w="538" w:type="dxa"/>
          </w:tcPr>
          <w:p w14:paraId="1E3F7942"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color w:val="231F20"/>
                <w:szCs w:val="20"/>
              </w:rPr>
              <w:t>16</w:t>
            </w:r>
          </w:p>
        </w:tc>
        <w:tc>
          <w:tcPr>
            <w:tcW w:w="8631" w:type="dxa"/>
          </w:tcPr>
          <w:p w14:paraId="041B8DBB"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90"/>
                <w:szCs w:val="20"/>
              </w:rPr>
              <w:t xml:space="preserve">Rhagoletis pomonella </w:t>
            </w:r>
            <w:r w:rsidRPr="00BB3839">
              <w:rPr>
                <w:rFonts w:ascii="Garamond" w:eastAsia="Georgia" w:hAnsi="Garamond" w:cs="Times New Roman"/>
                <w:color w:val="231F20"/>
                <w:w w:val="90"/>
                <w:szCs w:val="20"/>
              </w:rPr>
              <w:t>(Walsh)[RHAGPO];</w:t>
            </w:r>
          </w:p>
        </w:tc>
      </w:tr>
      <w:tr w:rsidR="009C661B" w:rsidRPr="00BB3839" w14:paraId="2982F2AD" w14:textId="77777777" w:rsidTr="009C661B">
        <w:trPr>
          <w:trHeight w:val="259"/>
        </w:trPr>
        <w:tc>
          <w:tcPr>
            <w:tcW w:w="538" w:type="dxa"/>
          </w:tcPr>
          <w:p w14:paraId="47608018" w14:textId="77777777" w:rsidR="009C661B" w:rsidRPr="00BB3839" w:rsidRDefault="009C661B" w:rsidP="009C661B">
            <w:pPr>
              <w:widowControl w:val="0"/>
              <w:autoSpaceDE w:val="0"/>
              <w:autoSpaceDN w:val="0"/>
              <w:rPr>
                <w:rFonts w:ascii="Garamond" w:eastAsia="Georgia" w:hAnsi="Garamond" w:cs="Times New Roman"/>
                <w:color w:val="231F20"/>
                <w:szCs w:val="20"/>
              </w:rPr>
            </w:pPr>
            <w:r w:rsidRPr="00BB3839">
              <w:rPr>
                <w:rFonts w:ascii="Garamond" w:eastAsia="Georgia" w:hAnsi="Garamond" w:cs="Times New Roman"/>
                <w:color w:val="231F20"/>
                <w:szCs w:val="20"/>
              </w:rPr>
              <w:t>17</w:t>
            </w:r>
          </w:p>
        </w:tc>
        <w:tc>
          <w:tcPr>
            <w:tcW w:w="8631" w:type="dxa"/>
          </w:tcPr>
          <w:p w14:paraId="5C1EED50" w14:textId="77777777" w:rsidR="009C661B" w:rsidRPr="00BB3839" w:rsidRDefault="009C661B" w:rsidP="009C661B">
            <w:pPr>
              <w:keepNext/>
              <w:keepLines/>
              <w:widowControl w:val="0"/>
              <w:autoSpaceDE w:val="0"/>
              <w:autoSpaceDN w:val="0"/>
              <w:outlineLvl w:val="1"/>
              <w:rPr>
                <w:rFonts w:ascii="Garamond" w:eastAsia="Georgia" w:hAnsi="Garamond" w:cs="Times New Roman"/>
                <w:color w:val="231F20"/>
                <w:w w:val="90"/>
                <w:szCs w:val="20"/>
              </w:rPr>
            </w:pPr>
            <w:r w:rsidRPr="00BB3839">
              <w:rPr>
                <w:rFonts w:ascii="Garamond" w:eastAsia="Georgia" w:hAnsi="Garamond" w:cs="Times New Roman"/>
                <w:i/>
                <w:color w:val="231F20"/>
                <w:w w:val="90"/>
                <w:szCs w:val="20"/>
              </w:rPr>
              <w:t xml:space="preserve"> Sternochetus mangiferae</w:t>
            </w:r>
            <w:r w:rsidRPr="00BB3839">
              <w:rPr>
                <w:rFonts w:ascii="Garamond" w:eastAsia="Georgia" w:hAnsi="Garamond" w:cs="Times New Roman"/>
                <w:color w:val="231F20"/>
                <w:w w:val="90"/>
                <w:szCs w:val="20"/>
              </w:rPr>
              <w:t xml:space="preserve"> [CRYPMA]</w:t>
            </w:r>
          </w:p>
        </w:tc>
      </w:tr>
      <w:tr w:rsidR="009C661B" w:rsidRPr="00BB3839" w14:paraId="7A94FA9C" w14:textId="77777777" w:rsidTr="009C661B">
        <w:trPr>
          <w:trHeight w:val="259"/>
        </w:trPr>
        <w:tc>
          <w:tcPr>
            <w:tcW w:w="538" w:type="dxa"/>
          </w:tcPr>
          <w:p w14:paraId="1FA49DCF" w14:textId="77777777" w:rsidR="009C661B" w:rsidRPr="00BB3839" w:rsidRDefault="009C661B" w:rsidP="009C661B">
            <w:pPr>
              <w:widowControl w:val="0"/>
              <w:autoSpaceDE w:val="0"/>
              <w:autoSpaceDN w:val="0"/>
              <w:rPr>
                <w:rFonts w:ascii="Garamond" w:eastAsia="Georgia" w:hAnsi="Garamond" w:cs="Times New Roman"/>
                <w:color w:val="231F20"/>
                <w:szCs w:val="20"/>
              </w:rPr>
            </w:pPr>
            <w:r w:rsidRPr="00BB3839">
              <w:rPr>
                <w:rFonts w:ascii="Garamond" w:eastAsia="Georgia" w:hAnsi="Garamond" w:cs="Times New Roman"/>
                <w:color w:val="231F20"/>
                <w:szCs w:val="20"/>
              </w:rPr>
              <w:t>18</w:t>
            </w:r>
          </w:p>
        </w:tc>
        <w:tc>
          <w:tcPr>
            <w:tcW w:w="8631" w:type="dxa"/>
          </w:tcPr>
          <w:p w14:paraId="0946C234" w14:textId="77777777" w:rsidR="009C661B" w:rsidRPr="00BB3839" w:rsidRDefault="009C661B" w:rsidP="009C661B">
            <w:pPr>
              <w:keepNext/>
              <w:keepLines/>
              <w:widowControl w:val="0"/>
              <w:autoSpaceDE w:val="0"/>
              <w:autoSpaceDN w:val="0"/>
              <w:outlineLvl w:val="1"/>
              <w:rPr>
                <w:rFonts w:ascii="Garamond" w:hAnsi="Garamond" w:cs="Times New Roman"/>
                <w:color w:val="666666"/>
                <w:szCs w:val="20"/>
              </w:rPr>
            </w:pPr>
            <w:r w:rsidRPr="00BB3839">
              <w:rPr>
                <w:rFonts w:ascii="Garamond" w:eastAsia="Georgia" w:hAnsi="Garamond" w:cs="Times New Roman"/>
                <w:i/>
                <w:color w:val="231F20"/>
                <w:w w:val="90"/>
                <w:szCs w:val="20"/>
              </w:rPr>
              <w:t xml:space="preserve"> Thaumetopoea pityocampa</w:t>
            </w:r>
            <w:r w:rsidRPr="00BB3839">
              <w:rPr>
                <w:rFonts w:ascii="Garamond" w:eastAsia="Georgia" w:hAnsi="Garamond" w:cs="Times New Roman"/>
                <w:color w:val="231F20"/>
                <w:w w:val="90"/>
                <w:szCs w:val="20"/>
              </w:rPr>
              <w:t xml:space="preserve"> [THAUPI]</w:t>
            </w:r>
          </w:p>
        </w:tc>
      </w:tr>
      <w:tr w:rsidR="009C661B" w:rsidRPr="00BB3839" w14:paraId="1D8AEB86" w14:textId="77777777" w:rsidTr="009C661B">
        <w:trPr>
          <w:trHeight w:val="259"/>
        </w:trPr>
        <w:tc>
          <w:tcPr>
            <w:tcW w:w="538" w:type="dxa"/>
          </w:tcPr>
          <w:p w14:paraId="405F3BF1"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color w:val="231F20"/>
                <w:szCs w:val="20"/>
              </w:rPr>
              <w:t>19</w:t>
            </w:r>
          </w:p>
        </w:tc>
        <w:tc>
          <w:tcPr>
            <w:tcW w:w="8631" w:type="dxa"/>
          </w:tcPr>
          <w:p w14:paraId="208B5D67"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90"/>
                <w:szCs w:val="20"/>
              </w:rPr>
              <w:t xml:space="preserve">Thrips palmi </w:t>
            </w:r>
            <w:r w:rsidRPr="00BB3839">
              <w:rPr>
                <w:rFonts w:ascii="Garamond" w:eastAsia="Georgia" w:hAnsi="Garamond" w:cs="Times New Roman"/>
                <w:color w:val="231F20"/>
                <w:w w:val="90"/>
                <w:szCs w:val="20"/>
              </w:rPr>
              <w:t>Karny [THRIPL]</w:t>
            </w:r>
          </w:p>
        </w:tc>
      </w:tr>
      <w:tr w:rsidR="009C661B" w:rsidRPr="00BB3839" w14:paraId="698AC338" w14:textId="77777777" w:rsidTr="009C661B">
        <w:trPr>
          <w:trHeight w:val="242"/>
        </w:trPr>
        <w:tc>
          <w:tcPr>
            <w:tcW w:w="9169" w:type="dxa"/>
            <w:gridSpan w:val="2"/>
          </w:tcPr>
          <w:p w14:paraId="757A2282" w14:textId="77777777" w:rsidR="009C661B" w:rsidRPr="00BB3839" w:rsidRDefault="009C661B" w:rsidP="009C661B">
            <w:pPr>
              <w:widowControl w:val="0"/>
              <w:autoSpaceDE w:val="0"/>
              <w:autoSpaceDN w:val="0"/>
              <w:jc w:val="center"/>
              <w:rPr>
                <w:rFonts w:ascii="Garamond" w:eastAsia="Georgia" w:hAnsi="Garamond" w:cs="Times New Roman"/>
                <w:i/>
                <w:color w:val="231F20"/>
                <w:w w:val="90"/>
                <w:szCs w:val="20"/>
              </w:rPr>
            </w:pPr>
            <w:r w:rsidRPr="00BB3839">
              <w:rPr>
                <w:rFonts w:ascii="Garamond" w:eastAsia="Georgia" w:hAnsi="Garamond" w:cs="Times New Roman"/>
                <w:b/>
                <w:color w:val="000000" w:themeColor="text1"/>
                <w:szCs w:val="20"/>
              </w:rPr>
              <w:t>4. Nematodat</w:t>
            </w:r>
          </w:p>
        </w:tc>
      </w:tr>
      <w:tr w:rsidR="009C661B" w:rsidRPr="00BB3839" w14:paraId="4CDB357A" w14:textId="77777777" w:rsidTr="009C661B">
        <w:trPr>
          <w:trHeight w:val="242"/>
        </w:trPr>
        <w:tc>
          <w:tcPr>
            <w:tcW w:w="538" w:type="dxa"/>
          </w:tcPr>
          <w:p w14:paraId="0B702E10"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color w:val="231F20"/>
                <w:w w:val="105"/>
                <w:szCs w:val="20"/>
              </w:rPr>
              <w:t>1</w:t>
            </w:r>
          </w:p>
        </w:tc>
        <w:tc>
          <w:tcPr>
            <w:tcW w:w="8631" w:type="dxa"/>
          </w:tcPr>
          <w:p w14:paraId="69A3D2CF" w14:textId="77777777" w:rsidR="009C661B" w:rsidRPr="00BB3839" w:rsidRDefault="009C661B" w:rsidP="009C661B">
            <w:pPr>
              <w:widowControl w:val="0"/>
              <w:autoSpaceDE w:val="0"/>
              <w:autoSpaceDN w:val="0"/>
              <w:rPr>
                <w:rFonts w:ascii="Garamond" w:eastAsia="Georgia" w:hAnsi="Garamond" w:cs="Times New Roman"/>
                <w:szCs w:val="20"/>
              </w:rPr>
            </w:pPr>
            <w:r w:rsidRPr="00BB3839">
              <w:rPr>
                <w:rFonts w:ascii="Garamond" w:eastAsia="Georgia" w:hAnsi="Garamond" w:cs="Times New Roman"/>
                <w:i/>
                <w:color w:val="231F20"/>
                <w:w w:val="90"/>
                <w:szCs w:val="20"/>
              </w:rPr>
              <w:t>Ditylenchus destructor</w:t>
            </w:r>
            <w:r w:rsidRPr="00BB3839">
              <w:rPr>
                <w:rFonts w:ascii="Garamond" w:eastAsia="Georgia" w:hAnsi="Garamond" w:cs="Times New Roman"/>
                <w:color w:val="231F20"/>
                <w:w w:val="90"/>
                <w:szCs w:val="20"/>
              </w:rPr>
              <w:t xml:space="preserve"> Thorne [DITYDE]</w:t>
            </w:r>
          </w:p>
        </w:tc>
      </w:tr>
      <w:tr w:rsidR="009C661B" w:rsidRPr="00BB3839" w14:paraId="7D3EDA74" w14:textId="77777777" w:rsidTr="009C661B">
        <w:trPr>
          <w:trHeight w:val="242"/>
        </w:trPr>
        <w:tc>
          <w:tcPr>
            <w:tcW w:w="538" w:type="dxa"/>
          </w:tcPr>
          <w:p w14:paraId="109F60D7" w14:textId="77777777" w:rsidR="009C661B" w:rsidRPr="00BB3839" w:rsidRDefault="009C661B" w:rsidP="009C661B">
            <w:pPr>
              <w:widowControl w:val="0"/>
              <w:autoSpaceDE w:val="0"/>
              <w:autoSpaceDN w:val="0"/>
              <w:rPr>
                <w:rFonts w:ascii="Garamond" w:eastAsia="Georgia" w:hAnsi="Garamond" w:cs="Times New Roman"/>
                <w:color w:val="231F20"/>
                <w:w w:val="105"/>
                <w:szCs w:val="20"/>
              </w:rPr>
            </w:pPr>
            <w:r w:rsidRPr="00BB3839">
              <w:rPr>
                <w:rFonts w:ascii="Garamond" w:eastAsia="Georgia" w:hAnsi="Garamond" w:cs="Times New Roman"/>
                <w:color w:val="231F20"/>
                <w:w w:val="105"/>
                <w:szCs w:val="20"/>
              </w:rPr>
              <w:t>2</w:t>
            </w:r>
          </w:p>
        </w:tc>
        <w:tc>
          <w:tcPr>
            <w:tcW w:w="8631" w:type="dxa"/>
          </w:tcPr>
          <w:p w14:paraId="4D52D193" w14:textId="77777777" w:rsidR="009C661B" w:rsidRPr="00BB3839" w:rsidRDefault="009C661B" w:rsidP="009C661B">
            <w:pPr>
              <w:widowControl w:val="0"/>
              <w:autoSpaceDE w:val="0"/>
              <w:autoSpaceDN w:val="0"/>
              <w:rPr>
                <w:rFonts w:ascii="Garamond" w:eastAsia="Georgia" w:hAnsi="Garamond" w:cs="Times New Roman"/>
                <w:i/>
                <w:color w:val="231F20"/>
                <w:w w:val="90"/>
                <w:szCs w:val="20"/>
              </w:rPr>
            </w:pPr>
            <w:r w:rsidRPr="00BB3839">
              <w:rPr>
                <w:rFonts w:ascii="Garamond" w:eastAsia="Georgia" w:hAnsi="Garamond" w:cs="Times New Roman"/>
                <w:i/>
                <w:iCs/>
                <w:color w:val="231F20"/>
                <w:w w:val="90"/>
                <w:szCs w:val="20"/>
              </w:rPr>
              <w:t>Ditylenchus dipsaci</w:t>
            </w:r>
            <w:r w:rsidRPr="00BB3839">
              <w:rPr>
                <w:rFonts w:ascii="Garamond" w:eastAsia="Georgia" w:hAnsi="Garamond" w:cs="Times New Roman"/>
                <w:iCs/>
                <w:color w:val="231F20"/>
                <w:w w:val="90"/>
                <w:szCs w:val="20"/>
              </w:rPr>
              <w:t xml:space="preserve"> (Kuehn) Filipjev </w:t>
            </w:r>
            <w:r w:rsidRPr="00BB3839">
              <w:rPr>
                <w:rFonts w:ascii="Garamond" w:eastAsia="Georgia" w:hAnsi="Garamond" w:cs="Times New Roman"/>
                <w:color w:val="231F20"/>
                <w:w w:val="90"/>
                <w:szCs w:val="20"/>
              </w:rPr>
              <w:t>[DITYDI]</w:t>
            </w:r>
          </w:p>
        </w:tc>
      </w:tr>
      <w:tr w:rsidR="009C661B" w:rsidRPr="00BB3839" w14:paraId="577FADCE" w14:textId="77777777" w:rsidTr="009C661B">
        <w:trPr>
          <w:trHeight w:val="233"/>
        </w:trPr>
        <w:tc>
          <w:tcPr>
            <w:tcW w:w="9169" w:type="dxa"/>
            <w:gridSpan w:val="2"/>
          </w:tcPr>
          <w:p w14:paraId="6F4F7D1D" w14:textId="77777777" w:rsidR="009C661B" w:rsidRPr="00BB3839" w:rsidRDefault="009C661B" w:rsidP="009C661B">
            <w:pPr>
              <w:widowControl w:val="0"/>
              <w:autoSpaceDE w:val="0"/>
              <w:autoSpaceDN w:val="0"/>
              <w:jc w:val="center"/>
              <w:rPr>
                <w:rFonts w:ascii="Garamond" w:eastAsia="Georgia" w:hAnsi="Garamond" w:cs="Times New Roman"/>
                <w:i/>
                <w:color w:val="FF0000"/>
                <w:szCs w:val="20"/>
              </w:rPr>
            </w:pPr>
            <w:r w:rsidRPr="00BB3839">
              <w:rPr>
                <w:rFonts w:ascii="Garamond" w:eastAsia="Georgia" w:hAnsi="Garamond" w:cs="Times New Roman"/>
                <w:b/>
                <w:color w:val="000000" w:themeColor="text1"/>
                <w:szCs w:val="20"/>
              </w:rPr>
              <w:t>5. Viruset, viroidet dhe fitoplazmat</w:t>
            </w:r>
          </w:p>
        </w:tc>
      </w:tr>
      <w:tr w:rsidR="009C661B" w:rsidRPr="00BB3839" w14:paraId="66C9C03F" w14:textId="77777777" w:rsidTr="009C661B">
        <w:trPr>
          <w:trHeight w:val="233"/>
        </w:trPr>
        <w:tc>
          <w:tcPr>
            <w:tcW w:w="538" w:type="dxa"/>
          </w:tcPr>
          <w:p w14:paraId="583BA3CE" w14:textId="77777777" w:rsidR="009C661B" w:rsidRPr="00BB3839" w:rsidRDefault="009C661B" w:rsidP="009C661B">
            <w:pPr>
              <w:widowControl w:val="0"/>
              <w:autoSpaceDE w:val="0"/>
              <w:autoSpaceDN w:val="0"/>
              <w:rPr>
                <w:rFonts w:ascii="Garamond" w:eastAsia="Georgia" w:hAnsi="Garamond" w:cs="Times New Roman"/>
                <w:szCs w:val="20"/>
              </w:rPr>
            </w:pPr>
            <w:r>
              <w:rPr>
                <w:rFonts w:ascii="Garamond" w:eastAsia="Georgia" w:hAnsi="Garamond" w:cs="Times New Roman"/>
                <w:color w:val="231F20"/>
                <w:w w:val="105"/>
                <w:szCs w:val="20"/>
              </w:rPr>
              <w:t>1</w:t>
            </w:r>
          </w:p>
        </w:tc>
        <w:tc>
          <w:tcPr>
            <w:tcW w:w="8631" w:type="dxa"/>
          </w:tcPr>
          <w:p w14:paraId="03080C3A" w14:textId="77777777" w:rsidR="009C661B" w:rsidRPr="00BB3839" w:rsidRDefault="009C661B" w:rsidP="009C661B">
            <w:pPr>
              <w:widowControl w:val="0"/>
              <w:autoSpaceDE w:val="0"/>
              <w:autoSpaceDN w:val="0"/>
              <w:rPr>
                <w:rFonts w:ascii="Garamond" w:eastAsia="Georgia" w:hAnsi="Garamond" w:cs="Times New Roman"/>
                <w:i/>
                <w:color w:val="231F20"/>
                <w:szCs w:val="20"/>
              </w:rPr>
            </w:pPr>
            <w:r w:rsidRPr="00BB3839">
              <w:rPr>
                <w:rFonts w:ascii="Garamond" w:eastAsia="Georgia" w:hAnsi="Garamond" w:cs="Times New Roman"/>
                <w:i/>
                <w:color w:val="231F20"/>
                <w:szCs w:val="20"/>
              </w:rPr>
              <w:t>Apple proliferation mycoplasm</w:t>
            </w:r>
          </w:p>
        </w:tc>
      </w:tr>
      <w:tr w:rsidR="009C661B" w:rsidRPr="00BB3839" w14:paraId="303095D2" w14:textId="77777777" w:rsidTr="009C661B">
        <w:trPr>
          <w:trHeight w:val="233"/>
        </w:trPr>
        <w:tc>
          <w:tcPr>
            <w:tcW w:w="538" w:type="dxa"/>
          </w:tcPr>
          <w:p w14:paraId="64E10D0D" w14:textId="77777777" w:rsidR="009C661B" w:rsidRPr="00BB3839" w:rsidRDefault="009C661B" w:rsidP="009C661B">
            <w:pPr>
              <w:widowControl w:val="0"/>
              <w:autoSpaceDE w:val="0"/>
              <w:autoSpaceDN w:val="0"/>
              <w:rPr>
                <w:rFonts w:ascii="Garamond" w:eastAsia="Georgia" w:hAnsi="Garamond" w:cs="Times New Roman"/>
                <w:color w:val="231F20"/>
                <w:w w:val="105"/>
                <w:szCs w:val="20"/>
              </w:rPr>
            </w:pPr>
            <w:r>
              <w:rPr>
                <w:rFonts w:ascii="Garamond" w:eastAsia="Georgia" w:hAnsi="Garamond" w:cs="Times New Roman"/>
                <w:color w:val="231F20"/>
                <w:w w:val="105"/>
                <w:szCs w:val="20"/>
              </w:rPr>
              <w:t>2</w:t>
            </w:r>
          </w:p>
        </w:tc>
        <w:tc>
          <w:tcPr>
            <w:tcW w:w="8631" w:type="dxa"/>
          </w:tcPr>
          <w:p w14:paraId="28BE863D" w14:textId="77777777" w:rsidR="009C661B" w:rsidRPr="00BB3839" w:rsidRDefault="009C661B" w:rsidP="009C661B">
            <w:pPr>
              <w:widowControl w:val="0"/>
              <w:autoSpaceDE w:val="0"/>
              <w:autoSpaceDN w:val="0"/>
              <w:rPr>
                <w:rFonts w:ascii="Garamond" w:eastAsia="Georgia" w:hAnsi="Garamond" w:cs="Times New Roman"/>
                <w:i/>
                <w:color w:val="231F20"/>
                <w:szCs w:val="20"/>
              </w:rPr>
            </w:pPr>
            <w:r w:rsidRPr="00BB3839">
              <w:rPr>
                <w:rFonts w:ascii="Garamond" w:eastAsia="Georgia" w:hAnsi="Garamond" w:cs="Times New Roman"/>
                <w:i/>
                <w:color w:val="231F20"/>
                <w:szCs w:val="20"/>
              </w:rPr>
              <w:t>Apricot chlorotic leafroll mycoplasm</w:t>
            </w:r>
          </w:p>
        </w:tc>
      </w:tr>
      <w:tr w:rsidR="009C661B" w:rsidRPr="00BB3839" w14:paraId="4143DB95" w14:textId="77777777" w:rsidTr="009C661B">
        <w:trPr>
          <w:trHeight w:val="233"/>
        </w:trPr>
        <w:tc>
          <w:tcPr>
            <w:tcW w:w="538" w:type="dxa"/>
          </w:tcPr>
          <w:p w14:paraId="52F073F4" w14:textId="77777777" w:rsidR="009C661B" w:rsidRPr="00BB3839" w:rsidRDefault="009C661B" w:rsidP="009C661B">
            <w:pPr>
              <w:widowControl w:val="0"/>
              <w:autoSpaceDE w:val="0"/>
              <w:autoSpaceDN w:val="0"/>
              <w:rPr>
                <w:rFonts w:ascii="Garamond" w:eastAsia="Georgia" w:hAnsi="Garamond" w:cs="Times New Roman"/>
                <w:color w:val="231F20"/>
                <w:w w:val="105"/>
                <w:szCs w:val="20"/>
              </w:rPr>
            </w:pPr>
            <w:r>
              <w:rPr>
                <w:rFonts w:ascii="Garamond" w:eastAsia="Georgia" w:hAnsi="Garamond" w:cs="Times New Roman"/>
                <w:color w:val="231F20"/>
                <w:w w:val="105"/>
                <w:szCs w:val="20"/>
              </w:rPr>
              <w:t>3</w:t>
            </w:r>
          </w:p>
        </w:tc>
        <w:tc>
          <w:tcPr>
            <w:tcW w:w="8631" w:type="dxa"/>
          </w:tcPr>
          <w:p w14:paraId="6D9D293C" w14:textId="77777777" w:rsidR="009C661B" w:rsidRPr="00BB3839" w:rsidRDefault="009C661B" w:rsidP="009C661B">
            <w:pPr>
              <w:widowControl w:val="0"/>
              <w:autoSpaceDE w:val="0"/>
              <w:autoSpaceDN w:val="0"/>
              <w:rPr>
                <w:rFonts w:ascii="Garamond" w:eastAsia="Georgia" w:hAnsi="Garamond" w:cs="Times New Roman"/>
                <w:i/>
                <w:color w:val="231F20"/>
                <w:szCs w:val="20"/>
              </w:rPr>
            </w:pPr>
            <w:r w:rsidRPr="00BB3839">
              <w:rPr>
                <w:rFonts w:ascii="Garamond" w:eastAsia="Georgia" w:hAnsi="Garamond" w:cs="Times New Roman"/>
                <w:i/>
                <w:color w:val="231F20"/>
                <w:szCs w:val="20"/>
              </w:rPr>
              <w:t>Potato stolbur mycoplasm</w:t>
            </w:r>
          </w:p>
        </w:tc>
      </w:tr>
      <w:tr w:rsidR="009C661B" w:rsidRPr="00BB3839" w14:paraId="7855A686" w14:textId="77777777" w:rsidTr="009C661B">
        <w:trPr>
          <w:trHeight w:val="233"/>
        </w:trPr>
        <w:tc>
          <w:tcPr>
            <w:tcW w:w="538" w:type="dxa"/>
          </w:tcPr>
          <w:p w14:paraId="634BB579" w14:textId="77777777" w:rsidR="009C661B" w:rsidRPr="00BB3839" w:rsidRDefault="009C661B" w:rsidP="009C661B">
            <w:pPr>
              <w:widowControl w:val="0"/>
              <w:autoSpaceDE w:val="0"/>
              <w:autoSpaceDN w:val="0"/>
              <w:rPr>
                <w:rFonts w:ascii="Garamond" w:eastAsia="Georgia" w:hAnsi="Garamond" w:cs="Times New Roman"/>
                <w:color w:val="231F20"/>
                <w:w w:val="105"/>
                <w:szCs w:val="20"/>
              </w:rPr>
            </w:pPr>
            <w:r>
              <w:rPr>
                <w:rFonts w:ascii="Garamond" w:eastAsia="Georgia" w:hAnsi="Garamond" w:cs="Times New Roman"/>
                <w:color w:val="231F20"/>
                <w:w w:val="105"/>
                <w:szCs w:val="20"/>
              </w:rPr>
              <w:t>4</w:t>
            </w:r>
          </w:p>
        </w:tc>
        <w:tc>
          <w:tcPr>
            <w:tcW w:w="8631" w:type="dxa"/>
          </w:tcPr>
          <w:p w14:paraId="6A7DD4B2" w14:textId="77777777" w:rsidR="009C661B" w:rsidRPr="00BB3839" w:rsidRDefault="009C661B" w:rsidP="009C661B">
            <w:pPr>
              <w:widowControl w:val="0"/>
              <w:autoSpaceDE w:val="0"/>
              <w:autoSpaceDN w:val="0"/>
              <w:rPr>
                <w:rFonts w:ascii="Garamond" w:eastAsia="Georgia" w:hAnsi="Garamond" w:cs="Times New Roman"/>
                <w:i/>
                <w:color w:val="000000" w:themeColor="text1"/>
                <w:szCs w:val="20"/>
              </w:rPr>
            </w:pPr>
            <w:r w:rsidRPr="00BB3839">
              <w:rPr>
                <w:rFonts w:ascii="Garamond" w:eastAsia="Georgia" w:hAnsi="Garamond" w:cs="Times New Roman"/>
                <w:color w:val="231F20"/>
                <w:szCs w:val="20"/>
              </w:rPr>
              <w:t>Tomato Brown Rugose Fruit Virus [TOBRFV]</w:t>
            </w:r>
          </w:p>
        </w:tc>
      </w:tr>
    </w:tbl>
    <w:p w14:paraId="75A6FFAB" w14:textId="6F63138C" w:rsidR="00436D9A" w:rsidRPr="001F30DD" w:rsidRDefault="00436D9A" w:rsidP="00436D9A">
      <w:pPr>
        <w:spacing w:after="0" w:line="240" w:lineRule="auto"/>
        <w:jc w:val="center"/>
        <w:rPr>
          <w:rFonts w:ascii="Garamond" w:hAnsi="Garamond"/>
          <w:color w:val="000000" w:themeColor="text1"/>
          <w:sz w:val="24"/>
          <w:szCs w:val="24"/>
          <w:lang w:val="sq-AL"/>
        </w:rPr>
      </w:pPr>
    </w:p>
    <w:p w14:paraId="7E2A5E86" w14:textId="68D773F0" w:rsidR="00171F6E" w:rsidRPr="001F30DD" w:rsidRDefault="00436D9A" w:rsidP="00436D9A">
      <w:pPr>
        <w:spacing w:after="0" w:line="240" w:lineRule="auto"/>
        <w:jc w:val="center"/>
        <w:rPr>
          <w:rFonts w:ascii="Garamond" w:hAnsi="Garamond"/>
          <w:color w:val="000000" w:themeColor="text1"/>
          <w:sz w:val="24"/>
          <w:szCs w:val="24"/>
          <w:lang w:val="sq-AL"/>
        </w:rPr>
      </w:pPr>
      <w:r w:rsidRPr="001F30DD">
        <w:rPr>
          <w:rFonts w:ascii="Garamond" w:hAnsi="Garamond"/>
          <w:noProof/>
          <w:color w:val="000000" w:themeColor="text1"/>
          <w:sz w:val="24"/>
          <w:szCs w:val="24"/>
        </w:rPr>
        <w:lastRenderedPageBreak/>
        <w:drawing>
          <wp:inline distT="0" distB="0" distL="0" distR="0" wp14:anchorId="4F56AB0E" wp14:editId="2C87BD58">
            <wp:extent cx="5823585" cy="8229600"/>
            <wp:effectExtent l="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010.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648AB16F" wp14:editId="1BCF638A">
            <wp:extent cx="5822899" cy="7505395"/>
            <wp:effectExtent l="0" t="0" r="6985"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011.jpg"/>
                    <pic:cNvPicPr/>
                  </pic:nvPicPr>
                  <pic:blipFill rotWithShape="1">
                    <a:blip r:embed="rId13" cstate="print">
                      <a:extLst>
                        <a:ext uri="{28A0092B-C50C-407E-A947-70E740481C1C}">
                          <a14:useLocalDpi xmlns:a14="http://schemas.microsoft.com/office/drawing/2010/main" val="0"/>
                        </a:ext>
                      </a:extLst>
                    </a:blip>
                    <a:srcRect b="8789"/>
                    <a:stretch/>
                  </pic:blipFill>
                  <pic:spPr bwMode="auto">
                    <a:xfrm>
                      <a:off x="0" y="0"/>
                      <a:ext cx="5823585" cy="7506279"/>
                    </a:xfrm>
                    <a:prstGeom prst="rect">
                      <a:avLst/>
                    </a:prstGeom>
                    <a:ln>
                      <a:noFill/>
                    </a:ln>
                    <a:extLst>
                      <a:ext uri="{53640926-AAD7-44D8-BBD7-CCE9431645EC}">
                        <a14:shadowObscured xmlns:a14="http://schemas.microsoft.com/office/drawing/2010/main"/>
                      </a:ext>
                    </a:extLst>
                  </pic:spPr>
                </pic:pic>
              </a:graphicData>
            </a:graphic>
          </wp:inline>
        </w:drawing>
      </w:r>
    </w:p>
    <w:p w14:paraId="589DF8CB" w14:textId="77777777" w:rsidR="00171F6E" w:rsidRPr="001F30DD" w:rsidRDefault="00171F6E" w:rsidP="00436D9A">
      <w:pPr>
        <w:spacing w:after="0" w:line="240" w:lineRule="auto"/>
        <w:jc w:val="center"/>
        <w:rPr>
          <w:rFonts w:ascii="Garamond" w:hAnsi="Garamond"/>
          <w:color w:val="000000" w:themeColor="text1"/>
          <w:sz w:val="24"/>
          <w:szCs w:val="24"/>
          <w:lang w:val="sq-AL"/>
        </w:rPr>
      </w:pPr>
    </w:p>
    <w:p w14:paraId="61C6B102" w14:textId="77777777" w:rsidR="009C661B" w:rsidRDefault="00171F6E" w:rsidP="00436D9A">
      <w:pPr>
        <w:spacing w:after="0" w:line="240" w:lineRule="auto"/>
        <w:jc w:val="center"/>
        <w:rPr>
          <w:rFonts w:ascii="Garamond" w:hAnsi="Garamond"/>
          <w:color w:val="000000" w:themeColor="text1"/>
          <w:sz w:val="24"/>
          <w:szCs w:val="24"/>
          <w:lang w:val="sq-AL"/>
        </w:rPr>
      </w:pPr>
      <w:r w:rsidRPr="001F30DD">
        <w:rPr>
          <w:rFonts w:ascii="Garamond" w:hAnsi="Garamond"/>
          <w:noProof/>
          <w:color w:val="000000" w:themeColor="text1"/>
          <w:sz w:val="24"/>
          <w:szCs w:val="24"/>
        </w:rPr>
        <w:lastRenderedPageBreak/>
        <w:drawing>
          <wp:inline distT="0" distB="0" distL="0" distR="0" wp14:anchorId="25F64A1A" wp14:editId="37466939">
            <wp:extent cx="5760085" cy="238721"/>
            <wp:effectExtent l="0" t="0" r="0" b="9525"/>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011.jpg"/>
                    <pic:cNvPicPr/>
                  </pic:nvPicPr>
                  <pic:blipFill rotWithShape="1">
                    <a:blip r:embed="rId13" cstate="print">
                      <a:extLst>
                        <a:ext uri="{28A0092B-C50C-407E-A947-70E740481C1C}">
                          <a14:useLocalDpi xmlns:a14="http://schemas.microsoft.com/office/drawing/2010/main" val="0"/>
                        </a:ext>
                      </a:extLst>
                    </a:blip>
                    <a:srcRect t="91033" b="6033"/>
                    <a:stretch/>
                  </pic:blipFill>
                  <pic:spPr bwMode="auto">
                    <a:xfrm>
                      <a:off x="0" y="0"/>
                      <a:ext cx="5760085" cy="238721"/>
                    </a:xfrm>
                    <a:prstGeom prst="rect">
                      <a:avLst/>
                    </a:prstGeom>
                    <a:ln>
                      <a:noFill/>
                    </a:ln>
                    <a:extLst>
                      <a:ext uri="{53640926-AAD7-44D8-BBD7-CCE9431645EC}">
                        <a14:shadowObscured xmlns:a14="http://schemas.microsoft.com/office/drawing/2010/main"/>
                      </a:ext>
                    </a:extLst>
                  </pic:spPr>
                </pic:pic>
              </a:graphicData>
            </a:graphic>
          </wp:inline>
        </w:drawing>
      </w:r>
      <w:r w:rsidR="00436D9A" w:rsidRPr="001F30DD">
        <w:rPr>
          <w:rFonts w:ascii="Garamond" w:hAnsi="Garamond"/>
          <w:noProof/>
          <w:color w:val="000000" w:themeColor="text1"/>
          <w:sz w:val="24"/>
          <w:szCs w:val="24"/>
        </w:rPr>
        <w:drawing>
          <wp:inline distT="0" distB="0" distL="0" distR="0" wp14:anchorId="6805E685" wp14:editId="4F3B626B">
            <wp:extent cx="5822899" cy="7520025"/>
            <wp:effectExtent l="0" t="0" r="6985"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012.jpg"/>
                    <pic:cNvPicPr/>
                  </pic:nvPicPr>
                  <pic:blipFill rotWithShape="1">
                    <a:blip r:embed="rId14" cstate="print">
                      <a:extLst>
                        <a:ext uri="{28A0092B-C50C-407E-A947-70E740481C1C}">
                          <a14:useLocalDpi xmlns:a14="http://schemas.microsoft.com/office/drawing/2010/main" val="0"/>
                        </a:ext>
                      </a:extLst>
                    </a:blip>
                    <a:srcRect t="3019"/>
                    <a:stretch/>
                  </pic:blipFill>
                  <pic:spPr bwMode="auto">
                    <a:xfrm>
                      <a:off x="0" y="0"/>
                      <a:ext cx="5823585" cy="7520911"/>
                    </a:xfrm>
                    <a:prstGeom prst="rect">
                      <a:avLst/>
                    </a:prstGeom>
                    <a:ln>
                      <a:noFill/>
                    </a:ln>
                    <a:extLst>
                      <a:ext uri="{53640926-AAD7-44D8-BBD7-CCE9431645EC}">
                        <a14:shadowObscured xmlns:a14="http://schemas.microsoft.com/office/drawing/2010/main"/>
                      </a:ext>
                    </a:extLst>
                  </pic:spPr>
                </pic:pic>
              </a:graphicData>
            </a:graphic>
          </wp:inline>
        </w:drawing>
      </w:r>
      <w:r w:rsidR="00436D9A" w:rsidRPr="001F30DD">
        <w:rPr>
          <w:rFonts w:ascii="Garamond" w:hAnsi="Garamond"/>
          <w:noProof/>
          <w:color w:val="000000" w:themeColor="text1"/>
          <w:sz w:val="24"/>
          <w:szCs w:val="24"/>
        </w:rPr>
        <w:lastRenderedPageBreak/>
        <w:drawing>
          <wp:inline distT="0" distB="0" distL="0" distR="0" wp14:anchorId="603694EC" wp14:editId="7BF036F3">
            <wp:extent cx="5823585" cy="8229600"/>
            <wp:effectExtent l="0" t="0" r="571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013.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00436D9A" w:rsidRPr="001F30DD">
        <w:rPr>
          <w:rFonts w:ascii="Garamond" w:hAnsi="Garamond"/>
          <w:noProof/>
          <w:color w:val="000000" w:themeColor="text1"/>
          <w:sz w:val="24"/>
          <w:szCs w:val="24"/>
        </w:rPr>
        <w:lastRenderedPageBreak/>
        <w:drawing>
          <wp:inline distT="0" distB="0" distL="0" distR="0" wp14:anchorId="238C0C46" wp14:editId="43CE426D">
            <wp:extent cx="5823585" cy="8229600"/>
            <wp:effectExtent l="0" t="0" r="571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014.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00436D9A" w:rsidRPr="001F30DD">
        <w:rPr>
          <w:rFonts w:ascii="Garamond" w:hAnsi="Garamond"/>
          <w:noProof/>
          <w:color w:val="000000" w:themeColor="text1"/>
          <w:sz w:val="24"/>
          <w:szCs w:val="24"/>
        </w:rPr>
        <w:lastRenderedPageBreak/>
        <w:drawing>
          <wp:inline distT="0" distB="0" distL="0" distR="0" wp14:anchorId="7B6003D3" wp14:editId="0D1B0B51">
            <wp:extent cx="5823585" cy="8229600"/>
            <wp:effectExtent l="0" t="0" r="571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015.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00436D9A" w:rsidRPr="001F30DD">
        <w:rPr>
          <w:rFonts w:ascii="Garamond" w:hAnsi="Garamond"/>
          <w:noProof/>
          <w:color w:val="000000" w:themeColor="text1"/>
          <w:sz w:val="24"/>
          <w:szCs w:val="24"/>
        </w:rPr>
        <w:lastRenderedPageBreak/>
        <w:drawing>
          <wp:inline distT="0" distB="0" distL="0" distR="0" wp14:anchorId="3A4387A1" wp14:editId="1B451A38">
            <wp:extent cx="5823585" cy="8229600"/>
            <wp:effectExtent l="0" t="0" r="571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016.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00436D9A" w:rsidRPr="001F30DD">
        <w:rPr>
          <w:rFonts w:ascii="Garamond" w:hAnsi="Garamond"/>
          <w:noProof/>
          <w:color w:val="000000" w:themeColor="text1"/>
          <w:sz w:val="24"/>
          <w:szCs w:val="24"/>
        </w:rPr>
        <w:lastRenderedPageBreak/>
        <w:drawing>
          <wp:inline distT="0" distB="0" distL="0" distR="0" wp14:anchorId="3AACD97A" wp14:editId="69061430">
            <wp:extent cx="5823585" cy="8229600"/>
            <wp:effectExtent l="0" t="0" r="571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017.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00436D9A" w:rsidRPr="001F30DD">
        <w:rPr>
          <w:rFonts w:ascii="Garamond" w:hAnsi="Garamond"/>
          <w:noProof/>
          <w:color w:val="000000" w:themeColor="text1"/>
          <w:sz w:val="24"/>
          <w:szCs w:val="24"/>
        </w:rPr>
        <w:lastRenderedPageBreak/>
        <w:drawing>
          <wp:inline distT="0" distB="0" distL="0" distR="0" wp14:anchorId="51B5D44B" wp14:editId="4DDDD6AD">
            <wp:extent cx="5823585" cy="8229600"/>
            <wp:effectExtent l="0" t="0" r="571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018.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00436D9A" w:rsidRPr="001F30DD">
        <w:rPr>
          <w:rFonts w:ascii="Garamond" w:hAnsi="Garamond"/>
          <w:noProof/>
          <w:color w:val="000000" w:themeColor="text1"/>
          <w:sz w:val="24"/>
          <w:szCs w:val="24"/>
        </w:rPr>
        <w:lastRenderedPageBreak/>
        <w:drawing>
          <wp:inline distT="0" distB="0" distL="0" distR="0" wp14:anchorId="26FE4249" wp14:editId="4BACDE0D">
            <wp:extent cx="5823585" cy="8229600"/>
            <wp:effectExtent l="0" t="0" r="571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019.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00436D9A" w:rsidRPr="001F30DD">
        <w:rPr>
          <w:rFonts w:ascii="Garamond" w:hAnsi="Garamond"/>
          <w:noProof/>
          <w:color w:val="000000" w:themeColor="text1"/>
          <w:sz w:val="24"/>
          <w:szCs w:val="24"/>
        </w:rPr>
        <w:lastRenderedPageBreak/>
        <w:drawing>
          <wp:inline distT="0" distB="0" distL="0" distR="0" wp14:anchorId="6F082FAC" wp14:editId="50171CB7">
            <wp:extent cx="5823585" cy="8229600"/>
            <wp:effectExtent l="0" t="0" r="571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020.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00436D9A" w:rsidRPr="001F30DD">
        <w:rPr>
          <w:rFonts w:ascii="Garamond" w:hAnsi="Garamond"/>
          <w:noProof/>
          <w:color w:val="000000" w:themeColor="text1"/>
          <w:sz w:val="24"/>
          <w:szCs w:val="24"/>
        </w:rPr>
        <w:lastRenderedPageBreak/>
        <w:drawing>
          <wp:inline distT="0" distB="0" distL="0" distR="0" wp14:anchorId="447432E0" wp14:editId="48D5A6A0">
            <wp:extent cx="5823585" cy="8229600"/>
            <wp:effectExtent l="0" t="0" r="571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021.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00436D9A" w:rsidRPr="001F30DD">
        <w:rPr>
          <w:rFonts w:ascii="Garamond" w:hAnsi="Garamond"/>
          <w:noProof/>
          <w:color w:val="000000" w:themeColor="text1"/>
          <w:sz w:val="24"/>
          <w:szCs w:val="24"/>
        </w:rPr>
        <w:lastRenderedPageBreak/>
        <w:drawing>
          <wp:inline distT="0" distB="0" distL="0" distR="0" wp14:anchorId="27827965" wp14:editId="33EFB561">
            <wp:extent cx="5823585" cy="8229600"/>
            <wp:effectExtent l="0" t="0" r="571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022.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00436D9A" w:rsidRPr="001F30DD">
        <w:rPr>
          <w:rFonts w:ascii="Garamond" w:hAnsi="Garamond"/>
          <w:noProof/>
          <w:color w:val="000000" w:themeColor="text1"/>
          <w:sz w:val="24"/>
          <w:szCs w:val="24"/>
        </w:rPr>
        <w:lastRenderedPageBreak/>
        <w:drawing>
          <wp:inline distT="0" distB="0" distL="0" distR="0" wp14:anchorId="0C9DD79C" wp14:editId="4C6EA8C3">
            <wp:extent cx="5823585" cy="8229600"/>
            <wp:effectExtent l="0" t="0" r="571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023.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00436D9A" w:rsidRPr="001F30DD">
        <w:rPr>
          <w:rFonts w:ascii="Garamond" w:hAnsi="Garamond"/>
          <w:noProof/>
          <w:color w:val="000000" w:themeColor="text1"/>
          <w:sz w:val="24"/>
          <w:szCs w:val="24"/>
        </w:rPr>
        <w:lastRenderedPageBreak/>
        <w:drawing>
          <wp:inline distT="0" distB="0" distL="0" distR="0" wp14:anchorId="2110A583" wp14:editId="438CC7D3">
            <wp:extent cx="5823585" cy="8229600"/>
            <wp:effectExtent l="0" t="0" r="571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024.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00436D9A" w:rsidRPr="001F30DD">
        <w:rPr>
          <w:rFonts w:ascii="Garamond" w:hAnsi="Garamond"/>
          <w:noProof/>
          <w:color w:val="000000" w:themeColor="text1"/>
          <w:sz w:val="24"/>
          <w:szCs w:val="24"/>
        </w:rPr>
        <w:lastRenderedPageBreak/>
        <w:drawing>
          <wp:inline distT="0" distB="0" distL="0" distR="0" wp14:anchorId="37721D2B" wp14:editId="05E3A671">
            <wp:extent cx="5823585" cy="8229600"/>
            <wp:effectExtent l="0" t="0" r="571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025.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00436D9A" w:rsidRPr="001F30DD">
        <w:rPr>
          <w:rFonts w:ascii="Garamond" w:hAnsi="Garamond"/>
          <w:noProof/>
          <w:color w:val="000000" w:themeColor="text1"/>
          <w:sz w:val="24"/>
          <w:szCs w:val="24"/>
        </w:rPr>
        <w:lastRenderedPageBreak/>
        <w:drawing>
          <wp:inline distT="0" distB="0" distL="0" distR="0" wp14:anchorId="0CE2CE2A" wp14:editId="64453358">
            <wp:extent cx="5823585" cy="8229600"/>
            <wp:effectExtent l="0" t="0" r="571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026.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00436D9A" w:rsidRPr="001F30DD">
        <w:rPr>
          <w:rFonts w:ascii="Garamond" w:hAnsi="Garamond"/>
          <w:noProof/>
          <w:color w:val="000000" w:themeColor="text1"/>
          <w:sz w:val="24"/>
          <w:szCs w:val="24"/>
        </w:rPr>
        <w:lastRenderedPageBreak/>
        <w:drawing>
          <wp:inline distT="0" distB="0" distL="0" distR="0" wp14:anchorId="34FDA8A4" wp14:editId="337992C1">
            <wp:extent cx="5823585" cy="8229600"/>
            <wp:effectExtent l="0" t="0" r="571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027.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00436D9A" w:rsidRPr="001F30DD">
        <w:rPr>
          <w:rFonts w:ascii="Garamond" w:hAnsi="Garamond"/>
          <w:noProof/>
          <w:color w:val="000000" w:themeColor="text1"/>
          <w:sz w:val="24"/>
          <w:szCs w:val="24"/>
        </w:rPr>
        <w:lastRenderedPageBreak/>
        <w:drawing>
          <wp:inline distT="0" distB="0" distL="0" distR="0" wp14:anchorId="1124089D" wp14:editId="441C095C">
            <wp:extent cx="5823585" cy="8229600"/>
            <wp:effectExtent l="0" t="0" r="571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028.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00436D9A" w:rsidRPr="001F30DD">
        <w:rPr>
          <w:rFonts w:ascii="Garamond" w:hAnsi="Garamond"/>
          <w:noProof/>
          <w:color w:val="000000" w:themeColor="text1"/>
          <w:sz w:val="24"/>
          <w:szCs w:val="24"/>
        </w:rPr>
        <w:lastRenderedPageBreak/>
        <w:drawing>
          <wp:inline distT="0" distB="0" distL="0" distR="0" wp14:anchorId="3EFD0EC6" wp14:editId="498A5BF0">
            <wp:extent cx="5823585" cy="8229600"/>
            <wp:effectExtent l="0" t="0" r="571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029.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00436D9A" w:rsidRPr="001F30DD">
        <w:rPr>
          <w:rFonts w:ascii="Garamond" w:hAnsi="Garamond"/>
          <w:noProof/>
          <w:color w:val="000000" w:themeColor="text1"/>
          <w:sz w:val="24"/>
          <w:szCs w:val="24"/>
        </w:rPr>
        <w:lastRenderedPageBreak/>
        <w:drawing>
          <wp:inline distT="0" distB="0" distL="0" distR="0" wp14:anchorId="452570BE" wp14:editId="01D43E67">
            <wp:extent cx="5823585" cy="8229600"/>
            <wp:effectExtent l="0" t="0" r="571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030.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00436D9A" w:rsidRPr="001F30DD">
        <w:rPr>
          <w:rFonts w:ascii="Garamond" w:hAnsi="Garamond"/>
          <w:noProof/>
          <w:color w:val="000000" w:themeColor="text1"/>
          <w:sz w:val="24"/>
          <w:szCs w:val="24"/>
        </w:rPr>
        <w:lastRenderedPageBreak/>
        <w:drawing>
          <wp:inline distT="0" distB="0" distL="0" distR="0" wp14:anchorId="5BA7CA4A" wp14:editId="070BD1C8">
            <wp:extent cx="5823585" cy="8229600"/>
            <wp:effectExtent l="0" t="0" r="571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031.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00436D9A" w:rsidRPr="001F30DD">
        <w:rPr>
          <w:rFonts w:ascii="Garamond" w:hAnsi="Garamond"/>
          <w:noProof/>
          <w:color w:val="000000" w:themeColor="text1"/>
          <w:sz w:val="24"/>
          <w:szCs w:val="24"/>
        </w:rPr>
        <w:lastRenderedPageBreak/>
        <w:drawing>
          <wp:inline distT="0" distB="0" distL="0" distR="0" wp14:anchorId="3B6E588C" wp14:editId="7E3BAFB4">
            <wp:extent cx="5823585" cy="8229600"/>
            <wp:effectExtent l="0" t="0" r="571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032.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00436D9A" w:rsidRPr="001F30DD">
        <w:rPr>
          <w:rFonts w:ascii="Garamond" w:hAnsi="Garamond"/>
          <w:noProof/>
          <w:color w:val="000000" w:themeColor="text1"/>
          <w:sz w:val="24"/>
          <w:szCs w:val="24"/>
        </w:rPr>
        <w:lastRenderedPageBreak/>
        <w:drawing>
          <wp:inline distT="0" distB="0" distL="0" distR="0" wp14:anchorId="1E984865" wp14:editId="24CE3F0E">
            <wp:extent cx="5823585" cy="8229600"/>
            <wp:effectExtent l="0" t="0" r="571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033.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00436D9A" w:rsidRPr="001F30DD">
        <w:rPr>
          <w:rFonts w:ascii="Garamond" w:hAnsi="Garamond"/>
          <w:noProof/>
          <w:color w:val="000000" w:themeColor="text1"/>
          <w:sz w:val="24"/>
          <w:szCs w:val="24"/>
        </w:rPr>
        <w:lastRenderedPageBreak/>
        <w:drawing>
          <wp:inline distT="0" distB="0" distL="0" distR="0" wp14:anchorId="2D876287" wp14:editId="5064B4A5">
            <wp:extent cx="5823585" cy="8229600"/>
            <wp:effectExtent l="0" t="0" r="571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034.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00436D9A" w:rsidRPr="001F30DD">
        <w:rPr>
          <w:rFonts w:ascii="Garamond" w:hAnsi="Garamond"/>
          <w:noProof/>
          <w:color w:val="000000" w:themeColor="text1"/>
          <w:sz w:val="24"/>
          <w:szCs w:val="24"/>
        </w:rPr>
        <w:lastRenderedPageBreak/>
        <w:drawing>
          <wp:inline distT="0" distB="0" distL="0" distR="0" wp14:anchorId="59341BA2" wp14:editId="4E763264">
            <wp:extent cx="5823585" cy="8229600"/>
            <wp:effectExtent l="0" t="0" r="571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035.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00436D9A" w:rsidRPr="001F30DD">
        <w:rPr>
          <w:rFonts w:ascii="Garamond" w:hAnsi="Garamond"/>
          <w:noProof/>
          <w:color w:val="000000" w:themeColor="text1"/>
          <w:sz w:val="24"/>
          <w:szCs w:val="24"/>
        </w:rPr>
        <w:lastRenderedPageBreak/>
        <w:drawing>
          <wp:inline distT="0" distB="0" distL="0" distR="0" wp14:anchorId="5CC06973" wp14:editId="40BCAE07">
            <wp:extent cx="5823585" cy="8229600"/>
            <wp:effectExtent l="0" t="0" r="571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036.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00436D9A" w:rsidRPr="001F30DD">
        <w:rPr>
          <w:rFonts w:ascii="Garamond" w:hAnsi="Garamond"/>
          <w:noProof/>
          <w:color w:val="000000" w:themeColor="text1"/>
          <w:sz w:val="24"/>
          <w:szCs w:val="24"/>
        </w:rPr>
        <w:lastRenderedPageBreak/>
        <w:drawing>
          <wp:inline distT="0" distB="0" distL="0" distR="0" wp14:anchorId="1E1E7FDC" wp14:editId="7159D39C">
            <wp:extent cx="5823585" cy="8229600"/>
            <wp:effectExtent l="0" t="0" r="571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037.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00436D9A" w:rsidRPr="001F30DD">
        <w:rPr>
          <w:rFonts w:ascii="Garamond" w:hAnsi="Garamond"/>
          <w:noProof/>
          <w:color w:val="000000" w:themeColor="text1"/>
          <w:sz w:val="24"/>
          <w:szCs w:val="24"/>
        </w:rPr>
        <w:lastRenderedPageBreak/>
        <w:drawing>
          <wp:inline distT="0" distB="0" distL="0" distR="0" wp14:anchorId="7CDD6689" wp14:editId="16A5FF95">
            <wp:extent cx="5823585" cy="8229600"/>
            <wp:effectExtent l="0" t="0" r="571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038.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00436D9A" w:rsidRPr="001F30DD">
        <w:rPr>
          <w:rFonts w:ascii="Garamond" w:hAnsi="Garamond"/>
          <w:noProof/>
          <w:color w:val="000000" w:themeColor="text1"/>
          <w:sz w:val="24"/>
          <w:szCs w:val="24"/>
        </w:rPr>
        <w:lastRenderedPageBreak/>
        <w:drawing>
          <wp:inline distT="0" distB="0" distL="0" distR="0" wp14:anchorId="63FE5922" wp14:editId="41406551">
            <wp:extent cx="5823585" cy="8229600"/>
            <wp:effectExtent l="0" t="0" r="571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039.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00436D9A" w:rsidRPr="001F30DD">
        <w:rPr>
          <w:rFonts w:ascii="Garamond" w:hAnsi="Garamond"/>
          <w:noProof/>
          <w:color w:val="000000" w:themeColor="text1"/>
          <w:sz w:val="24"/>
          <w:szCs w:val="24"/>
        </w:rPr>
        <w:lastRenderedPageBreak/>
        <w:drawing>
          <wp:inline distT="0" distB="0" distL="0" distR="0" wp14:anchorId="70EFEC21" wp14:editId="48A88615">
            <wp:extent cx="5823585" cy="8229600"/>
            <wp:effectExtent l="0" t="0" r="571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040.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00436D9A" w:rsidRPr="001F30DD">
        <w:rPr>
          <w:rFonts w:ascii="Garamond" w:hAnsi="Garamond"/>
          <w:noProof/>
          <w:color w:val="000000" w:themeColor="text1"/>
          <w:sz w:val="24"/>
          <w:szCs w:val="24"/>
        </w:rPr>
        <w:lastRenderedPageBreak/>
        <w:drawing>
          <wp:inline distT="0" distB="0" distL="0" distR="0" wp14:anchorId="7CACD8EE" wp14:editId="432F8D6F">
            <wp:extent cx="5823585" cy="8229600"/>
            <wp:effectExtent l="0" t="0" r="571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041.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00436D9A" w:rsidRPr="001F30DD">
        <w:rPr>
          <w:rFonts w:ascii="Garamond" w:hAnsi="Garamond"/>
          <w:noProof/>
          <w:color w:val="000000" w:themeColor="text1"/>
          <w:sz w:val="24"/>
          <w:szCs w:val="24"/>
        </w:rPr>
        <w:lastRenderedPageBreak/>
        <w:drawing>
          <wp:inline distT="0" distB="0" distL="0" distR="0" wp14:anchorId="57848349" wp14:editId="65B685E0">
            <wp:extent cx="5823585" cy="8229600"/>
            <wp:effectExtent l="0" t="0" r="571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042.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00436D9A" w:rsidRPr="001F30DD">
        <w:rPr>
          <w:rFonts w:ascii="Garamond" w:hAnsi="Garamond"/>
          <w:noProof/>
          <w:color w:val="000000" w:themeColor="text1"/>
          <w:sz w:val="24"/>
          <w:szCs w:val="24"/>
        </w:rPr>
        <w:lastRenderedPageBreak/>
        <w:drawing>
          <wp:inline distT="0" distB="0" distL="0" distR="0" wp14:anchorId="133EDE67" wp14:editId="365EDB23">
            <wp:extent cx="5823585" cy="8229600"/>
            <wp:effectExtent l="0" t="0" r="571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043.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00436D9A" w:rsidRPr="001F30DD">
        <w:rPr>
          <w:rFonts w:ascii="Garamond" w:hAnsi="Garamond"/>
          <w:noProof/>
          <w:color w:val="000000" w:themeColor="text1"/>
          <w:sz w:val="24"/>
          <w:szCs w:val="24"/>
        </w:rPr>
        <w:lastRenderedPageBreak/>
        <w:drawing>
          <wp:inline distT="0" distB="0" distL="0" distR="0" wp14:anchorId="1ABE721F" wp14:editId="3AE4217C">
            <wp:extent cx="5823585" cy="8229600"/>
            <wp:effectExtent l="0" t="0" r="571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044.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00436D9A" w:rsidRPr="001F30DD">
        <w:rPr>
          <w:rFonts w:ascii="Garamond" w:hAnsi="Garamond"/>
          <w:noProof/>
          <w:color w:val="000000" w:themeColor="text1"/>
          <w:sz w:val="24"/>
          <w:szCs w:val="24"/>
        </w:rPr>
        <w:lastRenderedPageBreak/>
        <w:drawing>
          <wp:inline distT="0" distB="0" distL="0" distR="0" wp14:anchorId="6FBF40DB" wp14:editId="69EFA38C">
            <wp:extent cx="5823585" cy="8229600"/>
            <wp:effectExtent l="0" t="0" r="571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045.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00436D9A" w:rsidRPr="001F30DD">
        <w:rPr>
          <w:rFonts w:ascii="Garamond" w:hAnsi="Garamond"/>
          <w:noProof/>
          <w:color w:val="000000" w:themeColor="text1"/>
          <w:sz w:val="24"/>
          <w:szCs w:val="24"/>
        </w:rPr>
        <w:lastRenderedPageBreak/>
        <w:drawing>
          <wp:inline distT="0" distB="0" distL="0" distR="0" wp14:anchorId="1DBC37AF" wp14:editId="33954A9C">
            <wp:extent cx="5823585" cy="8229600"/>
            <wp:effectExtent l="0" t="0" r="571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046.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00436D9A" w:rsidRPr="001F30DD">
        <w:rPr>
          <w:rFonts w:ascii="Garamond" w:hAnsi="Garamond"/>
          <w:noProof/>
          <w:color w:val="000000" w:themeColor="text1"/>
          <w:sz w:val="24"/>
          <w:szCs w:val="24"/>
        </w:rPr>
        <w:lastRenderedPageBreak/>
        <w:drawing>
          <wp:inline distT="0" distB="0" distL="0" distR="0" wp14:anchorId="7C740445" wp14:editId="4699156F">
            <wp:extent cx="5823585" cy="8229600"/>
            <wp:effectExtent l="0" t="0" r="571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047.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00436D9A" w:rsidRPr="001F30DD">
        <w:rPr>
          <w:rFonts w:ascii="Garamond" w:hAnsi="Garamond"/>
          <w:noProof/>
          <w:color w:val="000000" w:themeColor="text1"/>
          <w:sz w:val="24"/>
          <w:szCs w:val="24"/>
        </w:rPr>
        <w:lastRenderedPageBreak/>
        <w:drawing>
          <wp:inline distT="0" distB="0" distL="0" distR="0" wp14:anchorId="74868EEF" wp14:editId="71E0FD08">
            <wp:extent cx="5823585" cy="8229600"/>
            <wp:effectExtent l="0" t="0" r="571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048.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00436D9A" w:rsidRPr="001F30DD">
        <w:rPr>
          <w:rFonts w:ascii="Garamond" w:hAnsi="Garamond"/>
          <w:noProof/>
          <w:color w:val="000000" w:themeColor="text1"/>
          <w:sz w:val="24"/>
          <w:szCs w:val="24"/>
        </w:rPr>
        <w:lastRenderedPageBreak/>
        <w:drawing>
          <wp:inline distT="0" distB="0" distL="0" distR="0" wp14:anchorId="7FD07EA2" wp14:editId="4F109463">
            <wp:extent cx="5823585" cy="8229600"/>
            <wp:effectExtent l="0" t="0" r="571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049.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00436D9A" w:rsidRPr="001F30DD">
        <w:rPr>
          <w:rFonts w:ascii="Garamond" w:hAnsi="Garamond"/>
          <w:noProof/>
          <w:color w:val="000000" w:themeColor="text1"/>
          <w:sz w:val="24"/>
          <w:szCs w:val="24"/>
        </w:rPr>
        <w:lastRenderedPageBreak/>
        <w:drawing>
          <wp:inline distT="0" distB="0" distL="0" distR="0" wp14:anchorId="1EEB89D0" wp14:editId="5025B8DB">
            <wp:extent cx="5823585" cy="8229600"/>
            <wp:effectExtent l="0" t="0" r="571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050.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00436D9A" w:rsidRPr="001F30DD">
        <w:rPr>
          <w:rFonts w:ascii="Garamond" w:hAnsi="Garamond"/>
          <w:noProof/>
          <w:color w:val="000000" w:themeColor="text1"/>
          <w:sz w:val="24"/>
          <w:szCs w:val="24"/>
        </w:rPr>
        <w:lastRenderedPageBreak/>
        <w:drawing>
          <wp:inline distT="0" distB="0" distL="0" distR="0" wp14:anchorId="00A9C088" wp14:editId="5395AEAE">
            <wp:extent cx="5823585" cy="8229600"/>
            <wp:effectExtent l="0" t="0" r="571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051.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00436D9A" w:rsidRPr="001F30DD">
        <w:rPr>
          <w:rFonts w:ascii="Garamond" w:hAnsi="Garamond"/>
          <w:noProof/>
          <w:color w:val="000000" w:themeColor="text1"/>
          <w:sz w:val="24"/>
          <w:szCs w:val="24"/>
        </w:rPr>
        <w:lastRenderedPageBreak/>
        <w:drawing>
          <wp:inline distT="0" distB="0" distL="0" distR="0" wp14:anchorId="26D6CFC0" wp14:editId="32A7638B">
            <wp:extent cx="5823585" cy="8229600"/>
            <wp:effectExtent l="0" t="0" r="571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052.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00436D9A" w:rsidRPr="001F30DD">
        <w:rPr>
          <w:rFonts w:ascii="Garamond" w:hAnsi="Garamond"/>
          <w:noProof/>
          <w:color w:val="000000" w:themeColor="text1"/>
          <w:sz w:val="24"/>
          <w:szCs w:val="24"/>
        </w:rPr>
        <w:lastRenderedPageBreak/>
        <w:drawing>
          <wp:inline distT="0" distB="0" distL="0" distR="0" wp14:anchorId="61896782" wp14:editId="2B465615">
            <wp:extent cx="5823585" cy="8229600"/>
            <wp:effectExtent l="0" t="0" r="571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053.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00436D9A" w:rsidRPr="001F30DD">
        <w:rPr>
          <w:rFonts w:ascii="Garamond" w:hAnsi="Garamond"/>
          <w:noProof/>
          <w:color w:val="000000" w:themeColor="text1"/>
          <w:sz w:val="24"/>
          <w:szCs w:val="24"/>
        </w:rPr>
        <w:lastRenderedPageBreak/>
        <w:drawing>
          <wp:inline distT="0" distB="0" distL="0" distR="0" wp14:anchorId="5480D5BC" wp14:editId="5E247CEF">
            <wp:extent cx="5823585" cy="8229600"/>
            <wp:effectExtent l="0" t="0" r="571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054.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00436D9A" w:rsidRPr="001F30DD">
        <w:rPr>
          <w:rFonts w:ascii="Garamond" w:hAnsi="Garamond"/>
          <w:noProof/>
          <w:color w:val="000000" w:themeColor="text1"/>
          <w:sz w:val="24"/>
          <w:szCs w:val="24"/>
        </w:rPr>
        <w:lastRenderedPageBreak/>
        <w:drawing>
          <wp:inline distT="0" distB="0" distL="0" distR="0" wp14:anchorId="117C4153" wp14:editId="13DF8252">
            <wp:extent cx="5823585" cy="8229600"/>
            <wp:effectExtent l="0" t="0" r="571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055.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00436D9A" w:rsidRPr="001F30DD">
        <w:rPr>
          <w:rFonts w:ascii="Garamond" w:hAnsi="Garamond"/>
          <w:noProof/>
          <w:color w:val="000000" w:themeColor="text1"/>
          <w:sz w:val="24"/>
          <w:szCs w:val="24"/>
        </w:rPr>
        <w:lastRenderedPageBreak/>
        <w:drawing>
          <wp:inline distT="0" distB="0" distL="0" distR="0" wp14:anchorId="1BD0DB6C" wp14:editId="44A5D813">
            <wp:extent cx="5823585" cy="8229600"/>
            <wp:effectExtent l="0" t="0" r="571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056.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00436D9A" w:rsidRPr="001F30DD">
        <w:rPr>
          <w:rFonts w:ascii="Garamond" w:hAnsi="Garamond"/>
          <w:noProof/>
          <w:color w:val="000000" w:themeColor="text1"/>
          <w:sz w:val="24"/>
          <w:szCs w:val="24"/>
        </w:rPr>
        <w:lastRenderedPageBreak/>
        <w:drawing>
          <wp:inline distT="0" distB="0" distL="0" distR="0" wp14:anchorId="1AA1855C" wp14:editId="409353B5">
            <wp:extent cx="5823585" cy="8229600"/>
            <wp:effectExtent l="0" t="0" r="571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057.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00436D9A" w:rsidRPr="001F30DD">
        <w:rPr>
          <w:rFonts w:ascii="Garamond" w:hAnsi="Garamond"/>
          <w:noProof/>
          <w:color w:val="000000" w:themeColor="text1"/>
          <w:sz w:val="24"/>
          <w:szCs w:val="24"/>
        </w:rPr>
        <w:lastRenderedPageBreak/>
        <w:drawing>
          <wp:inline distT="0" distB="0" distL="0" distR="0" wp14:anchorId="0BF3BC4F" wp14:editId="4A9E0F65">
            <wp:extent cx="5823585" cy="8229600"/>
            <wp:effectExtent l="0" t="0" r="571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058.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00436D9A" w:rsidRPr="001F30DD">
        <w:rPr>
          <w:rFonts w:ascii="Garamond" w:hAnsi="Garamond"/>
          <w:noProof/>
          <w:color w:val="000000" w:themeColor="text1"/>
          <w:sz w:val="24"/>
          <w:szCs w:val="24"/>
        </w:rPr>
        <w:lastRenderedPageBreak/>
        <w:drawing>
          <wp:inline distT="0" distB="0" distL="0" distR="0" wp14:anchorId="60F26961" wp14:editId="12091B4A">
            <wp:extent cx="5823585" cy="8229600"/>
            <wp:effectExtent l="0" t="0" r="571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059.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00436D9A" w:rsidRPr="001F30DD">
        <w:rPr>
          <w:rFonts w:ascii="Garamond" w:hAnsi="Garamond"/>
          <w:noProof/>
          <w:color w:val="000000" w:themeColor="text1"/>
          <w:sz w:val="24"/>
          <w:szCs w:val="24"/>
        </w:rPr>
        <w:lastRenderedPageBreak/>
        <w:drawing>
          <wp:inline distT="0" distB="0" distL="0" distR="0" wp14:anchorId="15AB6E65" wp14:editId="054B4802">
            <wp:extent cx="5823585" cy="8229600"/>
            <wp:effectExtent l="0" t="0" r="571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060.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00436D9A" w:rsidRPr="001F30DD">
        <w:rPr>
          <w:rFonts w:ascii="Garamond" w:hAnsi="Garamond"/>
          <w:noProof/>
          <w:color w:val="000000" w:themeColor="text1"/>
          <w:sz w:val="24"/>
          <w:szCs w:val="24"/>
        </w:rPr>
        <w:lastRenderedPageBreak/>
        <w:drawing>
          <wp:inline distT="0" distB="0" distL="0" distR="0" wp14:anchorId="0E51438B" wp14:editId="4F45503F">
            <wp:extent cx="5823585" cy="8229600"/>
            <wp:effectExtent l="0" t="0" r="571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061.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00436D9A" w:rsidRPr="001F30DD">
        <w:rPr>
          <w:rFonts w:ascii="Garamond" w:hAnsi="Garamond"/>
          <w:noProof/>
          <w:color w:val="000000" w:themeColor="text1"/>
          <w:sz w:val="24"/>
          <w:szCs w:val="24"/>
        </w:rPr>
        <w:lastRenderedPageBreak/>
        <w:drawing>
          <wp:inline distT="0" distB="0" distL="0" distR="0" wp14:anchorId="2B2E6FDE" wp14:editId="5DD70F64">
            <wp:extent cx="5823585" cy="8229600"/>
            <wp:effectExtent l="0" t="0" r="571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062.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00436D9A" w:rsidRPr="001F30DD">
        <w:rPr>
          <w:rFonts w:ascii="Garamond" w:hAnsi="Garamond"/>
          <w:noProof/>
          <w:color w:val="000000" w:themeColor="text1"/>
          <w:sz w:val="24"/>
          <w:szCs w:val="24"/>
        </w:rPr>
        <w:lastRenderedPageBreak/>
        <w:drawing>
          <wp:inline distT="0" distB="0" distL="0" distR="0" wp14:anchorId="159FFA63" wp14:editId="3C6E7672">
            <wp:extent cx="5823585" cy="8229600"/>
            <wp:effectExtent l="0" t="0" r="571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063.jp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00436D9A" w:rsidRPr="001F30DD">
        <w:rPr>
          <w:rFonts w:ascii="Garamond" w:hAnsi="Garamond"/>
          <w:noProof/>
          <w:color w:val="000000" w:themeColor="text1"/>
          <w:sz w:val="24"/>
          <w:szCs w:val="24"/>
        </w:rPr>
        <w:lastRenderedPageBreak/>
        <w:drawing>
          <wp:inline distT="0" distB="0" distL="0" distR="0" wp14:anchorId="5B742F6F" wp14:editId="713A7D6B">
            <wp:extent cx="5823585" cy="8229600"/>
            <wp:effectExtent l="0" t="0" r="571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064.jp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00436D9A" w:rsidRPr="001F30DD">
        <w:rPr>
          <w:rFonts w:ascii="Garamond" w:hAnsi="Garamond"/>
          <w:noProof/>
          <w:color w:val="000000" w:themeColor="text1"/>
          <w:sz w:val="24"/>
          <w:szCs w:val="24"/>
        </w:rPr>
        <w:lastRenderedPageBreak/>
        <w:drawing>
          <wp:inline distT="0" distB="0" distL="0" distR="0" wp14:anchorId="449E5AF1" wp14:editId="1BF916B9">
            <wp:extent cx="5823585" cy="8229600"/>
            <wp:effectExtent l="0" t="0" r="5715"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065.jp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00436D9A" w:rsidRPr="001F30DD">
        <w:rPr>
          <w:rFonts w:ascii="Garamond" w:hAnsi="Garamond"/>
          <w:noProof/>
          <w:color w:val="000000" w:themeColor="text1"/>
          <w:sz w:val="24"/>
          <w:szCs w:val="24"/>
        </w:rPr>
        <w:lastRenderedPageBreak/>
        <w:drawing>
          <wp:inline distT="0" distB="0" distL="0" distR="0" wp14:anchorId="6DA269B3" wp14:editId="3E0D947D">
            <wp:extent cx="5823585" cy="8229600"/>
            <wp:effectExtent l="0" t="0" r="5715"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066.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00436D9A" w:rsidRPr="001F30DD">
        <w:rPr>
          <w:rFonts w:ascii="Garamond" w:hAnsi="Garamond"/>
          <w:noProof/>
          <w:color w:val="000000" w:themeColor="text1"/>
          <w:sz w:val="24"/>
          <w:szCs w:val="24"/>
        </w:rPr>
        <w:lastRenderedPageBreak/>
        <w:drawing>
          <wp:inline distT="0" distB="0" distL="0" distR="0" wp14:anchorId="432213B5" wp14:editId="50A07DAA">
            <wp:extent cx="5823585" cy="8229600"/>
            <wp:effectExtent l="0" t="0" r="5715"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067.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00436D9A" w:rsidRPr="001F30DD">
        <w:rPr>
          <w:rFonts w:ascii="Garamond" w:hAnsi="Garamond"/>
          <w:noProof/>
          <w:color w:val="000000" w:themeColor="text1"/>
          <w:sz w:val="24"/>
          <w:szCs w:val="24"/>
        </w:rPr>
        <w:lastRenderedPageBreak/>
        <w:drawing>
          <wp:inline distT="0" distB="0" distL="0" distR="0" wp14:anchorId="36BDE6BE" wp14:editId="345F9A42">
            <wp:extent cx="5823585" cy="8229600"/>
            <wp:effectExtent l="0" t="0" r="5715"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068.jp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00436D9A" w:rsidRPr="001F30DD">
        <w:rPr>
          <w:rFonts w:ascii="Garamond" w:hAnsi="Garamond"/>
          <w:noProof/>
          <w:color w:val="000000" w:themeColor="text1"/>
          <w:sz w:val="24"/>
          <w:szCs w:val="24"/>
        </w:rPr>
        <w:lastRenderedPageBreak/>
        <w:drawing>
          <wp:inline distT="0" distB="0" distL="0" distR="0" wp14:anchorId="62BA14E3" wp14:editId="69141B11">
            <wp:extent cx="5823585" cy="8229600"/>
            <wp:effectExtent l="0" t="0" r="5715"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069.jp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00436D9A" w:rsidRPr="001F30DD">
        <w:rPr>
          <w:rFonts w:ascii="Garamond" w:hAnsi="Garamond"/>
          <w:noProof/>
          <w:color w:val="000000" w:themeColor="text1"/>
          <w:sz w:val="24"/>
          <w:szCs w:val="24"/>
        </w:rPr>
        <w:lastRenderedPageBreak/>
        <w:drawing>
          <wp:inline distT="0" distB="0" distL="0" distR="0" wp14:anchorId="2C2F9C93" wp14:editId="381F9981">
            <wp:extent cx="5823585" cy="8229600"/>
            <wp:effectExtent l="0" t="0" r="5715"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070.jp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00436D9A" w:rsidRPr="001F30DD">
        <w:rPr>
          <w:rFonts w:ascii="Garamond" w:hAnsi="Garamond"/>
          <w:noProof/>
          <w:color w:val="000000" w:themeColor="text1"/>
          <w:sz w:val="24"/>
          <w:szCs w:val="24"/>
        </w:rPr>
        <w:lastRenderedPageBreak/>
        <w:drawing>
          <wp:inline distT="0" distB="0" distL="0" distR="0" wp14:anchorId="160107C3" wp14:editId="45AD81E0">
            <wp:extent cx="5823585" cy="8229600"/>
            <wp:effectExtent l="0" t="0" r="5715"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071.jp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00436D9A" w:rsidRPr="001F30DD">
        <w:rPr>
          <w:rFonts w:ascii="Garamond" w:hAnsi="Garamond"/>
          <w:noProof/>
          <w:color w:val="000000" w:themeColor="text1"/>
          <w:sz w:val="24"/>
          <w:szCs w:val="24"/>
        </w:rPr>
        <w:lastRenderedPageBreak/>
        <w:drawing>
          <wp:inline distT="0" distB="0" distL="0" distR="0" wp14:anchorId="6AFA1787" wp14:editId="6DAC9C3C">
            <wp:extent cx="5823585" cy="8229600"/>
            <wp:effectExtent l="0" t="0" r="571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072.jp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00436D9A" w:rsidRPr="001F30DD">
        <w:rPr>
          <w:rFonts w:ascii="Garamond" w:hAnsi="Garamond"/>
          <w:noProof/>
          <w:color w:val="000000" w:themeColor="text1"/>
          <w:sz w:val="24"/>
          <w:szCs w:val="24"/>
        </w:rPr>
        <w:lastRenderedPageBreak/>
        <w:drawing>
          <wp:inline distT="0" distB="0" distL="0" distR="0" wp14:anchorId="249DBD63" wp14:editId="20ED07BD">
            <wp:extent cx="5823585" cy="8229600"/>
            <wp:effectExtent l="0" t="0" r="5715"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073.jp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00436D9A" w:rsidRPr="001F30DD">
        <w:rPr>
          <w:rFonts w:ascii="Garamond" w:hAnsi="Garamond"/>
          <w:noProof/>
          <w:color w:val="000000" w:themeColor="text1"/>
          <w:sz w:val="24"/>
          <w:szCs w:val="24"/>
        </w:rPr>
        <w:lastRenderedPageBreak/>
        <w:drawing>
          <wp:inline distT="0" distB="0" distL="0" distR="0" wp14:anchorId="36F10685" wp14:editId="232B05FB">
            <wp:extent cx="5823585" cy="8229600"/>
            <wp:effectExtent l="0" t="0" r="5715"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074.jp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00436D9A" w:rsidRPr="001F30DD">
        <w:rPr>
          <w:rFonts w:ascii="Garamond" w:hAnsi="Garamond"/>
          <w:noProof/>
          <w:color w:val="000000" w:themeColor="text1"/>
          <w:sz w:val="24"/>
          <w:szCs w:val="24"/>
        </w:rPr>
        <w:lastRenderedPageBreak/>
        <w:drawing>
          <wp:inline distT="0" distB="0" distL="0" distR="0" wp14:anchorId="3F8256C5" wp14:editId="11E71DFD">
            <wp:extent cx="5823585" cy="8229600"/>
            <wp:effectExtent l="0" t="0" r="5715"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075.jp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00436D9A" w:rsidRPr="001F30DD">
        <w:rPr>
          <w:rFonts w:ascii="Garamond" w:hAnsi="Garamond"/>
          <w:noProof/>
          <w:color w:val="000000" w:themeColor="text1"/>
          <w:sz w:val="24"/>
          <w:szCs w:val="24"/>
        </w:rPr>
        <w:lastRenderedPageBreak/>
        <w:drawing>
          <wp:inline distT="0" distB="0" distL="0" distR="0" wp14:anchorId="2C0CF4E6" wp14:editId="51C55479">
            <wp:extent cx="5823585" cy="8229600"/>
            <wp:effectExtent l="0" t="0" r="5715"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076.jp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00436D9A" w:rsidRPr="001F30DD">
        <w:rPr>
          <w:rFonts w:ascii="Garamond" w:hAnsi="Garamond"/>
          <w:noProof/>
          <w:color w:val="000000" w:themeColor="text1"/>
          <w:sz w:val="24"/>
          <w:szCs w:val="24"/>
        </w:rPr>
        <w:lastRenderedPageBreak/>
        <w:drawing>
          <wp:inline distT="0" distB="0" distL="0" distR="0" wp14:anchorId="10B6E44B" wp14:editId="1DC1255C">
            <wp:extent cx="5823585" cy="8229600"/>
            <wp:effectExtent l="0" t="0" r="5715"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077.jp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00436D9A" w:rsidRPr="001F30DD">
        <w:rPr>
          <w:rFonts w:ascii="Garamond" w:hAnsi="Garamond"/>
          <w:noProof/>
          <w:color w:val="000000" w:themeColor="text1"/>
          <w:sz w:val="24"/>
          <w:szCs w:val="24"/>
        </w:rPr>
        <w:lastRenderedPageBreak/>
        <w:drawing>
          <wp:inline distT="0" distB="0" distL="0" distR="0" wp14:anchorId="7DBE8803" wp14:editId="76D08CD0">
            <wp:extent cx="5823585" cy="8229600"/>
            <wp:effectExtent l="0" t="0" r="5715"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078.jp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00436D9A" w:rsidRPr="001F30DD">
        <w:rPr>
          <w:rFonts w:ascii="Garamond" w:hAnsi="Garamond"/>
          <w:noProof/>
          <w:color w:val="000000" w:themeColor="text1"/>
          <w:sz w:val="24"/>
          <w:szCs w:val="24"/>
        </w:rPr>
        <w:lastRenderedPageBreak/>
        <w:drawing>
          <wp:inline distT="0" distB="0" distL="0" distR="0" wp14:anchorId="7C005909" wp14:editId="3B86F4FC">
            <wp:extent cx="5823585" cy="8229600"/>
            <wp:effectExtent l="0" t="0" r="5715"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079.jpg"/>
                    <pic:cNvPicPr/>
                  </pic:nvPicPr>
                  <pic:blipFill>
                    <a:blip r:embed="rId81"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00436D9A" w:rsidRPr="001F30DD">
        <w:rPr>
          <w:rFonts w:ascii="Garamond" w:hAnsi="Garamond"/>
          <w:noProof/>
          <w:color w:val="000000" w:themeColor="text1"/>
          <w:sz w:val="24"/>
          <w:szCs w:val="24"/>
        </w:rPr>
        <w:lastRenderedPageBreak/>
        <w:drawing>
          <wp:inline distT="0" distB="0" distL="0" distR="0" wp14:anchorId="56FABEBF" wp14:editId="6B61DF13">
            <wp:extent cx="5823585" cy="8229600"/>
            <wp:effectExtent l="0" t="0" r="5715"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080.jpg"/>
                    <pic:cNvPicPr/>
                  </pic:nvPicPr>
                  <pic:blipFill>
                    <a:blip r:embed="rId82"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00436D9A" w:rsidRPr="001F30DD">
        <w:rPr>
          <w:rFonts w:ascii="Garamond" w:hAnsi="Garamond"/>
          <w:noProof/>
          <w:color w:val="000000" w:themeColor="text1"/>
          <w:sz w:val="24"/>
          <w:szCs w:val="24"/>
        </w:rPr>
        <w:lastRenderedPageBreak/>
        <w:drawing>
          <wp:inline distT="0" distB="0" distL="0" distR="0" wp14:anchorId="24912E65" wp14:editId="38E35341">
            <wp:extent cx="5823585" cy="8229600"/>
            <wp:effectExtent l="0" t="0" r="5715"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081.jp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00436D9A" w:rsidRPr="001F30DD">
        <w:rPr>
          <w:rFonts w:ascii="Garamond" w:hAnsi="Garamond"/>
          <w:noProof/>
          <w:color w:val="000000" w:themeColor="text1"/>
          <w:sz w:val="24"/>
          <w:szCs w:val="24"/>
        </w:rPr>
        <w:lastRenderedPageBreak/>
        <w:drawing>
          <wp:inline distT="0" distB="0" distL="0" distR="0" wp14:anchorId="6EB34384" wp14:editId="36B16EA3">
            <wp:extent cx="5823585" cy="8229600"/>
            <wp:effectExtent l="0" t="0" r="5715"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082.jp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00436D9A" w:rsidRPr="001F30DD">
        <w:rPr>
          <w:rFonts w:ascii="Garamond" w:hAnsi="Garamond"/>
          <w:noProof/>
          <w:color w:val="000000" w:themeColor="text1"/>
          <w:sz w:val="24"/>
          <w:szCs w:val="24"/>
        </w:rPr>
        <w:lastRenderedPageBreak/>
        <w:drawing>
          <wp:inline distT="0" distB="0" distL="0" distR="0" wp14:anchorId="70B51F1F" wp14:editId="7D8A2338">
            <wp:extent cx="5823585" cy="8229600"/>
            <wp:effectExtent l="0" t="0" r="5715"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083.jp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00436D9A" w:rsidRPr="001F30DD">
        <w:rPr>
          <w:rFonts w:ascii="Garamond" w:hAnsi="Garamond"/>
          <w:noProof/>
          <w:color w:val="000000" w:themeColor="text1"/>
          <w:sz w:val="24"/>
          <w:szCs w:val="24"/>
        </w:rPr>
        <w:lastRenderedPageBreak/>
        <w:drawing>
          <wp:inline distT="0" distB="0" distL="0" distR="0" wp14:anchorId="27EB22B9" wp14:editId="45AA629C">
            <wp:extent cx="5823585" cy="8229600"/>
            <wp:effectExtent l="0" t="0" r="5715"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084.jp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p>
    <w:p w14:paraId="69325CB7" w14:textId="77777777" w:rsidR="009C661B" w:rsidRDefault="009C661B">
      <w:pPr>
        <w:rPr>
          <w:rFonts w:ascii="Garamond" w:hAnsi="Garamond"/>
          <w:color w:val="000000" w:themeColor="text1"/>
          <w:sz w:val="24"/>
          <w:szCs w:val="24"/>
          <w:lang w:val="sq-AL"/>
        </w:rPr>
      </w:pPr>
      <w:r>
        <w:rPr>
          <w:rFonts w:ascii="Garamond" w:hAnsi="Garamond"/>
          <w:color w:val="000000" w:themeColor="text1"/>
          <w:sz w:val="24"/>
          <w:szCs w:val="24"/>
          <w:lang w:val="sq-AL"/>
        </w:rPr>
        <w:br w:type="page"/>
      </w:r>
    </w:p>
    <w:p w14:paraId="52F7FE4F" w14:textId="77777777" w:rsidR="001D3D21" w:rsidRDefault="00436D9A" w:rsidP="00436D9A">
      <w:pPr>
        <w:spacing w:after="0" w:line="240" w:lineRule="auto"/>
        <w:jc w:val="center"/>
        <w:rPr>
          <w:rFonts w:ascii="Garamond" w:hAnsi="Garamond"/>
          <w:color w:val="000000" w:themeColor="text1"/>
          <w:sz w:val="24"/>
          <w:szCs w:val="24"/>
          <w:lang w:val="sq-AL"/>
        </w:rPr>
      </w:pPr>
      <w:r w:rsidRPr="001F30DD">
        <w:rPr>
          <w:rFonts w:ascii="Garamond" w:hAnsi="Garamond"/>
          <w:noProof/>
          <w:color w:val="000000" w:themeColor="text1"/>
          <w:sz w:val="24"/>
          <w:szCs w:val="24"/>
        </w:rPr>
        <w:lastRenderedPageBreak/>
        <w:drawing>
          <wp:inline distT="0" distB="0" distL="0" distR="0" wp14:anchorId="2B140628" wp14:editId="37F1B9BB">
            <wp:extent cx="5823585" cy="8229600"/>
            <wp:effectExtent l="0" t="0" r="5715"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085.jpg"/>
                    <pic:cNvPicPr/>
                  </pic:nvPicPr>
                  <pic:blipFill>
                    <a:blip r:embed="rId87"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p>
    <w:p w14:paraId="58D5108E" w14:textId="00E90715" w:rsidR="001D3D21" w:rsidRDefault="001D3D21">
      <w:pPr>
        <w:rPr>
          <w:rFonts w:ascii="Garamond" w:hAnsi="Garamond"/>
          <w:color w:val="000000" w:themeColor="text1"/>
          <w:sz w:val="24"/>
          <w:szCs w:val="24"/>
          <w:lang w:val="sq-AL"/>
        </w:rPr>
      </w:pPr>
      <w:r>
        <w:rPr>
          <w:rFonts w:ascii="Garamond" w:hAnsi="Garamond"/>
          <w:color w:val="000000" w:themeColor="text1"/>
          <w:sz w:val="24"/>
          <w:szCs w:val="24"/>
          <w:lang w:val="sq-AL"/>
        </w:rPr>
        <w:br w:type="page"/>
      </w:r>
    </w:p>
    <w:p w14:paraId="7F5BA5FB" w14:textId="77777777" w:rsidR="001D3D21" w:rsidRDefault="001D3D21" w:rsidP="001D3D21">
      <w:pPr>
        <w:pStyle w:val="TEKSTIII"/>
        <w:jc w:val="center"/>
        <w:rPr>
          <w:sz w:val="24"/>
        </w:rPr>
      </w:pPr>
      <w:r w:rsidRPr="008111B3">
        <w:rPr>
          <w:sz w:val="24"/>
        </w:rPr>
        <w:lastRenderedPageBreak/>
        <w:t>ANEKS  VI</w:t>
      </w:r>
    </w:p>
    <w:p w14:paraId="79FB8086" w14:textId="77777777" w:rsidR="001D3D21" w:rsidRPr="008111B3" w:rsidRDefault="001D3D21" w:rsidP="001D3D21">
      <w:pPr>
        <w:pStyle w:val="TEKSTIII"/>
        <w:jc w:val="center"/>
        <w:rPr>
          <w:sz w:val="24"/>
        </w:rPr>
      </w:pPr>
      <w:r w:rsidRPr="008111B3">
        <w:rPr>
          <w:sz w:val="24"/>
        </w:rPr>
        <w:t>LISTA E BIMËVE, PRODUKTEVE BIMORE DHE OBJEKTEVE TË TJERA HYRJA E TË CILAVE NË TERRITORIN E REPUBLIKËS SË SHQIPËRISË NGA VENDET E TJERA ËSHTË E NDALUAR</w:t>
      </w:r>
    </w:p>
    <w:tbl>
      <w:tblPr>
        <w:tblStyle w:val="TableGrid"/>
        <w:tblW w:w="10530" w:type="dxa"/>
        <w:tblInd w:w="-725" w:type="dxa"/>
        <w:tblLayout w:type="fixed"/>
        <w:tblLook w:val="04A0" w:firstRow="1" w:lastRow="0" w:firstColumn="1" w:lastColumn="0" w:noHBand="0" w:noVBand="1"/>
      </w:tblPr>
      <w:tblGrid>
        <w:gridCol w:w="810"/>
        <w:gridCol w:w="2430"/>
        <w:gridCol w:w="1822"/>
        <w:gridCol w:w="5468"/>
      </w:tblGrid>
      <w:tr w:rsidR="001D3D21" w:rsidRPr="00BB3839" w14:paraId="2040FFFF" w14:textId="77777777" w:rsidTr="00053E3E">
        <w:trPr>
          <w:tblHeader/>
        </w:trPr>
        <w:tc>
          <w:tcPr>
            <w:tcW w:w="810" w:type="dxa"/>
          </w:tcPr>
          <w:p w14:paraId="407E811A" w14:textId="77777777" w:rsidR="001D3D21" w:rsidRPr="00BB3839" w:rsidRDefault="001D3D21" w:rsidP="00053E3E">
            <w:pPr>
              <w:tabs>
                <w:tab w:val="left" w:pos="0"/>
              </w:tabs>
              <w:jc w:val="center"/>
              <w:outlineLvl w:val="0"/>
              <w:rPr>
                <w:rFonts w:ascii="Garamond" w:hAnsi="Garamond" w:cs="Times New Roman"/>
                <w:b/>
                <w:iCs/>
                <w:color w:val="231F20"/>
                <w:szCs w:val="20"/>
              </w:rPr>
            </w:pPr>
            <w:r w:rsidRPr="00BB3839">
              <w:rPr>
                <w:rFonts w:ascii="Garamond" w:hAnsi="Garamond" w:cs="Times New Roman"/>
                <w:b/>
                <w:bCs/>
                <w:szCs w:val="20"/>
              </w:rPr>
              <w:t>Nr.</w:t>
            </w:r>
          </w:p>
        </w:tc>
        <w:tc>
          <w:tcPr>
            <w:tcW w:w="2430" w:type="dxa"/>
          </w:tcPr>
          <w:p w14:paraId="502B95FD" w14:textId="77777777" w:rsidR="001D3D21" w:rsidRPr="00BB3839" w:rsidRDefault="001D3D21" w:rsidP="00053E3E">
            <w:pPr>
              <w:rPr>
                <w:rFonts w:ascii="Garamond" w:hAnsi="Garamond" w:cs="Times New Roman"/>
                <w:b/>
                <w:bCs/>
                <w:szCs w:val="20"/>
              </w:rPr>
            </w:pPr>
            <w:r w:rsidRPr="00BB3839">
              <w:rPr>
                <w:rFonts w:ascii="Garamond" w:hAnsi="Garamond" w:cs="Times New Roman"/>
                <w:b/>
                <w:bCs/>
                <w:color w:val="231F20"/>
                <w:szCs w:val="20"/>
              </w:rPr>
              <w:t>Përshkrimi</w:t>
            </w:r>
          </w:p>
        </w:tc>
        <w:tc>
          <w:tcPr>
            <w:tcW w:w="1822" w:type="dxa"/>
          </w:tcPr>
          <w:p w14:paraId="3325F90E" w14:textId="77777777" w:rsidR="001D3D21" w:rsidRPr="00BB3839" w:rsidRDefault="001D3D21" w:rsidP="00053E3E">
            <w:pPr>
              <w:rPr>
                <w:rFonts w:ascii="Garamond" w:hAnsi="Garamond" w:cs="Times New Roman"/>
                <w:b/>
                <w:bCs/>
                <w:szCs w:val="20"/>
              </w:rPr>
            </w:pPr>
            <w:r w:rsidRPr="00BB3839">
              <w:rPr>
                <w:rFonts w:ascii="Garamond" w:hAnsi="Garamond" w:cs="Times New Roman"/>
                <w:b/>
                <w:bCs/>
                <w:color w:val="231F20"/>
                <w:szCs w:val="20"/>
              </w:rPr>
              <w:t>Kodi NK</w:t>
            </w:r>
          </w:p>
        </w:tc>
        <w:tc>
          <w:tcPr>
            <w:tcW w:w="5468" w:type="dxa"/>
          </w:tcPr>
          <w:p w14:paraId="52D06860" w14:textId="77777777" w:rsidR="001D3D21" w:rsidRPr="00BB3839" w:rsidRDefault="001D3D21" w:rsidP="00053E3E">
            <w:pPr>
              <w:rPr>
                <w:rFonts w:ascii="Garamond" w:hAnsi="Garamond" w:cs="Times New Roman"/>
                <w:b/>
                <w:bCs/>
                <w:szCs w:val="20"/>
              </w:rPr>
            </w:pPr>
            <w:r w:rsidRPr="00BB3839">
              <w:rPr>
                <w:rFonts w:ascii="Garamond" w:hAnsi="Garamond" w:cs="Times New Roman"/>
                <w:b/>
                <w:bCs/>
                <w:color w:val="231F20"/>
                <w:szCs w:val="20"/>
              </w:rPr>
              <w:t>Vendet, grupi i vendeve, ose zona specifike e vendit</w:t>
            </w:r>
          </w:p>
        </w:tc>
      </w:tr>
      <w:tr w:rsidR="001D3D21" w:rsidRPr="00BB3839" w14:paraId="2BBD82C3" w14:textId="77777777" w:rsidTr="00053E3E">
        <w:tc>
          <w:tcPr>
            <w:tcW w:w="810" w:type="dxa"/>
          </w:tcPr>
          <w:p w14:paraId="78A99A4C" w14:textId="77777777" w:rsidR="001D3D21" w:rsidRPr="00706B9C" w:rsidRDefault="001D3D21" w:rsidP="00053E3E">
            <w:pPr>
              <w:jc w:val="center"/>
              <w:outlineLvl w:val="0"/>
              <w:rPr>
                <w:rFonts w:ascii="Garamond" w:hAnsi="Garamond" w:cs="Times New Roman"/>
                <w:iCs/>
                <w:color w:val="231F20"/>
                <w:szCs w:val="20"/>
              </w:rPr>
            </w:pPr>
            <w:r w:rsidRPr="00706B9C">
              <w:rPr>
                <w:rFonts w:ascii="Garamond" w:hAnsi="Garamond" w:cs="Times New Roman"/>
                <w:iCs/>
                <w:color w:val="231F20"/>
                <w:szCs w:val="20"/>
              </w:rPr>
              <w:t>1</w:t>
            </w:r>
          </w:p>
        </w:tc>
        <w:tc>
          <w:tcPr>
            <w:tcW w:w="2430" w:type="dxa"/>
          </w:tcPr>
          <w:p w14:paraId="1D914C73"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 xml:space="preserve">Bimët e </w:t>
            </w:r>
            <w:r w:rsidRPr="00BB3839">
              <w:rPr>
                <w:rFonts w:ascii="Garamond" w:hAnsi="Garamond" w:cs="Times New Roman"/>
                <w:i/>
                <w:color w:val="231F20"/>
                <w:szCs w:val="20"/>
              </w:rPr>
              <w:t xml:space="preserve">Abies </w:t>
            </w:r>
            <w:r w:rsidRPr="00BB3839">
              <w:rPr>
                <w:rFonts w:ascii="Garamond" w:hAnsi="Garamond" w:cs="Times New Roman"/>
                <w:color w:val="231F20"/>
                <w:szCs w:val="20"/>
              </w:rPr>
              <w:t xml:space="preserve">Mill., </w:t>
            </w:r>
            <w:r w:rsidRPr="00BB3839">
              <w:rPr>
                <w:rFonts w:ascii="Garamond" w:hAnsi="Garamond" w:cs="Times New Roman"/>
                <w:i/>
                <w:color w:val="231F20"/>
                <w:szCs w:val="20"/>
              </w:rPr>
              <w:t>Cedrus</w:t>
            </w:r>
            <w:r w:rsidRPr="00BB3839">
              <w:rPr>
                <w:rFonts w:ascii="Garamond" w:hAnsi="Garamond" w:cs="Times New Roman"/>
                <w:color w:val="231F20"/>
                <w:szCs w:val="20"/>
              </w:rPr>
              <w:t xml:space="preserve"> Trew, </w:t>
            </w:r>
            <w:r w:rsidRPr="00BB3839">
              <w:rPr>
                <w:rFonts w:ascii="Garamond" w:hAnsi="Garamond" w:cs="Times New Roman"/>
                <w:i/>
                <w:color w:val="231F20"/>
                <w:szCs w:val="20"/>
              </w:rPr>
              <w:t>Chamaecyparis</w:t>
            </w:r>
            <w:r w:rsidRPr="00BB3839">
              <w:rPr>
                <w:rFonts w:ascii="Garamond" w:hAnsi="Garamond" w:cs="Times New Roman"/>
                <w:color w:val="231F20"/>
                <w:szCs w:val="20"/>
              </w:rPr>
              <w:t xml:space="preserve"> Spach, </w:t>
            </w:r>
            <w:r w:rsidRPr="00BB3839">
              <w:rPr>
                <w:rFonts w:ascii="Garamond" w:hAnsi="Garamond" w:cs="Times New Roman"/>
                <w:i/>
                <w:color w:val="231F20"/>
                <w:szCs w:val="20"/>
              </w:rPr>
              <w:t xml:space="preserve">Juniperus </w:t>
            </w:r>
            <w:r w:rsidRPr="00BB3839">
              <w:rPr>
                <w:rFonts w:ascii="Garamond" w:hAnsi="Garamond" w:cs="Times New Roman"/>
                <w:color w:val="231F20"/>
                <w:szCs w:val="20"/>
              </w:rPr>
              <w:t xml:space="preserve">L., </w:t>
            </w:r>
            <w:r w:rsidRPr="00BB3839">
              <w:rPr>
                <w:rFonts w:ascii="Garamond" w:hAnsi="Garamond" w:cs="Times New Roman"/>
                <w:i/>
                <w:color w:val="231F20"/>
                <w:szCs w:val="20"/>
              </w:rPr>
              <w:t xml:space="preserve">Larix </w:t>
            </w:r>
            <w:r w:rsidRPr="00BB3839">
              <w:rPr>
                <w:rFonts w:ascii="Garamond" w:hAnsi="Garamond" w:cs="Times New Roman"/>
                <w:color w:val="231F20"/>
                <w:szCs w:val="20"/>
              </w:rPr>
              <w:t xml:space="preserve">Mill., </w:t>
            </w:r>
            <w:r w:rsidRPr="00BB3839">
              <w:rPr>
                <w:rFonts w:ascii="Garamond" w:hAnsi="Garamond" w:cs="Times New Roman"/>
                <w:i/>
                <w:color w:val="231F20"/>
                <w:szCs w:val="20"/>
              </w:rPr>
              <w:t>Picea</w:t>
            </w:r>
            <w:r w:rsidRPr="00BB3839">
              <w:rPr>
                <w:rFonts w:ascii="Garamond" w:hAnsi="Garamond" w:cs="Times New Roman"/>
                <w:color w:val="231F20"/>
                <w:szCs w:val="20"/>
              </w:rPr>
              <w:t xml:space="preserve"> A.Dietr., </w:t>
            </w:r>
            <w:r w:rsidRPr="00BB3839">
              <w:rPr>
                <w:rFonts w:ascii="Garamond" w:hAnsi="Garamond" w:cs="Times New Roman"/>
                <w:i/>
                <w:color w:val="231F20"/>
                <w:szCs w:val="20"/>
              </w:rPr>
              <w:t xml:space="preserve">Pinus </w:t>
            </w:r>
            <w:r w:rsidRPr="00BB3839">
              <w:rPr>
                <w:rFonts w:ascii="Garamond" w:hAnsi="Garamond" w:cs="Times New Roman"/>
                <w:color w:val="231F20"/>
                <w:szCs w:val="20"/>
              </w:rPr>
              <w:t xml:space="preserve">L., </w:t>
            </w:r>
            <w:r w:rsidRPr="00BB3839">
              <w:rPr>
                <w:rFonts w:ascii="Garamond" w:hAnsi="Garamond" w:cs="Times New Roman"/>
                <w:i/>
                <w:color w:val="231F20"/>
                <w:szCs w:val="20"/>
              </w:rPr>
              <w:t>Pseudotsuga</w:t>
            </w:r>
            <w:r w:rsidRPr="00BB3839">
              <w:rPr>
                <w:rFonts w:ascii="Garamond" w:hAnsi="Garamond" w:cs="Times New Roman"/>
                <w:color w:val="231F20"/>
                <w:szCs w:val="20"/>
              </w:rPr>
              <w:t xml:space="preserve"> Carr</w:t>
            </w:r>
            <w:r w:rsidRPr="00BB3839">
              <w:rPr>
                <w:rFonts w:ascii="Garamond" w:hAnsi="Garamond" w:cs="Times New Roman"/>
                <w:szCs w:val="20"/>
              </w:rPr>
              <w:t>.</w:t>
            </w:r>
            <w:r w:rsidRPr="00BB3839">
              <w:rPr>
                <w:rFonts w:ascii="Garamond" w:hAnsi="Garamond" w:cs="Times New Roman"/>
                <w:color w:val="231F20"/>
                <w:szCs w:val="20"/>
              </w:rPr>
              <w:t xml:space="preserve">dhe </w:t>
            </w:r>
            <w:r w:rsidRPr="00BB3839">
              <w:rPr>
                <w:rFonts w:ascii="Garamond" w:hAnsi="Garamond" w:cs="Times New Roman"/>
                <w:i/>
                <w:color w:val="231F20"/>
                <w:szCs w:val="20"/>
              </w:rPr>
              <w:t xml:space="preserve">Tsuga </w:t>
            </w:r>
            <w:r w:rsidRPr="00BB3839">
              <w:rPr>
                <w:rFonts w:ascii="Garamond" w:hAnsi="Garamond" w:cs="Times New Roman"/>
                <w:color w:val="231F20"/>
                <w:szCs w:val="20"/>
              </w:rPr>
              <w:t>Carr., përveç frutave dhe farave.</w:t>
            </w:r>
          </w:p>
        </w:tc>
        <w:tc>
          <w:tcPr>
            <w:tcW w:w="1822" w:type="dxa"/>
          </w:tcPr>
          <w:p w14:paraId="6A2E8E8C"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0602 20 20</w:t>
            </w:r>
          </w:p>
          <w:p w14:paraId="171F8899"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0602 20 80</w:t>
            </w:r>
          </w:p>
          <w:p w14:paraId="2FC81319"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0602 90 41</w:t>
            </w:r>
          </w:p>
          <w:p w14:paraId="299184CB"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0602 90 45</w:t>
            </w:r>
          </w:p>
          <w:p w14:paraId="4EA02A00"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0602 90 46</w:t>
            </w:r>
          </w:p>
          <w:p w14:paraId="71781C10"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0602 90 47</w:t>
            </w:r>
          </w:p>
          <w:p w14:paraId="27D97864"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0602 90 50</w:t>
            </w:r>
          </w:p>
          <w:p w14:paraId="5CEC616E"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0602 90 70</w:t>
            </w:r>
          </w:p>
          <w:p w14:paraId="73628F47"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0602 90 99</w:t>
            </w:r>
          </w:p>
          <w:p w14:paraId="271F7A3A"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0604 20 20</w:t>
            </w:r>
          </w:p>
          <w:p w14:paraId="7DA0B80B"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0604 20 40</w:t>
            </w:r>
          </w:p>
        </w:tc>
        <w:tc>
          <w:tcPr>
            <w:tcW w:w="5468" w:type="dxa"/>
          </w:tcPr>
          <w:p w14:paraId="19C167F3" w14:textId="77777777" w:rsidR="001D3D21" w:rsidRPr="00BB3839" w:rsidRDefault="001D3D21" w:rsidP="00053E3E">
            <w:pPr>
              <w:rPr>
                <w:rFonts w:ascii="Garamond" w:hAnsi="Garamond" w:cs="Times New Roman"/>
                <w:color w:val="231F20"/>
                <w:szCs w:val="20"/>
              </w:rPr>
            </w:pPr>
            <w:r w:rsidRPr="00BB3839">
              <w:rPr>
                <w:rFonts w:ascii="Garamond" w:eastAsia="Georgia" w:hAnsi="Garamond" w:cs="Times New Roman"/>
                <w:color w:val="231F20"/>
                <w:szCs w:val="20"/>
              </w:rPr>
              <w:t>Të gjitha vendet përveç Andorrës, Armenisë, Azerbajxhanit Bjellorusisë, vendeve anëtare të BE-së, Bosnjës dhe Hercegovinës, Ishujt Kanarie, Ishujt Faroe, Kosovës, Gjeorgjisë, Islandës, Lihtenshtajnit, Moldavisë, Monakos, Malit të Zi, Maqedonisë së Veriut, Norvegjisë, Rusisë (vetëm pjesët e mëposhtme: Qarku Federal Qendror (Tsentralny Federalny okrug), Qarku Federal Veriperëndimor (Severo-Zapadny okrug federale), Qarku Federal Jugor (Yuzhny federalny okrug), Qarku Federal i Kaukazit të Veriut (Severo-Kavkazsky federalny okrug) dhe Qarku Federal i Vollgës (Privolzhsky federalny okrug)), San Marinos, Serbisë, Zvicrës, Turqisë, Ukrainës dhe Mbretërisë së Bashkuar(</w:t>
            </w:r>
            <w:r w:rsidRPr="00BB3839">
              <w:rPr>
                <w:rStyle w:val="FootnoteReference"/>
                <w:rFonts w:ascii="Garamond" w:eastAsia="Georgia" w:hAnsi="Garamond" w:cs="Times New Roman"/>
                <w:color w:val="231F20"/>
              </w:rPr>
              <w:footnoteReference w:id="1"/>
            </w:r>
            <w:r w:rsidRPr="00BB3839">
              <w:rPr>
                <w:rFonts w:ascii="Garamond" w:eastAsia="Georgia" w:hAnsi="Garamond" w:cs="Times New Roman"/>
                <w:color w:val="231F20"/>
                <w:szCs w:val="20"/>
              </w:rPr>
              <w:t xml:space="preserve">). </w:t>
            </w:r>
          </w:p>
        </w:tc>
      </w:tr>
      <w:tr w:rsidR="001D3D21" w:rsidRPr="00BB3839" w14:paraId="5BBE7C5A" w14:textId="77777777" w:rsidTr="00053E3E">
        <w:tc>
          <w:tcPr>
            <w:tcW w:w="810" w:type="dxa"/>
          </w:tcPr>
          <w:p w14:paraId="204E3022" w14:textId="77777777" w:rsidR="001D3D21" w:rsidRPr="00706B9C" w:rsidRDefault="001D3D21" w:rsidP="00053E3E">
            <w:pPr>
              <w:jc w:val="center"/>
              <w:outlineLvl w:val="0"/>
              <w:rPr>
                <w:rFonts w:ascii="Garamond" w:hAnsi="Garamond" w:cs="Times New Roman"/>
                <w:iCs/>
                <w:color w:val="231F20"/>
                <w:szCs w:val="20"/>
              </w:rPr>
            </w:pPr>
            <w:r w:rsidRPr="00706B9C">
              <w:rPr>
                <w:rFonts w:ascii="Garamond" w:hAnsi="Garamond" w:cs="Times New Roman"/>
                <w:iCs/>
                <w:color w:val="231F20"/>
                <w:szCs w:val="20"/>
              </w:rPr>
              <w:t>2</w:t>
            </w:r>
          </w:p>
        </w:tc>
        <w:tc>
          <w:tcPr>
            <w:tcW w:w="2430" w:type="dxa"/>
          </w:tcPr>
          <w:p w14:paraId="72995227"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 xml:space="preserve">Bimët e </w:t>
            </w:r>
            <w:r w:rsidRPr="00BB3839">
              <w:rPr>
                <w:rFonts w:ascii="Garamond" w:hAnsi="Garamond" w:cs="Times New Roman"/>
                <w:i/>
                <w:color w:val="231F20"/>
                <w:szCs w:val="20"/>
              </w:rPr>
              <w:t xml:space="preserve">Castanea </w:t>
            </w:r>
            <w:r w:rsidRPr="00BB3839">
              <w:rPr>
                <w:rFonts w:ascii="Garamond" w:hAnsi="Garamond" w:cs="Times New Roman"/>
                <w:color w:val="231F20"/>
                <w:szCs w:val="20"/>
              </w:rPr>
              <w:t xml:space="preserve">Mill. dhe </w:t>
            </w:r>
            <w:r w:rsidRPr="00BB3839">
              <w:rPr>
                <w:rFonts w:ascii="Garamond" w:hAnsi="Garamond" w:cs="Times New Roman"/>
                <w:i/>
                <w:color w:val="231F20"/>
                <w:szCs w:val="20"/>
              </w:rPr>
              <w:t xml:space="preserve">Quercus </w:t>
            </w:r>
            <w:r w:rsidRPr="00BB3839">
              <w:rPr>
                <w:rFonts w:ascii="Garamond" w:hAnsi="Garamond" w:cs="Times New Roman"/>
                <w:color w:val="231F20"/>
                <w:szCs w:val="20"/>
              </w:rPr>
              <w:t xml:space="preserve">L., me gjethe, përveç </w:t>
            </w:r>
            <w:r w:rsidRPr="00BB3839">
              <w:rPr>
                <w:rFonts w:ascii="Garamond" w:hAnsi="Garamond" w:cs="Times New Roman"/>
                <w:szCs w:val="20"/>
              </w:rPr>
              <w:t xml:space="preserve">frutave dhe </w:t>
            </w:r>
            <w:r w:rsidRPr="00BB3839">
              <w:rPr>
                <w:rFonts w:ascii="Garamond" w:hAnsi="Garamond" w:cs="Times New Roman"/>
                <w:color w:val="231F20"/>
                <w:szCs w:val="20"/>
              </w:rPr>
              <w:t>farave.</w:t>
            </w:r>
          </w:p>
        </w:tc>
        <w:tc>
          <w:tcPr>
            <w:tcW w:w="1822" w:type="dxa"/>
          </w:tcPr>
          <w:p w14:paraId="7EF19F25" w14:textId="77777777" w:rsidR="001D3D21" w:rsidRPr="00BB3839" w:rsidRDefault="001D3D21" w:rsidP="00053E3E">
            <w:pPr>
              <w:rPr>
                <w:rFonts w:ascii="Garamond" w:hAnsi="Garamond" w:cs="Times New Roman"/>
                <w:color w:val="231F20"/>
                <w:szCs w:val="20"/>
              </w:rPr>
            </w:pPr>
            <w:r w:rsidRPr="00BB3839">
              <w:rPr>
                <w:rFonts w:ascii="Garamond" w:hAnsi="Garamond" w:cs="Times New Roman"/>
                <w:color w:val="231F20"/>
                <w:szCs w:val="20"/>
              </w:rPr>
              <w:t>ex 0602 10 90</w:t>
            </w:r>
          </w:p>
          <w:p w14:paraId="16734DBF" w14:textId="77777777" w:rsidR="001D3D21" w:rsidRPr="00BB3839" w:rsidRDefault="001D3D21" w:rsidP="00053E3E">
            <w:pPr>
              <w:rPr>
                <w:rFonts w:ascii="Garamond" w:hAnsi="Garamond" w:cs="Times New Roman"/>
                <w:color w:val="231F20"/>
                <w:szCs w:val="20"/>
              </w:rPr>
            </w:pPr>
            <w:r w:rsidRPr="00BB3839">
              <w:rPr>
                <w:rFonts w:ascii="Garamond" w:hAnsi="Garamond" w:cs="Times New Roman"/>
                <w:color w:val="231F20"/>
                <w:szCs w:val="20"/>
              </w:rPr>
              <w:t>ex 0602 20 20</w:t>
            </w:r>
          </w:p>
          <w:p w14:paraId="607A633D" w14:textId="77777777" w:rsidR="001D3D21" w:rsidRPr="00BB3839" w:rsidRDefault="001D3D21" w:rsidP="00053E3E">
            <w:pPr>
              <w:rPr>
                <w:rFonts w:ascii="Garamond" w:hAnsi="Garamond" w:cs="Times New Roman"/>
                <w:color w:val="231F20"/>
                <w:szCs w:val="20"/>
              </w:rPr>
            </w:pPr>
            <w:r w:rsidRPr="00BB3839">
              <w:rPr>
                <w:rFonts w:ascii="Garamond" w:hAnsi="Garamond" w:cs="Times New Roman"/>
                <w:color w:val="231F20"/>
                <w:szCs w:val="20"/>
              </w:rPr>
              <w:t>ex 0602 20 80</w:t>
            </w:r>
          </w:p>
          <w:p w14:paraId="523E069B" w14:textId="77777777" w:rsidR="001D3D21" w:rsidRPr="00BB3839" w:rsidRDefault="001D3D21" w:rsidP="00053E3E">
            <w:pPr>
              <w:rPr>
                <w:rFonts w:ascii="Garamond" w:hAnsi="Garamond" w:cs="Times New Roman"/>
                <w:color w:val="231F20"/>
                <w:szCs w:val="20"/>
              </w:rPr>
            </w:pPr>
            <w:r w:rsidRPr="00BB3839">
              <w:rPr>
                <w:rFonts w:ascii="Garamond" w:hAnsi="Garamond" w:cs="Times New Roman"/>
                <w:color w:val="231F20"/>
                <w:szCs w:val="20"/>
              </w:rPr>
              <w:t>ex 0602 90 41</w:t>
            </w:r>
          </w:p>
          <w:p w14:paraId="30905448" w14:textId="77777777" w:rsidR="001D3D21" w:rsidRPr="00BB3839" w:rsidRDefault="001D3D21" w:rsidP="00053E3E">
            <w:pPr>
              <w:rPr>
                <w:rFonts w:ascii="Garamond" w:hAnsi="Garamond" w:cs="Times New Roman"/>
                <w:color w:val="231F20"/>
                <w:szCs w:val="20"/>
              </w:rPr>
            </w:pPr>
            <w:r w:rsidRPr="00BB3839">
              <w:rPr>
                <w:rFonts w:ascii="Garamond" w:hAnsi="Garamond" w:cs="Times New Roman"/>
                <w:color w:val="231F20"/>
                <w:szCs w:val="20"/>
              </w:rPr>
              <w:t>ex 0602 90 45</w:t>
            </w:r>
          </w:p>
          <w:p w14:paraId="2BFE1E2E" w14:textId="77777777" w:rsidR="001D3D21" w:rsidRPr="00BB3839" w:rsidRDefault="001D3D21" w:rsidP="00053E3E">
            <w:pPr>
              <w:rPr>
                <w:rFonts w:ascii="Garamond" w:hAnsi="Garamond" w:cs="Times New Roman"/>
                <w:color w:val="231F20"/>
                <w:szCs w:val="20"/>
              </w:rPr>
            </w:pPr>
            <w:r w:rsidRPr="00BB3839">
              <w:rPr>
                <w:rFonts w:ascii="Garamond" w:hAnsi="Garamond" w:cs="Times New Roman"/>
                <w:color w:val="231F20"/>
                <w:szCs w:val="20"/>
              </w:rPr>
              <w:t>ex 0602 90 46</w:t>
            </w:r>
          </w:p>
          <w:p w14:paraId="4ED8A440" w14:textId="77777777" w:rsidR="001D3D21" w:rsidRPr="00BB3839" w:rsidRDefault="001D3D21" w:rsidP="00053E3E">
            <w:pPr>
              <w:rPr>
                <w:rFonts w:ascii="Garamond" w:hAnsi="Garamond" w:cs="Times New Roman"/>
                <w:color w:val="231F20"/>
                <w:szCs w:val="20"/>
              </w:rPr>
            </w:pPr>
            <w:r w:rsidRPr="00BB3839">
              <w:rPr>
                <w:rFonts w:ascii="Garamond" w:hAnsi="Garamond" w:cs="Times New Roman"/>
                <w:color w:val="231F20"/>
                <w:szCs w:val="20"/>
              </w:rPr>
              <w:t>ex 0602 90 48</w:t>
            </w:r>
          </w:p>
          <w:p w14:paraId="68220769" w14:textId="77777777" w:rsidR="001D3D21" w:rsidRPr="00BB3839" w:rsidRDefault="001D3D21" w:rsidP="00053E3E">
            <w:pPr>
              <w:rPr>
                <w:rFonts w:ascii="Garamond" w:hAnsi="Garamond" w:cs="Times New Roman"/>
                <w:color w:val="231F20"/>
                <w:szCs w:val="20"/>
              </w:rPr>
            </w:pPr>
            <w:r w:rsidRPr="00BB3839">
              <w:rPr>
                <w:rFonts w:ascii="Garamond" w:hAnsi="Garamond" w:cs="Times New Roman"/>
                <w:color w:val="231F20"/>
                <w:szCs w:val="20"/>
              </w:rPr>
              <w:t>ex 0602 90 50</w:t>
            </w:r>
          </w:p>
          <w:p w14:paraId="7C833104" w14:textId="77777777" w:rsidR="001D3D21" w:rsidRPr="00BB3839" w:rsidRDefault="001D3D21" w:rsidP="00053E3E">
            <w:pPr>
              <w:rPr>
                <w:rFonts w:ascii="Garamond" w:hAnsi="Garamond" w:cs="Times New Roman"/>
                <w:color w:val="231F20"/>
                <w:szCs w:val="20"/>
              </w:rPr>
            </w:pPr>
            <w:r w:rsidRPr="00BB3839">
              <w:rPr>
                <w:rFonts w:ascii="Garamond" w:hAnsi="Garamond" w:cs="Times New Roman"/>
                <w:color w:val="231F20"/>
                <w:szCs w:val="20"/>
              </w:rPr>
              <w:t>ex 0602 90 70</w:t>
            </w:r>
          </w:p>
          <w:p w14:paraId="4FFC598B" w14:textId="77777777" w:rsidR="001D3D21" w:rsidRPr="00BB3839" w:rsidRDefault="001D3D21" w:rsidP="00053E3E">
            <w:pPr>
              <w:rPr>
                <w:rFonts w:ascii="Garamond" w:hAnsi="Garamond" w:cs="Times New Roman"/>
                <w:color w:val="231F20"/>
                <w:szCs w:val="20"/>
              </w:rPr>
            </w:pPr>
            <w:r w:rsidRPr="00BB3839">
              <w:rPr>
                <w:rFonts w:ascii="Garamond" w:hAnsi="Garamond" w:cs="Times New Roman"/>
                <w:color w:val="231F20"/>
                <w:szCs w:val="20"/>
              </w:rPr>
              <w:t>ex 0602 90 99</w:t>
            </w:r>
          </w:p>
          <w:p w14:paraId="1F040356" w14:textId="77777777" w:rsidR="001D3D21" w:rsidRPr="00BB3839" w:rsidRDefault="001D3D21" w:rsidP="00053E3E">
            <w:pPr>
              <w:rPr>
                <w:rFonts w:ascii="Garamond" w:hAnsi="Garamond" w:cs="Times New Roman"/>
                <w:color w:val="231F20"/>
                <w:szCs w:val="20"/>
              </w:rPr>
            </w:pPr>
            <w:r w:rsidRPr="00BB3839">
              <w:rPr>
                <w:rFonts w:ascii="Garamond" w:hAnsi="Garamond" w:cs="Times New Roman"/>
                <w:color w:val="231F20"/>
                <w:szCs w:val="20"/>
              </w:rPr>
              <w:t>ex 0604 20 90</w:t>
            </w:r>
          </w:p>
          <w:p w14:paraId="7800CBE9" w14:textId="77777777" w:rsidR="001D3D21" w:rsidRPr="00BB3839" w:rsidRDefault="001D3D21" w:rsidP="00053E3E">
            <w:pPr>
              <w:rPr>
                <w:rFonts w:ascii="Garamond" w:hAnsi="Garamond" w:cs="Times New Roman"/>
                <w:color w:val="231F20"/>
                <w:szCs w:val="20"/>
              </w:rPr>
            </w:pPr>
            <w:r w:rsidRPr="00BB3839">
              <w:rPr>
                <w:rFonts w:ascii="Garamond" w:hAnsi="Garamond" w:cs="Times New Roman"/>
                <w:color w:val="231F20"/>
                <w:szCs w:val="20"/>
              </w:rPr>
              <w:t>ex 1404 90 00</w:t>
            </w:r>
          </w:p>
        </w:tc>
        <w:tc>
          <w:tcPr>
            <w:tcW w:w="5468" w:type="dxa"/>
          </w:tcPr>
          <w:p w14:paraId="519BA966" w14:textId="77777777" w:rsidR="001D3D21" w:rsidRPr="00BB3839" w:rsidRDefault="001D3D21" w:rsidP="00053E3E">
            <w:pPr>
              <w:rPr>
                <w:rFonts w:ascii="Garamond" w:hAnsi="Garamond" w:cs="Times New Roman"/>
                <w:szCs w:val="20"/>
              </w:rPr>
            </w:pPr>
            <w:r w:rsidRPr="00BB3839">
              <w:rPr>
                <w:rFonts w:ascii="Garamond" w:eastAsia="Georgia" w:hAnsi="Garamond" w:cs="Times New Roman"/>
                <w:color w:val="231F20"/>
                <w:szCs w:val="20"/>
              </w:rPr>
              <w:t>Të gjitha vendet përveç Andorrës, Armenisë, Azerbajxhanit, vendeve anëtare të BE-së, Bjellorusisë, Bosnjës dhe Hercegovinës, Ishujt Kanarie, Ishujt Faroe, Kosovës,</w:t>
            </w:r>
            <w:r w:rsidRPr="00BB3839">
              <w:rPr>
                <w:rFonts w:ascii="Garamond" w:hAnsi="Garamond" w:cs="Times New Roman"/>
                <w:color w:val="231F20"/>
                <w:szCs w:val="20"/>
              </w:rPr>
              <w:t xml:space="preserve"> </w:t>
            </w:r>
            <w:r w:rsidRPr="00BB3839">
              <w:rPr>
                <w:rFonts w:ascii="Garamond" w:eastAsia="Georgia" w:hAnsi="Garamond" w:cs="Times New Roman"/>
                <w:color w:val="231F20"/>
                <w:szCs w:val="20"/>
              </w:rPr>
              <w:t>Gjeorgjisë, Islandës, Lihtenshtajni</w:t>
            </w:r>
            <w:r w:rsidRPr="00BB3839">
              <w:rPr>
                <w:rFonts w:ascii="Garamond" w:hAnsi="Garamond" w:cs="Times New Roman"/>
                <w:color w:val="231F20"/>
                <w:szCs w:val="20"/>
              </w:rPr>
              <w:t>t</w:t>
            </w:r>
            <w:r w:rsidRPr="00BB3839">
              <w:rPr>
                <w:rFonts w:ascii="Garamond" w:eastAsia="Georgia" w:hAnsi="Garamond" w:cs="Times New Roman"/>
                <w:color w:val="231F20"/>
                <w:szCs w:val="20"/>
              </w:rPr>
              <w:t xml:space="preserve">, Moldavisë, Monakos, Malit të Zi, Maqedonisë së Veriut, Norvegjisë, Rusisë (vetëm pjesët e mëposhtme: Qarku Federal Qendror (Tsentralny Federalny okrug), Qarku Federal Veriperëndimor (Severo- Zapadny Federalny okrug), Qarku Federal Jugor (Yuzhny Federalny okrug), Qarku Federal i Kaukazit të Veriut (Severo-Kavkazsky federalny okrug) dhe Qarku Federal i Vollgës (Privolzhsky federalny okrug), San Marinos, Serbisë, Zvicrës, Turqisë, Ukrainës dhe Mbretërisë së Bashkuar </w:t>
            </w:r>
            <w:r w:rsidRPr="00BB3839">
              <w:rPr>
                <w:rFonts w:ascii="Garamond" w:hAnsi="Garamond" w:cs="Times New Roman"/>
                <w:color w:val="231F20"/>
                <w:szCs w:val="20"/>
              </w:rPr>
              <w:t>(</w:t>
            </w:r>
            <w:r w:rsidRPr="00BB3839">
              <w:rPr>
                <w:rFonts w:ascii="Garamond" w:hAnsi="Garamond" w:cs="Times New Roman"/>
                <w:color w:val="231F20"/>
                <w:szCs w:val="20"/>
                <w:vertAlign w:val="superscript"/>
              </w:rPr>
              <w:t>1</w:t>
            </w:r>
            <w:r w:rsidRPr="00BB3839">
              <w:rPr>
                <w:rFonts w:ascii="Garamond" w:hAnsi="Garamond" w:cs="Times New Roman"/>
                <w:color w:val="231F20"/>
                <w:szCs w:val="20"/>
              </w:rPr>
              <w:t>)</w:t>
            </w:r>
            <w:r w:rsidRPr="00BB3839">
              <w:rPr>
                <w:rFonts w:ascii="Garamond" w:eastAsia="Georgia" w:hAnsi="Garamond" w:cs="Times New Roman"/>
                <w:color w:val="231F20"/>
                <w:szCs w:val="20"/>
              </w:rPr>
              <w:t>.</w:t>
            </w:r>
          </w:p>
        </w:tc>
      </w:tr>
      <w:tr w:rsidR="001D3D21" w:rsidRPr="00BB3839" w14:paraId="7A237805" w14:textId="77777777" w:rsidTr="00053E3E">
        <w:tc>
          <w:tcPr>
            <w:tcW w:w="810" w:type="dxa"/>
          </w:tcPr>
          <w:p w14:paraId="35B581C8" w14:textId="77777777" w:rsidR="001D3D21" w:rsidRPr="00706B9C" w:rsidRDefault="001D3D21" w:rsidP="00053E3E">
            <w:pPr>
              <w:jc w:val="center"/>
              <w:outlineLvl w:val="0"/>
              <w:rPr>
                <w:rFonts w:ascii="Garamond" w:hAnsi="Garamond" w:cs="Times New Roman"/>
                <w:iCs/>
                <w:color w:val="231F20"/>
                <w:szCs w:val="20"/>
              </w:rPr>
            </w:pPr>
            <w:r w:rsidRPr="00706B9C">
              <w:rPr>
                <w:rFonts w:ascii="Garamond" w:hAnsi="Garamond" w:cs="Times New Roman"/>
                <w:iCs/>
                <w:color w:val="231F20"/>
                <w:szCs w:val="20"/>
              </w:rPr>
              <w:t>3</w:t>
            </w:r>
          </w:p>
        </w:tc>
        <w:tc>
          <w:tcPr>
            <w:tcW w:w="2430" w:type="dxa"/>
          </w:tcPr>
          <w:p w14:paraId="0F409D84"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 xml:space="preserve">Bimë të </w:t>
            </w:r>
            <w:r w:rsidRPr="00BB3839">
              <w:rPr>
                <w:rFonts w:ascii="Garamond" w:hAnsi="Garamond" w:cs="Times New Roman"/>
                <w:i/>
                <w:color w:val="231F20"/>
                <w:szCs w:val="20"/>
              </w:rPr>
              <w:t xml:space="preserve">Populus </w:t>
            </w:r>
            <w:r w:rsidRPr="00BB3839">
              <w:rPr>
                <w:rFonts w:ascii="Garamond" w:hAnsi="Garamond" w:cs="Times New Roman"/>
                <w:color w:val="231F20"/>
                <w:szCs w:val="20"/>
              </w:rPr>
              <w:t xml:space="preserve">L., me gjethe, </w:t>
            </w:r>
            <w:r w:rsidRPr="00BB3839">
              <w:rPr>
                <w:rFonts w:ascii="Garamond" w:hAnsi="Garamond" w:cs="Times New Roman"/>
                <w:szCs w:val="20"/>
              </w:rPr>
              <w:t xml:space="preserve">përveç frutave dhe </w:t>
            </w:r>
            <w:r w:rsidRPr="00BB3839">
              <w:rPr>
                <w:rFonts w:ascii="Garamond" w:hAnsi="Garamond" w:cs="Times New Roman"/>
                <w:color w:val="231F20"/>
                <w:szCs w:val="20"/>
              </w:rPr>
              <w:t>farave.</w:t>
            </w:r>
          </w:p>
        </w:tc>
        <w:tc>
          <w:tcPr>
            <w:tcW w:w="1822" w:type="dxa"/>
          </w:tcPr>
          <w:p w14:paraId="3CE78BD9"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0602 10 90</w:t>
            </w:r>
          </w:p>
          <w:p w14:paraId="19ECD4D5"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0602 20 20</w:t>
            </w:r>
          </w:p>
          <w:p w14:paraId="2DADB06B"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0602 20 80</w:t>
            </w:r>
          </w:p>
          <w:p w14:paraId="7B55C5D2"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0602 90 41</w:t>
            </w:r>
          </w:p>
          <w:p w14:paraId="2492F809"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0602 90 45</w:t>
            </w:r>
          </w:p>
          <w:p w14:paraId="354236BB"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0602 90 46</w:t>
            </w:r>
          </w:p>
          <w:p w14:paraId="483A6605"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0602 90 48</w:t>
            </w:r>
          </w:p>
          <w:p w14:paraId="0368AF9A" w14:textId="77777777" w:rsidR="001D3D21" w:rsidRPr="00BB3839" w:rsidRDefault="001D3D21" w:rsidP="00053E3E">
            <w:pPr>
              <w:rPr>
                <w:rFonts w:ascii="Garamond" w:hAnsi="Garamond" w:cs="Times New Roman"/>
                <w:color w:val="231F20"/>
                <w:szCs w:val="20"/>
              </w:rPr>
            </w:pPr>
            <w:r w:rsidRPr="00BB3839">
              <w:rPr>
                <w:rFonts w:ascii="Garamond" w:hAnsi="Garamond" w:cs="Times New Roman"/>
                <w:color w:val="231F20"/>
                <w:szCs w:val="20"/>
              </w:rPr>
              <w:t xml:space="preserve">ex 0602 90 50 </w:t>
            </w:r>
          </w:p>
          <w:p w14:paraId="62255BFE"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0602 90 70</w:t>
            </w:r>
          </w:p>
          <w:p w14:paraId="4E471031" w14:textId="77777777" w:rsidR="001D3D21" w:rsidRPr="00BB3839" w:rsidRDefault="001D3D21" w:rsidP="00053E3E">
            <w:pPr>
              <w:rPr>
                <w:rFonts w:ascii="Garamond" w:hAnsi="Garamond" w:cs="Times New Roman"/>
                <w:color w:val="231F20"/>
                <w:szCs w:val="20"/>
              </w:rPr>
            </w:pPr>
            <w:r w:rsidRPr="00BB3839">
              <w:rPr>
                <w:rFonts w:ascii="Garamond" w:hAnsi="Garamond" w:cs="Times New Roman"/>
                <w:color w:val="231F20"/>
                <w:szCs w:val="20"/>
              </w:rPr>
              <w:t xml:space="preserve">ex 0602 90 99 </w:t>
            </w:r>
          </w:p>
          <w:p w14:paraId="1744F761" w14:textId="77777777" w:rsidR="001D3D21" w:rsidRPr="00BB3839" w:rsidRDefault="001D3D21" w:rsidP="00053E3E">
            <w:pPr>
              <w:rPr>
                <w:rFonts w:ascii="Garamond" w:hAnsi="Garamond" w:cs="Times New Roman"/>
                <w:color w:val="231F20"/>
                <w:szCs w:val="20"/>
              </w:rPr>
            </w:pPr>
            <w:r w:rsidRPr="00BB3839">
              <w:rPr>
                <w:rFonts w:ascii="Garamond" w:hAnsi="Garamond" w:cs="Times New Roman"/>
                <w:color w:val="231F20"/>
                <w:szCs w:val="20"/>
              </w:rPr>
              <w:t>ex 0604 20 90</w:t>
            </w:r>
          </w:p>
          <w:p w14:paraId="4BD2F3F8"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1404 90 00</w:t>
            </w:r>
          </w:p>
        </w:tc>
        <w:tc>
          <w:tcPr>
            <w:tcW w:w="5468" w:type="dxa"/>
          </w:tcPr>
          <w:p w14:paraId="76E63F9E"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Kanada, Meksikë, Shtetet e Bashkuara.</w:t>
            </w:r>
          </w:p>
        </w:tc>
      </w:tr>
      <w:tr w:rsidR="001D3D21" w:rsidRPr="00BB3839" w14:paraId="733C2EE5" w14:textId="77777777" w:rsidTr="00053E3E">
        <w:tc>
          <w:tcPr>
            <w:tcW w:w="810" w:type="dxa"/>
          </w:tcPr>
          <w:p w14:paraId="3DC0601D" w14:textId="77777777" w:rsidR="001D3D21" w:rsidRPr="00BB3839" w:rsidRDefault="001D3D21" w:rsidP="00053E3E">
            <w:pPr>
              <w:rPr>
                <w:rFonts w:ascii="Garamond" w:hAnsi="Garamond" w:cs="Times New Roman"/>
                <w:color w:val="231F20"/>
                <w:szCs w:val="20"/>
              </w:rPr>
            </w:pPr>
            <w:r w:rsidRPr="00BB3839">
              <w:rPr>
                <w:rFonts w:ascii="Garamond" w:hAnsi="Garamond" w:cs="Times New Roman"/>
                <w:color w:val="231F20"/>
                <w:szCs w:val="20"/>
              </w:rPr>
              <w:t>3.1</w:t>
            </w:r>
          </w:p>
        </w:tc>
        <w:tc>
          <w:tcPr>
            <w:tcW w:w="2430" w:type="dxa"/>
          </w:tcPr>
          <w:p w14:paraId="1833FB99" w14:textId="77777777" w:rsidR="001D3D21" w:rsidRPr="00BB3839" w:rsidRDefault="001D3D21" w:rsidP="00053E3E">
            <w:pPr>
              <w:rPr>
                <w:rFonts w:ascii="Garamond" w:hAnsi="Garamond" w:cs="Times New Roman"/>
                <w:color w:val="231F20"/>
                <w:szCs w:val="20"/>
              </w:rPr>
            </w:pPr>
            <w:r w:rsidRPr="00BB3839">
              <w:rPr>
                <w:rFonts w:ascii="Garamond" w:hAnsi="Garamond" w:cs="Times New Roman"/>
                <w:color w:val="231F20"/>
                <w:szCs w:val="20"/>
              </w:rPr>
              <w:t xml:space="preserve">Lëvorja e izoluar e </w:t>
            </w:r>
            <w:r w:rsidRPr="00BB3839">
              <w:rPr>
                <w:rFonts w:ascii="Garamond" w:hAnsi="Garamond" w:cs="Times New Roman"/>
                <w:i/>
                <w:color w:val="231F20"/>
                <w:szCs w:val="20"/>
              </w:rPr>
              <w:t>Acer macrophyllum</w:t>
            </w:r>
            <w:r w:rsidRPr="00BB3839">
              <w:rPr>
                <w:rFonts w:ascii="Garamond" w:hAnsi="Garamond" w:cs="Times New Roman"/>
                <w:color w:val="231F20"/>
                <w:szCs w:val="20"/>
              </w:rPr>
              <w:t xml:space="preserve"> Pursh, </w:t>
            </w:r>
            <w:r w:rsidRPr="00BB3839">
              <w:rPr>
                <w:rFonts w:ascii="Garamond" w:hAnsi="Garamond" w:cs="Times New Roman"/>
                <w:i/>
                <w:color w:val="231F20"/>
                <w:szCs w:val="20"/>
              </w:rPr>
              <w:t>Aesculus californica</w:t>
            </w:r>
            <w:r w:rsidRPr="00BB3839">
              <w:rPr>
                <w:rFonts w:ascii="Garamond" w:hAnsi="Garamond" w:cs="Times New Roman"/>
                <w:color w:val="231F20"/>
                <w:szCs w:val="20"/>
              </w:rPr>
              <w:t xml:space="preserve"> (Spach) Nutt., </w:t>
            </w:r>
            <w:r w:rsidRPr="00BB3839">
              <w:rPr>
                <w:rFonts w:ascii="Garamond" w:hAnsi="Garamond" w:cs="Times New Roman"/>
                <w:i/>
                <w:color w:val="231F20"/>
                <w:szCs w:val="20"/>
              </w:rPr>
              <w:t>Lithocarpus densiflorus</w:t>
            </w:r>
            <w:r w:rsidRPr="00BB3839">
              <w:rPr>
                <w:rFonts w:ascii="Garamond" w:hAnsi="Garamond" w:cs="Times New Roman"/>
                <w:color w:val="231F20"/>
                <w:szCs w:val="20"/>
              </w:rPr>
              <w:t xml:space="preserve"> (Hook. &amp; Arn.) Rehd., </w:t>
            </w:r>
            <w:r w:rsidRPr="00BB3839">
              <w:rPr>
                <w:rFonts w:ascii="Garamond" w:hAnsi="Garamond" w:cs="Times New Roman"/>
                <w:i/>
                <w:color w:val="231F20"/>
                <w:szCs w:val="20"/>
              </w:rPr>
              <w:t>Quercus</w:t>
            </w:r>
            <w:r w:rsidRPr="00BB3839">
              <w:rPr>
                <w:rFonts w:ascii="Garamond" w:hAnsi="Garamond" w:cs="Times New Roman"/>
                <w:color w:val="231F20"/>
                <w:szCs w:val="20"/>
              </w:rPr>
              <w:t xml:space="preserve"> L. dhe </w:t>
            </w:r>
            <w:r w:rsidRPr="00BB3839">
              <w:rPr>
                <w:rFonts w:ascii="Garamond" w:hAnsi="Garamond" w:cs="Times New Roman"/>
                <w:i/>
                <w:color w:val="231F20"/>
                <w:szCs w:val="20"/>
              </w:rPr>
              <w:t>Taxus brevifolia</w:t>
            </w:r>
            <w:r w:rsidRPr="00BB3839">
              <w:rPr>
                <w:rFonts w:ascii="Garamond" w:hAnsi="Garamond" w:cs="Times New Roman"/>
                <w:color w:val="231F20"/>
                <w:szCs w:val="20"/>
              </w:rPr>
              <w:t xml:space="preserve"> Nutt.</w:t>
            </w:r>
          </w:p>
        </w:tc>
        <w:tc>
          <w:tcPr>
            <w:tcW w:w="1822" w:type="dxa"/>
          </w:tcPr>
          <w:p w14:paraId="1D47E5DD" w14:textId="77777777" w:rsidR="001D3D21" w:rsidRPr="00BB3839" w:rsidRDefault="001D3D21" w:rsidP="00053E3E">
            <w:pPr>
              <w:rPr>
                <w:rFonts w:ascii="Garamond" w:hAnsi="Garamond" w:cs="Times New Roman"/>
                <w:color w:val="231F20"/>
                <w:szCs w:val="20"/>
              </w:rPr>
            </w:pPr>
            <w:r w:rsidRPr="00BB3839">
              <w:rPr>
                <w:rFonts w:ascii="Garamond" w:hAnsi="Garamond" w:cs="Times New Roman"/>
                <w:color w:val="231F20"/>
                <w:szCs w:val="20"/>
              </w:rPr>
              <w:t xml:space="preserve">ex 1404 90 00 </w:t>
            </w:r>
          </w:p>
          <w:p w14:paraId="6A4A1B7C" w14:textId="77777777" w:rsidR="001D3D21" w:rsidRPr="00BB3839" w:rsidRDefault="001D3D21" w:rsidP="00053E3E">
            <w:pPr>
              <w:rPr>
                <w:rFonts w:ascii="Garamond" w:hAnsi="Garamond" w:cs="Times New Roman"/>
                <w:color w:val="231F20"/>
                <w:szCs w:val="20"/>
              </w:rPr>
            </w:pPr>
            <w:r w:rsidRPr="00BB3839">
              <w:rPr>
                <w:rFonts w:ascii="Garamond" w:hAnsi="Garamond" w:cs="Times New Roman"/>
                <w:color w:val="231F20"/>
                <w:szCs w:val="20"/>
              </w:rPr>
              <w:t>ex 4401 40 90</w:t>
            </w:r>
          </w:p>
        </w:tc>
        <w:tc>
          <w:tcPr>
            <w:tcW w:w="5468" w:type="dxa"/>
          </w:tcPr>
          <w:p w14:paraId="380D59D6" w14:textId="77777777" w:rsidR="001D3D21" w:rsidRPr="00BB3839" w:rsidRDefault="001D3D21" w:rsidP="00053E3E">
            <w:pPr>
              <w:rPr>
                <w:rFonts w:ascii="Garamond" w:hAnsi="Garamond" w:cs="Times New Roman"/>
                <w:color w:val="231F20"/>
                <w:szCs w:val="20"/>
              </w:rPr>
            </w:pPr>
            <w:r w:rsidRPr="00BB3839">
              <w:rPr>
                <w:rFonts w:ascii="Garamond" w:hAnsi="Garamond" w:cs="Times New Roman"/>
                <w:color w:val="231F20"/>
                <w:szCs w:val="20"/>
              </w:rPr>
              <w:t>Kanada, Mbretëria e Bashkuar, Shtetet e Bashkuara, Vietnami.</w:t>
            </w:r>
          </w:p>
        </w:tc>
      </w:tr>
      <w:tr w:rsidR="001D3D21" w:rsidRPr="00BB3839" w14:paraId="40B7F115" w14:textId="77777777" w:rsidTr="00053E3E">
        <w:tc>
          <w:tcPr>
            <w:tcW w:w="810" w:type="dxa"/>
          </w:tcPr>
          <w:p w14:paraId="66E00452"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lastRenderedPageBreak/>
              <w:t>4</w:t>
            </w:r>
          </w:p>
        </w:tc>
        <w:tc>
          <w:tcPr>
            <w:tcW w:w="2430" w:type="dxa"/>
          </w:tcPr>
          <w:p w14:paraId="3B12A4D1"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 xml:space="preserve">Lëvore e izoluar e </w:t>
            </w:r>
            <w:r w:rsidRPr="00BB3839">
              <w:rPr>
                <w:rFonts w:ascii="Garamond" w:hAnsi="Garamond" w:cs="Times New Roman"/>
                <w:i/>
                <w:color w:val="231F20"/>
                <w:szCs w:val="20"/>
              </w:rPr>
              <w:t xml:space="preserve">Castanea </w:t>
            </w:r>
            <w:r w:rsidRPr="00BB3839">
              <w:rPr>
                <w:rFonts w:ascii="Garamond" w:hAnsi="Garamond" w:cs="Times New Roman"/>
                <w:color w:val="231F20"/>
                <w:szCs w:val="20"/>
              </w:rPr>
              <w:t>Mill.</w:t>
            </w:r>
          </w:p>
        </w:tc>
        <w:tc>
          <w:tcPr>
            <w:tcW w:w="1822" w:type="dxa"/>
          </w:tcPr>
          <w:p w14:paraId="5549B666"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1404 90 00</w:t>
            </w:r>
          </w:p>
          <w:p w14:paraId="07E7440B"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4401 40 90</w:t>
            </w:r>
          </w:p>
        </w:tc>
        <w:tc>
          <w:tcPr>
            <w:tcW w:w="5468" w:type="dxa"/>
          </w:tcPr>
          <w:p w14:paraId="4E2A1D6E"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Të gjitha vendet përveç vendeve anëtare të BE-së.</w:t>
            </w:r>
          </w:p>
        </w:tc>
      </w:tr>
      <w:tr w:rsidR="001D3D21" w:rsidRPr="00BB3839" w14:paraId="5262D028" w14:textId="77777777" w:rsidTr="00053E3E">
        <w:tc>
          <w:tcPr>
            <w:tcW w:w="810" w:type="dxa"/>
          </w:tcPr>
          <w:p w14:paraId="6BA89096"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5</w:t>
            </w:r>
          </w:p>
        </w:tc>
        <w:tc>
          <w:tcPr>
            <w:tcW w:w="2430" w:type="dxa"/>
          </w:tcPr>
          <w:p w14:paraId="3CBFC227"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 xml:space="preserve">Lëvore e izoluar e </w:t>
            </w:r>
            <w:r w:rsidRPr="00BB3839">
              <w:rPr>
                <w:rFonts w:ascii="Garamond" w:hAnsi="Garamond" w:cs="Times New Roman"/>
                <w:i/>
                <w:color w:val="231F20"/>
                <w:szCs w:val="20"/>
              </w:rPr>
              <w:t xml:space="preserve">Quercus </w:t>
            </w:r>
            <w:r w:rsidRPr="00BB3839">
              <w:rPr>
                <w:rFonts w:ascii="Garamond" w:hAnsi="Garamond" w:cs="Times New Roman"/>
                <w:color w:val="231F20"/>
                <w:szCs w:val="20"/>
              </w:rPr>
              <w:t xml:space="preserve">L., përveç </w:t>
            </w:r>
            <w:r w:rsidRPr="00BB3839">
              <w:rPr>
                <w:rFonts w:ascii="Garamond" w:hAnsi="Garamond" w:cs="Times New Roman"/>
                <w:i/>
                <w:color w:val="231F20"/>
                <w:szCs w:val="20"/>
              </w:rPr>
              <w:t xml:space="preserve">Quercus suber </w:t>
            </w:r>
            <w:r w:rsidRPr="00BB3839">
              <w:rPr>
                <w:rFonts w:ascii="Garamond" w:hAnsi="Garamond" w:cs="Times New Roman"/>
                <w:color w:val="231F20"/>
                <w:szCs w:val="20"/>
              </w:rPr>
              <w:t>L.</w:t>
            </w:r>
          </w:p>
        </w:tc>
        <w:tc>
          <w:tcPr>
            <w:tcW w:w="1822" w:type="dxa"/>
          </w:tcPr>
          <w:p w14:paraId="23882F28"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1404 90 00</w:t>
            </w:r>
          </w:p>
          <w:p w14:paraId="3A85D4F8"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4401 40 90</w:t>
            </w:r>
          </w:p>
        </w:tc>
        <w:tc>
          <w:tcPr>
            <w:tcW w:w="5468" w:type="dxa"/>
          </w:tcPr>
          <w:p w14:paraId="3B47F3DA"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Meksikë.</w:t>
            </w:r>
          </w:p>
        </w:tc>
      </w:tr>
      <w:tr w:rsidR="001D3D21" w:rsidRPr="00BB3839" w14:paraId="1B684D70" w14:textId="77777777" w:rsidTr="00053E3E">
        <w:tc>
          <w:tcPr>
            <w:tcW w:w="810" w:type="dxa"/>
          </w:tcPr>
          <w:p w14:paraId="33D85FD4"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6</w:t>
            </w:r>
          </w:p>
        </w:tc>
        <w:tc>
          <w:tcPr>
            <w:tcW w:w="2430" w:type="dxa"/>
          </w:tcPr>
          <w:p w14:paraId="0EE124EE" w14:textId="77777777" w:rsidR="001D3D21" w:rsidRPr="00BB3839" w:rsidRDefault="001D3D21" w:rsidP="00053E3E">
            <w:pPr>
              <w:rPr>
                <w:rFonts w:ascii="Garamond" w:hAnsi="Garamond" w:cs="Times New Roman"/>
                <w:i/>
                <w:szCs w:val="20"/>
              </w:rPr>
            </w:pPr>
            <w:r w:rsidRPr="00BB3839">
              <w:rPr>
                <w:rFonts w:ascii="Garamond" w:hAnsi="Garamond" w:cs="Times New Roman"/>
                <w:color w:val="231F20"/>
                <w:szCs w:val="20"/>
              </w:rPr>
              <w:t xml:space="preserve">Lëvore e izoluar e </w:t>
            </w:r>
            <w:r w:rsidRPr="00BB3839">
              <w:rPr>
                <w:rFonts w:ascii="Garamond" w:hAnsi="Garamond" w:cs="Times New Roman"/>
                <w:i/>
                <w:color w:val="231F20"/>
                <w:szCs w:val="20"/>
              </w:rPr>
              <w:t xml:space="preserve">Acer sakaumit </w:t>
            </w:r>
            <w:r w:rsidRPr="00BB3839">
              <w:rPr>
                <w:rFonts w:ascii="Garamond" w:hAnsi="Garamond" w:cs="Times New Roman"/>
                <w:color w:val="231F20"/>
                <w:szCs w:val="20"/>
              </w:rPr>
              <w:t>Marsh.</w:t>
            </w:r>
          </w:p>
        </w:tc>
        <w:tc>
          <w:tcPr>
            <w:tcW w:w="1822" w:type="dxa"/>
          </w:tcPr>
          <w:p w14:paraId="6E527AED"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1404 90 00</w:t>
            </w:r>
          </w:p>
          <w:p w14:paraId="6D42C656"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4401 40 90</w:t>
            </w:r>
          </w:p>
        </w:tc>
        <w:tc>
          <w:tcPr>
            <w:tcW w:w="5468" w:type="dxa"/>
          </w:tcPr>
          <w:p w14:paraId="35BFD557"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Kanada, Meksikë, Shtetet e Bashkuara.</w:t>
            </w:r>
          </w:p>
        </w:tc>
      </w:tr>
      <w:tr w:rsidR="001D3D21" w:rsidRPr="00BB3839" w14:paraId="299269EA" w14:textId="77777777" w:rsidTr="00053E3E">
        <w:tc>
          <w:tcPr>
            <w:tcW w:w="810" w:type="dxa"/>
          </w:tcPr>
          <w:p w14:paraId="0B6F8B92"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7</w:t>
            </w:r>
          </w:p>
        </w:tc>
        <w:tc>
          <w:tcPr>
            <w:tcW w:w="2430" w:type="dxa"/>
          </w:tcPr>
          <w:p w14:paraId="514A1743"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 xml:space="preserve">Lëvore e izoluar e </w:t>
            </w:r>
            <w:r w:rsidRPr="00BB3839">
              <w:rPr>
                <w:rFonts w:ascii="Garamond" w:hAnsi="Garamond" w:cs="Times New Roman"/>
                <w:i/>
                <w:color w:val="231F20"/>
                <w:szCs w:val="20"/>
              </w:rPr>
              <w:t xml:space="preserve">Populus </w:t>
            </w:r>
            <w:r w:rsidRPr="00BB3839">
              <w:rPr>
                <w:rFonts w:ascii="Garamond" w:hAnsi="Garamond" w:cs="Times New Roman"/>
                <w:color w:val="231F20"/>
                <w:szCs w:val="20"/>
              </w:rPr>
              <w:t>L.</w:t>
            </w:r>
          </w:p>
        </w:tc>
        <w:tc>
          <w:tcPr>
            <w:tcW w:w="1822" w:type="dxa"/>
          </w:tcPr>
          <w:p w14:paraId="226B3A29"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1404 90 00</w:t>
            </w:r>
          </w:p>
          <w:p w14:paraId="06A3020D"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4401 40 90</w:t>
            </w:r>
          </w:p>
        </w:tc>
        <w:tc>
          <w:tcPr>
            <w:tcW w:w="5468" w:type="dxa"/>
          </w:tcPr>
          <w:p w14:paraId="36926751"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Amerika.</w:t>
            </w:r>
          </w:p>
        </w:tc>
      </w:tr>
      <w:tr w:rsidR="001D3D21" w:rsidRPr="00BB3839" w14:paraId="4BC3E9C3" w14:textId="77777777" w:rsidTr="00053E3E">
        <w:tc>
          <w:tcPr>
            <w:tcW w:w="810" w:type="dxa"/>
          </w:tcPr>
          <w:p w14:paraId="70F60787"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8</w:t>
            </w:r>
          </w:p>
        </w:tc>
        <w:tc>
          <w:tcPr>
            <w:tcW w:w="2430" w:type="dxa"/>
          </w:tcPr>
          <w:p w14:paraId="298BB7DC"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 xml:space="preserve">Bimët për mbjelljen e </w:t>
            </w:r>
            <w:r w:rsidRPr="00BB3839">
              <w:rPr>
                <w:rFonts w:ascii="Garamond" w:hAnsi="Garamond" w:cs="Times New Roman"/>
                <w:i/>
                <w:color w:val="231F20"/>
                <w:szCs w:val="20"/>
              </w:rPr>
              <w:t xml:space="preserve">Chaenomeles </w:t>
            </w:r>
            <w:r w:rsidRPr="00BB3839">
              <w:rPr>
                <w:rFonts w:ascii="Garamond" w:hAnsi="Garamond" w:cs="Times New Roman"/>
                <w:color w:val="231F20"/>
                <w:szCs w:val="20"/>
              </w:rPr>
              <w:t xml:space="preserve">Ldl., </w:t>
            </w:r>
            <w:r w:rsidRPr="00BB3839">
              <w:rPr>
                <w:rFonts w:ascii="Garamond" w:hAnsi="Garamond" w:cs="Times New Roman"/>
                <w:i/>
                <w:color w:val="231F20"/>
                <w:szCs w:val="20"/>
              </w:rPr>
              <w:t>Crateagus</w:t>
            </w:r>
            <w:r w:rsidRPr="00BB3839">
              <w:rPr>
                <w:rFonts w:ascii="Garamond" w:hAnsi="Garamond" w:cs="Times New Roman"/>
                <w:color w:val="231F20"/>
                <w:szCs w:val="20"/>
              </w:rPr>
              <w:t xml:space="preserve"> L., </w:t>
            </w:r>
            <w:r w:rsidRPr="00BB3839">
              <w:rPr>
                <w:rFonts w:ascii="Garamond" w:hAnsi="Garamond" w:cs="Times New Roman"/>
                <w:i/>
                <w:color w:val="231F20"/>
                <w:szCs w:val="20"/>
              </w:rPr>
              <w:t xml:space="preserve">Cydonia </w:t>
            </w:r>
            <w:r w:rsidRPr="00BB3839">
              <w:rPr>
                <w:rFonts w:ascii="Garamond" w:hAnsi="Garamond" w:cs="Times New Roman"/>
                <w:color w:val="231F20"/>
                <w:szCs w:val="20"/>
              </w:rPr>
              <w:t xml:space="preserve">Mill., </w:t>
            </w:r>
            <w:r w:rsidRPr="00BB3839">
              <w:rPr>
                <w:rFonts w:ascii="Garamond" w:hAnsi="Garamond" w:cs="Times New Roman"/>
                <w:i/>
                <w:color w:val="231F20"/>
                <w:szCs w:val="20"/>
              </w:rPr>
              <w:t xml:space="preserve">Malus </w:t>
            </w:r>
            <w:r w:rsidRPr="00BB3839">
              <w:rPr>
                <w:rFonts w:ascii="Garamond" w:hAnsi="Garamond" w:cs="Times New Roman"/>
                <w:color w:val="231F20"/>
                <w:szCs w:val="20"/>
              </w:rPr>
              <w:t xml:space="preserve">Mill., </w:t>
            </w:r>
            <w:r w:rsidRPr="00BB3839">
              <w:rPr>
                <w:rFonts w:ascii="Garamond" w:hAnsi="Garamond" w:cs="Times New Roman"/>
                <w:i/>
                <w:color w:val="231F20"/>
                <w:szCs w:val="20"/>
              </w:rPr>
              <w:t xml:space="preserve">Prunus </w:t>
            </w:r>
            <w:r w:rsidRPr="00BB3839">
              <w:rPr>
                <w:rFonts w:ascii="Garamond" w:hAnsi="Garamond" w:cs="Times New Roman"/>
                <w:color w:val="231F20"/>
                <w:szCs w:val="20"/>
              </w:rPr>
              <w:t xml:space="preserve">L., </w:t>
            </w:r>
            <w:r w:rsidRPr="00BB3839">
              <w:rPr>
                <w:rFonts w:ascii="Garamond" w:hAnsi="Garamond" w:cs="Times New Roman"/>
                <w:i/>
                <w:color w:val="231F20"/>
                <w:szCs w:val="20"/>
              </w:rPr>
              <w:t xml:space="preserve">Pyrus </w:t>
            </w:r>
            <w:r w:rsidRPr="00BB3839">
              <w:rPr>
                <w:rFonts w:ascii="Garamond" w:hAnsi="Garamond" w:cs="Times New Roman"/>
                <w:color w:val="231F20"/>
                <w:szCs w:val="20"/>
              </w:rPr>
              <w:t xml:space="preserve">L. dhe </w:t>
            </w:r>
            <w:r w:rsidRPr="00BB3839">
              <w:rPr>
                <w:rFonts w:ascii="Garamond" w:hAnsi="Garamond" w:cs="Times New Roman"/>
                <w:i/>
                <w:color w:val="231F20"/>
                <w:szCs w:val="20"/>
              </w:rPr>
              <w:t xml:space="preserve">Rosa </w:t>
            </w:r>
            <w:r w:rsidRPr="00BB3839">
              <w:rPr>
                <w:rFonts w:ascii="Garamond" w:hAnsi="Garamond" w:cs="Times New Roman"/>
                <w:szCs w:val="20"/>
              </w:rPr>
              <w:t xml:space="preserve">L., </w:t>
            </w:r>
            <w:r w:rsidRPr="00BB3839">
              <w:rPr>
                <w:rFonts w:ascii="Garamond" w:hAnsi="Garamond" w:cs="Times New Roman"/>
                <w:color w:val="231F20"/>
                <w:szCs w:val="20"/>
              </w:rPr>
              <w:t>përveç bimëve në gjendje qetësie pa gjethe, lule dhe fruta.</w:t>
            </w:r>
          </w:p>
        </w:tc>
        <w:tc>
          <w:tcPr>
            <w:tcW w:w="1822" w:type="dxa"/>
          </w:tcPr>
          <w:p w14:paraId="70194976"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0602 10 90</w:t>
            </w:r>
          </w:p>
          <w:p w14:paraId="15242C34"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0602 20 20</w:t>
            </w:r>
          </w:p>
          <w:p w14:paraId="27C095F1"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0602 20 80</w:t>
            </w:r>
          </w:p>
          <w:p w14:paraId="22450A3B"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0602 40 00</w:t>
            </w:r>
          </w:p>
          <w:p w14:paraId="4DA63E71"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0602 90 41</w:t>
            </w:r>
          </w:p>
          <w:p w14:paraId="7DB65A0D"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0602 90 45</w:t>
            </w:r>
          </w:p>
          <w:p w14:paraId="57A99F3B"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0602 90 46</w:t>
            </w:r>
          </w:p>
          <w:p w14:paraId="214E73AD"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0602 90 47</w:t>
            </w:r>
          </w:p>
          <w:p w14:paraId="59B87423"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0602 90 48</w:t>
            </w:r>
          </w:p>
          <w:p w14:paraId="144C36B6"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0602 90 50</w:t>
            </w:r>
          </w:p>
          <w:p w14:paraId="4ADBAF58"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0602 90 70</w:t>
            </w:r>
          </w:p>
          <w:p w14:paraId="68E2AAE4"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0602 90 91</w:t>
            </w:r>
          </w:p>
          <w:p w14:paraId="5AC2EA8E"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0602 90 99</w:t>
            </w:r>
          </w:p>
        </w:tc>
        <w:tc>
          <w:tcPr>
            <w:tcW w:w="5468" w:type="dxa"/>
          </w:tcPr>
          <w:p w14:paraId="02AD41DA" w14:textId="77777777" w:rsidR="001D3D21" w:rsidRPr="00BB3839" w:rsidRDefault="001D3D21" w:rsidP="00053E3E">
            <w:pPr>
              <w:rPr>
                <w:rFonts w:ascii="Garamond" w:hAnsi="Garamond" w:cs="Times New Roman"/>
                <w:color w:val="231F20"/>
                <w:szCs w:val="20"/>
              </w:rPr>
            </w:pPr>
            <w:r w:rsidRPr="00BB3839">
              <w:rPr>
                <w:rFonts w:ascii="Garamond" w:eastAsia="Georgia" w:hAnsi="Garamond" w:cs="Times New Roman"/>
                <w:color w:val="231F20"/>
                <w:szCs w:val="20"/>
              </w:rPr>
              <w:t>Të gjitha vendet përveç Andorrës, Armenisë, Azerbajxhanit, vendeve anëtare të BE-së, Bjellorusisë, Bosnjës dhe Hercegovinës, Ishujt Kanarie, Ishujt Faroe, Kosovës, Gjeorgjisë, Islandës, Lihtenshtajnit, Moldavisë, Monakos, Malit të Zi, Maqedonisë së Veriut, Norvegjisë, Rusisë (vetëm pjesët e mëposhtme: Qarku Federal Qendror (Tsentralny Federalny okrug), Qarku Federal Veriperëndimor(Severo- Zapadny Federalny okrug), Qarku Federal Veriperëndimor (Yuzhny Federalny okrug), Qarku Federal i Kaukazit të Veriut (Severo-Kavkazsky Federalny okrug) dhe Qarku Federal i Vollgës (Okrug Federale Privolzhsky), San Marinos, Serbisë, Zvicrës, Turqisë, Ukrainës dhe Mbretërisë së Bashkuar.</w:t>
            </w:r>
          </w:p>
        </w:tc>
      </w:tr>
      <w:tr w:rsidR="001D3D21" w:rsidRPr="00BB3839" w14:paraId="4DF02920" w14:textId="77777777" w:rsidTr="00053E3E">
        <w:tc>
          <w:tcPr>
            <w:tcW w:w="810" w:type="dxa"/>
          </w:tcPr>
          <w:p w14:paraId="35EBC612"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9</w:t>
            </w:r>
          </w:p>
        </w:tc>
        <w:tc>
          <w:tcPr>
            <w:tcW w:w="2430" w:type="dxa"/>
          </w:tcPr>
          <w:p w14:paraId="311A5E0E"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 xml:space="preserve">Bimët për mbjelljen e </w:t>
            </w:r>
            <w:r w:rsidRPr="00BB3839">
              <w:rPr>
                <w:rFonts w:ascii="Garamond" w:hAnsi="Garamond" w:cs="Times New Roman"/>
                <w:i/>
                <w:color w:val="231F20"/>
                <w:szCs w:val="20"/>
              </w:rPr>
              <w:t xml:space="preserve">mullirit Cydonia, Malus </w:t>
            </w:r>
            <w:r w:rsidRPr="00BB3839">
              <w:rPr>
                <w:rFonts w:ascii="Garamond" w:hAnsi="Garamond" w:cs="Times New Roman"/>
                <w:color w:val="231F20"/>
                <w:szCs w:val="20"/>
              </w:rPr>
              <w:t xml:space="preserve">Mill., </w:t>
            </w:r>
            <w:r w:rsidRPr="00BB3839">
              <w:rPr>
                <w:rFonts w:ascii="Garamond" w:hAnsi="Garamond" w:cs="Times New Roman"/>
                <w:i/>
                <w:color w:val="231F20"/>
                <w:szCs w:val="20"/>
              </w:rPr>
              <w:t xml:space="preserve">Prunus </w:t>
            </w:r>
            <w:r w:rsidRPr="00BB3839">
              <w:rPr>
                <w:rFonts w:ascii="Garamond" w:hAnsi="Garamond" w:cs="Times New Roman"/>
                <w:color w:val="231F20"/>
                <w:szCs w:val="20"/>
              </w:rPr>
              <w:t xml:space="preserve">L. dhe </w:t>
            </w:r>
            <w:r w:rsidRPr="00BB3839">
              <w:rPr>
                <w:rFonts w:ascii="Garamond" w:hAnsi="Garamond" w:cs="Times New Roman"/>
                <w:i/>
                <w:color w:val="231F20"/>
                <w:szCs w:val="20"/>
              </w:rPr>
              <w:t xml:space="preserve">Pyrus </w:t>
            </w:r>
            <w:r w:rsidRPr="00BB3839">
              <w:rPr>
                <w:rFonts w:ascii="Garamond" w:hAnsi="Garamond" w:cs="Times New Roman"/>
                <w:color w:val="231F20"/>
                <w:szCs w:val="20"/>
              </w:rPr>
              <w:t xml:space="preserve">L. dhe hibridet e tyre, dhe </w:t>
            </w:r>
            <w:r w:rsidRPr="00BB3839">
              <w:rPr>
                <w:rFonts w:ascii="Garamond" w:hAnsi="Garamond" w:cs="Times New Roman"/>
                <w:i/>
                <w:color w:val="231F20"/>
                <w:szCs w:val="20"/>
              </w:rPr>
              <w:t xml:space="preserve">Fragaria </w:t>
            </w:r>
            <w:r w:rsidRPr="00BB3839">
              <w:rPr>
                <w:rFonts w:ascii="Garamond" w:hAnsi="Garamond" w:cs="Times New Roman"/>
                <w:color w:val="231F20"/>
                <w:szCs w:val="20"/>
              </w:rPr>
              <w:t>L., përveç farave.</w:t>
            </w:r>
          </w:p>
        </w:tc>
        <w:tc>
          <w:tcPr>
            <w:tcW w:w="1822" w:type="dxa"/>
          </w:tcPr>
          <w:p w14:paraId="5B971DCB"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0602 10 90</w:t>
            </w:r>
          </w:p>
          <w:p w14:paraId="4F5EE55D"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0602 20 20</w:t>
            </w:r>
          </w:p>
          <w:p w14:paraId="0691FADA"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0602 90 30</w:t>
            </w:r>
          </w:p>
          <w:p w14:paraId="29513D69"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0602 90 41</w:t>
            </w:r>
          </w:p>
          <w:p w14:paraId="2CADB22C"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0602 90 45</w:t>
            </w:r>
          </w:p>
          <w:p w14:paraId="1E991156"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0602 90 46</w:t>
            </w:r>
          </w:p>
          <w:p w14:paraId="713AD16D"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0602 90 48</w:t>
            </w:r>
          </w:p>
          <w:p w14:paraId="788143D9"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0602 90 50</w:t>
            </w:r>
          </w:p>
          <w:p w14:paraId="1214C269"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0602 90 70</w:t>
            </w:r>
          </w:p>
          <w:p w14:paraId="4173033F"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0602 90 91</w:t>
            </w:r>
          </w:p>
          <w:p w14:paraId="74505E34"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0602 90 99</w:t>
            </w:r>
          </w:p>
        </w:tc>
        <w:tc>
          <w:tcPr>
            <w:tcW w:w="5468" w:type="dxa"/>
          </w:tcPr>
          <w:p w14:paraId="4A3AD452" w14:textId="77777777" w:rsidR="001D3D21" w:rsidRPr="00BB3839" w:rsidRDefault="001D3D21" w:rsidP="00053E3E">
            <w:pPr>
              <w:rPr>
                <w:rFonts w:ascii="Garamond" w:eastAsia="Georgia" w:hAnsi="Garamond" w:cs="Times New Roman"/>
                <w:color w:val="231F20"/>
                <w:szCs w:val="20"/>
              </w:rPr>
            </w:pPr>
            <w:r w:rsidRPr="00BB3839">
              <w:rPr>
                <w:rFonts w:ascii="Garamond" w:hAnsi="Garamond" w:cs="Times New Roman"/>
                <w:color w:val="231F20"/>
                <w:szCs w:val="20"/>
              </w:rPr>
              <w:t xml:space="preserve">Të gjitha vendet përveç </w:t>
            </w:r>
            <w:r w:rsidRPr="00BB3839">
              <w:rPr>
                <w:rFonts w:ascii="Garamond" w:eastAsia="Georgia" w:hAnsi="Garamond" w:cs="Times New Roman"/>
                <w:color w:val="231F20"/>
                <w:szCs w:val="20"/>
              </w:rPr>
              <w:t xml:space="preserve">Algjerisë, Andorrës, Armenia, Australisë, Azerbajxhanit, </w:t>
            </w:r>
            <w:r w:rsidRPr="00BB3839">
              <w:rPr>
                <w:rFonts w:ascii="Garamond" w:hAnsi="Garamond" w:cs="Times New Roman"/>
                <w:color w:val="231F20"/>
                <w:szCs w:val="20"/>
              </w:rPr>
              <w:t xml:space="preserve">vendeve anëtare të BE-së, </w:t>
            </w:r>
            <w:r w:rsidRPr="00BB3839">
              <w:rPr>
                <w:rFonts w:ascii="Garamond" w:eastAsia="Georgia" w:hAnsi="Garamond" w:cs="Times New Roman"/>
                <w:color w:val="231F20"/>
                <w:szCs w:val="20"/>
              </w:rPr>
              <w:t>Bjellorusisë, Bosnjë dhe Hercegovinës, Kanadasë, Ishujt Kanarie, Egjiptit, Ishujt Faroe, Kosovës, Gjeorgjisë, Islandës, Izraelit, Jordanisë, Libanit, Libisë, Lihtenshtajnit, Moldavisë, Monakos, Mali i Zi, Maroku, Zelanda e Re, Maqedoni</w:t>
            </w:r>
            <w:r w:rsidRPr="00BB3839">
              <w:rPr>
                <w:rFonts w:ascii="Garamond" w:hAnsi="Garamond" w:cs="Times New Roman"/>
                <w:color w:val="231F20"/>
                <w:szCs w:val="20"/>
              </w:rPr>
              <w:t>së së</w:t>
            </w:r>
            <w:r w:rsidRPr="00BB3839">
              <w:rPr>
                <w:rFonts w:ascii="Garamond" w:eastAsia="Georgia" w:hAnsi="Garamond" w:cs="Times New Roman"/>
                <w:color w:val="231F20"/>
                <w:szCs w:val="20"/>
              </w:rPr>
              <w:t xml:space="preserve"> Veriut, Norvegji</w:t>
            </w:r>
            <w:r w:rsidRPr="00BB3839">
              <w:rPr>
                <w:rFonts w:ascii="Garamond" w:hAnsi="Garamond" w:cs="Times New Roman"/>
                <w:color w:val="231F20"/>
                <w:szCs w:val="20"/>
              </w:rPr>
              <w:t>së</w:t>
            </w:r>
            <w:r w:rsidRPr="00BB3839">
              <w:rPr>
                <w:rFonts w:ascii="Garamond" w:eastAsia="Georgia" w:hAnsi="Garamond" w:cs="Times New Roman"/>
                <w:color w:val="231F20"/>
                <w:szCs w:val="20"/>
              </w:rPr>
              <w:t>, Rusi</w:t>
            </w:r>
            <w:r w:rsidRPr="00BB3839">
              <w:rPr>
                <w:rFonts w:ascii="Garamond" w:hAnsi="Garamond" w:cs="Times New Roman"/>
                <w:color w:val="231F20"/>
                <w:szCs w:val="20"/>
              </w:rPr>
              <w:t>së</w:t>
            </w:r>
            <w:r w:rsidRPr="00BB3839">
              <w:rPr>
                <w:rFonts w:ascii="Garamond" w:eastAsia="Georgia" w:hAnsi="Garamond" w:cs="Times New Roman"/>
                <w:color w:val="231F20"/>
                <w:szCs w:val="20"/>
              </w:rPr>
              <w:t xml:space="preserve"> (vetëm pjesët e mëposhtme: Qarku Federal Qendror (Tsentralny Federalny okrug), </w:t>
            </w:r>
            <w:r w:rsidRPr="00BB3839">
              <w:rPr>
                <w:rFonts w:ascii="Garamond" w:hAnsi="Garamond" w:cs="Times New Roman"/>
                <w:color w:val="231F20"/>
                <w:szCs w:val="20"/>
              </w:rPr>
              <w:t>Qarku</w:t>
            </w:r>
            <w:r w:rsidRPr="00BB3839">
              <w:rPr>
                <w:rFonts w:ascii="Garamond" w:eastAsia="Georgia" w:hAnsi="Garamond" w:cs="Times New Roman"/>
                <w:color w:val="231F20"/>
                <w:szCs w:val="20"/>
              </w:rPr>
              <w:t xml:space="preserve"> Federal Veriperëndimor (Severo- Zapadny Federalny okrug), Qarku Federal Jugor (Yuzhny Federalny okrug), Qarku Federal i Kaukazit të Veriut (Severo-Kavkazsky federalny okrug) dhe Qarku federal i Vollgës (Privolzhsky federalny okrug)), San Marinos, Serbisë, Zvicrës, Sirisë, Tunizisë, Turqisë, Ukrainës, Mbretërisë së Bashkuar (</w:t>
            </w:r>
            <w:r w:rsidRPr="00BB3839">
              <w:rPr>
                <w:rFonts w:ascii="Garamond" w:eastAsia="Georgia" w:hAnsi="Garamond" w:cs="Times New Roman"/>
                <w:color w:val="231F20"/>
                <w:szCs w:val="20"/>
                <w:vertAlign w:val="superscript"/>
              </w:rPr>
              <w:t>1</w:t>
            </w:r>
            <w:r w:rsidRPr="00BB3839">
              <w:rPr>
                <w:rFonts w:ascii="Garamond" w:eastAsia="Georgia" w:hAnsi="Garamond" w:cs="Times New Roman"/>
                <w:color w:val="231F20"/>
                <w:szCs w:val="20"/>
              </w:rPr>
              <w:t>) dhe Shtetet e Bashkuara përveç Havait.</w:t>
            </w:r>
          </w:p>
        </w:tc>
      </w:tr>
      <w:tr w:rsidR="001D3D21" w:rsidRPr="00BB3839" w14:paraId="440ACCD6" w14:textId="77777777" w:rsidTr="00053E3E">
        <w:tc>
          <w:tcPr>
            <w:tcW w:w="810" w:type="dxa"/>
          </w:tcPr>
          <w:p w14:paraId="11669A94"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10</w:t>
            </w:r>
          </w:p>
        </w:tc>
        <w:tc>
          <w:tcPr>
            <w:tcW w:w="2430" w:type="dxa"/>
          </w:tcPr>
          <w:p w14:paraId="2844CD19"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Bimët e</w:t>
            </w:r>
            <w:r w:rsidRPr="00BB3839">
              <w:rPr>
                <w:rFonts w:ascii="Garamond" w:hAnsi="Garamond" w:cs="Times New Roman"/>
                <w:i/>
                <w:color w:val="231F20"/>
                <w:szCs w:val="20"/>
              </w:rPr>
              <w:t xml:space="preserve"> Vitis</w:t>
            </w:r>
            <w:r w:rsidRPr="00BB3839">
              <w:rPr>
                <w:rFonts w:ascii="Garamond" w:hAnsi="Garamond" w:cs="Times New Roman"/>
                <w:color w:val="231F20"/>
                <w:szCs w:val="20"/>
              </w:rPr>
              <w:t xml:space="preserve"> L., përveç frutave.</w:t>
            </w:r>
          </w:p>
        </w:tc>
        <w:tc>
          <w:tcPr>
            <w:tcW w:w="1822" w:type="dxa"/>
          </w:tcPr>
          <w:p w14:paraId="727D0DCC"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0602 10 10</w:t>
            </w:r>
          </w:p>
          <w:p w14:paraId="42874385" w14:textId="77777777" w:rsidR="001D3D21" w:rsidRPr="00BB3839" w:rsidRDefault="001D3D21" w:rsidP="00053E3E">
            <w:pPr>
              <w:rPr>
                <w:rFonts w:ascii="Garamond" w:hAnsi="Garamond" w:cs="Times New Roman"/>
                <w:color w:val="231F20"/>
                <w:szCs w:val="20"/>
              </w:rPr>
            </w:pPr>
            <w:r w:rsidRPr="00BB3839">
              <w:rPr>
                <w:rFonts w:ascii="Garamond" w:hAnsi="Garamond" w:cs="Times New Roman"/>
                <w:color w:val="231F20"/>
                <w:szCs w:val="20"/>
              </w:rPr>
              <w:t>0602 20 10</w:t>
            </w:r>
          </w:p>
          <w:p w14:paraId="5A361B42"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0604 20 90</w:t>
            </w:r>
          </w:p>
          <w:p w14:paraId="68C099ED"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1404 90 00</w:t>
            </w:r>
          </w:p>
        </w:tc>
        <w:tc>
          <w:tcPr>
            <w:tcW w:w="5468" w:type="dxa"/>
          </w:tcPr>
          <w:p w14:paraId="3FDE08F7"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 xml:space="preserve">Të gjitha vendet përveç Zvicrës dhe vendeve anëtare të BE-së, </w:t>
            </w:r>
            <w:r w:rsidRPr="00BB3839">
              <w:rPr>
                <w:rFonts w:ascii="Garamond" w:eastAsia="Georgia" w:hAnsi="Garamond" w:cs="Times New Roman"/>
                <w:color w:val="231F20"/>
                <w:szCs w:val="20"/>
              </w:rPr>
              <w:t>Kosovës, Maqedonisë së Veriut dhe Serbisë.</w:t>
            </w:r>
          </w:p>
        </w:tc>
      </w:tr>
      <w:tr w:rsidR="001D3D21" w:rsidRPr="00BB3839" w14:paraId="3739F8FC" w14:textId="77777777" w:rsidTr="00053E3E">
        <w:tc>
          <w:tcPr>
            <w:tcW w:w="810" w:type="dxa"/>
          </w:tcPr>
          <w:p w14:paraId="6D61172A"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11</w:t>
            </w:r>
          </w:p>
        </w:tc>
        <w:tc>
          <w:tcPr>
            <w:tcW w:w="2430" w:type="dxa"/>
          </w:tcPr>
          <w:p w14:paraId="40C295E7"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 xml:space="preserve">Bimët e </w:t>
            </w:r>
            <w:r w:rsidRPr="00BB3839">
              <w:rPr>
                <w:rFonts w:ascii="Garamond" w:hAnsi="Garamond" w:cs="Times New Roman"/>
                <w:i/>
                <w:color w:val="231F20"/>
                <w:szCs w:val="20"/>
              </w:rPr>
              <w:t xml:space="preserve">Agrumeve </w:t>
            </w:r>
            <w:r w:rsidRPr="00BB3839">
              <w:rPr>
                <w:rFonts w:ascii="Garamond" w:hAnsi="Garamond" w:cs="Times New Roman"/>
                <w:color w:val="231F20"/>
                <w:szCs w:val="20"/>
              </w:rPr>
              <w:t xml:space="preserve">L., </w:t>
            </w:r>
            <w:r w:rsidRPr="00BB3839">
              <w:rPr>
                <w:rFonts w:ascii="Garamond" w:hAnsi="Garamond" w:cs="Times New Roman"/>
                <w:i/>
                <w:color w:val="231F20"/>
                <w:szCs w:val="20"/>
              </w:rPr>
              <w:t>Fortunella</w:t>
            </w:r>
            <w:r w:rsidRPr="00BB3839">
              <w:rPr>
                <w:rFonts w:ascii="Garamond" w:hAnsi="Garamond" w:cs="Times New Roman"/>
                <w:color w:val="231F20"/>
                <w:szCs w:val="20"/>
              </w:rPr>
              <w:t xml:space="preserve"> Swingle, </w:t>
            </w:r>
            <w:r w:rsidRPr="00BB3839">
              <w:rPr>
                <w:rFonts w:ascii="Garamond" w:hAnsi="Garamond" w:cs="Times New Roman"/>
                <w:i/>
                <w:color w:val="231F20"/>
                <w:szCs w:val="20"/>
              </w:rPr>
              <w:t>Poncirus</w:t>
            </w:r>
            <w:r w:rsidRPr="00BB3839">
              <w:rPr>
                <w:rFonts w:ascii="Garamond" w:hAnsi="Garamond" w:cs="Times New Roman"/>
                <w:color w:val="231F20"/>
                <w:szCs w:val="20"/>
              </w:rPr>
              <w:t xml:space="preserve"> Raf., dhe hibridet e tyre, përveç frutave dhe farave.</w:t>
            </w:r>
          </w:p>
        </w:tc>
        <w:tc>
          <w:tcPr>
            <w:tcW w:w="1822" w:type="dxa"/>
          </w:tcPr>
          <w:p w14:paraId="03FD8B46"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0602 10 90</w:t>
            </w:r>
          </w:p>
          <w:p w14:paraId="30D4B36E"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0602 20 20</w:t>
            </w:r>
          </w:p>
          <w:p w14:paraId="6AF442DF"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0602 20 30</w:t>
            </w:r>
          </w:p>
          <w:p w14:paraId="37B662E4"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0602 20 80</w:t>
            </w:r>
          </w:p>
          <w:p w14:paraId="6AFCA4A9"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0602 90 45</w:t>
            </w:r>
          </w:p>
          <w:p w14:paraId="7945CD72"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0602 90 46</w:t>
            </w:r>
          </w:p>
          <w:p w14:paraId="05E7778B"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0602 90 47</w:t>
            </w:r>
          </w:p>
          <w:p w14:paraId="1BE1BCFB"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0602 90 50</w:t>
            </w:r>
          </w:p>
          <w:p w14:paraId="3E1BA67A"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0602 90 70</w:t>
            </w:r>
          </w:p>
          <w:p w14:paraId="45CE6020"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0602 90 91</w:t>
            </w:r>
          </w:p>
          <w:p w14:paraId="194A823F"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0602 90 99</w:t>
            </w:r>
          </w:p>
          <w:p w14:paraId="5A735D76"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0604 20 90</w:t>
            </w:r>
          </w:p>
          <w:p w14:paraId="16D56903"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1404 90 00</w:t>
            </w:r>
          </w:p>
        </w:tc>
        <w:tc>
          <w:tcPr>
            <w:tcW w:w="5468" w:type="dxa"/>
          </w:tcPr>
          <w:p w14:paraId="142A5635"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Të gjitha vendet përveç vendeve anëtare të BE-së.</w:t>
            </w:r>
          </w:p>
        </w:tc>
      </w:tr>
      <w:tr w:rsidR="001D3D21" w:rsidRPr="00BB3839" w14:paraId="09077278" w14:textId="77777777" w:rsidTr="00053E3E">
        <w:tc>
          <w:tcPr>
            <w:tcW w:w="810" w:type="dxa"/>
          </w:tcPr>
          <w:p w14:paraId="4611AB32"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lastRenderedPageBreak/>
              <w:t>12</w:t>
            </w:r>
          </w:p>
        </w:tc>
        <w:tc>
          <w:tcPr>
            <w:tcW w:w="2430" w:type="dxa"/>
          </w:tcPr>
          <w:p w14:paraId="2EE17A3A"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 xml:space="preserve">Bimë për mbjelljen e </w:t>
            </w:r>
            <w:r w:rsidRPr="00BB3839">
              <w:rPr>
                <w:rFonts w:ascii="Garamond" w:hAnsi="Garamond" w:cs="Times New Roman"/>
                <w:i/>
                <w:color w:val="231F20"/>
                <w:szCs w:val="20"/>
              </w:rPr>
              <w:t xml:space="preserve">Photinia </w:t>
            </w:r>
            <w:r w:rsidRPr="00BB3839">
              <w:rPr>
                <w:rFonts w:ascii="Garamond" w:hAnsi="Garamond" w:cs="Times New Roman"/>
                <w:szCs w:val="20"/>
              </w:rPr>
              <w:t xml:space="preserve"> Ldl., përveç bimëve të fjetura të lira nga gjethet, lulet dhe frutat.</w:t>
            </w:r>
          </w:p>
        </w:tc>
        <w:tc>
          <w:tcPr>
            <w:tcW w:w="1822" w:type="dxa"/>
          </w:tcPr>
          <w:p w14:paraId="1B1ACD7A"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0602 10 90</w:t>
            </w:r>
          </w:p>
          <w:p w14:paraId="6E4982F4"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0602 90 41</w:t>
            </w:r>
          </w:p>
          <w:p w14:paraId="1531CF57"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0602 90 45</w:t>
            </w:r>
          </w:p>
          <w:p w14:paraId="32EC0A75"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0602 90 46</w:t>
            </w:r>
          </w:p>
          <w:p w14:paraId="2459F9C8"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0602 90 47</w:t>
            </w:r>
          </w:p>
          <w:p w14:paraId="2AD027E1"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0602 90 48</w:t>
            </w:r>
          </w:p>
          <w:p w14:paraId="0E969B63"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0602 90 50</w:t>
            </w:r>
          </w:p>
          <w:p w14:paraId="42D3E4BB"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0602 90 70</w:t>
            </w:r>
          </w:p>
          <w:p w14:paraId="55FAA383"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0602 90 91</w:t>
            </w:r>
          </w:p>
          <w:p w14:paraId="0B5FC0AB"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0602 90 99</w:t>
            </w:r>
          </w:p>
        </w:tc>
        <w:tc>
          <w:tcPr>
            <w:tcW w:w="5468" w:type="dxa"/>
          </w:tcPr>
          <w:p w14:paraId="736F1F0F"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Kina, Republika Popullore Demokratike e Koresë, Japonia, Republika e Koresë dhe Shtetet e Bashkuara.</w:t>
            </w:r>
          </w:p>
        </w:tc>
      </w:tr>
      <w:tr w:rsidR="001D3D21" w:rsidRPr="00BB3839" w14:paraId="41724560" w14:textId="77777777" w:rsidTr="00053E3E">
        <w:tc>
          <w:tcPr>
            <w:tcW w:w="810" w:type="dxa"/>
          </w:tcPr>
          <w:p w14:paraId="7DBF2E58"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13</w:t>
            </w:r>
          </w:p>
        </w:tc>
        <w:tc>
          <w:tcPr>
            <w:tcW w:w="2430" w:type="dxa"/>
          </w:tcPr>
          <w:p w14:paraId="2A61F47C"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 xml:space="preserve">Bimët e </w:t>
            </w:r>
            <w:r w:rsidRPr="00BB3839">
              <w:rPr>
                <w:rFonts w:ascii="Garamond" w:hAnsi="Garamond" w:cs="Times New Roman"/>
                <w:i/>
                <w:color w:val="231F20"/>
                <w:szCs w:val="20"/>
              </w:rPr>
              <w:t xml:space="preserve">Phoenix  </w:t>
            </w:r>
            <w:r w:rsidRPr="00BB3839">
              <w:rPr>
                <w:rFonts w:ascii="Garamond" w:hAnsi="Garamond" w:cs="Times New Roman"/>
                <w:color w:val="231F20"/>
                <w:szCs w:val="20"/>
              </w:rPr>
              <w:t xml:space="preserve">spp. përveç </w:t>
            </w:r>
            <w:r w:rsidRPr="00BB3839">
              <w:rPr>
                <w:rFonts w:ascii="Garamond" w:hAnsi="Garamond" w:cs="Times New Roman"/>
                <w:szCs w:val="20"/>
              </w:rPr>
              <w:t xml:space="preserve">frutave dhe </w:t>
            </w:r>
            <w:r w:rsidRPr="00BB3839">
              <w:rPr>
                <w:rFonts w:ascii="Garamond" w:hAnsi="Garamond" w:cs="Times New Roman"/>
                <w:color w:val="231F20"/>
                <w:szCs w:val="20"/>
              </w:rPr>
              <w:t>farave.</w:t>
            </w:r>
          </w:p>
        </w:tc>
        <w:tc>
          <w:tcPr>
            <w:tcW w:w="1822" w:type="dxa"/>
          </w:tcPr>
          <w:p w14:paraId="0AECFF1C"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0602 20 20</w:t>
            </w:r>
          </w:p>
          <w:p w14:paraId="41038247"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0602 20 80</w:t>
            </w:r>
          </w:p>
          <w:p w14:paraId="3EA9C4F8"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0602 90 41</w:t>
            </w:r>
          </w:p>
          <w:p w14:paraId="11F63C82"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0602 90 45</w:t>
            </w:r>
          </w:p>
          <w:p w14:paraId="2E7BF59C"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0602 90 46</w:t>
            </w:r>
          </w:p>
          <w:p w14:paraId="648A25DB"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0602 90 47</w:t>
            </w:r>
          </w:p>
          <w:p w14:paraId="22DB27A4"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0602 90 50</w:t>
            </w:r>
          </w:p>
          <w:p w14:paraId="4C8C7354"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0602 90 70</w:t>
            </w:r>
          </w:p>
          <w:p w14:paraId="4331328F"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0602 90 99</w:t>
            </w:r>
          </w:p>
          <w:p w14:paraId="516D7802"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0604 20 90</w:t>
            </w:r>
          </w:p>
          <w:p w14:paraId="6FA1B951"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1404 90 00</w:t>
            </w:r>
          </w:p>
        </w:tc>
        <w:tc>
          <w:tcPr>
            <w:tcW w:w="5468" w:type="dxa"/>
          </w:tcPr>
          <w:p w14:paraId="2A4F5B67"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Algjeria, Maroku.</w:t>
            </w:r>
          </w:p>
        </w:tc>
      </w:tr>
      <w:tr w:rsidR="001D3D21" w:rsidRPr="00BB3839" w14:paraId="3CF4865C" w14:textId="77777777" w:rsidTr="00053E3E">
        <w:tc>
          <w:tcPr>
            <w:tcW w:w="810" w:type="dxa"/>
          </w:tcPr>
          <w:p w14:paraId="57DC4E3D"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14</w:t>
            </w:r>
          </w:p>
        </w:tc>
        <w:tc>
          <w:tcPr>
            <w:tcW w:w="2430" w:type="dxa"/>
          </w:tcPr>
          <w:p w14:paraId="39B2563F" w14:textId="77777777" w:rsidR="001D3D21" w:rsidRPr="00BB3839" w:rsidRDefault="001D3D21" w:rsidP="00053E3E">
            <w:pPr>
              <w:rPr>
                <w:rFonts w:ascii="Garamond" w:eastAsia="Georgia" w:hAnsi="Garamond" w:cs="Times New Roman"/>
                <w:i/>
                <w:iCs/>
                <w:color w:val="231F20"/>
                <w:szCs w:val="20"/>
              </w:rPr>
            </w:pPr>
            <w:r w:rsidRPr="00BB3839">
              <w:rPr>
                <w:rFonts w:ascii="Garamond" w:eastAsia="Georgia" w:hAnsi="Garamond" w:cs="Times New Roman"/>
                <w:color w:val="231F20"/>
                <w:szCs w:val="20"/>
              </w:rPr>
              <w:t xml:space="preserve">Bimët për mbjellje të familjes </w:t>
            </w:r>
            <w:r w:rsidRPr="00BB3839">
              <w:rPr>
                <w:rFonts w:ascii="Garamond" w:eastAsia="Georgia" w:hAnsi="Garamond" w:cs="Times New Roman"/>
                <w:i/>
                <w:iCs/>
                <w:color w:val="231F20"/>
                <w:szCs w:val="20"/>
              </w:rPr>
              <w:t>Poaceae</w:t>
            </w:r>
            <w:r w:rsidRPr="00BB3839">
              <w:rPr>
                <w:rFonts w:ascii="Garamond" w:eastAsia="Georgia" w:hAnsi="Garamond" w:cs="Times New Roman"/>
                <w:color w:val="231F20"/>
                <w:szCs w:val="20"/>
              </w:rPr>
              <w:t>, përveç bimëve të barërave shumëvjeçare dekorative të nën familjeve</w:t>
            </w:r>
            <w:r w:rsidRPr="00BB3839">
              <w:rPr>
                <w:rFonts w:ascii="Garamond" w:eastAsia="Georgia" w:hAnsi="Garamond" w:cs="Times New Roman"/>
                <w:i/>
                <w:iCs/>
                <w:color w:val="231F20"/>
                <w:szCs w:val="20"/>
              </w:rPr>
              <w:t xml:space="preserve"> Bambusoideae</w:t>
            </w:r>
            <w:r w:rsidRPr="00BB3839">
              <w:rPr>
                <w:rFonts w:ascii="Garamond" w:eastAsia="Georgia" w:hAnsi="Garamond" w:cs="Times New Roman"/>
                <w:color w:val="231F20"/>
                <w:szCs w:val="20"/>
              </w:rPr>
              <w:t xml:space="preserve"> dhe </w:t>
            </w:r>
            <w:r w:rsidRPr="00BB3839">
              <w:rPr>
                <w:rFonts w:ascii="Garamond" w:eastAsia="Georgia" w:hAnsi="Garamond" w:cs="Times New Roman"/>
                <w:i/>
                <w:iCs/>
                <w:color w:val="231F20"/>
                <w:szCs w:val="20"/>
              </w:rPr>
              <w:t xml:space="preserve">Panicoideae </w:t>
            </w:r>
            <w:r w:rsidRPr="00BB3839">
              <w:rPr>
                <w:rFonts w:ascii="Garamond" w:eastAsia="Georgia" w:hAnsi="Garamond" w:cs="Times New Roman"/>
                <w:color w:val="231F20"/>
                <w:szCs w:val="20"/>
              </w:rPr>
              <w:t xml:space="preserve">dhe të gjinive </w:t>
            </w:r>
            <w:r w:rsidRPr="00BB3839">
              <w:rPr>
                <w:rFonts w:ascii="Garamond" w:eastAsia="Georgia" w:hAnsi="Garamond" w:cs="Times New Roman"/>
                <w:i/>
                <w:iCs/>
                <w:color w:val="231F20"/>
                <w:szCs w:val="20"/>
              </w:rPr>
              <w:t xml:space="preserve">Buchloe, </w:t>
            </w:r>
          </w:p>
          <w:p w14:paraId="09A391CC" w14:textId="77777777" w:rsidR="001D3D21" w:rsidRPr="00BB3839" w:rsidRDefault="001D3D21" w:rsidP="00053E3E">
            <w:pPr>
              <w:rPr>
                <w:rFonts w:ascii="Garamond" w:hAnsi="Garamond" w:cs="Times New Roman"/>
                <w:color w:val="231F20"/>
                <w:szCs w:val="20"/>
              </w:rPr>
            </w:pPr>
            <w:r w:rsidRPr="00BB3839">
              <w:rPr>
                <w:rFonts w:ascii="Garamond" w:eastAsia="Georgia" w:hAnsi="Garamond" w:cs="Times New Roman"/>
                <w:i/>
                <w:iCs/>
                <w:color w:val="231F20"/>
                <w:szCs w:val="20"/>
              </w:rPr>
              <w:t xml:space="preserve">Bouteloua </w:t>
            </w:r>
            <w:r w:rsidRPr="00BB3839">
              <w:rPr>
                <w:rFonts w:ascii="Garamond" w:eastAsia="Georgia" w:hAnsi="Garamond" w:cs="Times New Roman"/>
                <w:color w:val="231F20"/>
                <w:szCs w:val="20"/>
              </w:rPr>
              <w:t>Lag.,</w:t>
            </w:r>
            <w:r w:rsidRPr="00BB3839">
              <w:rPr>
                <w:rFonts w:ascii="Garamond" w:eastAsia="Georgia" w:hAnsi="Garamond" w:cs="Times New Roman"/>
                <w:i/>
                <w:iCs/>
                <w:color w:val="231F20"/>
                <w:szCs w:val="20"/>
              </w:rPr>
              <w:t xml:space="preserve"> Calamagrostis, Cortaderia </w:t>
            </w:r>
            <w:r w:rsidRPr="00BB3839">
              <w:rPr>
                <w:rFonts w:ascii="Garamond" w:eastAsia="Georgia" w:hAnsi="Garamond" w:cs="Times New Roman"/>
                <w:color w:val="231F20"/>
                <w:szCs w:val="20"/>
              </w:rPr>
              <w:t>Stapf.,</w:t>
            </w:r>
            <w:r w:rsidRPr="00BB3839">
              <w:rPr>
                <w:rFonts w:ascii="Garamond" w:eastAsia="Georgia" w:hAnsi="Garamond" w:cs="Times New Roman"/>
                <w:i/>
                <w:iCs/>
                <w:color w:val="231F20"/>
                <w:szCs w:val="20"/>
              </w:rPr>
              <w:t xml:space="preserve"> Glyceria </w:t>
            </w:r>
            <w:r w:rsidRPr="00BB3839">
              <w:rPr>
                <w:rFonts w:ascii="Garamond" w:eastAsia="Georgia" w:hAnsi="Garamond" w:cs="Times New Roman"/>
                <w:color w:val="231F20"/>
                <w:szCs w:val="20"/>
              </w:rPr>
              <w:t>R. Br.,</w:t>
            </w:r>
            <w:r w:rsidRPr="00BB3839">
              <w:rPr>
                <w:rFonts w:ascii="Garamond" w:eastAsia="Georgia" w:hAnsi="Garamond" w:cs="Times New Roman"/>
                <w:i/>
                <w:iCs/>
                <w:color w:val="231F20"/>
                <w:szCs w:val="20"/>
              </w:rPr>
              <w:t xml:space="preserve"> Makoneloa </w:t>
            </w:r>
            <w:r w:rsidRPr="00BB3839">
              <w:rPr>
                <w:rFonts w:ascii="Garamond" w:eastAsia="Georgia" w:hAnsi="Garamond" w:cs="Times New Roman"/>
                <w:color w:val="231F20"/>
                <w:szCs w:val="20"/>
              </w:rPr>
              <w:t>ex Honda,</w:t>
            </w:r>
            <w:r w:rsidRPr="00BB3839">
              <w:rPr>
                <w:rFonts w:ascii="Garamond" w:eastAsia="Georgia" w:hAnsi="Garamond" w:cs="Times New Roman"/>
                <w:i/>
                <w:iCs/>
                <w:color w:val="231F20"/>
                <w:szCs w:val="20"/>
              </w:rPr>
              <w:t xml:space="preserve"> Hystrix, Molinia, Phalaris </w:t>
            </w:r>
            <w:r w:rsidRPr="00BB3839">
              <w:rPr>
                <w:rFonts w:ascii="Garamond" w:eastAsia="Georgia" w:hAnsi="Garamond" w:cs="Times New Roman"/>
                <w:color w:val="231F20"/>
                <w:szCs w:val="20"/>
              </w:rPr>
              <w:t xml:space="preserve">L., </w:t>
            </w:r>
            <w:r w:rsidRPr="00BB3839">
              <w:rPr>
                <w:rFonts w:ascii="Garamond" w:eastAsia="Georgia" w:hAnsi="Garamond" w:cs="Times New Roman"/>
                <w:i/>
                <w:iCs/>
                <w:color w:val="231F20"/>
                <w:szCs w:val="20"/>
              </w:rPr>
              <w:t xml:space="preserve">Shibataea, Spartina </w:t>
            </w:r>
            <w:r w:rsidRPr="00BB3839">
              <w:rPr>
                <w:rFonts w:ascii="Garamond" w:eastAsia="Georgia" w:hAnsi="Garamond" w:cs="Times New Roman"/>
                <w:color w:val="231F20"/>
                <w:szCs w:val="20"/>
              </w:rPr>
              <w:t xml:space="preserve">Schreb., </w:t>
            </w:r>
            <w:r w:rsidRPr="00BB3839">
              <w:rPr>
                <w:rFonts w:ascii="Garamond" w:eastAsia="Georgia" w:hAnsi="Garamond" w:cs="Times New Roman"/>
                <w:i/>
                <w:iCs/>
                <w:color w:val="231F20"/>
                <w:szCs w:val="20"/>
              </w:rPr>
              <w:t xml:space="preserve">Stipa </w:t>
            </w:r>
            <w:r w:rsidRPr="00BB3839">
              <w:rPr>
                <w:rFonts w:ascii="Garamond" w:eastAsia="Georgia" w:hAnsi="Garamond" w:cs="Times New Roman"/>
                <w:color w:val="231F20"/>
                <w:szCs w:val="20"/>
              </w:rPr>
              <w:t>L.dhe</w:t>
            </w:r>
            <w:r w:rsidRPr="00BB3839">
              <w:rPr>
                <w:rFonts w:ascii="Garamond" w:eastAsia="Georgia" w:hAnsi="Garamond" w:cs="Times New Roman"/>
                <w:i/>
                <w:iCs/>
                <w:color w:val="231F20"/>
                <w:szCs w:val="20"/>
              </w:rPr>
              <w:t xml:space="preserve"> Uniola </w:t>
            </w:r>
            <w:r w:rsidRPr="00BB3839">
              <w:rPr>
                <w:rFonts w:ascii="Garamond" w:eastAsia="Georgia" w:hAnsi="Garamond" w:cs="Times New Roman"/>
                <w:color w:val="231F20"/>
                <w:szCs w:val="20"/>
              </w:rPr>
              <w:t>L., përveç farave.</w:t>
            </w:r>
          </w:p>
        </w:tc>
        <w:tc>
          <w:tcPr>
            <w:tcW w:w="1822" w:type="dxa"/>
          </w:tcPr>
          <w:p w14:paraId="631CE998"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0602 90 50</w:t>
            </w:r>
          </w:p>
          <w:p w14:paraId="673A45AE"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0602 90 91</w:t>
            </w:r>
          </w:p>
          <w:p w14:paraId="41901FC5"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0602 90 99</w:t>
            </w:r>
          </w:p>
        </w:tc>
        <w:tc>
          <w:tcPr>
            <w:tcW w:w="5468" w:type="dxa"/>
          </w:tcPr>
          <w:p w14:paraId="511F9032" w14:textId="77777777" w:rsidR="001D3D21" w:rsidRPr="00BB3839" w:rsidRDefault="001D3D21" w:rsidP="00053E3E">
            <w:pPr>
              <w:rPr>
                <w:rFonts w:ascii="Garamond" w:hAnsi="Garamond" w:cs="Times New Roman"/>
                <w:color w:val="231F20"/>
                <w:szCs w:val="20"/>
              </w:rPr>
            </w:pPr>
            <w:r w:rsidRPr="00BB3839">
              <w:rPr>
                <w:rFonts w:ascii="Garamond" w:hAnsi="Garamond" w:cs="Times New Roman"/>
                <w:color w:val="231F20"/>
                <w:szCs w:val="20"/>
              </w:rPr>
              <w:t>Të gjitha vendet përveç Algjerisë, Andorrës, Armenisë, Azerbajxhanit, vendeve anëtare të BE-së, Bjellorusisë, Bosnjës dhe Hercegovinës, Ishujt Kanarie, Egjiptit, Ishujt Faroe, Kosovës, Gjeorgjisë, Islandës, Izraelit, Jordanisë, Libanit, Libisë,  Lihtenshtajnit, Moldavisë, Monakos, Malit të Zi, Marokut,  Maqedonisë së Veriut, Norvegjisë, Rusisë ((vetëm pjesët e mëposhtme: Qarku Federal Qendror (Okrug Federal Qendror), Qarku Federal Veriperëndimor (Okrug Federal i Severo-Zapadny), Qarku Federal Jugor (Okrug Federal Yuzhny), Qarku Federal i Kaukazit të Veriut (okruga federale Severo-Kavkazsky) dhe Distrikti Federal i Volgës (Privolzhsky federalny okrug)), San Marinos, Serbisë, Zvicrës, Sirisë, Tunizisë, Turqisë, Ukrainës dhe Mbretërisë së Bashkuar (</w:t>
            </w:r>
            <w:r w:rsidRPr="00BB3839">
              <w:rPr>
                <w:rFonts w:ascii="Garamond" w:hAnsi="Garamond" w:cs="Times New Roman"/>
                <w:color w:val="231F20"/>
                <w:szCs w:val="20"/>
                <w:vertAlign w:val="superscript"/>
              </w:rPr>
              <w:t>1</w:t>
            </w:r>
            <w:r w:rsidRPr="00BB3839">
              <w:rPr>
                <w:rFonts w:ascii="Garamond" w:hAnsi="Garamond" w:cs="Times New Roman"/>
                <w:color w:val="231F20"/>
                <w:szCs w:val="20"/>
              </w:rPr>
              <w:t>)</w:t>
            </w:r>
          </w:p>
          <w:p w14:paraId="42EBC0E1" w14:textId="77777777" w:rsidR="001D3D21" w:rsidRPr="00BB3839" w:rsidRDefault="001D3D21" w:rsidP="00053E3E">
            <w:pPr>
              <w:rPr>
                <w:rFonts w:ascii="Garamond" w:hAnsi="Garamond" w:cs="Times New Roman"/>
                <w:color w:val="231F20"/>
                <w:szCs w:val="20"/>
              </w:rPr>
            </w:pPr>
          </w:p>
          <w:p w14:paraId="69535519"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 xml:space="preserve"> </w:t>
            </w:r>
          </w:p>
        </w:tc>
      </w:tr>
      <w:tr w:rsidR="001D3D21" w:rsidRPr="00BB3839" w14:paraId="11F186F6" w14:textId="77777777" w:rsidTr="00053E3E">
        <w:tc>
          <w:tcPr>
            <w:tcW w:w="810" w:type="dxa"/>
          </w:tcPr>
          <w:p w14:paraId="0BD34EF1"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15</w:t>
            </w:r>
          </w:p>
        </w:tc>
        <w:tc>
          <w:tcPr>
            <w:tcW w:w="2430" w:type="dxa"/>
          </w:tcPr>
          <w:p w14:paraId="44882D05" w14:textId="77777777" w:rsidR="001D3D21" w:rsidRPr="00BB3839" w:rsidRDefault="001D3D21" w:rsidP="00053E3E">
            <w:pPr>
              <w:rPr>
                <w:rFonts w:ascii="Garamond" w:hAnsi="Garamond" w:cs="Times New Roman"/>
                <w:color w:val="231F20"/>
                <w:szCs w:val="20"/>
              </w:rPr>
            </w:pPr>
            <w:r w:rsidRPr="00BB3839">
              <w:rPr>
                <w:rFonts w:ascii="Garamond" w:hAnsi="Garamond" w:cs="Times New Roman"/>
                <w:color w:val="231F20"/>
                <w:szCs w:val="20"/>
              </w:rPr>
              <w:t xml:space="preserve">Tuberet e </w:t>
            </w:r>
            <w:r w:rsidRPr="00BB3839">
              <w:rPr>
                <w:rFonts w:ascii="Garamond" w:hAnsi="Garamond" w:cs="Times New Roman"/>
                <w:i/>
                <w:color w:val="231F20"/>
                <w:szCs w:val="20"/>
              </w:rPr>
              <w:t xml:space="preserve">Solanum tuberosum </w:t>
            </w:r>
            <w:r w:rsidRPr="00BB3839">
              <w:rPr>
                <w:rFonts w:ascii="Garamond" w:hAnsi="Garamond" w:cs="Times New Roman"/>
                <w:color w:val="231F20"/>
                <w:szCs w:val="20"/>
              </w:rPr>
              <w:t>L., fara e patatës.</w:t>
            </w:r>
          </w:p>
        </w:tc>
        <w:tc>
          <w:tcPr>
            <w:tcW w:w="1822" w:type="dxa"/>
          </w:tcPr>
          <w:p w14:paraId="3733FEDF"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0701 10 00</w:t>
            </w:r>
          </w:p>
        </w:tc>
        <w:tc>
          <w:tcPr>
            <w:tcW w:w="5468" w:type="dxa"/>
          </w:tcPr>
          <w:p w14:paraId="60C5739F"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Të gjitha vendet përveç Zvicrës dhe vendeve anëtare të BE-së, Kosovës, Maqedonisë së Veriut dhe Serbisë.</w:t>
            </w:r>
          </w:p>
        </w:tc>
      </w:tr>
      <w:tr w:rsidR="001D3D21" w:rsidRPr="00BB3839" w14:paraId="560DD45A" w14:textId="77777777" w:rsidTr="00053E3E">
        <w:tc>
          <w:tcPr>
            <w:tcW w:w="810" w:type="dxa"/>
          </w:tcPr>
          <w:p w14:paraId="79D349EE" w14:textId="77777777" w:rsidR="001D3D21" w:rsidRPr="00BB3839" w:rsidRDefault="001D3D21" w:rsidP="00053E3E">
            <w:pPr>
              <w:rPr>
                <w:rFonts w:ascii="Garamond" w:hAnsi="Garamond" w:cs="Times New Roman"/>
                <w:szCs w:val="20"/>
              </w:rPr>
            </w:pPr>
            <w:r>
              <w:rPr>
                <w:rFonts w:ascii="Garamond" w:hAnsi="Garamond" w:cs="Times New Roman"/>
                <w:color w:val="231F20"/>
                <w:szCs w:val="20"/>
              </w:rPr>
              <w:t>16</w:t>
            </w:r>
          </w:p>
        </w:tc>
        <w:tc>
          <w:tcPr>
            <w:tcW w:w="2430" w:type="dxa"/>
          </w:tcPr>
          <w:p w14:paraId="39C82300" w14:textId="77777777" w:rsidR="001D3D21" w:rsidRPr="00BB3839" w:rsidRDefault="001D3D21" w:rsidP="00053E3E">
            <w:pPr>
              <w:rPr>
                <w:rFonts w:ascii="Garamond" w:eastAsia="Georgia" w:hAnsi="Garamond" w:cs="Times New Roman"/>
                <w:color w:val="231F20"/>
                <w:szCs w:val="20"/>
              </w:rPr>
            </w:pPr>
            <w:r w:rsidRPr="00BB3839">
              <w:rPr>
                <w:rFonts w:ascii="Garamond" w:eastAsia="Georgia" w:hAnsi="Garamond" w:cs="Times New Roman"/>
                <w:color w:val="231F20"/>
                <w:szCs w:val="20"/>
              </w:rPr>
              <w:t xml:space="preserve">Bimët për mbjelljen e llojeve të </w:t>
            </w:r>
            <w:r w:rsidRPr="00BB3839">
              <w:rPr>
                <w:rFonts w:ascii="Garamond" w:eastAsia="Georgia" w:hAnsi="Garamond" w:cs="Times New Roman"/>
                <w:i/>
                <w:iCs/>
                <w:color w:val="231F20"/>
                <w:szCs w:val="20"/>
              </w:rPr>
              <w:t xml:space="preserve">Solanum </w:t>
            </w:r>
            <w:r w:rsidRPr="00BB3839">
              <w:rPr>
                <w:rFonts w:ascii="Garamond" w:eastAsia="Georgia" w:hAnsi="Garamond" w:cs="Times New Roman"/>
                <w:color w:val="231F20"/>
                <w:szCs w:val="20"/>
              </w:rPr>
              <w:t xml:space="preserve">L. që formojnë zhardhok ose stolone ose hibrideve të tyre, përveç atyre zhardhokëve të </w:t>
            </w:r>
            <w:r w:rsidRPr="00BB3839">
              <w:rPr>
                <w:rFonts w:ascii="Garamond" w:eastAsia="Georgia" w:hAnsi="Garamond" w:cs="Times New Roman"/>
                <w:i/>
                <w:iCs/>
                <w:color w:val="231F20"/>
                <w:szCs w:val="20"/>
              </w:rPr>
              <w:t>Solanum tuberosum</w:t>
            </w:r>
            <w:r w:rsidRPr="00BB3839">
              <w:rPr>
                <w:rFonts w:ascii="Garamond" w:eastAsia="Georgia" w:hAnsi="Garamond" w:cs="Times New Roman"/>
                <w:color w:val="231F20"/>
                <w:szCs w:val="20"/>
              </w:rPr>
              <w:t xml:space="preserve"> L., siç specifikohet në pikën 15.</w:t>
            </w:r>
          </w:p>
        </w:tc>
        <w:tc>
          <w:tcPr>
            <w:tcW w:w="1822" w:type="dxa"/>
          </w:tcPr>
          <w:p w14:paraId="4DF3946F"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0601 10 90</w:t>
            </w:r>
          </w:p>
          <w:p w14:paraId="14925393"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0601 20 90</w:t>
            </w:r>
          </w:p>
          <w:p w14:paraId="4C9CDB6F"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0602 90 50</w:t>
            </w:r>
          </w:p>
          <w:p w14:paraId="389B1188"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0602 90 70</w:t>
            </w:r>
          </w:p>
          <w:p w14:paraId="2FFC70F0"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0602 90 91</w:t>
            </w:r>
          </w:p>
          <w:p w14:paraId="02857B90"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0602 90 99</w:t>
            </w:r>
          </w:p>
        </w:tc>
        <w:tc>
          <w:tcPr>
            <w:tcW w:w="5468" w:type="dxa"/>
          </w:tcPr>
          <w:p w14:paraId="55E1E4A8"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Të gjitha vendet përveç Zvicrës dhe vendeve anëtare të BE-së, Kosovës, Maqedonisë së Veriut dhe Serbisë.</w:t>
            </w:r>
          </w:p>
        </w:tc>
      </w:tr>
      <w:tr w:rsidR="001D3D21" w:rsidRPr="00BB3839" w14:paraId="6E179D0C" w14:textId="77777777" w:rsidTr="00053E3E">
        <w:trPr>
          <w:trHeight w:val="557"/>
        </w:trPr>
        <w:tc>
          <w:tcPr>
            <w:tcW w:w="810" w:type="dxa"/>
          </w:tcPr>
          <w:p w14:paraId="6B9870F0" w14:textId="77777777" w:rsidR="001D3D21" w:rsidRPr="00BB3839" w:rsidRDefault="001D3D21" w:rsidP="00053E3E">
            <w:pPr>
              <w:rPr>
                <w:rFonts w:ascii="Garamond" w:hAnsi="Garamond" w:cs="Times New Roman"/>
                <w:szCs w:val="20"/>
              </w:rPr>
            </w:pPr>
            <w:r>
              <w:rPr>
                <w:rFonts w:ascii="Garamond" w:hAnsi="Garamond" w:cs="Times New Roman"/>
                <w:color w:val="231F20"/>
                <w:szCs w:val="20"/>
              </w:rPr>
              <w:t>17</w:t>
            </w:r>
          </w:p>
        </w:tc>
        <w:tc>
          <w:tcPr>
            <w:tcW w:w="2430" w:type="dxa"/>
          </w:tcPr>
          <w:p w14:paraId="523184C6" w14:textId="77777777" w:rsidR="001D3D21" w:rsidRPr="00BB3839" w:rsidRDefault="001D3D21" w:rsidP="00053E3E">
            <w:pPr>
              <w:rPr>
                <w:rFonts w:ascii="Garamond" w:eastAsia="Georgia" w:hAnsi="Garamond" w:cs="Times New Roman"/>
                <w:color w:val="231F20"/>
                <w:szCs w:val="20"/>
              </w:rPr>
            </w:pPr>
            <w:r w:rsidRPr="00BB3839">
              <w:rPr>
                <w:rFonts w:ascii="Garamond" w:eastAsia="Georgia" w:hAnsi="Garamond" w:cs="Times New Roman"/>
                <w:color w:val="231F20"/>
                <w:szCs w:val="20"/>
              </w:rPr>
              <w:t xml:space="preserve">Zhardhokët e specieve të </w:t>
            </w:r>
            <w:r w:rsidRPr="00BB3839">
              <w:rPr>
                <w:rFonts w:ascii="Garamond" w:eastAsia="Georgia" w:hAnsi="Garamond" w:cs="Times New Roman"/>
                <w:i/>
                <w:iCs/>
                <w:color w:val="231F20"/>
                <w:szCs w:val="20"/>
              </w:rPr>
              <w:t>Solanum</w:t>
            </w:r>
            <w:r w:rsidRPr="00BB3839">
              <w:rPr>
                <w:rFonts w:ascii="Garamond" w:eastAsia="Georgia" w:hAnsi="Garamond" w:cs="Times New Roman"/>
                <w:color w:val="231F20"/>
                <w:szCs w:val="20"/>
              </w:rPr>
              <w:t xml:space="preserve"> L., dhe hibridet e tyre, përveç atyre të specifikuar në pikat 15 dhe 16. </w:t>
            </w:r>
          </w:p>
          <w:p w14:paraId="50BF74D3" w14:textId="77777777" w:rsidR="001D3D21" w:rsidRPr="00BB3839" w:rsidRDefault="001D3D21" w:rsidP="00053E3E">
            <w:pPr>
              <w:rPr>
                <w:rFonts w:ascii="Garamond" w:hAnsi="Garamond" w:cs="Times New Roman"/>
                <w:szCs w:val="20"/>
              </w:rPr>
            </w:pPr>
          </w:p>
        </w:tc>
        <w:tc>
          <w:tcPr>
            <w:tcW w:w="1822" w:type="dxa"/>
          </w:tcPr>
          <w:p w14:paraId="5BF194C6"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lastRenderedPageBreak/>
              <w:t>ex 0601 10 90</w:t>
            </w:r>
          </w:p>
          <w:p w14:paraId="5DE54CC4"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0601 20 90</w:t>
            </w:r>
          </w:p>
          <w:p w14:paraId="40BED711"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0701 90 10</w:t>
            </w:r>
          </w:p>
          <w:p w14:paraId="744D752C"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0701 90 50</w:t>
            </w:r>
          </w:p>
          <w:p w14:paraId="5A951C8F" w14:textId="77777777" w:rsidR="001D3D21" w:rsidRPr="00BB3839" w:rsidRDefault="001D3D21" w:rsidP="001D3D21">
            <w:pPr>
              <w:pStyle w:val="ListParagraph"/>
              <w:numPr>
                <w:ilvl w:val="3"/>
                <w:numId w:val="27"/>
              </w:numPr>
              <w:ind w:left="0" w:firstLine="0"/>
              <w:rPr>
                <w:rFonts w:ascii="Garamond" w:hAnsi="Garamond" w:cs="Times New Roman"/>
                <w:szCs w:val="20"/>
              </w:rPr>
            </w:pPr>
            <w:r w:rsidRPr="00BB3839">
              <w:rPr>
                <w:rFonts w:ascii="Garamond" w:hAnsi="Garamond" w:cs="Times New Roman"/>
                <w:color w:val="231F20"/>
                <w:szCs w:val="20"/>
              </w:rPr>
              <w:t xml:space="preserve"> 90</w:t>
            </w:r>
          </w:p>
        </w:tc>
        <w:tc>
          <w:tcPr>
            <w:tcW w:w="5468" w:type="dxa"/>
          </w:tcPr>
          <w:p w14:paraId="2575724B" w14:textId="77777777" w:rsidR="001D3D21" w:rsidRPr="00BB3839" w:rsidRDefault="001D3D21" w:rsidP="00053E3E">
            <w:pPr>
              <w:rPr>
                <w:rFonts w:ascii="Garamond" w:hAnsi="Garamond" w:cs="Times New Roman"/>
                <w:color w:val="231F20"/>
                <w:szCs w:val="20"/>
              </w:rPr>
            </w:pPr>
            <w:r w:rsidRPr="00BB3839">
              <w:rPr>
                <w:rFonts w:ascii="Garamond" w:hAnsi="Garamond" w:cs="Times New Roman"/>
                <w:color w:val="231F20"/>
                <w:szCs w:val="20"/>
              </w:rPr>
              <w:t>Të gjitha vendet përveç</w:t>
            </w:r>
          </w:p>
          <w:p w14:paraId="25AE60A5"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(a) Algjerisë, Egjiptit, Izraelit, Kosovës, Libisë, Marokut, Sirisë, Zvicrës, Tunizisë dhe Turqisë,</w:t>
            </w:r>
          </w:p>
          <w:p w14:paraId="2DBE52AA"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ose</w:t>
            </w:r>
          </w:p>
          <w:p w14:paraId="79760A7D"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(b) ata që përmbushin përcaktimet e mëposhtme:</w:t>
            </w:r>
          </w:p>
          <w:p w14:paraId="407D493B"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lastRenderedPageBreak/>
              <w:t>(i) ata janë një nga më të mëposhtmet:</w:t>
            </w:r>
          </w:p>
          <w:p w14:paraId="216F44F6"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Andorrës, Armenisë, Azerbajxhanit, Bjellorusisë, Bosnjës dhe Hercegovinës, Ishujt Kanarie, Ishujt Faroe, Gjeorgjisë, Islandës, Lihtenshtajnit, Moldavisë, Monakos, Malit të Zi,</w:t>
            </w:r>
            <w:r w:rsidRPr="00BB3839">
              <w:rPr>
                <w:rFonts w:ascii="Garamond" w:hAnsi="Garamond" w:cs="Times New Roman"/>
                <w:szCs w:val="20"/>
              </w:rPr>
              <w:t xml:space="preserve"> Maqedonis</w:t>
            </w:r>
            <w:r w:rsidRPr="00BB3839">
              <w:rPr>
                <w:rFonts w:ascii="Garamond" w:hAnsi="Garamond" w:cs="Times New Roman"/>
                <w:color w:val="231F20"/>
                <w:szCs w:val="20"/>
              </w:rPr>
              <w:t xml:space="preserve">ë së Veriut, Norvegjisë, Rusisë (vetëm pjesët e mëposhtme: </w:t>
            </w:r>
            <w:r w:rsidRPr="00BB3839">
              <w:rPr>
                <w:rFonts w:ascii="Garamond" w:hAnsi="Garamond" w:cs="Times New Roman"/>
                <w:szCs w:val="20"/>
              </w:rPr>
              <w:t xml:space="preserve">Qarkut Federal Qendror </w:t>
            </w:r>
            <w:r w:rsidRPr="00BB3839">
              <w:rPr>
                <w:rFonts w:ascii="Garamond" w:hAnsi="Garamond" w:cs="Times New Roman"/>
                <w:color w:val="231F20"/>
                <w:szCs w:val="20"/>
              </w:rPr>
              <w:t>(Tsentralny federalny okrug), Qarkut Federal Veriperëndimor (Severo-Zapadny federalny okrug), Qarkut Federal Jugor (Yuzhny federalny okrug), Qarkut Federal i Kaukazit Verior (Severo-Kavkazsky federalny okrug) dhe Qarkut Federal i Vollgës (Privolzhsky federalny okrug)), San Marinos, Serbisë dhe Ukrainës</w:t>
            </w:r>
          </w:p>
          <w:p w14:paraId="44B553C1"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dhe</w:t>
            </w:r>
          </w:p>
          <w:p w14:paraId="7B5AEA67"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(ii) ata përmbushin një nga sa vijon:</w:t>
            </w:r>
          </w:p>
          <w:p w14:paraId="69DF62B5" w14:textId="77777777" w:rsidR="001D3D21" w:rsidRPr="00BB3839" w:rsidRDefault="001D3D21" w:rsidP="00053E3E">
            <w:pPr>
              <w:tabs>
                <w:tab w:val="left" w:pos="-20"/>
              </w:tabs>
              <w:rPr>
                <w:rFonts w:ascii="Garamond" w:hAnsi="Garamond" w:cs="Times New Roman"/>
                <w:color w:val="231F20"/>
                <w:szCs w:val="20"/>
              </w:rPr>
            </w:pPr>
            <w:r w:rsidRPr="00BB3839">
              <w:rPr>
                <w:rFonts w:ascii="Garamond" w:hAnsi="Garamond" w:cs="Times New Roman"/>
                <w:i/>
                <w:iCs/>
                <w:color w:val="231F20"/>
                <w:szCs w:val="20"/>
              </w:rPr>
              <w:t>Clavibacter  sepedonicus</w:t>
            </w:r>
            <w:r w:rsidRPr="00BB3839">
              <w:rPr>
                <w:rFonts w:ascii="Garamond" w:hAnsi="Garamond" w:cs="Times New Roman"/>
                <w:color w:val="231F20"/>
                <w:szCs w:val="20"/>
              </w:rPr>
              <w:t xml:space="preserve">  (Spieckermann  dhe</w:t>
            </w:r>
          </w:p>
          <w:p w14:paraId="39DAAC2C" w14:textId="77777777" w:rsidR="001D3D21" w:rsidRPr="00BB3839" w:rsidRDefault="001D3D21" w:rsidP="00053E3E">
            <w:pPr>
              <w:tabs>
                <w:tab w:val="left" w:pos="670"/>
              </w:tabs>
              <w:rPr>
                <w:rFonts w:ascii="Garamond" w:hAnsi="Garamond" w:cs="Times New Roman"/>
                <w:color w:val="231F20"/>
                <w:szCs w:val="20"/>
              </w:rPr>
            </w:pPr>
            <w:r w:rsidRPr="00BB3839">
              <w:rPr>
                <w:rFonts w:ascii="Garamond" w:hAnsi="Garamond" w:cs="Times New Roman"/>
                <w:color w:val="231F20"/>
                <w:szCs w:val="20"/>
              </w:rPr>
              <w:t>Kottho)  Nouioui et al., në përputhje me procedurën e përmendur në nenin 107 të  Lation Regu   (BE) Nr 2016/2031,  ose</w:t>
            </w:r>
          </w:p>
          <w:p w14:paraId="150BD57A" w14:textId="77777777" w:rsidR="001D3D21" w:rsidRPr="00BB3839" w:rsidRDefault="001D3D21" w:rsidP="00053E3E">
            <w:pPr>
              <w:rPr>
                <w:rFonts w:ascii="Garamond" w:hAnsi="Garamond" w:cs="Times New Roman"/>
                <w:color w:val="231F20"/>
                <w:szCs w:val="20"/>
              </w:rPr>
            </w:pPr>
            <w:r w:rsidRPr="00BB3839">
              <w:rPr>
                <w:rFonts w:ascii="Garamond" w:hAnsi="Garamond" w:cs="Times New Roman"/>
                <w:color w:val="231F20"/>
                <w:szCs w:val="20"/>
              </w:rPr>
              <w:t xml:space="preserve">- legjislacioni i tyre, njihet si ekuivalent me rregullat e vëndit tonë në lidhje me mbrojtjen kundër  </w:t>
            </w:r>
            <w:r w:rsidRPr="00BB3839">
              <w:rPr>
                <w:rFonts w:ascii="Garamond" w:hAnsi="Garamond" w:cs="Times New Roman"/>
                <w:i/>
                <w:iCs/>
                <w:color w:val="231F20"/>
                <w:szCs w:val="20"/>
              </w:rPr>
              <w:t>Clavibacter sepedonicus</w:t>
            </w:r>
          </w:p>
          <w:p w14:paraId="0209535C" w14:textId="77777777" w:rsidR="001D3D21" w:rsidRPr="00BB3839" w:rsidRDefault="001D3D21" w:rsidP="00053E3E">
            <w:pPr>
              <w:rPr>
                <w:rFonts w:ascii="Garamond" w:hAnsi="Garamond" w:cs="Times New Roman"/>
                <w:color w:val="231F20"/>
                <w:szCs w:val="20"/>
              </w:rPr>
            </w:pPr>
            <w:r w:rsidRPr="00BB3839">
              <w:rPr>
                <w:rFonts w:ascii="Garamond" w:hAnsi="Garamond" w:cs="Times New Roman"/>
                <w:color w:val="231F20"/>
                <w:szCs w:val="20"/>
              </w:rPr>
              <w:t xml:space="preserve">(Spieckermann  dhe  Kottho)  Nouioui et al. në përputhje me - legjislacioni i tyre, njihet si ekuivalent me rregullat e vëndit tonë në lidhje me mbrojtjen kundër  </w:t>
            </w:r>
            <w:r w:rsidRPr="00BB3839">
              <w:rPr>
                <w:rFonts w:ascii="Garamond" w:hAnsi="Garamond" w:cs="Times New Roman"/>
                <w:i/>
                <w:iCs/>
                <w:color w:val="231F20"/>
                <w:szCs w:val="20"/>
              </w:rPr>
              <w:t>Clavibacter sepedonicus</w:t>
            </w:r>
          </w:p>
          <w:p w14:paraId="3ACFA014" w14:textId="77777777" w:rsidR="001D3D21" w:rsidRPr="00BB3839" w:rsidRDefault="001D3D21" w:rsidP="00053E3E">
            <w:pPr>
              <w:rPr>
                <w:rFonts w:ascii="Garamond" w:hAnsi="Garamond" w:cs="Times New Roman"/>
                <w:color w:val="231F20"/>
                <w:szCs w:val="20"/>
              </w:rPr>
            </w:pPr>
            <w:r w:rsidRPr="00BB3839">
              <w:rPr>
                <w:rFonts w:ascii="Garamond" w:hAnsi="Garamond" w:cs="Times New Roman"/>
                <w:color w:val="231F20"/>
                <w:szCs w:val="20"/>
              </w:rPr>
              <w:t>(Spieckermann  dhe  Kottho)  Nouioui et al. në përputhje me procedurën e përmendur në nenin 107 të  Lation Regu     (BE)  Nr.  2016/2031  janë    respektuar.</w:t>
            </w:r>
          </w:p>
          <w:p w14:paraId="4A3CE6D3" w14:textId="77777777" w:rsidR="001D3D21" w:rsidRPr="00BB3839" w:rsidRDefault="001D3D21" w:rsidP="00053E3E">
            <w:pPr>
              <w:rPr>
                <w:rFonts w:ascii="Garamond" w:hAnsi="Garamond" w:cs="Times New Roman"/>
                <w:color w:val="231F20"/>
                <w:szCs w:val="20"/>
              </w:rPr>
            </w:pPr>
            <w:r w:rsidRPr="00BB3839">
              <w:rPr>
                <w:rFonts w:ascii="Garamond" w:hAnsi="Garamond" w:cs="Times New Roman"/>
                <w:color w:val="231F20"/>
                <w:szCs w:val="20"/>
              </w:rPr>
              <w:t>ose</w:t>
            </w:r>
          </w:p>
          <w:p w14:paraId="1D70090B" w14:textId="77777777" w:rsidR="001D3D21" w:rsidRPr="00BB3839" w:rsidRDefault="001D3D21" w:rsidP="00053E3E">
            <w:pPr>
              <w:rPr>
                <w:rFonts w:ascii="Garamond" w:hAnsi="Garamond" w:cs="Times New Roman"/>
                <w:color w:val="231F20"/>
                <w:szCs w:val="20"/>
              </w:rPr>
            </w:pPr>
            <w:r w:rsidRPr="00BB3839">
              <w:rPr>
                <w:rFonts w:ascii="Garamond" w:hAnsi="Garamond" w:cs="Times New Roman"/>
                <w:color w:val="231F20"/>
                <w:szCs w:val="20"/>
              </w:rPr>
              <w:t>(c) Bosnja dhe Hercegovina, Mali i Zi, Serbia dhe Mbretëria e Bashkuar(</w:t>
            </w:r>
            <w:r w:rsidRPr="00BB3839">
              <w:rPr>
                <w:rFonts w:ascii="Garamond" w:hAnsi="Garamond" w:cs="Times New Roman"/>
                <w:color w:val="231F20"/>
                <w:szCs w:val="20"/>
                <w:vertAlign w:val="superscript"/>
              </w:rPr>
              <w:t>1</w:t>
            </w:r>
            <w:r w:rsidRPr="00BB3839">
              <w:rPr>
                <w:rFonts w:ascii="Garamond" w:hAnsi="Garamond" w:cs="Times New Roman"/>
                <w:color w:val="231F20"/>
                <w:szCs w:val="20"/>
              </w:rPr>
              <w:t xml:space="preserve">), me kusht që të plotësohet kushti i mëposhtëm: paraqitjen nga këto vende pranë institucionit përgjegjës për mbrojtjen e bimëve në Shqipëri çdo 30 prill të çdo viti, rezultatet e monitorimit të vitit të kaluar që konfirmojnë se </w:t>
            </w:r>
            <w:r w:rsidRPr="00BB3839">
              <w:rPr>
                <w:rFonts w:ascii="Garamond" w:hAnsi="Garamond" w:cs="Times New Roman"/>
                <w:i/>
                <w:iCs/>
                <w:color w:val="231F20"/>
                <w:szCs w:val="20"/>
              </w:rPr>
              <w:t>Clavibacter sepedonicus</w:t>
            </w:r>
            <w:r w:rsidRPr="00BB3839">
              <w:rPr>
                <w:rFonts w:ascii="Garamond" w:hAnsi="Garamond" w:cs="Times New Roman"/>
                <w:color w:val="231F20"/>
                <w:szCs w:val="20"/>
              </w:rPr>
              <w:t xml:space="preserve"> (Spieckermann dhe Kotthoff) Nouioui et al. nuk është i pranishëm në territoret e tyre.</w:t>
            </w:r>
          </w:p>
        </w:tc>
      </w:tr>
      <w:tr w:rsidR="001D3D21" w:rsidRPr="00BB3839" w14:paraId="6C114F9E" w14:textId="77777777" w:rsidTr="00053E3E">
        <w:trPr>
          <w:trHeight w:val="775"/>
        </w:trPr>
        <w:tc>
          <w:tcPr>
            <w:tcW w:w="810" w:type="dxa"/>
          </w:tcPr>
          <w:p w14:paraId="1AF0BC17" w14:textId="77777777" w:rsidR="001D3D21" w:rsidRPr="00BB3839" w:rsidRDefault="001D3D21" w:rsidP="00053E3E">
            <w:pPr>
              <w:rPr>
                <w:rFonts w:ascii="Garamond" w:hAnsi="Garamond" w:cs="Times New Roman"/>
                <w:szCs w:val="20"/>
              </w:rPr>
            </w:pPr>
            <w:r>
              <w:rPr>
                <w:rFonts w:ascii="Garamond" w:hAnsi="Garamond" w:cs="Times New Roman"/>
                <w:color w:val="231F20"/>
                <w:szCs w:val="20"/>
              </w:rPr>
              <w:lastRenderedPageBreak/>
              <w:t>18</w:t>
            </w:r>
          </w:p>
        </w:tc>
        <w:tc>
          <w:tcPr>
            <w:tcW w:w="2430" w:type="dxa"/>
          </w:tcPr>
          <w:p w14:paraId="206C7308" w14:textId="77777777" w:rsidR="001D3D21" w:rsidRPr="00BB3839" w:rsidRDefault="001D3D21" w:rsidP="00053E3E">
            <w:pPr>
              <w:rPr>
                <w:rFonts w:ascii="Garamond" w:hAnsi="Garamond" w:cs="Times New Roman"/>
                <w:szCs w:val="20"/>
              </w:rPr>
            </w:pPr>
            <w:r w:rsidRPr="00BB3839">
              <w:rPr>
                <w:rFonts w:ascii="Garamond" w:eastAsia="Georgia" w:hAnsi="Garamond" w:cs="Times New Roman"/>
                <w:szCs w:val="20"/>
              </w:rPr>
              <w:t xml:space="preserve">Bimët për mbjelljen e </w:t>
            </w:r>
            <w:r w:rsidRPr="00BB3839">
              <w:rPr>
                <w:rFonts w:ascii="Garamond" w:eastAsia="Georgia" w:hAnsi="Garamond" w:cs="Times New Roman"/>
                <w:i/>
                <w:iCs/>
                <w:szCs w:val="20"/>
              </w:rPr>
              <w:t>Solanaceae</w:t>
            </w:r>
            <w:r w:rsidRPr="00BB3839">
              <w:rPr>
                <w:rFonts w:ascii="Garamond" w:eastAsia="Georgia" w:hAnsi="Garamond" w:cs="Times New Roman"/>
                <w:szCs w:val="20"/>
              </w:rPr>
              <w:t xml:space="preserve"> përveç farave dhe bimëve të përfshira në pikat 15, 16 ose 17.</w:t>
            </w:r>
          </w:p>
          <w:p w14:paraId="7B85C7FA" w14:textId="77777777" w:rsidR="001D3D21" w:rsidRPr="00BB3839" w:rsidRDefault="001D3D21" w:rsidP="00053E3E">
            <w:pPr>
              <w:jc w:val="both"/>
              <w:rPr>
                <w:rFonts w:ascii="Garamond" w:hAnsi="Garamond" w:cs="Times New Roman"/>
                <w:szCs w:val="20"/>
              </w:rPr>
            </w:pPr>
          </w:p>
        </w:tc>
        <w:tc>
          <w:tcPr>
            <w:tcW w:w="1822" w:type="dxa"/>
          </w:tcPr>
          <w:p w14:paraId="5655CC5D"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0602 90 30</w:t>
            </w:r>
          </w:p>
          <w:p w14:paraId="348DE015"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0602 90 45</w:t>
            </w:r>
          </w:p>
          <w:p w14:paraId="41DA465E"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0602 90 46</w:t>
            </w:r>
          </w:p>
          <w:p w14:paraId="6DCA5B96"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0602 90 48</w:t>
            </w:r>
          </w:p>
          <w:p w14:paraId="072888B9"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0602 90 50</w:t>
            </w:r>
          </w:p>
          <w:p w14:paraId="3911E52B"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0602 90 70</w:t>
            </w:r>
          </w:p>
          <w:p w14:paraId="7E9172CA"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0602 90 91</w:t>
            </w:r>
          </w:p>
          <w:p w14:paraId="2CEDBD39"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ex 0602 90 99</w:t>
            </w:r>
          </w:p>
        </w:tc>
        <w:tc>
          <w:tcPr>
            <w:tcW w:w="5468" w:type="dxa"/>
          </w:tcPr>
          <w:p w14:paraId="378107B4"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Të gjitha vendet</w:t>
            </w:r>
            <w:r w:rsidRPr="00BB3839">
              <w:rPr>
                <w:rFonts w:ascii="Garamond" w:eastAsia="Georgia" w:hAnsi="Garamond" w:cs="Times New Roman"/>
                <w:szCs w:val="20"/>
              </w:rPr>
              <w:t xml:space="preserve"> përveç Algjeris</w:t>
            </w:r>
            <w:r w:rsidRPr="00BB3839">
              <w:rPr>
                <w:rFonts w:ascii="Garamond" w:hAnsi="Garamond" w:cs="Times New Roman"/>
                <w:color w:val="231F20"/>
                <w:szCs w:val="20"/>
              </w:rPr>
              <w:t>ë</w:t>
            </w:r>
            <w:r w:rsidRPr="00BB3839">
              <w:rPr>
                <w:rFonts w:ascii="Garamond" w:eastAsia="Georgia" w:hAnsi="Garamond" w:cs="Times New Roman"/>
                <w:szCs w:val="20"/>
              </w:rPr>
              <w:t>, Andorr</w:t>
            </w:r>
            <w:r w:rsidRPr="00BB3839">
              <w:rPr>
                <w:rFonts w:ascii="Garamond" w:hAnsi="Garamond" w:cs="Times New Roman"/>
                <w:color w:val="231F20"/>
                <w:szCs w:val="20"/>
              </w:rPr>
              <w:t>ës</w:t>
            </w:r>
            <w:r w:rsidRPr="00BB3839">
              <w:rPr>
                <w:rFonts w:ascii="Garamond" w:eastAsia="Georgia" w:hAnsi="Garamond" w:cs="Times New Roman"/>
                <w:szCs w:val="20"/>
              </w:rPr>
              <w:t>, Armenis</w:t>
            </w:r>
            <w:r w:rsidRPr="00BB3839">
              <w:rPr>
                <w:rFonts w:ascii="Garamond" w:hAnsi="Garamond" w:cs="Times New Roman"/>
                <w:color w:val="231F20"/>
                <w:szCs w:val="20"/>
              </w:rPr>
              <w:t>ë</w:t>
            </w:r>
            <w:r w:rsidRPr="00BB3839">
              <w:rPr>
                <w:rFonts w:ascii="Garamond" w:eastAsia="Georgia" w:hAnsi="Garamond" w:cs="Times New Roman"/>
                <w:szCs w:val="20"/>
              </w:rPr>
              <w:t>, Azerbajxhanit, vendeve anëtare të BE-së, Bjellorusis</w:t>
            </w:r>
            <w:r w:rsidRPr="00BB3839">
              <w:rPr>
                <w:rFonts w:ascii="Garamond" w:hAnsi="Garamond" w:cs="Times New Roman"/>
                <w:color w:val="231F20"/>
                <w:szCs w:val="20"/>
              </w:rPr>
              <w:t>ë</w:t>
            </w:r>
            <w:r w:rsidRPr="00BB3839">
              <w:rPr>
                <w:rFonts w:ascii="Garamond" w:eastAsia="Georgia" w:hAnsi="Garamond" w:cs="Times New Roman"/>
                <w:szCs w:val="20"/>
              </w:rPr>
              <w:t>, Bosnj</w:t>
            </w:r>
            <w:r w:rsidRPr="00BB3839">
              <w:rPr>
                <w:rFonts w:ascii="Garamond" w:hAnsi="Garamond" w:cs="Times New Roman"/>
                <w:color w:val="231F20"/>
                <w:szCs w:val="20"/>
              </w:rPr>
              <w:t>ës</w:t>
            </w:r>
            <w:r w:rsidRPr="00BB3839">
              <w:rPr>
                <w:rFonts w:ascii="Garamond" w:eastAsia="Georgia" w:hAnsi="Garamond" w:cs="Times New Roman"/>
                <w:szCs w:val="20"/>
              </w:rPr>
              <w:t xml:space="preserve"> dhe Hercegovin</w:t>
            </w:r>
            <w:r w:rsidRPr="00BB3839">
              <w:rPr>
                <w:rFonts w:ascii="Garamond" w:hAnsi="Garamond" w:cs="Times New Roman"/>
                <w:color w:val="231F20"/>
                <w:szCs w:val="20"/>
              </w:rPr>
              <w:t>ës</w:t>
            </w:r>
            <w:r w:rsidRPr="00BB3839">
              <w:rPr>
                <w:rFonts w:ascii="Garamond" w:eastAsia="Georgia" w:hAnsi="Garamond" w:cs="Times New Roman"/>
                <w:szCs w:val="20"/>
              </w:rPr>
              <w:t>, Ishujt Kanarie, Egjiptit, Ishujt Faroe, Kosovës, Gjeorgjis</w:t>
            </w:r>
            <w:r w:rsidRPr="00BB3839">
              <w:rPr>
                <w:rFonts w:ascii="Garamond" w:hAnsi="Garamond" w:cs="Times New Roman"/>
                <w:color w:val="231F20"/>
                <w:szCs w:val="20"/>
              </w:rPr>
              <w:t>ë</w:t>
            </w:r>
            <w:r w:rsidRPr="00BB3839">
              <w:rPr>
                <w:rFonts w:ascii="Garamond" w:eastAsia="Georgia" w:hAnsi="Garamond" w:cs="Times New Roman"/>
                <w:szCs w:val="20"/>
              </w:rPr>
              <w:t>, Islandas, Izraelit, Jordanis</w:t>
            </w:r>
            <w:r w:rsidRPr="00BB3839">
              <w:rPr>
                <w:rFonts w:ascii="Garamond" w:hAnsi="Garamond" w:cs="Times New Roman"/>
                <w:color w:val="231F20"/>
                <w:szCs w:val="20"/>
              </w:rPr>
              <w:t>ë</w:t>
            </w:r>
            <w:r w:rsidRPr="00BB3839">
              <w:rPr>
                <w:rFonts w:ascii="Garamond" w:eastAsia="Georgia" w:hAnsi="Garamond" w:cs="Times New Roman"/>
                <w:szCs w:val="20"/>
              </w:rPr>
              <w:t>, Libanit, Libias</w:t>
            </w:r>
            <w:r w:rsidRPr="00BB3839">
              <w:rPr>
                <w:rFonts w:ascii="Garamond" w:hAnsi="Garamond" w:cs="Times New Roman"/>
                <w:color w:val="231F20"/>
                <w:szCs w:val="20"/>
              </w:rPr>
              <w:t>ë</w:t>
            </w:r>
            <w:r w:rsidRPr="00BB3839">
              <w:rPr>
                <w:rFonts w:ascii="Garamond" w:eastAsia="Georgia" w:hAnsi="Garamond" w:cs="Times New Roman"/>
                <w:szCs w:val="20"/>
              </w:rPr>
              <w:t>, Lihtenshtajnit, Moldavis</w:t>
            </w:r>
            <w:r w:rsidRPr="00BB3839">
              <w:rPr>
                <w:rFonts w:ascii="Garamond" w:hAnsi="Garamond" w:cs="Times New Roman"/>
                <w:color w:val="231F20"/>
                <w:szCs w:val="20"/>
              </w:rPr>
              <w:t>ë</w:t>
            </w:r>
            <w:r w:rsidRPr="00BB3839">
              <w:rPr>
                <w:rFonts w:ascii="Garamond" w:eastAsia="Georgia" w:hAnsi="Garamond" w:cs="Times New Roman"/>
                <w:szCs w:val="20"/>
              </w:rPr>
              <w:t>, Monakos, Malit t</w:t>
            </w:r>
            <w:r w:rsidRPr="00BB3839">
              <w:rPr>
                <w:rFonts w:ascii="Garamond" w:hAnsi="Garamond" w:cs="Times New Roman"/>
                <w:color w:val="231F20"/>
                <w:szCs w:val="20"/>
              </w:rPr>
              <w:t>ë</w:t>
            </w:r>
            <w:r w:rsidRPr="00BB3839">
              <w:rPr>
                <w:rFonts w:ascii="Garamond" w:eastAsia="Georgia" w:hAnsi="Garamond" w:cs="Times New Roman"/>
                <w:szCs w:val="20"/>
              </w:rPr>
              <w:t xml:space="preserve"> Zi, Marokut, Maqedonis</w:t>
            </w:r>
            <w:r w:rsidRPr="00BB3839">
              <w:rPr>
                <w:rFonts w:ascii="Garamond" w:hAnsi="Garamond" w:cs="Times New Roman"/>
                <w:color w:val="231F20"/>
                <w:szCs w:val="20"/>
              </w:rPr>
              <w:t>ë</w:t>
            </w:r>
            <w:r w:rsidRPr="00BB3839">
              <w:rPr>
                <w:rFonts w:ascii="Garamond" w:eastAsia="Georgia" w:hAnsi="Garamond" w:cs="Times New Roman"/>
                <w:szCs w:val="20"/>
              </w:rPr>
              <w:t xml:space="preserve"> s</w:t>
            </w:r>
            <w:r w:rsidRPr="00BB3839">
              <w:rPr>
                <w:rFonts w:ascii="Garamond" w:hAnsi="Garamond" w:cs="Times New Roman"/>
                <w:color w:val="231F20"/>
                <w:szCs w:val="20"/>
              </w:rPr>
              <w:t>ë</w:t>
            </w:r>
            <w:r w:rsidRPr="00BB3839">
              <w:rPr>
                <w:rFonts w:ascii="Garamond" w:eastAsia="Georgia" w:hAnsi="Garamond" w:cs="Times New Roman"/>
                <w:szCs w:val="20"/>
              </w:rPr>
              <w:t xml:space="preserve"> Veriut, Norvegjis</w:t>
            </w:r>
            <w:r w:rsidRPr="00BB3839">
              <w:rPr>
                <w:rFonts w:ascii="Garamond" w:hAnsi="Garamond" w:cs="Times New Roman"/>
                <w:color w:val="231F20"/>
                <w:szCs w:val="20"/>
              </w:rPr>
              <w:t>ë</w:t>
            </w:r>
            <w:r w:rsidRPr="00BB3839">
              <w:rPr>
                <w:rFonts w:ascii="Garamond" w:eastAsia="Georgia" w:hAnsi="Garamond" w:cs="Times New Roman"/>
                <w:szCs w:val="20"/>
              </w:rPr>
              <w:t>, Rusis</w:t>
            </w:r>
            <w:r w:rsidRPr="00BB3839">
              <w:rPr>
                <w:rFonts w:ascii="Garamond" w:hAnsi="Garamond" w:cs="Times New Roman"/>
                <w:color w:val="231F20"/>
                <w:szCs w:val="20"/>
              </w:rPr>
              <w:t>ë</w:t>
            </w:r>
            <w:r w:rsidRPr="00BB3839">
              <w:rPr>
                <w:rFonts w:ascii="Garamond" w:eastAsia="Georgia" w:hAnsi="Garamond" w:cs="Times New Roman"/>
                <w:szCs w:val="20"/>
              </w:rPr>
              <w:t xml:space="preserve"> (vetëm pjesët e mëposhtme: Qarkut Federal Qendror (Tsentralny Federalny okrug), Qarkut Federal Veriperëndimor (Severo-Zapadny Federalny okrug), Qarkut Federal Jugor (Yuzhny Federalny okrug), Qarkut Federal i Kaukazit të Veriut (Severo-Kavkazsky federal okrug) dhe Qarkut federal i Vollgës (Privolzhsky federalny okrug)), San Marinos, Serbis</w:t>
            </w:r>
            <w:r w:rsidRPr="00BB3839">
              <w:rPr>
                <w:rFonts w:ascii="Garamond" w:hAnsi="Garamond" w:cs="Times New Roman"/>
                <w:color w:val="231F20"/>
                <w:szCs w:val="20"/>
              </w:rPr>
              <w:t>ë</w:t>
            </w:r>
            <w:r w:rsidRPr="00BB3839">
              <w:rPr>
                <w:rFonts w:ascii="Garamond" w:eastAsia="Georgia" w:hAnsi="Garamond" w:cs="Times New Roman"/>
                <w:szCs w:val="20"/>
              </w:rPr>
              <w:t>, Zvicr</w:t>
            </w:r>
            <w:r w:rsidRPr="00BB3839">
              <w:rPr>
                <w:rFonts w:ascii="Garamond" w:hAnsi="Garamond" w:cs="Times New Roman"/>
                <w:color w:val="231F20"/>
                <w:szCs w:val="20"/>
              </w:rPr>
              <w:t>ës</w:t>
            </w:r>
            <w:r w:rsidRPr="00BB3839">
              <w:rPr>
                <w:rFonts w:ascii="Garamond" w:eastAsia="Georgia" w:hAnsi="Garamond" w:cs="Times New Roman"/>
                <w:szCs w:val="20"/>
              </w:rPr>
              <w:t>, Siris</w:t>
            </w:r>
            <w:r w:rsidRPr="00BB3839">
              <w:rPr>
                <w:rFonts w:ascii="Garamond" w:hAnsi="Garamond" w:cs="Times New Roman"/>
                <w:color w:val="231F20"/>
                <w:szCs w:val="20"/>
              </w:rPr>
              <w:t>ë</w:t>
            </w:r>
            <w:r w:rsidRPr="00BB3839">
              <w:rPr>
                <w:rFonts w:ascii="Garamond" w:eastAsia="Georgia" w:hAnsi="Garamond" w:cs="Times New Roman"/>
                <w:szCs w:val="20"/>
              </w:rPr>
              <w:t>, Tunizis</w:t>
            </w:r>
            <w:r w:rsidRPr="00BB3839">
              <w:rPr>
                <w:rFonts w:ascii="Garamond" w:hAnsi="Garamond" w:cs="Times New Roman"/>
                <w:color w:val="231F20"/>
                <w:szCs w:val="20"/>
              </w:rPr>
              <w:t>ë</w:t>
            </w:r>
            <w:r w:rsidRPr="00BB3839">
              <w:rPr>
                <w:rFonts w:ascii="Garamond" w:eastAsia="Georgia" w:hAnsi="Garamond" w:cs="Times New Roman"/>
                <w:szCs w:val="20"/>
              </w:rPr>
              <w:t>, Turqis</w:t>
            </w:r>
            <w:r w:rsidRPr="00BB3839">
              <w:rPr>
                <w:rFonts w:ascii="Garamond" w:hAnsi="Garamond" w:cs="Times New Roman"/>
                <w:color w:val="231F20"/>
                <w:szCs w:val="20"/>
              </w:rPr>
              <w:t>ë</w:t>
            </w:r>
            <w:r w:rsidRPr="00BB3839">
              <w:rPr>
                <w:rFonts w:ascii="Garamond" w:eastAsia="Georgia" w:hAnsi="Garamond" w:cs="Times New Roman"/>
                <w:szCs w:val="20"/>
              </w:rPr>
              <w:t>, Ukrain</w:t>
            </w:r>
            <w:r w:rsidRPr="00BB3839">
              <w:rPr>
                <w:rFonts w:ascii="Garamond" w:hAnsi="Garamond" w:cs="Times New Roman"/>
                <w:color w:val="231F20"/>
                <w:szCs w:val="20"/>
              </w:rPr>
              <w:t>ës</w:t>
            </w:r>
            <w:r w:rsidRPr="00BB3839">
              <w:rPr>
                <w:rFonts w:ascii="Garamond" w:eastAsia="Georgia" w:hAnsi="Garamond" w:cs="Times New Roman"/>
                <w:szCs w:val="20"/>
              </w:rPr>
              <w:t xml:space="preserve"> dhe Mbretëris</w:t>
            </w:r>
            <w:r w:rsidRPr="00BB3839">
              <w:rPr>
                <w:rFonts w:ascii="Garamond" w:hAnsi="Garamond" w:cs="Times New Roman"/>
                <w:color w:val="231F20"/>
                <w:szCs w:val="20"/>
              </w:rPr>
              <w:t>ë</w:t>
            </w:r>
            <w:r w:rsidRPr="00BB3839">
              <w:rPr>
                <w:rFonts w:ascii="Garamond" w:eastAsia="Georgia" w:hAnsi="Garamond" w:cs="Times New Roman"/>
                <w:szCs w:val="20"/>
              </w:rPr>
              <w:t xml:space="preserve"> s</w:t>
            </w:r>
            <w:r w:rsidRPr="00BB3839">
              <w:rPr>
                <w:rFonts w:ascii="Garamond" w:hAnsi="Garamond" w:cs="Times New Roman"/>
                <w:color w:val="231F20"/>
                <w:szCs w:val="20"/>
              </w:rPr>
              <w:t>ë</w:t>
            </w:r>
            <w:r w:rsidRPr="00BB3839">
              <w:rPr>
                <w:rFonts w:ascii="Garamond" w:eastAsia="Georgia" w:hAnsi="Garamond" w:cs="Times New Roman"/>
                <w:szCs w:val="20"/>
              </w:rPr>
              <w:t xml:space="preserve"> Bashkuar.</w:t>
            </w:r>
          </w:p>
        </w:tc>
      </w:tr>
      <w:tr w:rsidR="001D3D21" w:rsidRPr="00BB3839" w14:paraId="06243F3A" w14:textId="77777777" w:rsidTr="00053E3E">
        <w:trPr>
          <w:trHeight w:val="775"/>
        </w:trPr>
        <w:tc>
          <w:tcPr>
            <w:tcW w:w="810" w:type="dxa"/>
          </w:tcPr>
          <w:p w14:paraId="6F284852" w14:textId="77777777" w:rsidR="001D3D21" w:rsidRPr="00BB3839" w:rsidRDefault="001D3D21" w:rsidP="00053E3E">
            <w:pPr>
              <w:rPr>
                <w:rFonts w:ascii="Garamond" w:hAnsi="Garamond" w:cs="Times New Roman"/>
                <w:szCs w:val="20"/>
              </w:rPr>
            </w:pPr>
            <w:r>
              <w:rPr>
                <w:rFonts w:ascii="Garamond" w:hAnsi="Garamond" w:cs="Times New Roman"/>
                <w:color w:val="231F20"/>
                <w:szCs w:val="20"/>
              </w:rPr>
              <w:t>19</w:t>
            </w:r>
          </w:p>
        </w:tc>
        <w:tc>
          <w:tcPr>
            <w:tcW w:w="2430" w:type="dxa"/>
          </w:tcPr>
          <w:p w14:paraId="776B6F97" w14:textId="77777777" w:rsidR="001D3D21" w:rsidRPr="00BB3839" w:rsidRDefault="001D3D21" w:rsidP="00053E3E">
            <w:pPr>
              <w:rPr>
                <w:rFonts w:ascii="Garamond" w:hAnsi="Garamond" w:cs="Times New Roman"/>
                <w:szCs w:val="20"/>
              </w:rPr>
            </w:pPr>
            <w:r w:rsidRPr="00BB3839">
              <w:rPr>
                <w:rFonts w:ascii="Garamond" w:eastAsia="Georgia" w:hAnsi="Garamond" w:cs="Times New Roman"/>
                <w:szCs w:val="20"/>
              </w:rPr>
              <w:t>Toka si e tillë që përbëhet pjesërisht nga substanca të ngurta organike.</w:t>
            </w:r>
          </w:p>
        </w:tc>
        <w:tc>
          <w:tcPr>
            <w:tcW w:w="1822" w:type="dxa"/>
          </w:tcPr>
          <w:p w14:paraId="6FA4F328" w14:textId="77777777" w:rsidR="001D3D21" w:rsidRPr="00BB3839" w:rsidRDefault="001D3D21" w:rsidP="00053E3E">
            <w:pPr>
              <w:rPr>
                <w:rFonts w:ascii="Garamond" w:hAnsi="Garamond" w:cs="Times New Roman"/>
                <w:color w:val="231F20"/>
                <w:szCs w:val="20"/>
              </w:rPr>
            </w:pPr>
            <w:r w:rsidRPr="00BB3839">
              <w:rPr>
                <w:rFonts w:ascii="Garamond" w:hAnsi="Garamond" w:cs="Times New Roman"/>
                <w:color w:val="231F20"/>
                <w:szCs w:val="20"/>
              </w:rPr>
              <w:t>ex 2530 90 00</w:t>
            </w:r>
          </w:p>
          <w:p w14:paraId="261136C0" w14:textId="77777777" w:rsidR="001D3D21" w:rsidRPr="00BB3839" w:rsidRDefault="001D3D21" w:rsidP="00053E3E">
            <w:pPr>
              <w:rPr>
                <w:rFonts w:ascii="Garamond" w:hAnsi="Garamond" w:cs="Times New Roman"/>
                <w:color w:val="231F20"/>
                <w:szCs w:val="20"/>
              </w:rPr>
            </w:pPr>
            <w:r w:rsidRPr="00BB3839">
              <w:rPr>
                <w:rFonts w:ascii="Garamond" w:hAnsi="Garamond" w:cs="Times New Roman"/>
                <w:color w:val="231F20"/>
                <w:szCs w:val="20"/>
              </w:rPr>
              <w:t>ex 3824  99  93</w:t>
            </w:r>
          </w:p>
        </w:tc>
        <w:tc>
          <w:tcPr>
            <w:tcW w:w="5468" w:type="dxa"/>
          </w:tcPr>
          <w:p w14:paraId="7D6E28E8"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Të gjitha vendet përveç Zvicrës dhe vendeve anëtare të BE-së.</w:t>
            </w:r>
          </w:p>
        </w:tc>
      </w:tr>
      <w:tr w:rsidR="001D3D21" w:rsidRPr="00BB3839" w14:paraId="6356B8AB" w14:textId="77777777" w:rsidTr="00053E3E">
        <w:trPr>
          <w:trHeight w:val="775"/>
        </w:trPr>
        <w:tc>
          <w:tcPr>
            <w:tcW w:w="810" w:type="dxa"/>
          </w:tcPr>
          <w:p w14:paraId="379A39C3" w14:textId="77777777" w:rsidR="001D3D21" w:rsidRPr="00BB3839" w:rsidRDefault="001D3D21" w:rsidP="00053E3E">
            <w:pPr>
              <w:rPr>
                <w:rFonts w:ascii="Garamond" w:hAnsi="Garamond" w:cs="Times New Roman"/>
                <w:szCs w:val="20"/>
              </w:rPr>
            </w:pPr>
            <w:r>
              <w:rPr>
                <w:rFonts w:ascii="Garamond" w:hAnsi="Garamond" w:cs="Times New Roman"/>
                <w:color w:val="231F20"/>
                <w:szCs w:val="20"/>
              </w:rPr>
              <w:lastRenderedPageBreak/>
              <w:t>20</w:t>
            </w:r>
          </w:p>
        </w:tc>
        <w:tc>
          <w:tcPr>
            <w:tcW w:w="2430" w:type="dxa"/>
          </w:tcPr>
          <w:p w14:paraId="32A6AF54" w14:textId="77777777" w:rsidR="001D3D21" w:rsidRPr="00BB3839" w:rsidRDefault="001D3D21" w:rsidP="00053E3E">
            <w:pPr>
              <w:rPr>
                <w:rFonts w:ascii="Garamond" w:eastAsia="Georgia" w:hAnsi="Garamond" w:cs="Times New Roman"/>
                <w:szCs w:val="20"/>
              </w:rPr>
            </w:pPr>
            <w:r w:rsidRPr="00BB3839">
              <w:rPr>
                <w:rFonts w:ascii="Garamond" w:eastAsia="Georgia" w:hAnsi="Garamond" w:cs="Times New Roman"/>
                <w:szCs w:val="20"/>
              </w:rPr>
              <w:t xml:space="preserve">Terren rritës si i tillë, përveç tokës, i përbërë tërësisht ose pjesërisht nga substanca organike të ngurta, përveç atij të përbërë tërësisht nga torfe ose fibra e </w:t>
            </w:r>
            <w:r w:rsidRPr="00BB3839">
              <w:rPr>
                <w:rFonts w:ascii="Garamond" w:eastAsia="Georgia" w:hAnsi="Garamond" w:cs="Times New Roman"/>
                <w:i/>
                <w:iCs/>
                <w:szCs w:val="20"/>
              </w:rPr>
              <w:t>Cocos nucifera</w:t>
            </w:r>
            <w:r w:rsidRPr="00BB3839">
              <w:rPr>
                <w:rFonts w:ascii="Garamond" w:eastAsia="Georgia" w:hAnsi="Garamond" w:cs="Times New Roman"/>
                <w:szCs w:val="20"/>
              </w:rPr>
              <w:t xml:space="preserve"> L., e pa përdorur më parë për rritjen e bimëve ose për qëllime bujqësore.</w:t>
            </w:r>
          </w:p>
        </w:tc>
        <w:tc>
          <w:tcPr>
            <w:tcW w:w="1822" w:type="dxa"/>
          </w:tcPr>
          <w:p w14:paraId="3FA0F9EA" w14:textId="77777777" w:rsidR="001D3D21" w:rsidRPr="00BB3839" w:rsidRDefault="001D3D21" w:rsidP="00053E3E">
            <w:pPr>
              <w:rPr>
                <w:rFonts w:ascii="Garamond" w:hAnsi="Garamond" w:cs="Times New Roman"/>
                <w:color w:val="231F20"/>
                <w:szCs w:val="20"/>
              </w:rPr>
            </w:pPr>
            <w:r w:rsidRPr="00BB3839">
              <w:rPr>
                <w:rFonts w:ascii="Garamond" w:hAnsi="Garamond" w:cs="Times New Roman"/>
                <w:color w:val="231F20"/>
                <w:szCs w:val="20"/>
              </w:rPr>
              <w:t xml:space="preserve">ex 2530 10 00  </w:t>
            </w:r>
          </w:p>
          <w:p w14:paraId="1DA05C07" w14:textId="77777777" w:rsidR="001D3D21" w:rsidRPr="00BB3839" w:rsidRDefault="001D3D21" w:rsidP="00053E3E">
            <w:pPr>
              <w:rPr>
                <w:rFonts w:ascii="Garamond" w:hAnsi="Garamond" w:cs="Times New Roman"/>
                <w:color w:val="231F20"/>
                <w:szCs w:val="20"/>
              </w:rPr>
            </w:pPr>
            <w:r w:rsidRPr="00BB3839">
              <w:rPr>
                <w:rFonts w:ascii="Garamond" w:hAnsi="Garamond" w:cs="Times New Roman"/>
                <w:color w:val="231F20"/>
                <w:szCs w:val="20"/>
              </w:rPr>
              <w:t>ex 2530 90 00</w:t>
            </w:r>
          </w:p>
          <w:p w14:paraId="2BF7401A" w14:textId="77777777" w:rsidR="001D3D21" w:rsidRPr="00BB3839" w:rsidRDefault="001D3D21" w:rsidP="00053E3E">
            <w:pPr>
              <w:rPr>
                <w:rFonts w:ascii="Garamond" w:hAnsi="Garamond" w:cs="Times New Roman"/>
                <w:color w:val="231F20"/>
                <w:szCs w:val="20"/>
              </w:rPr>
            </w:pPr>
            <w:r w:rsidRPr="00BB3839">
              <w:rPr>
                <w:rFonts w:ascii="Garamond" w:hAnsi="Garamond" w:cs="Times New Roman"/>
                <w:color w:val="231F20"/>
                <w:szCs w:val="20"/>
              </w:rPr>
              <w:t>ex 2703 00 00</w:t>
            </w:r>
          </w:p>
          <w:p w14:paraId="4762EAD4" w14:textId="77777777" w:rsidR="001D3D21" w:rsidRPr="00BB3839" w:rsidRDefault="001D3D21" w:rsidP="00053E3E">
            <w:pPr>
              <w:rPr>
                <w:rFonts w:ascii="Garamond" w:hAnsi="Garamond" w:cs="Times New Roman"/>
                <w:color w:val="231F20"/>
                <w:szCs w:val="20"/>
              </w:rPr>
            </w:pPr>
            <w:r w:rsidRPr="00BB3839">
              <w:rPr>
                <w:rFonts w:ascii="Garamond" w:hAnsi="Garamond" w:cs="Times New Roman"/>
                <w:color w:val="231F20"/>
                <w:szCs w:val="20"/>
              </w:rPr>
              <w:t>ex 3101 00 00</w:t>
            </w:r>
          </w:p>
          <w:p w14:paraId="38D7A880" w14:textId="77777777" w:rsidR="001D3D21" w:rsidRPr="00BB3839" w:rsidRDefault="001D3D21" w:rsidP="00053E3E">
            <w:pPr>
              <w:rPr>
                <w:rFonts w:ascii="Garamond" w:hAnsi="Garamond" w:cs="Times New Roman"/>
                <w:color w:val="231F20"/>
                <w:szCs w:val="20"/>
              </w:rPr>
            </w:pPr>
            <w:r w:rsidRPr="00BB3839">
              <w:rPr>
                <w:rFonts w:ascii="Garamond" w:hAnsi="Garamond" w:cs="Times New Roman"/>
                <w:color w:val="231F20"/>
                <w:szCs w:val="20"/>
              </w:rPr>
              <w:t>ex 3824 99 93</w:t>
            </w:r>
          </w:p>
        </w:tc>
        <w:tc>
          <w:tcPr>
            <w:tcW w:w="5468" w:type="dxa"/>
          </w:tcPr>
          <w:p w14:paraId="4467F60A"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Të gjitha vendet përveç Zvicrës dhe vendeve anëtare të BE-së.</w:t>
            </w:r>
          </w:p>
        </w:tc>
      </w:tr>
      <w:tr w:rsidR="001D3D21" w:rsidRPr="00BB3839" w14:paraId="1126602E" w14:textId="77777777" w:rsidTr="00053E3E">
        <w:trPr>
          <w:trHeight w:val="50"/>
        </w:trPr>
        <w:tc>
          <w:tcPr>
            <w:tcW w:w="810" w:type="dxa"/>
          </w:tcPr>
          <w:p w14:paraId="10F76C90" w14:textId="77777777" w:rsidR="001D3D21" w:rsidRPr="00BB3839" w:rsidRDefault="001D3D21" w:rsidP="00053E3E">
            <w:pPr>
              <w:rPr>
                <w:rFonts w:ascii="Garamond" w:eastAsia="Georgia" w:hAnsi="Garamond" w:cs="Times New Roman"/>
                <w:szCs w:val="20"/>
              </w:rPr>
            </w:pPr>
            <w:r>
              <w:rPr>
                <w:rFonts w:ascii="Garamond" w:eastAsia="Georgia" w:hAnsi="Garamond" w:cs="Times New Roman"/>
                <w:szCs w:val="20"/>
              </w:rPr>
              <w:t>21</w:t>
            </w:r>
          </w:p>
        </w:tc>
        <w:tc>
          <w:tcPr>
            <w:tcW w:w="2430" w:type="dxa"/>
          </w:tcPr>
          <w:p w14:paraId="7F0C8E20" w14:textId="77777777" w:rsidR="001D3D21" w:rsidRPr="00BB3839" w:rsidRDefault="001D3D21" w:rsidP="00053E3E">
            <w:pPr>
              <w:adjustRightInd w:val="0"/>
              <w:rPr>
                <w:rFonts w:ascii="Garamond" w:eastAsia="Georgia" w:hAnsi="Garamond" w:cs="Times New Roman"/>
                <w:szCs w:val="20"/>
              </w:rPr>
            </w:pPr>
            <w:r w:rsidRPr="00BB3839">
              <w:rPr>
                <w:rFonts w:ascii="Garamond" w:eastAsia="Georgia" w:hAnsi="Garamond" w:cs="Times New Roman"/>
                <w:szCs w:val="20"/>
              </w:rPr>
              <w:t xml:space="preserve">Limon </w:t>
            </w:r>
            <w:r w:rsidRPr="00BB3839">
              <w:rPr>
                <w:rFonts w:ascii="Garamond" w:eastAsia="Georgia" w:hAnsi="Garamond" w:cs="Times New Roman"/>
                <w:i/>
                <w:iCs/>
                <w:szCs w:val="20"/>
              </w:rPr>
              <w:t>Citrus limon</w:t>
            </w:r>
            <w:r w:rsidRPr="00BB3839">
              <w:rPr>
                <w:rFonts w:ascii="Garamond" w:eastAsia="Georgia" w:hAnsi="Garamond" w:cs="Times New Roman"/>
                <w:szCs w:val="20"/>
              </w:rPr>
              <w:t xml:space="preserve"> (L.) N. Burm.f. dhe Portokall </w:t>
            </w:r>
            <w:r w:rsidRPr="00BB3839">
              <w:rPr>
                <w:rFonts w:ascii="Garamond" w:eastAsia="Georgia" w:hAnsi="Garamond" w:cs="Times New Roman"/>
                <w:i/>
                <w:iCs/>
                <w:szCs w:val="20"/>
              </w:rPr>
              <w:t>Citrus</w:t>
            </w:r>
          </w:p>
        </w:tc>
        <w:tc>
          <w:tcPr>
            <w:tcW w:w="1822" w:type="dxa"/>
          </w:tcPr>
          <w:p w14:paraId="1FB55C36" w14:textId="77777777" w:rsidR="001D3D21" w:rsidRPr="00BB3839" w:rsidRDefault="001D3D21" w:rsidP="00053E3E">
            <w:pPr>
              <w:rPr>
                <w:rFonts w:ascii="Garamond" w:hAnsi="Garamond" w:cs="Times New Roman"/>
                <w:color w:val="231F20"/>
                <w:szCs w:val="20"/>
              </w:rPr>
            </w:pPr>
            <w:r w:rsidRPr="00BB3839">
              <w:rPr>
                <w:rFonts w:ascii="Garamond" w:hAnsi="Garamond" w:cs="Times New Roman"/>
                <w:color w:val="231F20"/>
                <w:szCs w:val="20"/>
              </w:rPr>
              <w:t>ex 0805 50 10</w:t>
            </w:r>
          </w:p>
          <w:p w14:paraId="0B9F3D64" w14:textId="77777777" w:rsidR="001D3D21" w:rsidRPr="00BB3839" w:rsidRDefault="001D3D21" w:rsidP="00053E3E">
            <w:pPr>
              <w:rPr>
                <w:rFonts w:ascii="Garamond" w:hAnsi="Garamond" w:cs="Times New Roman"/>
                <w:color w:val="231F20"/>
                <w:szCs w:val="20"/>
              </w:rPr>
            </w:pPr>
            <w:r w:rsidRPr="00BB3839">
              <w:rPr>
                <w:rFonts w:ascii="Garamond" w:hAnsi="Garamond" w:cs="Times New Roman"/>
                <w:color w:val="231F20"/>
                <w:szCs w:val="20"/>
              </w:rPr>
              <w:t xml:space="preserve">0805 10 22 </w:t>
            </w:r>
          </w:p>
          <w:p w14:paraId="7702DA86" w14:textId="77777777" w:rsidR="001D3D21" w:rsidRPr="00BB3839" w:rsidRDefault="001D3D21" w:rsidP="00053E3E">
            <w:pPr>
              <w:rPr>
                <w:rFonts w:ascii="Garamond" w:hAnsi="Garamond" w:cs="Times New Roman"/>
                <w:color w:val="231F20"/>
                <w:szCs w:val="20"/>
              </w:rPr>
            </w:pPr>
            <w:r w:rsidRPr="00BB3839">
              <w:rPr>
                <w:rFonts w:ascii="Garamond" w:hAnsi="Garamond" w:cs="Times New Roman"/>
                <w:color w:val="231F20"/>
                <w:szCs w:val="20"/>
              </w:rPr>
              <w:t>0805 10 24</w:t>
            </w:r>
          </w:p>
        </w:tc>
        <w:tc>
          <w:tcPr>
            <w:tcW w:w="5468" w:type="dxa"/>
          </w:tcPr>
          <w:p w14:paraId="43864589" w14:textId="77777777" w:rsidR="001D3D21" w:rsidRPr="00BB3839" w:rsidRDefault="001D3D21" w:rsidP="00053E3E">
            <w:pPr>
              <w:rPr>
                <w:rFonts w:ascii="Garamond" w:hAnsi="Garamond" w:cs="Times New Roman"/>
                <w:color w:val="231F20"/>
                <w:szCs w:val="20"/>
              </w:rPr>
            </w:pPr>
            <w:r w:rsidRPr="00BB3839">
              <w:rPr>
                <w:rFonts w:ascii="Garamond" w:hAnsi="Garamond" w:cs="Times New Roman"/>
                <w:color w:val="231F20"/>
                <w:szCs w:val="20"/>
              </w:rPr>
              <w:t xml:space="preserve">Argjentina. </w:t>
            </w:r>
          </w:p>
        </w:tc>
      </w:tr>
      <w:tr w:rsidR="001D3D21" w:rsidRPr="00BB3839" w14:paraId="2ACE537C" w14:textId="77777777" w:rsidTr="00053E3E">
        <w:trPr>
          <w:trHeight w:val="50"/>
        </w:trPr>
        <w:tc>
          <w:tcPr>
            <w:tcW w:w="810" w:type="dxa"/>
          </w:tcPr>
          <w:p w14:paraId="08447C29" w14:textId="77777777" w:rsidR="001D3D21" w:rsidRPr="00BB3839" w:rsidRDefault="001D3D21" w:rsidP="00053E3E">
            <w:pPr>
              <w:rPr>
                <w:rFonts w:ascii="Garamond" w:hAnsi="Garamond" w:cs="Times New Roman"/>
                <w:szCs w:val="20"/>
              </w:rPr>
            </w:pPr>
            <w:r>
              <w:rPr>
                <w:rFonts w:ascii="Garamond" w:hAnsi="Garamond" w:cs="Times New Roman"/>
                <w:color w:val="231F20"/>
                <w:szCs w:val="20"/>
              </w:rPr>
              <w:t>22</w:t>
            </w:r>
          </w:p>
        </w:tc>
        <w:tc>
          <w:tcPr>
            <w:tcW w:w="2430" w:type="dxa"/>
          </w:tcPr>
          <w:p w14:paraId="465BF441" w14:textId="77777777" w:rsidR="001D3D21" w:rsidRPr="00BB3839" w:rsidRDefault="001D3D21" w:rsidP="00053E3E">
            <w:pPr>
              <w:rPr>
                <w:rFonts w:ascii="Garamond" w:hAnsi="Garamond" w:cs="Times New Roman"/>
                <w:szCs w:val="20"/>
              </w:rPr>
            </w:pPr>
            <w:r w:rsidRPr="00BB3839">
              <w:rPr>
                <w:rFonts w:ascii="Garamond" w:eastAsia="Georgia" w:hAnsi="Garamond" w:cs="Times New Roman"/>
                <w:szCs w:val="20"/>
              </w:rPr>
              <w:t>Toka si e tillë që përbëhet pjesërisht nga substanca të ngurta organike.</w:t>
            </w:r>
          </w:p>
        </w:tc>
        <w:tc>
          <w:tcPr>
            <w:tcW w:w="1822" w:type="dxa"/>
          </w:tcPr>
          <w:p w14:paraId="50B646C4" w14:textId="77777777" w:rsidR="001D3D21" w:rsidRPr="00BB3839" w:rsidRDefault="001D3D21" w:rsidP="00053E3E">
            <w:pPr>
              <w:rPr>
                <w:rFonts w:ascii="Garamond" w:hAnsi="Garamond" w:cs="Times New Roman"/>
                <w:color w:val="231F20"/>
                <w:szCs w:val="20"/>
              </w:rPr>
            </w:pPr>
            <w:r w:rsidRPr="00BB3839">
              <w:rPr>
                <w:rFonts w:ascii="Garamond" w:hAnsi="Garamond" w:cs="Times New Roman"/>
                <w:color w:val="231F20"/>
                <w:szCs w:val="20"/>
              </w:rPr>
              <w:t>ex 2530 90 00</w:t>
            </w:r>
          </w:p>
          <w:p w14:paraId="7BC5AF48" w14:textId="77777777" w:rsidR="001D3D21" w:rsidRPr="00BB3839" w:rsidRDefault="001D3D21" w:rsidP="00053E3E">
            <w:pPr>
              <w:rPr>
                <w:rFonts w:ascii="Garamond" w:hAnsi="Garamond" w:cs="Times New Roman"/>
                <w:color w:val="231F20"/>
                <w:szCs w:val="20"/>
              </w:rPr>
            </w:pPr>
            <w:r w:rsidRPr="00BB3839">
              <w:rPr>
                <w:rFonts w:ascii="Garamond" w:hAnsi="Garamond" w:cs="Times New Roman"/>
                <w:color w:val="231F20"/>
                <w:szCs w:val="20"/>
              </w:rPr>
              <w:t>ex 3824 99 93</w:t>
            </w:r>
          </w:p>
        </w:tc>
        <w:tc>
          <w:tcPr>
            <w:tcW w:w="5468" w:type="dxa"/>
          </w:tcPr>
          <w:p w14:paraId="69E25471"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Të gjitha vendet përveç Zvicrës dhe vendeve anëtare të BE-së dhe Kosovës.</w:t>
            </w:r>
          </w:p>
        </w:tc>
      </w:tr>
      <w:tr w:rsidR="001D3D21" w:rsidRPr="00BB3839" w14:paraId="22DB89D8" w14:textId="77777777" w:rsidTr="00053E3E">
        <w:trPr>
          <w:trHeight w:val="775"/>
        </w:trPr>
        <w:tc>
          <w:tcPr>
            <w:tcW w:w="810" w:type="dxa"/>
          </w:tcPr>
          <w:p w14:paraId="48658D1E" w14:textId="77777777" w:rsidR="001D3D21" w:rsidRPr="00BB3839" w:rsidRDefault="001D3D21" w:rsidP="00053E3E">
            <w:pPr>
              <w:rPr>
                <w:rFonts w:ascii="Garamond" w:hAnsi="Garamond" w:cs="Times New Roman"/>
                <w:szCs w:val="20"/>
              </w:rPr>
            </w:pPr>
            <w:r>
              <w:rPr>
                <w:rFonts w:ascii="Garamond" w:hAnsi="Garamond" w:cs="Times New Roman"/>
                <w:color w:val="231F20"/>
                <w:szCs w:val="20"/>
              </w:rPr>
              <w:t>23</w:t>
            </w:r>
          </w:p>
        </w:tc>
        <w:tc>
          <w:tcPr>
            <w:tcW w:w="2430" w:type="dxa"/>
          </w:tcPr>
          <w:p w14:paraId="7AE3A644" w14:textId="77777777" w:rsidR="001D3D21" w:rsidRPr="00BB3839" w:rsidRDefault="001D3D21" w:rsidP="00053E3E">
            <w:pPr>
              <w:rPr>
                <w:rFonts w:ascii="Garamond" w:eastAsia="Georgia" w:hAnsi="Garamond" w:cs="Times New Roman"/>
                <w:szCs w:val="20"/>
              </w:rPr>
            </w:pPr>
            <w:r w:rsidRPr="00BB3839">
              <w:rPr>
                <w:rFonts w:ascii="Garamond" w:eastAsia="Georgia" w:hAnsi="Garamond" w:cs="Times New Roman"/>
                <w:szCs w:val="20"/>
              </w:rPr>
              <w:t xml:space="preserve">Terren rritës si i tillë, përveç tokës, i përbërë tërësisht ose pjesërisht nga substanca organike të ngurta, përveç atij të përbërë tërësisht nga torfe ose fibra e </w:t>
            </w:r>
            <w:r w:rsidRPr="00BB3839">
              <w:rPr>
                <w:rFonts w:ascii="Garamond" w:eastAsia="Georgia" w:hAnsi="Garamond" w:cs="Times New Roman"/>
                <w:i/>
                <w:iCs/>
                <w:szCs w:val="20"/>
              </w:rPr>
              <w:t>Cocos nucifera</w:t>
            </w:r>
            <w:r w:rsidRPr="00BB3839">
              <w:rPr>
                <w:rFonts w:ascii="Garamond" w:eastAsia="Georgia" w:hAnsi="Garamond" w:cs="Times New Roman"/>
                <w:szCs w:val="20"/>
              </w:rPr>
              <w:t xml:space="preserve"> L., e pa përdorur më parë për rritjen e bimëve ose për qëllime bujqësore. </w:t>
            </w:r>
          </w:p>
        </w:tc>
        <w:tc>
          <w:tcPr>
            <w:tcW w:w="1822" w:type="dxa"/>
          </w:tcPr>
          <w:p w14:paraId="0A6E6DE6" w14:textId="77777777" w:rsidR="001D3D21" w:rsidRPr="00BB3839" w:rsidRDefault="001D3D21" w:rsidP="00053E3E">
            <w:pPr>
              <w:rPr>
                <w:rFonts w:ascii="Garamond" w:hAnsi="Garamond" w:cs="Times New Roman"/>
                <w:color w:val="231F20"/>
                <w:szCs w:val="20"/>
              </w:rPr>
            </w:pPr>
            <w:r w:rsidRPr="00BB3839">
              <w:rPr>
                <w:rFonts w:ascii="Garamond" w:hAnsi="Garamond" w:cs="Times New Roman"/>
                <w:color w:val="231F20"/>
                <w:szCs w:val="20"/>
              </w:rPr>
              <w:t>ex 2530 10 00</w:t>
            </w:r>
          </w:p>
          <w:p w14:paraId="497AD94F" w14:textId="77777777" w:rsidR="001D3D21" w:rsidRPr="00BB3839" w:rsidRDefault="001D3D21" w:rsidP="00053E3E">
            <w:pPr>
              <w:rPr>
                <w:rFonts w:ascii="Garamond" w:hAnsi="Garamond" w:cs="Times New Roman"/>
                <w:color w:val="231F20"/>
                <w:szCs w:val="20"/>
              </w:rPr>
            </w:pPr>
            <w:r w:rsidRPr="00BB3839">
              <w:rPr>
                <w:rFonts w:ascii="Garamond" w:hAnsi="Garamond" w:cs="Times New Roman"/>
                <w:color w:val="231F20"/>
                <w:szCs w:val="20"/>
              </w:rPr>
              <w:t>ex 2530 90 00</w:t>
            </w:r>
          </w:p>
          <w:p w14:paraId="08EF93DA" w14:textId="77777777" w:rsidR="001D3D21" w:rsidRPr="00BB3839" w:rsidRDefault="001D3D21" w:rsidP="00053E3E">
            <w:pPr>
              <w:rPr>
                <w:rFonts w:ascii="Garamond" w:hAnsi="Garamond" w:cs="Times New Roman"/>
                <w:color w:val="231F20"/>
                <w:szCs w:val="20"/>
              </w:rPr>
            </w:pPr>
            <w:r w:rsidRPr="00BB3839">
              <w:rPr>
                <w:rFonts w:ascii="Garamond" w:hAnsi="Garamond" w:cs="Times New Roman"/>
                <w:color w:val="231F20"/>
                <w:szCs w:val="20"/>
              </w:rPr>
              <w:t>ex 2703 00 00</w:t>
            </w:r>
          </w:p>
          <w:p w14:paraId="6A07D81A" w14:textId="77777777" w:rsidR="001D3D21" w:rsidRPr="00BB3839" w:rsidRDefault="001D3D21" w:rsidP="00053E3E">
            <w:pPr>
              <w:rPr>
                <w:rFonts w:ascii="Garamond" w:hAnsi="Garamond" w:cs="Times New Roman"/>
                <w:color w:val="231F20"/>
                <w:szCs w:val="20"/>
              </w:rPr>
            </w:pPr>
            <w:r w:rsidRPr="00BB3839">
              <w:rPr>
                <w:rFonts w:ascii="Garamond" w:hAnsi="Garamond" w:cs="Times New Roman"/>
                <w:color w:val="231F20"/>
                <w:szCs w:val="20"/>
              </w:rPr>
              <w:t>ex 3101 00 00</w:t>
            </w:r>
          </w:p>
          <w:p w14:paraId="49FA4957" w14:textId="77777777" w:rsidR="001D3D21" w:rsidRPr="00BB3839" w:rsidRDefault="001D3D21" w:rsidP="00053E3E">
            <w:pPr>
              <w:rPr>
                <w:rFonts w:ascii="Garamond" w:hAnsi="Garamond" w:cs="Times New Roman"/>
                <w:color w:val="231F20"/>
                <w:szCs w:val="20"/>
              </w:rPr>
            </w:pPr>
            <w:r w:rsidRPr="00BB3839">
              <w:rPr>
                <w:rFonts w:ascii="Garamond" w:hAnsi="Garamond" w:cs="Times New Roman"/>
                <w:color w:val="231F20"/>
                <w:szCs w:val="20"/>
              </w:rPr>
              <w:t>ex 3824 99 93</w:t>
            </w:r>
          </w:p>
        </w:tc>
        <w:tc>
          <w:tcPr>
            <w:tcW w:w="5468" w:type="dxa"/>
          </w:tcPr>
          <w:p w14:paraId="21DC7E07" w14:textId="77777777" w:rsidR="001D3D21" w:rsidRPr="00BB3839" w:rsidRDefault="001D3D21" w:rsidP="00053E3E">
            <w:pPr>
              <w:rPr>
                <w:rFonts w:ascii="Garamond" w:hAnsi="Garamond" w:cs="Times New Roman"/>
                <w:szCs w:val="20"/>
              </w:rPr>
            </w:pPr>
            <w:r w:rsidRPr="00BB3839">
              <w:rPr>
                <w:rFonts w:ascii="Garamond" w:hAnsi="Garamond" w:cs="Times New Roman"/>
                <w:color w:val="231F20"/>
                <w:szCs w:val="20"/>
              </w:rPr>
              <w:t>Të gjitha vendet përveç Zvicrës dhe vendeve anëtare të BE-së dhe Kosovës.</w:t>
            </w:r>
          </w:p>
        </w:tc>
      </w:tr>
      <w:tr w:rsidR="001D3D21" w:rsidRPr="00BB3839" w14:paraId="04B79493" w14:textId="77777777" w:rsidTr="00053E3E">
        <w:trPr>
          <w:trHeight w:val="775"/>
        </w:trPr>
        <w:tc>
          <w:tcPr>
            <w:tcW w:w="810" w:type="dxa"/>
          </w:tcPr>
          <w:p w14:paraId="5B43D8E4" w14:textId="77777777" w:rsidR="001D3D21" w:rsidRPr="00BB3839" w:rsidRDefault="001D3D21" w:rsidP="00053E3E">
            <w:pPr>
              <w:rPr>
                <w:rFonts w:ascii="Garamond" w:eastAsia="Georgia" w:hAnsi="Garamond" w:cs="Times New Roman"/>
                <w:szCs w:val="20"/>
              </w:rPr>
            </w:pPr>
            <w:r>
              <w:rPr>
                <w:rFonts w:ascii="Garamond" w:eastAsia="Georgia" w:hAnsi="Garamond" w:cs="Times New Roman"/>
                <w:szCs w:val="20"/>
              </w:rPr>
              <w:t>24</w:t>
            </w:r>
          </w:p>
        </w:tc>
        <w:tc>
          <w:tcPr>
            <w:tcW w:w="2430" w:type="dxa"/>
          </w:tcPr>
          <w:p w14:paraId="54E49039" w14:textId="77777777" w:rsidR="001D3D21" w:rsidRPr="00BB3839" w:rsidRDefault="001D3D21" w:rsidP="00053E3E">
            <w:pPr>
              <w:adjustRightInd w:val="0"/>
              <w:rPr>
                <w:rFonts w:ascii="Garamond" w:eastAsia="Georgia" w:hAnsi="Garamond" w:cs="Times New Roman"/>
                <w:szCs w:val="20"/>
              </w:rPr>
            </w:pPr>
            <w:r w:rsidRPr="00BB3839">
              <w:rPr>
                <w:rFonts w:ascii="Garamond" w:eastAsia="Georgia" w:hAnsi="Garamond" w:cs="Times New Roman"/>
                <w:szCs w:val="20"/>
              </w:rPr>
              <w:t xml:space="preserve">Limon </w:t>
            </w:r>
            <w:r w:rsidRPr="00BB3839">
              <w:rPr>
                <w:rFonts w:ascii="Garamond" w:eastAsia="Georgia" w:hAnsi="Garamond" w:cs="Times New Roman"/>
                <w:i/>
                <w:iCs/>
                <w:szCs w:val="20"/>
              </w:rPr>
              <w:t>Citrus limon</w:t>
            </w:r>
            <w:r w:rsidRPr="00BB3839">
              <w:rPr>
                <w:rFonts w:ascii="Garamond" w:eastAsia="Georgia" w:hAnsi="Garamond" w:cs="Times New Roman"/>
                <w:szCs w:val="20"/>
              </w:rPr>
              <w:t xml:space="preserve"> (L.) N. Burm.f. dhe Portokall </w:t>
            </w:r>
            <w:r w:rsidRPr="00BB3839">
              <w:rPr>
                <w:rFonts w:ascii="Garamond" w:eastAsia="Georgia" w:hAnsi="Garamond" w:cs="Times New Roman"/>
                <w:i/>
                <w:iCs/>
                <w:szCs w:val="20"/>
              </w:rPr>
              <w:t xml:space="preserve">Citrus sinensis </w:t>
            </w:r>
            <w:r w:rsidRPr="00BB3839">
              <w:rPr>
                <w:rFonts w:ascii="Garamond" w:eastAsia="Georgia" w:hAnsi="Garamond" w:cs="Times New Roman"/>
                <w:szCs w:val="20"/>
              </w:rPr>
              <w:t>(L.) Osbeck (deri më 30 prill 2021).</w:t>
            </w:r>
          </w:p>
        </w:tc>
        <w:tc>
          <w:tcPr>
            <w:tcW w:w="1822" w:type="dxa"/>
          </w:tcPr>
          <w:p w14:paraId="5F7DBC0A" w14:textId="77777777" w:rsidR="001D3D21" w:rsidRPr="00BB3839" w:rsidRDefault="001D3D21" w:rsidP="00053E3E">
            <w:pPr>
              <w:rPr>
                <w:rFonts w:ascii="Garamond" w:hAnsi="Garamond" w:cs="Times New Roman"/>
                <w:color w:val="231F20"/>
                <w:szCs w:val="20"/>
              </w:rPr>
            </w:pPr>
            <w:r w:rsidRPr="00BB3839">
              <w:rPr>
                <w:rFonts w:ascii="Garamond" w:hAnsi="Garamond" w:cs="Times New Roman"/>
                <w:color w:val="231F20"/>
                <w:szCs w:val="20"/>
              </w:rPr>
              <w:t xml:space="preserve">ex 0805 50 10 </w:t>
            </w:r>
          </w:p>
          <w:p w14:paraId="75A3A398" w14:textId="77777777" w:rsidR="001D3D21" w:rsidRPr="00BB3839" w:rsidRDefault="001D3D21" w:rsidP="00053E3E">
            <w:pPr>
              <w:rPr>
                <w:rFonts w:ascii="Garamond" w:hAnsi="Garamond" w:cs="Times New Roman"/>
                <w:color w:val="231F20"/>
                <w:szCs w:val="20"/>
              </w:rPr>
            </w:pPr>
            <w:r w:rsidRPr="00BB3839">
              <w:rPr>
                <w:rFonts w:ascii="Garamond" w:hAnsi="Garamond" w:cs="Times New Roman"/>
                <w:color w:val="231F20"/>
                <w:szCs w:val="20"/>
              </w:rPr>
              <w:t xml:space="preserve">0805 10 22 </w:t>
            </w:r>
          </w:p>
          <w:p w14:paraId="21C807DD" w14:textId="77777777" w:rsidR="001D3D21" w:rsidRPr="00BB3839" w:rsidRDefault="001D3D21" w:rsidP="00053E3E">
            <w:pPr>
              <w:rPr>
                <w:rFonts w:ascii="Garamond" w:hAnsi="Garamond" w:cs="Times New Roman"/>
                <w:color w:val="231F20"/>
                <w:szCs w:val="20"/>
              </w:rPr>
            </w:pPr>
            <w:r w:rsidRPr="00BB3839">
              <w:rPr>
                <w:rFonts w:ascii="Garamond" w:hAnsi="Garamond" w:cs="Times New Roman"/>
                <w:color w:val="231F20"/>
                <w:szCs w:val="20"/>
              </w:rPr>
              <w:t xml:space="preserve">0805 10 24 </w:t>
            </w:r>
          </w:p>
          <w:p w14:paraId="11E276B0" w14:textId="77777777" w:rsidR="001D3D21" w:rsidRPr="00BB3839" w:rsidRDefault="001D3D21" w:rsidP="00053E3E">
            <w:pPr>
              <w:rPr>
                <w:rFonts w:ascii="Garamond" w:hAnsi="Garamond" w:cs="Times New Roman"/>
                <w:color w:val="231F20"/>
                <w:szCs w:val="20"/>
              </w:rPr>
            </w:pPr>
            <w:r w:rsidRPr="00BB3839">
              <w:rPr>
                <w:rFonts w:ascii="Garamond" w:hAnsi="Garamond" w:cs="Times New Roman"/>
                <w:color w:val="231F20"/>
                <w:szCs w:val="20"/>
              </w:rPr>
              <w:t xml:space="preserve">0805 10 28 </w:t>
            </w:r>
          </w:p>
          <w:p w14:paraId="37F009C4" w14:textId="77777777" w:rsidR="001D3D21" w:rsidRPr="00BB3839" w:rsidRDefault="001D3D21" w:rsidP="00053E3E">
            <w:pPr>
              <w:rPr>
                <w:rFonts w:ascii="Garamond" w:hAnsi="Garamond" w:cs="Times New Roman"/>
                <w:color w:val="231F20"/>
                <w:szCs w:val="20"/>
              </w:rPr>
            </w:pPr>
            <w:r w:rsidRPr="00BB3839">
              <w:rPr>
                <w:rFonts w:ascii="Garamond" w:hAnsi="Garamond" w:cs="Times New Roman"/>
                <w:color w:val="231F20"/>
                <w:szCs w:val="20"/>
              </w:rPr>
              <w:t>ex 0805 10 80</w:t>
            </w:r>
          </w:p>
        </w:tc>
        <w:tc>
          <w:tcPr>
            <w:tcW w:w="5468" w:type="dxa"/>
          </w:tcPr>
          <w:p w14:paraId="0EB37727" w14:textId="77777777" w:rsidR="001D3D21" w:rsidRPr="00BB3839" w:rsidRDefault="001D3D21" w:rsidP="00053E3E">
            <w:pPr>
              <w:rPr>
                <w:rFonts w:ascii="Garamond" w:hAnsi="Garamond" w:cs="Times New Roman"/>
                <w:color w:val="231F20"/>
                <w:szCs w:val="20"/>
              </w:rPr>
            </w:pPr>
            <w:r w:rsidRPr="00BB3839">
              <w:rPr>
                <w:rFonts w:ascii="Garamond" w:hAnsi="Garamond" w:cs="Times New Roman"/>
                <w:color w:val="231F20"/>
                <w:szCs w:val="20"/>
              </w:rPr>
              <w:t xml:space="preserve">Argjentina. </w:t>
            </w:r>
          </w:p>
          <w:p w14:paraId="15EEC992" w14:textId="77777777" w:rsidR="001D3D21" w:rsidRPr="00BB3839" w:rsidRDefault="001D3D21" w:rsidP="00053E3E">
            <w:pPr>
              <w:rPr>
                <w:rFonts w:ascii="Garamond" w:hAnsi="Garamond" w:cs="Times New Roman"/>
                <w:color w:val="231F20"/>
                <w:szCs w:val="20"/>
              </w:rPr>
            </w:pPr>
          </w:p>
        </w:tc>
      </w:tr>
    </w:tbl>
    <w:p w14:paraId="11CB772A" w14:textId="77777777" w:rsidR="001D3D21" w:rsidRPr="00BB3839" w:rsidRDefault="001D3D21" w:rsidP="001D3D21">
      <w:pPr>
        <w:rPr>
          <w:rFonts w:ascii="Garamond" w:hAnsi="Garamond" w:cs="Times New Roman"/>
          <w:szCs w:val="20"/>
        </w:rPr>
      </w:pPr>
    </w:p>
    <w:p w14:paraId="45A73CBB" w14:textId="77777777" w:rsidR="001D3D21" w:rsidRPr="00BB3839" w:rsidRDefault="001D3D21" w:rsidP="001D3D21">
      <w:pPr>
        <w:ind w:hanging="720"/>
        <w:rPr>
          <w:rFonts w:ascii="Garamond" w:hAnsi="Garamond" w:cs="Times New Roman"/>
          <w:szCs w:val="20"/>
        </w:rPr>
      </w:pPr>
    </w:p>
    <w:p w14:paraId="3BD1ADCC" w14:textId="77777777" w:rsidR="001D3D21" w:rsidRPr="00BB3839" w:rsidRDefault="001D3D21" w:rsidP="001D3D21">
      <w:pPr>
        <w:ind w:hanging="720"/>
        <w:rPr>
          <w:rFonts w:ascii="Garamond" w:hAnsi="Garamond" w:cs="Times New Roman"/>
          <w:szCs w:val="20"/>
        </w:rPr>
      </w:pPr>
    </w:p>
    <w:p w14:paraId="7605391B" w14:textId="77777777" w:rsidR="001D3D21" w:rsidRPr="00BB3839" w:rsidRDefault="001D3D21" w:rsidP="001D3D21">
      <w:pPr>
        <w:ind w:hanging="720"/>
        <w:rPr>
          <w:rFonts w:ascii="Garamond" w:hAnsi="Garamond"/>
          <w:szCs w:val="20"/>
        </w:rPr>
      </w:pPr>
    </w:p>
    <w:p w14:paraId="06C16EE6" w14:textId="45C81EDC" w:rsidR="001D3D21" w:rsidRDefault="001D3D21">
      <w:pPr>
        <w:rPr>
          <w:rFonts w:ascii="Garamond" w:hAnsi="Garamond"/>
          <w:color w:val="000000" w:themeColor="text1"/>
          <w:sz w:val="24"/>
          <w:szCs w:val="24"/>
          <w:lang w:val="sq-AL"/>
        </w:rPr>
      </w:pPr>
    </w:p>
    <w:p w14:paraId="2954B0D5" w14:textId="77777777" w:rsidR="001D3D21" w:rsidRDefault="001D3D21">
      <w:pPr>
        <w:rPr>
          <w:rFonts w:ascii="Garamond" w:hAnsi="Garamond"/>
          <w:color w:val="000000" w:themeColor="text1"/>
          <w:sz w:val="24"/>
          <w:szCs w:val="24"/>
          <w:lang w:val="sq-AL"/>
        </w:rPr>
      </w:pPr>
    </w:p>
    <w:p w14:paraId="5AC18F4A" w14:textId="0EE3EBAD" w:rsidR="002D305B" w:rsidRPr="001F30DD" w:rsidRDefault="00436D9A" w:rsidP="00436D9A">
      <w:pPr>
        <w:spacing w:after="0" w:line="240" w:lineRule="auto"/>
        <w:jc w:val="center"/>
        <w:rPr>
          <w:rFonts w:ascii="Garamond" w:hAnsi="Garamond"/>
          <w:color w:val="000000" w:themeColor="text1"/>
          <w:sz w:val="24"/>
          <w:szCs w:val="24"/>
          <w:lang w:val="sq-AL"/>
        </w:rPr>
      </w:pPr>
      <w:r w:rsidRPr="001F30DD">
        <w:rPr>
          <w:rFonts w:ascii="Garamond" w:hAnsi="Garamond"/>
          <w:noProof/>
          <w:color w:val="000000" w:themeColor="text1"/>
          <w:sz w:val="24"/>
          <w:szCs w:val="24"/>
        </w:rPr>
        <w:lastRenderedPageBreak/>
        <w:drawing>
          <wp:anchor distT="0" distB="0" distL="114300" distR="114300" simplePos="0" relativeHeight="251658240" behindDoc="1" locked="0" layoutInCell="1" allowOverlap="1" wp14:anchorId="2CBB0773" wp14:editId="3318D431">
            <wp:simplePos x="0" y="0"/>
            <wp:positionH relativeFrom="column">
              <wp:posOffset>4445</wp:posOffset>
            </wp:positionH>
            <wp:positionV relativeFrom="paragraph">
              <wp:posOffset>13970</wp:posOffset>
            </wp:positionV>
            <wp:extent cx="5785485" cy="8175625"/>
            <wp:effectExtent l="0" t="0" r="0" b="0"/>
            <wp:wrapTopAndBottom/>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091.jp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5785485" cy="8175625"/>
                    </a:xfrm>
                    <a:prstGeom prst="rect">
                      <a:avLst/>
                    </a:prstGeom>
                  </pic:spPr>
                </pic:pic>
              </a:graphicData>
            </a:graphic>
            <wp14:sizeRelH relativeFrom="margin">
              <wp14:pctWidth>0</wp14:pctWidth>
            </wp14:sizeRelH>
            <wp14:sizeRelV relativeFrom="margin">
              <wp14:pctHeight>0</wp14:pctHeight>
            </wp14:sizeRelV>
          </wp:anchor>
        </w:drawing>
      </w:r>
      <w:r w:rsidRPr="001F30DD">
        <w:rPr>
          <w:rFonts w:ascii="Garamond" w:hAnsi="Garamond"/>
          <w:noProof/>
          <w:color w:val="000000" w:themeColor="text1"/>
          <w:sz w:val="24"/>
          <w:szCs w:val="24"/>
        </w:rPr>
        <w:drawing>
          <wp:inline distT="0" distB="0" distL="0" distR="0" wp14:anchorId="792DB8DF" wp14:editId="3BE944AA">
            <wp:extent cx="5823585" cy="8229600"/>
            <wp:effectExtent l="0" t="0" r="5715"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092.jpg"/>
                    <pic:cNvPicPr/>
                  </pic:nvPicPr>
                  <pic:blipFill>
                    <a:blip r:embed="rId89"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66F552A3" wp14:editId="2654A367">
            <wp:extent cx="5823585" cy="8229600"/>
            <wp:effectExtent l="0" t="0" r="5715"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093.jp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23C45997" wp14:editId="54F36434">
            <wp:extent cx="5823585" cy="8229600"/>
            <wp:effectExtent l="0" t="0" r="5715"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094.jpg"/>
                    <pic:cNvPicPr/>
                  </pic:nvPicPr>
                  <pic:blipFill>
                    <a:blip r:embed="rId91"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2809E109" wp14:editId="05B983E6">
            <wp:extent cx="5823585" cy="8229600"/>
            <wp:effectExtent l="0" t="0" r="5715"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095.jp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6C10BEE9" wp14:editId="2B1A13CA">
            <wp:extent cx="5823585" cy="8229600"/>
            <wp:effectExtent l="0" t="0" r="5715"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096.jpg"/>
                    <pic:cNvPicPr/>
                  </pic:nvPicPr>
                  <pic:blipFill>
                    <a:blip r:embed="rId93"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4CF74F82" wp14:editId="2294E481">
            <wp:extent cx="5823585" cy="8229600"/>
            <wp:effectExtent l="0" t="0" r="5715"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097.jpg"/>
                    <pic:cNvPicPr/>
                  </pic:nvPicPr>
                  <pic:blipFill>
                    <a:blip r:embed="rId94"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7B69EA82" wp14:editId="6A1B99C1">
            <wp:extent cx="5823585" cy="8229600"/>
            <wp:effectExtent l="0" t="0" r="5715"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098.jpg"/>
                    <pic:cNvPicPr/>
                  </pic:nvPicPr>
                  <pic:blipFill>
                    <a:blip r:embed="rId95"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44F4B957" wp14:editId="043EC8AD">
            <wp:extent cx="5823585" cy="8229600"/>
            <wp:effectExtent l="0" t="0" r="5715"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099.jpg"/>
                    <pic:cNvPicPr/>
                  </pic:nvPicPr>
                  <pic:blipFill>
                    <a:blip r:embed="rId96"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638A9018" wp14:editId="1CABD49E">
            <wp:extent cx="5823585" cy="8229600"/>
            <wp:effectExtent l="0" t="0" r="5715"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00.jpg"/>
                    <pic:cNvPicPr/>
                  </pic:nvPicPr>
                  <pic:blipFill>
                    <a:blip r:embed="rId97"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583EFA93" wp14:editId="6A3A9E37">
            <wp:extent cx="5823585" cy="8229600"/>
            <wp:effectExtent l="0" t="0" r="5715"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01.jpg"/>
                    <pic:cNvPicPr/>
                  </pic:nvPicPr>
                  <pic:blipFill>
                    <a:blip r:embed="rId98"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35D06BA0" wp14:editId="26025AE8">
            <wp:extent cx="5823585" cy="8229600"/>
            <wp:effectExtent l="0" t="0" r="5715"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02.jpg"/>
                    <pic:cNvPicPr/>
                  </pic:nvPicPr>
                  <pic:blipFill>
                    <a:blip r:embed="rId99"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21DD8C7C" wp14:editId="4728066B">
            <wp:extent cx="5823585" cy="8229600"/>
            <wp:effectExtent l="0" t="0" r="5715"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03.jpg"/>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4DB0CE7A" wp14:editId="20834505">
            <wp:extent cx="5823585" cy="8229600"/>
            <wp:effectExtent l="0" t="0" r="5715"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04.jpg"/>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2539CCF9" wp14:editId="5B95F154">
            <wp:extent cx="5823585" cy="8229600"/>
            <wp:effectExtent l="0" t="0" r="5715"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05.jpg"/>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0EC56C08" wp14:editId="26CD04A5">
            <wp:extent cx="5823585" cy="8229600"/>
            <wp:effectExtent l="0" t="0" r="5715"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06.jpg"/>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4FF86830" wp14:editId="55AA0DB7">
            <wp:extent cx="5823585" cy="8229600"/>
            <wp:effectExtent l="0" t="0" r="5715"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07.jpg"/>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77384356" wp14:editId="73390A19">
            <wp:extent cx="5823585" cy="8229600"/>
            <wp:effectExtent l="0" t="0" r="5715"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08.jpg"/>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003848AD" wp14:editId="74B81606">
            <wp:extent cx="5823585" cy="8229600"/>
            <wp:effectExtent l="0" t="0" r="5715"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09.jpg"/>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2A950AE9" wp14:editId="7686502C">
            <wp:extent cx="5823585" cy="8229600"/>
            <wp:effectExtent l="0" t="0" r="5715"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10.jpg"/>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54D482EE" wp14:editId="418C33AA">
            <wp:extent cx="5823585" cy="8229600"/>
            <wp:effectExtent l="0" t="0" r="5715"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11.jpg"/>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66D32FAF" wp14:editId="30087B24">
            <wp:extent cx="5823585" cy="8229600"/>
            <wp:effectExtent l="0" t="0" r="5715"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12.jpg"/>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38CE27C7" wp14:editId="624B9B42">
            <wp:extent cx="5823585" cy="8229600"/>
            <wp:effectExtent l="0" t="0" r="5715"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13.jpg"/>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66FA99E1" wp14:editId="7BA961A6">
            <wp:extent cx="5823585" cy="8229600"/>
            <wp:effectExtent l="0" t="0" r="5715"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14.jpg"/>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6568F49A" wp14:editId="180DD4CF">
            <wp:extent cx="5823585" cy="8229600"/>
            <wp:effectExtent l="0" t="0" r="5715"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15.jpg"/>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43F2CF04" wp14:editId="3F867EAE">
            <wp:extent cx="5823585" cy="8229600"/>
            <wp:effectExtent l="0" t="0" r="5715"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16.jpg"/>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02AB712A" wp14:editId="6A8A47B7">
            <wp:extent cx="5823585" cy="8229600"/>
            <wp:effectExtent l="0" t="0" r="5715"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17.jpg"/>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29B6495C" wp14:editId="2C0F4673">
            <wp:extent cx="5823585" cy="8229600"/>
            <wp:effectExtent l="0" t="0" r="5715"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18.jpg"/>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6F097B56" wp14:editId="03580789">
            <wp:extent cx="5823585" cy="8229600"/>
            <wp:effectExtent l="0" t="0" r="5715"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19.jpg"/>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3DFAFBB5" wp14:editId="3844F250">
            <wp:extent cx="5823585" cy="8229600"/>
            <wp:effectExtent l="0" t="0" r="5715"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20.jpg"/>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00F0BDD1" wp14:editId="45EA8DE9">
            <wp:extent cx="5823585" cy="8229600"/>
            <wp:effectExtent l="0" t="0" r="5715"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21.jpg"/>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3335F52B" wp14:editId="527A8ABF">
            <wp:extent cx="5823585" cy="8229600"/>
            <wp:effectExtent l="0" t="0" r="5715"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22.jpg"/>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459497A4" wp14:editId="53BB94A5">
            <wp:extent cx="5823585" cy="8229600"/>
            <wp:effectExtent l="0" t="0" r="5715"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23.jpg"/>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70AC4F89" wp14:editId="3123115B">
            <wp:extent cx="5823585" cy="8229600"/>
            <wp:effectExtent l="0" t="0" r="5715"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24.jpg"/>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153C4FC8" wp14:editId="092C0FA7">
            <wp:extent cx="5823585" cy="8229600"/>
            <wp:effectExtent l="0" t="0" r="5715"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25.jpg"/>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32243EEC" wp14:editId="7E07CADC">
            <wp:extent cx="5823585" cy="8229600"/>
            <wp:effectExtent l="0" t="0" r="5715"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26.jpg"/>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06D428DA" wp14:editId="35C926E9">
            <wp:extent cx="5823585" cy="8229600"/>
            <wp:effectExtent l="0" t="0" r="5715"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27.jpg"/>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6D8A47AE" wp14:editId="26F36337">
            <wp:extent cx="5823585" cy="8229600"/>
            <wp:effectExtent l="0" t="0" r="5715"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28.jpg"/>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1BA923D4" wp14:editId="31B23687">
            <wp:extent cx="5823585" cy="8229600"/>
            <wp:effectExtent l="0" t="0" r="5715"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29.jpg"/>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58C16285" wp14:editId="40C73055">
            <wp:extent cx="5823585" cy="8229600"/>
            <wp:effectExtent l="0" t="0" r="5715"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30.jpg"/>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6A644DC2" wp14:editId="7B6428D0">
            <wp:extent cx="5823585" cy="8229600"/>
            <wp:effectExtent l="0" t="0" r="5715"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31.jpg"/>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6AD07EC9" wp14:editId="335E9C67">
            <wp:extent cx="5823585" cy="8229600"/>
            <wp:effectExtent l="0" t="0" r="5715"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32.jpg"/>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3C45EFED" wp14:editId="3834E755">
            <wp:extent cx="5823585" cy="8229600"/>
            <wp:effectExtent l="0" t="0" r="5715"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33.jpg"/>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2A74EA78" wp14:editId="47E92BBB">
            <wp:extent cx="5823585" cy="8229600"/>
            <wp:effectExtent l="0" t="0" r="5715"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34.jpg"/>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7FECB8A6" wp14:editId="3CA9C42D">
            <wp:extent cx="5823585" cy="8229600"/>
            <wp:effectExtent l="0" t="0" r="5715"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35.jpg"/>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4A0BA503" wp14:editId="0C1786BE">
            <wp:extent cx="5823585" cy="8229600"/>
            <wp:effectExtent l="0" t="0" r="5715"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36.jpg"/>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106C5E17" wp14:editId="6DE33C92">
            <wp:extent cx="5823585" cy="8229600"/>
            <wp:effectExtent l="0" t="0" r="5715"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37.jpg"/>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0187A3C9" wp14:editId="7328B1E8">
            <wp:extent cx="5823585" cy="8229600"/>
            <wp:effectExtent l="0" t="0" r="5715"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38.jpg"/>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35E3F55B" wp14:editId="139C9CFA">
            <wp:extent cx="5823585" cy="8229600"/>
            <wp:effectExtent l="0" t="0" r="5715"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39.jpg"/>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7F24E7AC" wp14:editId="592B6236">
            <wp:extent cx="5823585" cy="8229600"/>
            <wp:effectExtent l="0" t="0" r="5715"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40.jpg"/>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4BE9EADA" wp14:editId="34D5E598">
            <wp:extent cx="5823585" cy="8229600"/>
            <wp:effectExtent l="0" t="0" r="5715"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41.jpg"/>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4F207227" wp14:editId="7DE90928">
            <wp:extent cx="5823585" cy="8229600"/>
            <wp:effectExtent l="0" t="0" r="5715"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42.jpg"/>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6F5A9A7F" wp14:editId="62B385C8">
            <wp:extent cx="5823585" cy="8229600"/>
            <wp:effectExtent l="0" t="0" r="5715"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43.jpg"/>
                    <pic:cNvPicPr/>
                  </pic:nvPicPr>
                  <pic:blipFill>
                    <a:blip r:embed="rId140"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6809773D" wp14:editId="1AD8AFF6">
            <wp:extent cx="5823585" cy="8229600"/>
            <wp:effectExtent l="0" t="0" r="5715"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44.jpg"/>
                    <pic:cNvPicPr/>
                  </pic:nvPicPr>
                  <pic:blipFill>
                    <a:blip r:embed="rId141"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3308E51A" wp14:editId="79EDB894">
            <wp:extent cx="5823585" cy="8229600"/>
            <wp:effectExtent l="0" t="0" r="5715"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45.jpg"/>
                    <pic:cNvPicPr/>
                  </pic:nvPicPr>
                  <pic:blipFill>
                    <a:blip r:embed="rId142"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23C2624E" wp14:editId="35F677E4">
            <wp:extent cx="5823585" cy="8229600"/>
            <wp:effectExtent l="0" t="0" r="5715"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46.jpg"/>
                    <pic:cNvPicPr/>
                  </pic:nvPicPr>
                  <pic:blipFill>
                    <a:blip r:embed="rId143"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33B57B4A" wp14:editId="11DB4430">
            <wp:extent cx="5823585" cy="8229600"/>
            <wp:effectExtent l="0" t="0" r="5715"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47.jpg"/>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69F0FAFD" wp14:editId="064DC9D1">
            <wp:extent cx="5823585" cy="8229600"/>
            <wp:effectExtent l="0" t="0" r="5715"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48.jpg"/>
                    <pic:cNvPicPr/>
                  </pic:nvPicPr>
                  <pic:blipFill>
                    <a:blip r:embed="rId145"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507AF7E0" wp14:editId="57C36072">
            <wp:extent cx="5823585" cy="8229600"/>
            <wp:effectExtent l="0" t="0" r="5715"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49.jpg"/>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45398045" wp14:editId="2EDEA975">
            <wp:extent cx="5823585" cy="8229600"/>
            <wp:effectExtent l="0" t="0" r="5715"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50.jpg"/>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5603C200" wp14:editId="3AA3F68B">
            <wp:extent cx="5823585" cy="8229600"/>
            <wp:effectExtent l="0" t="0" r="5715"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51.jpg"/>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1C6C217C" wp14:editId="16535EA0">
            <wp:extent cx="5823585" cy="8229600"/>
            <wp:effectExtent l="0" t="0" r="5715"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52.jpg"/>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7351112D" wp14:editId="212773CA">
            <wp:extent cx="5823585" cy="8229600"/>
            <wp:effectExtent l="0" t="0" r="5715"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53.jpg"/>
                    <pic:cNvPicPr/>
                  </pic:nvPicPr>
                  <pic:blipFill>
                    <a:blip r:embed="rId150"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4887999F" wp14:editId="5190D48A">
            <wp:extent cx="5823585" cy="8229600"/>
            <wp:effectExtent l="0" t="0" r="5715"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54.jpg"/>
                    <pic:cNvPicPr/>
                  </pic:nvPicPr>
                  <pic:blipFill>
                    <a:blip r:embed="rId151"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61B00C0C" wp14:editId="13B02C14">
            <wp:extent cx="5823585" cy="8229600"/>
            <wp:effectExtent l="0" t="0" r="5715"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55.jpg"/>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31AECC21" wp14:editId="201A098C">
            <wp:extent cx="5823585" cy="8229600"/>
            <wp:effectExtent l="0" t="0" r="5715"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56.jpg"/>
                    <pic:cNvPicPr/>
                  </pic:nvPicPr>
                  <pic:blipFill>
                    <a:blip r:embed="rId153"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15E1C04A" wp14:editId="1E9E299C">
            <wp:extent cx="5823585" cy="8229600"/>
            <wp:effectExtent l="0" t="0" r="5715"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57.jpg"/>
                    <pic:cNvPicPr/>
                  </pic:nvPicPr>
                  <pic:blipFill>
                    <a:blip r:embed="rId154"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3AFBA7E8" wp14:editId="38C10B28">
            <wp:extent cx="5823585" cy="8229600"/>
            <wp:effectExtent l="0" t="0" r="5715"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58.jpg"/>
                    <pic:cNvPicPr/>
                  </pic:nvPicPr>
                  <pic:blipFill>
                    <a:blip r:embed="rId155"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3CF67C26" wp14:editId="06440E3B">
            <wp:extent cx="5823585" cy="8229600"/>
            <wp:effectExtent l="0" t="0" r="5715"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59.jpg"/>
                    <pic:cNvPicPr/>
                  </pic:nvPicPr>
                  <pic:blipFill>
                    <a:blip r:embed="rId156"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0DF34810" wp14:editId="4149708C">
            <wp:extent cx="5823585" cy="8229600"/>
            <wp:effectExtent l="0" t="0" r="5715"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60.jpg"/>
                    <pic:cNvPicPr/>
                  </pic:nvPicPr>
                  <pic:blipFill>
                    <a:blip r:embed="rId157"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0EED2524" wp14:editId="077ECA7A">
            <wp:extent cx="5823585" cy="8229600"/>
            <wp:effectExtent l="0" t="0" r="5715"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61.jpg"/>
                    <pic:cNvPicPr/>
                  </pic:nvPicPr>
                  <pic:blipFill>
                    <a:blip r:embed="rId158"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664167FE" wp14:editId="435A2167">
            <wp:extent cx="5823585" cy="8229600"/>
            <wp:effectExtent l="0" t="0" r="5715"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62.jpg"/>
                    <pic:cNvPicPr/>
                  </pic:nvPicPr>
                  <pic:blipFill>
                    <a:blip r:embed="rId159"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3B6CC3D0" wp14:editId="2FA8026E">
            <wp:extent cx="5823585" cy="8229600"/>
            <wp:effectExtent l="0" t="0" r="5715"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63.jpg"/>
                    <pic:cNvPicPr/>
                  </pic:nvPicPr>
                  <pic:blipFill>
                    <a:blip r:embed="rId160"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3A952BCC" wp14:editId="3F459AA2">
            <wp:extent cx="5823585" cy="8229600"/>
            <wp:effectExtent l="0" t="0" r="5715"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64.jpg"/>
                    <pic:cNvPicPr/>
                  </pic:nvPicPr>
                  <pic:blipFill>
                    <a:blip r:embed="rId161"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43F9D4D2" wp14:editId="6DBF445F">
            <wp:extent cx="5823585" cy="8229600"/>
            <wp:effectExtent l="0" t="0" r="5715"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65.jpg"/>
                    <pic:cNvPicPr/>
                  </pic:nvPicPr>
                  <pic:blipFill>
                    <a:blip r:embed="rId162"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7D529D85" wp14:editId="18D18B33">
            <wp:extent cx="5823585" cy="8229600"/>
            <wp:effectExtent l="0" t="0" r="5715"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66.jpg"/>
                    <pic:cNvPicPr/>
                  </pic:nvPicPr>
                  <pic:blipFill>
                    <a:blip r:embed="rId163"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438072CD" wp14:editId="5CFC23A5">
            <wp:extent cx="5823585" cy="8229600"/>
            <wp:effectExtent l="0" t="0" r="5715"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67.jpg"/>
                    <pic:cNvPicPr/>
                  </pic:nvPicPr>
                  <pic:blipFill>
                    <a:blip r:embed="rId164"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04C686CA" wp14:editId="519F7EC0">
            <wp:extent cx="5823585" cy="8229600"/>
            <wp:effectExtent l="0" t="0" r="5715"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68.jpg"/>
                    <pic:cNvPicPr/>
                  </pic:nvPicPr>
                  <pic:blipFill>
                    <a:blip r:embed="rId165"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53D32207" wp14:editId="7D6FD6CB">
            <wp:extent cx="5823585" cy="8229600"/>
            <wp:effectExtent l="0" t="0" r="5715"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69.jpg"/>
                    <pic:cNvPicPr/>
                  </pic:nvPicPr>
                  <pic:blipFill>
                    <a:blip r:embed="rId166"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2FEEDEE2" wp14:editId="23A06149">
            <wp:extent cx="5823585" cy="8229600"/>
            <wp:effectExtent l="0" t="0" r="5715"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70.jpg"/>
                    <pic:cNvPicPr/>
                  </pic:nvPicPr>
                  <pic:blipFill>
                    <a:blip r:embed="rId167"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1115366E" wp14:editId="36BAAED5">
            <wp:extent cx="5823585" cy="8229600"/>
            <wp:effectExtent l="0" t="0" r="5715"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71.jpg"/>
                    <pic:cNvPicPr/>
                  </pic:nvPicPr>
                  <pic:blipFill>
                    <a:blip r:embed="rId168"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3BA81FFF" wp14:editId="3B9F9087">
            <wp:extent cx="5823585" cy="8229600"/>
            <wp:effectExtent l="0" t="0" r="5715"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72.jpg"/>
                    <pic:cNvPicPr/>
                  </pic:nvPicPr>
                  <pic:blipFill>
                    <a:blip r:embed="rId169"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442F72FD" wp14:editId="6A2B01A5">
            <wp:extent cx="5823585" cy="8229600"/>
            <wp:effectExtent l="0" t="0" r="5715"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73.jpg"/>
                    <pic:cNvPicPr/>
                  </pic:nvPicPr>
                  <pic:blipFill>
                    <a:blip r:embed="rId170"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4D7F5238" wp14:editId="6AC4450B">
            <wp:extent cx="5823585" cy="8229600"/>
            <wp:effectExtent l="0" t="0" r="5715"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74.jpg"/>
                    <pic:cNvPicPr/>
                  </pic:nvPicPr>
                  <pic:blipFill>
                    <a:blip r:embed="rId171"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47A80FB2" wp14:editId="5089431F">
            <wp:extent cx="5823585" cy="8229600"/>
            <wp:effectExtent l="0" t="0" r="5715"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75.jpg"/>
                    <pic:cNvPicPr/>
                  </pic:nvPicPr>
                  <pic:blipFill>
                    <a:blip r:embed="rId172"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20B849BB" wp14:editId="1879D582">
            <wp:extent cx="5823585" cy="8229600"/>
            <wp:effectExtent l="0" t="0" r="5715"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76.jpg"/>
                    <pic:cNvPicPr/>
                  </pic:nvPicPr>
                  <pic:blipFill>
                    <a:blip r:embed="rId173"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5FBC2D14" wp14:editId="535EC980">
            <wp:extent cx="5823585" cy="8229600"/>
            <wp:effectExtent l="0" t="0" r="5715" b="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77.jpg"/>
                    <pic:cNvPicPr/>
                  </pic:nvPicPr>
                  <pic:blipFill>
                    <a:blip r:embed="rId174"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781A03DD" wp14:editId="1D367A5C">
            <wp:extent cx="5823585" cy="8229600"/>
            <wp:effectExtent l="0" t="0" r="5715"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78.jpg"/>
                    <pic:cNvPicPr/>
                  </pic:nvPicPr>
                  <pic:blipFill>
                    <a:blip r:embed="rId175"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17AB9DA4" wp14:editId="10479CA5">
            <wp:extent cx="5823585" cy="8229600"/>
            <wp:effectExtent l="0" t="0" r="5715"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79.jpg"/>
                    <pic:cNvPicPr/>
                  </pic:nvPicPr>
                  <pic:blipFill>
                    <a:blip r:embed="rId176"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2E0E3495" wp14:editId="0F5D3A27">
            <wp:extent cx="5823585" cy="8229600"/>
            <wp:effectExtent l="0" t="0" r="5715"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80.jpg"/>
                    <pic:cNvPicPr/>
                  </pic:nvPicPr>
                  <pic:blipFill>
                    <a:blip r:embed="rId177"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51BDBD35" wp14:editId="5A5DA210">
            <wp:extent cx="5823585" cy="8229600"/>
            <wp:effectExtent l="0" t="0" r="5715"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81.jpg"/>
                    <pic:cNvPicPr/>
                  </pic:nvPicPr>
                  <pic:blipFill>
                    <a:blip r:embed="rId178"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7D0E4551" wp14:editId="2613A2BD">
            <wp:extent cx="5823585" cy="8229600"/>
            <wp:effectExtent l="0" t="0" r="5715"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82.jpg"/>
                    <pic:cNvPicPr/>
                  </pic:nvPicPr>
                  <pic:blipFill>
                    <a:blip r:embed="rId179"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2F1EBE62" wp14:editId="52E9E47D">
            <wp:extent cx="5823585" cy="8229600"/>
            <wp:effectExtent l="0" t="0" r="5715"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83.jpg"/>
                    <pic:cNvPicPr/>
                  </pic:nvPicPr>
                  <pic:blipFill>
                    <a:blip r:embed="rId180"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41CD105E" wp14:editId="0940C6F1">
            <wp:extent cx="5823585" cy="8229600"/>
            <wp:effectExtent l="0" t="0" r="5715"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84.jpg"/>
                    <pic:cNvPicPr/>
                  </pic:nvPicPr>
                  <pic:blipFill>
                    <a:blip r:embed="rId181"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14370A6A" wp14:editId="0BED34CE">
            <wp:extent cx="5823585" cy="8229600"/>
            <wp:effectExtent l="0" t="0" r="5715"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85.jpg"/>
                    <pic:cNvPicPr/>
                  </pic:nvPicPr>
                  <pic:blipFill>
                    <a:blip r:embed="rId182"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144F2BFD" wp14:editId="385D8234">
            <wp:extent cx="5823585" cy="8229600"/>
            <wp:effectExtent l="0" t="0" r="5715"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86.jpg"/>
                    <pic:cNvPicPr/>
                  </pic:nvPicPr>
                  <pic:blipFill>
                    <a:blip r:embed="rId183"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4C2407CE" wp14:editId="495D0981">
            <wp:extent cx="5823585" cy="8229600"/>
            <wp:effectExtent l="0" t="0" r="5715" b="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87.jpg"/>
                    <pic:cNvPicPr/>
                  </pic:nvPicPr>
                  <pic:blipFill>
                    <a:blip r:embed="rId184"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1F58CA75" wp14:editId="3CA59A57">
            <wp:extent cx="5823585" cy="8229600"/>
            <wp:effectExtent l="0" t="0" r="5715" b="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88.jpg"/>
                    <pic:cNvPicPr/>
                  </pic:nvPicPr>
                  <pic:blipFill>
                    <a:blip r:embed="rId185"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64DB79A9" wp14:editId="11261124">
            <wp:extent cx="5823585" cy="8229600"/>
            <wp:effectExtent l="0" t="0" r="5715"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89.jpg"/>
                    <pic:cNvPicPr/>
                  </pic:nvPicPr>
                  <pic:blipFill>
                    <a:blip r:embed="rId186"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2871EF76" wp14:editId="63A088A2">
            <wp:extent cx="5823585" cy="8229600"/>
            <wp:effectExtent l="0" t="0" r="5715"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90.jpg"/>
                    <pic:cNvPicPr/>
                  </pic:nvPicPr>
                  <pic:blipFill>
                    <a:blip r:embed="rId187"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4EBC8D47" wp14:editId="3032BBD6">
            <wp:extent cx="5823585" cy="8229600"/>
            <wp:effectExtent l="0" t="0" r="5715"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91.jpg"/>
                    <pic:cNvPicPr/>
                  </pic:nvPicPr>
                  <pic:blipFill>
                    <a:blip r:embed="rId188"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51D6D683" wp14:editId="73A5358B">
            <wp:extent cx="5823585" cy="8229600"/>
            <wp:effectExtent l="0" t="0" r="5715"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92.jpg"/>
                    <pic:cNvPicPr/>
                  </pic:nvPicPr>
                  <pic:blipFill>
                    <a:blip r:embed="rId189"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6DFC6961" wp14:editId="4A00D9F3">
            <wp:extent cx="5823585" cy="8229600"/>
            <wp:effectExtent l="0" t="0" r="5715"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93.jpg"/>
                    <pic:cNvPicPr/>
                  </pic:nvPicPr>
                  <pic:blipFill>
                    <a:blip r:embed="rId190"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16EE7F1D" wp14:editId="6D840A5A">
            <wp:extent cx="5823585" cy="8229600"/>
            <wp:effectExtent l="0" t="0" r="5715"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94.jpg"/>
                    <pic:cNvPicPr/>
                  </pic:nvPicPr>
                  <pic:blipFill>
                    <a:blip r:embed="rId191"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65645979" wp14:editId="500D91AF">
            <wp:extent cx="5823585" cy="8229600"/>
            <wp:effectExtent l="0" t="0" r="5715"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95.jpg"/>
                    <pic:cNvPicPr/>
                  </pic:nvPicPr>
                  <pic:blipFill>
                    <a:blip r:embed="rId192"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30BD6943" wp14:editId="5302721C">
            <wp:extent cx="5823585" cy="8229600"/>
            <wp:effectExtent l="0" t="0" r="5715"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96.jpg"/>
                    <pic:cNvPicPr/>
                  </pic:nvPicPr>
                  <pic:blipFill>
                    <a:blip r:embed="rId193"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3A2853F4" wp14:editId="02A8D0EB">
            <wp:extent cx="5823585" cy="8229600"/>
            <wp:effectExtent l="0" t="0" r="5715"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97.jpg"/>
                    <pic:cNvPicPr/>
                  </pic:nvPicPr>
                  <pic:blipFill>
                    <a:blip r:embed="rId194"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70E0143F" wp14:editId="015E1DA6">
            <wp:extent cx="5823585" cy="8229600"/>
            <wp:effectExtent l="0" t="0" r="5715"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98.jpg"/>
                    <pic:cNvPicPr/>
                  </pic:nvPicPr>
                  <pic:blipFill>
                    <a:blip r:embed="rId195"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4ED12BBE" wp14:editId="3A6FF32B">
            <wp:extent cx="5823585" cy="8229600"/>
            <wp:effectExtent l="0" t="0" r="5715"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199.jpg"/>
                    <pic:cNvPicPr/>
                  </pic:nvPicPr>
                  <pic:blipFill>
                    <a:blip r:embed="rId196"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0CC3A80D" wp14:editId="24F56A67">
            <wp:extent cx="5823585" cy="8229600"/>
            <wp:effectExtent l="0" t="0" r="5715"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200.jpg"/>
                    <pic:cNvPicPr/>
                  </pic:nvPicPr>
                  <pic:blipFill>
                    <a:blip r:embed="rId197"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695B490A" wp14:editId="6E681434">
            <wp:extent cx="5823585" cy="8229600"/>
            <wp:effectExtent l="0" t="0" r="5715"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201.jpg"/>
                    <pic:cNvPicPr/>
                  </pic:nvPicPr>
                  <pic:blipFill>
                    <a:blip r:embed="rId198"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46B72F5D" wp14:editId="75A7123A">
            <wp:extent cx="5823585" cy="8229600"/>
            <wp:effectExtent l="0" t="0" r="5715"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202.jpg"/>
                    <pic:cNvPicPr/>
                  </pic:nvPicPr>
                  <pic:blipFill>
                    <a:blip r:embed="rId199"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6DCDCBDC" wp14:editId="50B2DE61">
            <wp:extent cx="5823585" cy="8229600"/>
            <wp:effectExtent l="0" t="0" r="5715"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203.jpg"/>
                    <pic:cNvPicPr/>
                  </pic:nvPicPr>
                  <pic:blipFill>
                    <a:blip r:embed="rId200"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3B445A43" wp14:editId="13AE978D">
            <wp:extent cx="5823585" cy="8229600"/>
            <wp:effectExtent l="0" t="0" r="5715"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204.jpg"/>
                    <pic:cNvPicPr/>
                  </pic:nvPicPr>
                  <pic:blipFill>
                    <a:blip r:embed="rId201"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52C61244" wp14:editId="7D038882">
            <wp:extent cx="5823585" cy="8229600"/>
            <wp:effectExtent l="0" t="0" r="5715"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205.jpg"/>
                    <pic:cNvPicPr/>
                  </pic:nvPicPr>
                  <pic:blipFill>
                    <a:blip r:embed="rId202"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5A58E443" wp14:editId="0314C7D1">
            <wp:extent cx="5823585" cy="8229600"/>
            <wp:effectExtent l="0" t="0" r="5715"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206.jpg"/>
                    <pic:cNvPicPr/>
                  </pic:nvPicPr>
                  <pic:blipFill>
                    <a:blip r:embed="rId203"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50D57634" wp14:editId="3CA081C7">
            <wp:extent cx="5823585" cy="8229600"/>
            <wp:effectExtent l="0" t="0" r="5715"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207.jpg"/>
                    <pic:cNvPicPr/>
                  </pic:nvPicPr>
                  <pic:blipFill>
                    <a:blip r:embed="rId204"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502F47AB" wp14:editId="242C53C1">
            <wp:extent cx="5823585" cy="8229600"/>
            <wp:effectExtent l="0" t="0" r="5715"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208.jpg"/>
                    <pic:cNvPicPr/>
                  </pic:nvPicPr>
                  <pic:blipFill>
                    <a:blip r:embed="rId205"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2FA455D3" wp14:editId="36D03F6C">
            <wp:extent cx="5823585" cy="8229600"/>
            <wp:effectExtent l="0" t="0" r="5715"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209.jpg"/>
                    <pic:cNvPicPr/>
                  </pic:nvPicPr>
                  <pic:blipFill>
                    <a:blip r:embed="rId206"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74030EBA" wp14:editId="0A054876">
            <wp:extent cx="5823585" cy="8229600"/>
            <wp:effectExtent l="0" t="0" r="5715"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210.jpg"/>
                    <pic:cNvPicPr/>
                  </pic:nvPicPr>
                  <pic:blipFill>
                    <a:blip r:embed="rId207"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522005F9" wp14:editId="74C09AD8">
            <wp:extent cx="5823585" cy="8229600"/>
            <wp:effectExtent l="0" t="0" r="5715"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211.jpg"/>
                    <pic:cNvPicPr/>
                  </pic:nvPicPr>
                  <pic:blipFill>
                    <a:blip r:embed="rId208"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233A3FB4" wp14:editId="77AEFD2E">
            <wp:extent cx="5823585" cy="8229600"/>
            <wp:effectExtent l="0" t="0" r="5715"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212.jpg"/>
                    <pic:cNvPicPr/>
                  </pic:nvPicPr>
                  <pic:blipFill>
                    <a:blip r:embed="rId209"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50877BEB" wp14:editId="4EF9D800">
            <wp:extent cx="5823585" cy="8229600"/>
            <wp:effectExtent l="0" t="0" r="5715"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213.jpg"/>
                    <pic:cNvPicPr/>
                  </pic:nvPicPr>
                  <pic:blipFill>
                    <a:blip r:embed="rId210"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3A83D30E" wp14:editId="78A474C3">
            <wp:extent cx="5823585" cy="8229600"/>
            <wp:effectExtent l="0" t="0" r="5715"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214.jpg"/>
                    <pic:cNvPicPr/>
                  </pic:nvPicPr>
                  <pic:blipFill>
                    <a:blip r:embed="rId211"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201317C3" wp14:editId="6B1A3220">
            <wp:extent cx="5823585" cy="8229600"/>
            <wp:effectExtent l="0" t="0" r="5715"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215.jpg"/>
                    <pic:cNvPicPr/>
                  </pic:nvPicPr>
                  <pic:blipFill>
                    <a:blip r:embed="rId212"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5E2CD4EE" wp14:editId="4E525997">
            <wp:extent cx="5823585" cy="8229600"/>
            <wp:effectExtent l="0" t="0" r="5715"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216.jpg"/>
                    <pic:cNvPicPr/>
                  </pic:nvPicPr>
                  <pic:blipFill>
                    <a:blip r:embed="rId213"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4B03F390" wp14:editId="6EBFB799">
            <wp:extent cx="5823585" cy="8229600"/>
            <wp:effectExtent l="0" t="0" r="5715"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217.jpg"/>
                    <pic:cNvPicPr/>
                  </pic:nvPicPr>
                  <pic:blipFill>
                    <a:blip r:embed="rId214"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556CCC9D" wp14:editId="51CBB26D">
            <wp:extent cx="5823585" cy="8229600"/>
            <wp:effectExtent l="0" t="0" r="5715"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218.jpg"/>
                    <pic:cNvPicPr/>
                  </pic:nvPicPr>
                  <pic:blipFill>
                    <a:blip r:embed="rId215"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456938C3" wp14:editId="3523F72D">
            <wp:extent cx="5823585" cy="8229600"/>
            <wp:effectExtent l="0" t="0" r="5715"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219.jpg"/>
                    <pic:cNvPicPr/>
                  </pic:nvPicPr>
                  <pic:blipFill>
                    <a:blip r:embed="rId216"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75628474" wp14:editId="68C790B4">
            <wp:extent cx="5823585" cy="8229600"/>
            <wp:effectExtent l="0" t="0" r="5715"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220.jpg"/>
                    <pic:cNvPicPr/>
                  </pic:nvPicPr>
                  <pic:blipFill>
                    <a:blip r:embed="rId217"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6E3DD460" wp14:editId="6E8E6132">
            <wp:extent cx="5823585" cy="8229600"/>
            <wp:effectExtent l="0" t="0" r="5715"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221.jpg"/>
                    <pic:cNvPicPr/>
                  </pic:nvPicPr>
                  <pic:blipFill>
                    <a:blip r:embed="rId218"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5B4B21CA" wp14:editId="42B6E437">
            <wp:extent cx="5823585" cy="8229600"/>
            <wp:effectExtent l="0" t="0" r="5715" b="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222.jpg"/>
                    <pic:cNvPicPr/>
                  </pic:nvPicPr>
                  <pic:blipFill>
                    <a:blip r:embed="rId219"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41D0C177" wp14:editId="15695D45">
            <wp:extent cx="5823585" cy="8229600"/>
            <wp:effectExtent l="0" t="0" r="5715"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223.jpg"/>
                    <pic:cNvPicPr/>
                  </pic:nvPicPr>
                  <pic:blipFill>
                    <a:blip r:embed="rId220"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667DB50E" wp14:editId="598A96BD">
            <wp:extent cx="5823585" cy="8229600"/>
            <wp:effectExtent l="0" t="0" r="5715"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224.jpg"/>
                    <pic:cNvPicPr/>
                  </pic:nvPicPr>
                  <pic:blipFill>
                    <a:blip r:embed="rId221"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05332B81" wp14:editId="1DCEC650">
            <wp:extent cx="5823585" cy="8229600"/>
            <wp:effectExtent l="0" t="0" r="5715"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225.jpg"/>
                    <pic:cNvPicPr/>
                  </pic:nvPicPr>
                  <pic:blipFill>
                    <a:blip r:embed="rId222"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6B8CB220" wp14:editId="6933899C">
            <wp:extent cx="5823585" cy="8229600"/>
            <wp:effectExtent l="0" t="0" r="5715"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226.jpg"/>
                    <pic:cNvPicPr/>
                  </pic:nvPicPr>
                  <pic:blipFill>
                    <a:blip r:embed="rId223"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4C8589F4" wp14:editId="37C87080">
            <wp:extent cx="5823585" cy="8229600"/>
            <wp:effectExtent l="0" t="0" r="5715"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227.jpg"/>
                    <pic:cNvPicPr/>
                  </pic:nvPicPr>
                  <pic:blipFill>
                    <a:blip r:embed="rId224"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5098729A" wp14:editId="0BD4CC1D">
            <wp:extent cx="5823585" cy="8229600"/>
            <wp:effectExtent l="0" t="0" r="5715"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228.jpg"/>
                    <pic:cNvPicPr/>
                  </pic:nvPicPr>
                  <pic:blipFill>
                    <a:blip r:embed="rId225"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3B83956B" wp14:editId="0E7DA65F">
            <wp:extent cx="5823585" cy="8229600"/>
            <wp:effectExtent l="0" t="0" r="5715"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229.jpg"/>
                    <pic:cNvPicPr/>
                  </pic:nvPicPr>
                  <pic:blipFill>
                    <a:blip r:embed="rId226"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3841D967" wp14:editId="73265382">
            <wp:extent cx="5823585" cy="8229600"/>
            <wp:effectExtent l="0" t="0" r="5715"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230.jpg"/>
                    <pic:cNvPicPr/>
                  </pic:nvPicPr>
                  <pic:blipFill>
                    <a:blip r:embed="rId227"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06C03AC5" wp14:editId="68707461">
            <wp:extent cx="5823585" cy="8229600"/>
            <wp:effectExtent l="0" t="0" r="5715"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231.jpg"/>
                    <pic:cNvPicPr/>
                  </pic:nvPicPr>
                  <pic:blipFill>
                    <a:blip r:embed="rId228"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723A04DB" wp14:editId="1AA60DC5">
            <wp:extent cx="5823585" cy="8229600"/>
            <wp:effectExtent l="0" t="0" r="5715"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232.jpg"/>
                    <pic:cNvPicPr/>
                  </pic:nvPicPr>
                  <pic:blipFill>
                    <a:blip r:embed="rId229"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75434764" wp14:editId="78805760">
            <wp:extent cx="5823585" cy="8229600"/>
            <wp:effectExtent l="0" t="0" r="5715"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233.jpg"/>
                    <pic:cNvPicPr/>
                  </pic:nvPicPr>
                  <pic:blipFill>
                    <a:blip r:embed="rId230"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07BE15DD" wp14:editId="49EAE011">
            <wp:extent cx="5823585" cy="8229600"/>
            <wp:effectExtent l="0" t="0" r="5715"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234.jpg"/>
                    <pic:cNvPicPr/>
                  </pic:nvPicPr>
                  <pic:blipFill>
                    <a:blip r:embed="rId231"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032E0EAC" wp14:editId="47CD2D8F">
            <wp:extent cx="5823585" cy="8229600"/>
            <wp:effectExtent l="0" t="0" r="5715"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235.jpg"/>
                    <pic:cNvPicPr/>
                  </pic:nvPicPr>
                  <pic:blipFill>
                    <a:blip r:embed="rId232"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5C585B6C" wp14:editId="7A40B9A3">
            <wp:extent cx="5823585" cy="8229600"/>
            <wp:effectExtent l="0" t="0" r="5715"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236.jpg"/>
                    <pic:cNvPicPr/>
                  </pic:nvPicPr>
                  <pic:blipFill>
                    <a:blip r:embed="rId233"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3403DFF2" wp14:editId="5312EB90">
            <wp:extent cx="5823585" cy="8229600"/>
            <wp:effectExtent l="0" t="0" r="5715"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237.jpg"/>
                    <pic:cNvPicPr/>
                  </pic:nvPicPr>
                  <pic:blipFill>
                    <a:blip r:embed="rId234"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2C004611" wp14:editId="1CFF57C7">
            <wp:extent cx="5823585" cy="8229600"/>
            <wp:effectExtent l="0" t="0" r="5715"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238.jpg"/>
                    <pic:cNvPicPr/>
                  </pic:nvPicPr>
                  <pic:blipFill>
                    <a:blip r:embed="rId235"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3807723E" wp14:editId="7B5008E1">
            <wp:extent cx="5823585" cy="8229600"/>
            <wp:effectExtent l="0" t="0" r="5715" b="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239.jpg"/>
                    <pic:cNvPicPr/>
                  </pic:nvPicPr>
                  <pic:blipFill>
                    <a:blip r:embed="rId236"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2540D305" wp14:editId="4A708DF4">
            <wp:extent cx="5823585" cy="8229600"/>
            <wp:effectExtent l="0" t="0" r="5715"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240.jpg"/>
                    <pic:cNvPicPr/>
                  </pic:nvPicPr>
                  <pic:blipFill>
                    <a:blip r:embed="rId237"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70C16A57" wp14:editId="11D2FA00">
            <wp:extent cx="5823585" cy="8229600"/>
            <wp:effectExtent l="0" t="0" r="5715"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241.jpg"/>
                    <pic:cNvPicPr/>
                  </pic:nvPicPr>
                  <pic:blipFill>
                    <a:blip r:embed="rId238"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428B33E3" wp14:editId="1BFEA308">
            <wp:extent cx="5823585" cy="8229600"/>
            <wp:effectExtent l="0" t="0" r="5715"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242.jpg"/>
                    <pic:cNvPicPr/>
                  </pic:nvPicPr>
                  <pic:blipFill>
                    <a:blip r:embed="rId239"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5F281135" wp14:editId="1A22F5A4">
            <wp:extent cx="5823585" cy="8229600"/>
            <wp:effectExtent l="0" t="0" r="5715"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243.jpg"/>
                    <pic:cNvPicPr/>
                  </pic:nvPicPr>
                  <pic:blipFill>
                    <a:blip r:embed="rId240"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06A59650" wp14:editId="2100E10B">
            <wp:extent cx="5823585" cy="8229600"/>
            <wp:effectExtent l="0" t="0" r="5715"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244.jpg"/>
                    <pic:cNvPicPr/>
                  </pic:nvPicPr>
                  <pic:blipFill>
                    <a:blip r:embed="rId241"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51F47273" wp14:editId="00E87FA8">
            <wp:extent cx="5823585" cy="8229600"/>
            <wp:effectExtent l="0" t="0" r="5715"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245.jpg"/>
                    <pic:cNvPicPr/>
                  </pic:nvPicPr>
                  <pic:blipFill>
                    <a:blip r:embed="rId242"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1C52868D" wp14:editId="34C4C026">
            <wp:extent cx="5823585" cy="8229600"/>
            <wp:effectExtent l="0" t="0" r="5715"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246.jpg"/>
                    <pic:cNvPicPr/>
                  </pic:nvPicPr>
                  <pic:blipFill>
                    <a:blip r:embed="rId243"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3A416880" wp14:editId="22C17EFA">
            <wp:extent cx="5823585" cy="8229600"/>
            <wp:effectExtent l="0" t="0" r="5715"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247.jpg"/>
                    <pic:cNvPicPr/>
                  </pic:nvPicPr>
                  <pic:blipFill>
                    <a:blip r:embed="rId244"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1B04E586" wp14:editId="1656D013">
            <wp:extent cx="5823585" cy="8229600"/>
            <wp:effectExtent l="0" t="0" r="5715"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248.jpg"/>
                    <pic:cNvPicPr/>
                  </pic:nvPicPr>
                  <pic:blipFill>
                    <a:blip r:embed="rId245"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1E6CD6F7" wp14:editId="126A6E15">
            <wp:extent cx="5823585" cy="8229600"/>
            <wp:effectExtent l="0" t="0" r="5715"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249.jpg"/>
                    <pic:cNvPicPr/>
                  </pic:nvPicPr>
                  <pic:blipFill>
                    <a:blip r:embed="rId246"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16E2AFCF" wp14:editId="66E5B86C">
            <wp:extent cx="5823585" cy="8229600"/>
            <wp:effectExtent l="0" t="0" r="5715"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250.jpg"/>
                    <pic:cNvPicPr/>
                  </pic:nvPicPr>
                  <pic:blipFill>
                    <a:blip r:embed="rId247"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6ACAB437" wp14:editId="74F2A4D7">
            <wp:extent cx="5823585" cy="8229600"/>
            <wp:effectExtent l="0" t="0" r="5715"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251.jpg"/>
                    <pic:cNvPicPr/>
                  </pic:nvPicPr>
                  <pic:blipFill>
                    <a:blip r:embed="rId248"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4DA03340" wp14:editId="7FE321AC">
            <wp:extent cx="5823585" cy="8229600"/>
            <wp:effectExtent l="0" t="0" r="5715"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252.jpg"/>
                    <pic:cNvPicPr/>
                  </pic:nvPicPr>
                  <pic:blipFill>
                    <a:blip r:embed="rId249"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5B736362" wp14:editId="6E258D35">
            <wp:extent cx="5823585" cy="8229600"/>
            <wp:effectExtent l="0" t="0" r="5715" b="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253.jpg"/>
                    <pic:cNvPicPr/>
                  </pic:nvPicPr>
                  <pic:blipFill>
                    <a:blip r:embed="rId250"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47E5D4D4" wp14:editId="7190E4CD">
            <wp:extent cx="5823585" cy="8229600"/>
            <wp:effectExtent l="0" t="0" r="5715"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254.jpg"/>
                    <pic:cNvPicPr/>
                  </pic:nvPicPr>
                  <pic:blipFill>
                    <a:blip r:embed="rId251"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70E3AFE0" wp14:editId="364A3C5A">
            <wp:extent cx="5823585" cy="8229600"/>
            <wp:effectExtent l="0" t="0" r="5715"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255.jpg"/>
                    <pic:cNvPicPr/>
                  </pic:nvPicPr>
                  <pic:blipFill>
                    <a:blip r:embed="rId252" cstate="print">
                      <a:extLst>
                        <a:ext uri="{28A0092B-C50C-407E-A947-70E740481C1C}">
                          <a14:useLocalDpi xmlns:a14="http://schemas.microsoft.com/office/drawing/2010/main" val="0"/>
                        </a:ext>
                      </a:extLst>
                    </a:blip>
                    <a:stretch>
                      <a:fillRect/>
                    </a:stretch>
                  </pic:blipFill>
                  <pic:spPr>
                    <a:xfrm>
                      <a:off x="0" y="0"/>
                      <a:ext cx="582358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335DAA22" wp14:editId="58FA18DE">
            <wp:extent cx="5819140" cy="8229600"/>
            <wp:effectExtent l="0" t="0" r="0" b="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256.jpg"/>
                    <pic:cNvPicPr/>
                  </pic:nvPicPr>
                  <pic:blipFill>
                    <a:blip r:embed="rId253"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7578653F" wp14:editId="0D98E421">
            <wp:extent cx="5819140" cy="8229600"/>
            <wp:effectExtent l="0" t="0" r="0" b="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257.jpg"/>
                    <pic:cNvPicPr/>
                  </pic:nvPicPr>
                  <pic:blipFill>
                    <a:blip r:embed="rId254"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3A4BAB26" wp14:editId="3D74738C">
            <wp:extent cx="5819140" cy="8229600"/>
            <wp:effectExtent l="0" t="0" r="0" b="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258.jpg"/>
                    <pic:cNvPicPr/>
                  </pic:nvPicPr>
                  <pic:blipFill>
                    <a:blip r:embed="rId255"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0CD231D7" wp14:editId="3781861F">
            <wp:extent cx="5819140" cy="8229600"/>
            <wp:effectExtent l="0" t="0" r="0" b="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259.jpg"/>
                    <pic:cNvPicPr/>
                  </pic:nvPicPr>
                  <pic:blipFill>
                    <a:blip r:embed="rId256"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58E5CFEA" wp14:editId="7F0318F1">
            <wp:extent cx="5819140" cy="8229600"/>
            <wp:effectExtent l="0" t="0" r="0" b="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260.jpg"/>
                    <pic:cNvPicPr/>
                  </pic:nvPicPr>
                  <pic:blipFill>
                    <a:blip r:embed="rId257"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27692EDC" wp14:editId="34E0D2E8">
            <wp:extent cx="5819140" cy="8229600"/>
            <wp:effectExtent l="0" t="0" r="0"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261.jpg"/>
                    <pic:cNvPicPr/>
                  </pic:nvPicPr>
                  <pic:blipFill>
                    <a:blip r:embed="rId258"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05CE1331" wp14:editId="3007E3C7">
            <wp:extent cx="5819140" cy="8229600"/>
            <wp:effectExtent l="0" t="0" r="0"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262.jpg"/>
                    <pic:cNvPicPr/>
                  </pic:nvPicPr>
                  <pic:blipFill>
                    <a:blip r:embed="rId259"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49A773FA" wp14:editId="39BA066F">
            <wp:extent cx="5819140" cy="8229600"/>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263.jpg"/>
                    <pic:cNvPicPr/>
                  </pic:nvPicPr>
                  <pic:blipFill>
                    <a:blip r:embed="rId260"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42E0DC4F" wp14:editId="3095B28E">
            <wp:extent cx="5819140" cy="8229600"/>
            <wp:effectExtent l="0" t="0" r="0"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264.jpg"/>
                    <pic:cNvPicPr/>
                  </pic:nvPicPr>
                  <pic:blipFill>
                    <a:blip r:embed="rId261"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64BE9BEC" wp14:editId="79EFD071">
            <wp:extent cx="5819140" cy="8229600"/>
            <wp:effectExtent l="0" t="0" r="0" b="0"/>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265.jpg"/>
                    <pic:cNvPicPr/>
                  </pic:nvPicPr>
                  <pic:blipFill>
                    <a:blip r:embed="rId262"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470F87C3" wp14:editId="001C7D9C">
            <wp:extent cx="5819140" cy="8229600"/>
            <wp:effectExtent l="0" t="0" r="0"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266.jpg"/>
                    <pic:cNvPicPr/>
                  </pic:nvPicPr>
                  <pic:blipFill>
                    <a:blip r:embed="rId263"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3BDE27C9" wp14:editId="600B7534">
            <wp:extent cx="5819140" cy="8229600"/>
            <wp:effectExtent l="0" t="0" r="0" b="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267.jpg"/>
                    <pic:cNvPicPr/>
                  </pic:nvPicPr>
                  <pic:blipFill>
                    <a:blip r:embed="rId264"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708B000A" wp14:editId="329C3A30">
            <wp:extent cx="5819140" cy="8229600"/>
            <wp:effectExtent l="0" t="0" r="0" b="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268.jpg"/>
                    <pic:cNvPicPr/>
                  </pic:nvPicPr>
                  <pic:blipFill>
                    <a:blip r:embed="rId265"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62EF3BCC" wp14:editId="2E7113B0">
            <wp:extent cx="5819140" cy="8229600"/>
            <wp:effectExtent l="0" t="0" r="0" b="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269.jpg"/>
                    <pic:cNvPicPr/>
                  </pic:nvPicPr>
                  <pic:blipFill>
                    <a:blip r:embed="rId266"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548201CE" wp14:editId="430D0F05">
            <wp:extent cx="5819140" cy="8229600"/>
            <wp:effectExtent l="0" t="0" r="0" b="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270.jpg"/>
                    <pic:cNvPicPr/>
                  </pic:nvPicPr>
                  <pic:blipFill>
                    <a:blip r:embed="rId267"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06E28F4C" wp14:editId="6706029D">
            <wp:extent cx="5819140" cy="8229600"/>
            <wp:effectExtent l="0" t="0" r="0" b="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271.jpg"/>
                    <pic:cNvPicPr/>
                  </pic:nvPicPr>
                  <pic:blipFill>
                    <a:blip r:embed="rId268"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0D016000" wp14:editId="6C9F2C08">
            <wp:extent cx="5819140" cy="8229600"/>
            <wp:effectExtent l="0" t="0" r="0" b="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272.jpg"/>
                    <pic:cNvPicPr/>
                  </pic:nvPicPr>
                  <pic:blipFill>
                    <a:blip r:embed="rId269"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6830D5D7" wp14:editId="27B4BFCA">
            <wp:extent cx="5821045" cy="8229600"/>
            <wp:effectExtent l="0" t="0" r="8255" b="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273.jpg"/>
                    <pic:cNvPicPr/>
                  </pic:nvPicPr>
                  <pic:blipFill>
                    <a:blip r:embed="rId270">
                      <a:extLst>
                        <a:ext uri="{28A0092B-C50C-407E-A947-70E740481C1C}">
                          <a14:useLocalDpi xmlns:a14="http://schemas.microsoft.com/office/drawing/2010/main" val="0"/>
                        </a:ext>
                      </a:extLst>
                    </a:blip>
                    <a:stretch>
                      <a:fillRect/>
                    </a:stretch>
                  </pic:blipFill>
                  <pic:spPr>
                    <a:xfrm>
                      <a:off x="0" y="0"/>
                      <a:ext cx="5821045"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0F16AEB4" wp14:editId="5C2E6047">
            <wp:extent cx="5819140" cy="8229600"/>
            <wp:effectExtent l="0" t="0" r="0"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274.jpg"/>
                    <pic:cNvPicPr/>
                  </pic:nvPicPr>
                  <pic:blipFill>
                    <a:blip r:embed="rId271"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0FF92F17" wp14:editId="2F6A8029">
            <wp:extent cx="5821680" cy="8229600"/>
            <wp:effectExtent l="0" t="0" r="7620" b="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275.jpg"/>
                    <pic:cNvPicPr/>
                  </pic:nvPicPr>
                  <pic:blipFill>
                    <a:blip r:embed="rId272">
                      <a:extLst>
                        <a:ext uri="{28A0092B-C50C-407E-A947-70E740481C1C}">
                          <a14:useLocalDpi xmlns:a14="http://schemas.microsoft.com/office/drawing/2010/main" val="0"/>
                        </a:ext>
                      </a:extLst>
                    </a:blip>
                    <a:stretch>
                      <a:fillRect/>
                    </a:stretch>
                  </pic:blipFill>
                  <pic:spPr>
                    <a:xfrm>
                      <a:off x="0" y="0"/>
                      <a:ext cx="5821680" cy="8229600"/>
                    </a:xfrm>
                    <a:prstGeom prst="rect">
                      <a:avLst/>
                    </a:prstGeom>
                  </pic:spPr>
                </pic:pic>
              </a:graphicData>
            </a:graphic>
          </wp:inline>
        </w:drawing>
      </w:r>
      <w:r w:rsidRPr="001F30DD">
        <w:rPr>
          <w:rFonts w:ascii="Garamond" w:hAnsi="Garamond"/>
          <w:noProof/>
          <w:color w:val="000000" w:themeColor="text1"/>
          <w:sz w:val="24"/>
          <w:szCs w:val="24"/>
        </w:rPr>
        <w:lastRenderedPageBreak/>
        <w:drawing>
          <wp:inline distT="0" distB="0" distL="0" distR="0" wp14:anchorId="3B145B9B" wp14:editId="23C362DD">
            <wp:extent cx="5819140" cy="8229600"/>
            <wp:effectExtent l="0" t="0" r="0" b="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DHËR nr 113, date 15.3.2022 per QBZ_Page_276.jpg"/>
                    <pic:cNvPicPr/>
                  </pic:nvPicPr>
                  <pic:blipFill>
                    <a:blip r:embed="rId273"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p>
    <w:p w14:paraId="4EA2DF13" w14:textId="77777777" w:rsidR="002D305B" w:rsidRPr="001F30DD" w:rsidRDefault="002D305B" w:rsidP="00D51213">
      <w:pPr>
        <w:spacing w:after="0" w:line="240" w:lineRule="auto"/>
        <w:ind w:firstLine="284"/>
        <w:jc w:val="both"/>
        <w:rPr>
          <w:rFonts w:ascii="Garamond" w:hAnsi="Garamond"/>
          <w:color w:val="000000" w:themeColor="text1"/>
          <w:sz w:val="24"/>
          <w:szCs w:val="24"/>
          <w:lang w:val="sq-AL"/>
        </w:rPr>
      </w:pPr>
    </w:p>
    <w:sectPr w:rsidR="002D305B" w:rsidRPr="001F30DD" w:rsidSect="00436D9A">
      <w:footerReference w:type="default" r:id="rId274"/>
      <w:pgSz w:w="11907" w:h="16840"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38816E" w14:textId="77777777" w:rsidR="005836AD" w:rsidRDefault="005836AD" w:rsidP="009C661B">
      <w:pPr>
        <w:spacing w:after="0" w:line="240" w:lineRule="auto"/>
      </w:pPr>
      <w:r>
        <w:separator/>
      </w:r>
    </w:p>
  </w:endnote>
  <w:endnote w:type="continuationSeparator" w:id="0">
    <w:p w14:paraId="7E5FBE6E" w14:textId="77777777" w:rsidR="005836AD" w:rsidRDefault="005836AD" w:rsidP="009C66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sans-serif">
    <w:altName w:val="Times New Roman"/>
    <w:charset w:val="00"/>
    <w:family w:val="roman"/>
    <w:pitch w:val="default"/>
  </w:font>
  <w:font w:name="MAC C Times">
    <w:altName w:val="Courier New"/>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EUAlbertina">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931245" w14:textId="06E15FF3" w:rsidR="009C661B" w:rsidRDefault="009C661B">
    <w:pPr>
      <w:pStyle w:val="Footer"/>
    </w:pPr>
  </w:p>
  <w:p w14:paraId="0F2A98E4" w14:textId="205F4215" w:rsidR="009C661B" w:rsidRDefault="009C661B">
    <w:pPr>
      <w:pStyle w:val="Footer"/>
    </w:pPr>
  </w:p>
  <w:p w14:paraId="0176DD86" w14:textId="77777777" w:rsidR="009C661B" w:rsidRDefault="009C66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A3F546" w14:textId="77777777" w:rsidR="005836AD" w:rsidRDefault="005836AD" w:rsidP="009C661B">
      <w:pPr>
        <w:spacing w:after="0" w:line="240" w:lineRule="auto"/>
      </w:pPr>
      <w:r>
        <w:separator/>
      </w:r>
    </w:p>
  </w:footnote>
  <w:footnote w:type="continuationSeparator" w:id="0">
    <w:p w14:paraId="143A73AE" w14:textId="77777777" w:rsidR="005836AD" w:rsidRDefault="005836AD" w:rsidP="009C661B">
      <w:pPr>
        <w:spacing w:after="0" w:line="240" w:lineRule="auto"/>
      </w:pPr>
      <w:r>
        <w:continuationSeparator/>
      </w:r>
    </w:p>
  </w:footnote>
  <w:footnote w:id="1">
    <w:p w14:paraId="416CC462" w14:textId="77777777" w:rsidR="001D3D21" w:rsidRPr="00DB2ACC" w:rsidRDefault="001D3D21" w:rsidP="001D3D21">
      <w:pPr>
        <w:pStyle w:val="FootnoteText"/>
        <w:jc w:val="both"/>
        <w:rPr>
          <w:lang w:val="en-US"/>
        </w:rPr>
      </w:pPr>
      <w:r>
        <w:rPr>
          <w:rStyle w:val="FootnoteReference"/>
        </w:rPr>
        <w:footnoteRef/>
      </w:r>
      <w:r>
        <w:t xml:space="preserve"> </w:t>
      </w:r>
      <w:r w:rsidRPr="00F81705">
        <w:rPr>
          <w:rFonts w:ascii="Garamond" w:hAnsi="Garamond"/>
          <w:sz w:val="18"/>
        </w:rPr>
        <w:t>Në përputhje me Marrëveshjen për tërheqjen e Mbretërisë së Bashkuar të Britanisë së Madhe dhe Irlandës së Veriut nga Bashkimi Evropian dhe Komuniteti Evropian i Energjisë Atomike, dhe në veçanti Neni 5(4) i Protokollit për Irlandën/Irlandën e Veriut në lidhje me Aneksin 2 të atij Protokolli, për qëllimet e këtij Aneksi, referencat në Mbretërinë e Bashkuar nuk përfshijnë Irlandën e Veriut.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2013A"/>
    <w:multiLevelType w:val="hybridMultilevel"/>
    <w:tmpl w:val="5860DD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642BEB"/>
    <w:multiLevelType w:val="multilevel"/>
    <w:tmpl w:val="B16ACAE4"/>
    <w:lvl w:ilvl="0">
      <w:start w:val="23"/>
      <w:numFmt w:val="decimal"/>
      <w:lvlText w:val="%1"/>
      <w:lvlJc w:val="left"/>
      <w:pPr>
        <w:ind w:left="600" w:hanging="512"/>
      </w:pPr>
      <w:rPr>
        <w:rFonts w:hint="default"/>
        <w:lang w:val="en-US" w:eastAsia="en-US" w:bidi="ar-SA"/>
      </w:rPr>
    </w:lvl>
    <w:lvl w:ilvl="1">
      <w:start w:val="1"/>
      <w:numFmt w:val="decimal"/>
      <w:lvlText w:val="%1.%2."/>
      <w:lvlJc w:val="left"/>
      <w:pPr>
        <w:ind w:left="600" w:hanging="512"/>
      </w:pPr>
      <w:rPr>
        <w:rFonts w:ascii="Times New Roman" w:eastAsia="Times New Roman" w:hAnsi="Times New Roman" w:cs="Times New Roman" w:hint="default"/>
        <w:w w:val="99"/>
        <w:sz w:val="24"/>
        <w:szCs w:val="24"/>
        <w:lang w:val="en-US" w:eastAsia="en-US" w:bidi="ar-SA"/>
      </w:rPr>
    </w:lvl>
    <w:lvl w:ilvl="2">
      <w:numFmt w:val="bullet"/>
      <w:lvlText w:val="•"/>
      <w:lvlJc w:val="left"/>
      <w:pPr>
        <w:ind w:left="1992" w:hanging="512"/>
      </w:pPr>
      <w:rPr>
        <w:rFonts w:hint="default"/>
        <w:lang w:val="en-US" w:eastAsia="en-US" w:bidi="ar-SA"/>
      </w:rPr>
    </w:lvl>
    <w:lvl w:ilvl="3">
      <w:numFmt w:val="bullet"/>
      <w:lvlText w:val="•"/>
      <w:lvlJc w:val="left"/>
      <w:pPr>
        <w:ind w:left="2688" w:hanging="512"/>
      </w:pPr>
      <w:rPr>
        <w:rFonts w:hint="default"/>
        <w:lang w:val="en-US" w:eastAsia="en-US" w:bidi="ar-SA"/>
      </w:rPr>
    </w:lvl>
    <w:lvl w:ilvl="4">
      <w:numFmt w:val="bullet"/>
      <w:lvlText w:val="•"/>
      <w:lvlJc w:val="left"/>
      <w:pPr>
        <w:ind w:left="3384" w:hanging="512"/>
      </w:pPr>
      <w:rPr>
        <w:rFonts w:hint="default"/>
        <w:lang w:val="en-US" w:eastAsia="en-US" w:bidi="ar-SA"/>
      </w:rPr>
    </w:lvl>
    <w:lvl w:ilvl="5">
      <w:numFmt w:val="bullet"/>
      <w:lvlText w:val="•"/>
      <w:lvlJc w:val="left"/>
      <w:pPr>
        <w:ind w:left="4080" w:hanging="512"/>
      </w:pPr>
      <w:rPr>
        <w:rFonts w:hint="default"/>
        <w:lang w:val="en-US" w:eastAsia="en-US" w:bidi="ar-SA"/>
      </w:rPr>
    </w:lvl>
    <w:lvl w:ilvl="6">
      <w:numFmt w:val="bullet"/>
      <w:lvlText w:val="•"/>
      <w:lvlJc w:val="left"/>
      <w:pPr>
        <w:ind w:left="4776" w:hanging="512"/>
      </w:pPr>
      <w:rPr>
        <w:rFonts w:hint="default"/>
        <w:lang w:val="en-US" w:eastAsia="en-US" w:bidi="ar-SA"/>
      </w:rPr>
    </w:lvl>
    <w:lvl w:ilvl="7">
      <w:numFmt w:val="bullet"/>
      <w:lvlText w:val="•"/>
      <w:lvlJc w:val="left"/>
      <w:pPr>
        <w:ind w:left="5472" w:hanging="512"/>
      </w:pPr>
      <w:rPr>
        <w:rFonts w:hint="default"/>
        <w:lang w:val="en-US" w:eastAsia="en-US" w:bidi="ar-SA"/>
      </w:rPr>
    </w:lvl>
    <w:lvl w:ilvl="8">
      <w:numFmt w:val="bullet"/>
      <w:lvlText w:val="•"/>
      <w:lvlJc w:val="left"/>
      <w:pPr>
        <w:ind w:left="6168" w:hanging="512"/>
      </w:pPr>
      <w:rPr>
        <w:rFonts w:hint="default"/>
        <w:lang w:val="en-US" w:eastAsia="en-US" w:bidi="ar-SA"/>
      </w:rPr>
    </w:lvl>
  </w:abstractNum>
  <w:abstractNum w:abstractNumId="2" w15:restartNumberingAfterBreak="0">
    <w:nsid w:val="0642306C"/>
    <w:multiLevelType w:val="multilevel"/>
    <w:tmpl w:val="427056C0"/>
    <w:lvl w:ilvl="0">
      <w:start w:val="25"/>
      <w:numFmt w:val="decimal"/>
      <w:lvlText w:val="%1"/>
      <w:lvlJc w:val="left"/>
      <w:pPr>
        <w:ind w:left="420" w:hanging="420"/>
      </w:pPr>
      <w:rPr>
        <w:rFonts w:hint="default"/>
        <w:i/>
      </w:rPr>
    </w:lvl>
    <w:lvl w:ilvl="1">
      <w:start w:val="1"/>
      <w:numFmt w:val="decimal"/>
      <w:lvlText w:val="%1.%2"/>
      <w:lvlJc w:val="left"/>
      <w:pPr>
        <w:ind w:left="420" w:hanging="42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3" w15:restartNumberingAfterBreak="0">
    <w:nsid w:val="07033DB5"/>
    <w:multiLevelType w:val="hybridMultilevel"/>
    <w:tmpl w:val="CD9219F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6654994"/>
    <w:multiLevelType w:val="multilevel"/>
    <w:tmpl w:val="D7568F24"/>
    <w:lvl w:ilvl="0">
      <w:start w:val="6"/>
      <w:numFmt w:val="decimal"/>
      <w:lvlText w:val="%1"/>
      <w:lvlJc w:val="left"/>
      <w:pPr>
        <w:ind w:left="430" w:hanging="342"/>
      </w:pPr>
      <w:rPr>
        <w:rFonts w:hint="default"/>
        <w:lang w:val="en-US" w:eastAsia="en-US" w:bidi="ar-SA"/>
      </w:rPr>
    </w:lvl>
    <w:lvl w:ilvl="1">
      <w:start w:val="1"/>
      <w:numFmt w:val="decimal"/>
      <w:lvlText w:val="%1.%2."/>
      <w:lvlJc w:val="left"/>
      <w:pPr>
        <w:ind w:left="430" w:hanging="342"/>
      </w:pPr>
      <w:rPr>
        <w:rFonts w:ascii="Times New Roman" w:eastAsia="Times New Roman" w:hAnsi="Times New Roman" w:cs="Times New Roman" w:hint="default"/>
        <w:i w:val="0"/>
        <w:w w:val="99"/>
        <w:sz w:val="24"/>
        <w:szCs w:val="24"/>
        <w:lang w:val="en-US" w:eastAsia="en-US" w:bidi="ar-SA"/>
      </w:rPr>
    </w:lvl>
    <w:lvl w:ilvl="2">
      <w:numFmt w:val="bullet"/>
      <w:lvlText w:val="•"/>
      <w:lvlJc w:val="left"/>
      <w:pPr>
        <w:ind w:left="1864" w:hanging="342"/>
      </w:pPr>
      <w:rPr>
        <w:rFonts w:hint="default"/>
        <w:lang w:val="en-US" w:eastAsia="en-US" w:bidi="ar-SA"/>
      </w:rPr>
    </w:lvl>
    <w:lvl w:ilvl="3">
      <w:numFmt w:val="bullet"/>
      <w:lvlText w:val="•"/>
      <w:lvlJc w:val="left"/>
      <w:pPr>
        <w:ind w:left="2576" w:hanging="342"/>
      </w:pPr>
      <w:rPr>
        <w:rFonts w:hint="default"/>
        <w:lang w:val="en-US" w:eastAsia="en-US" w:bidi="ar-SA"/>
      </w:rPr>
    </w:lvl>
    <w:lvl w:ilvl="4">
      <w:numFmt w:val="bullet"/>
      <w:lvlText w:val="•"/>
      <w:lvlJc w:val="left"/>
      <w:pPr>
        <w:ind w:left="3288" w:hanging="342"/>
      </w:pPr>
      <w:rPr>
        <w:rFonts w:hint="default"/>
        <w:lang w:val="en-US" w:eastAsia="en-US" w:bidi="ar-SA"/>
      </w:rPr>
    </w:lvl>
    <w:lvl w:ilvl="5">
      <w:numFmt w:val="bullet"/>
      <w:lvlText w:val="•"/>
      <w:lvlJc w:val="left"/>
      <w:pPr>
        <w:ind w:left="4000" w:hanging="342"/>
      </w:pPr>
      <w:rPr>
        <w:rFonts w:hint="default"/>
        <w:lang w:val="en-US" w:eastAsia="en-US" w:bidi="ar-SA"/>
      </w:rPr>
    </w:lvl>
    <w:lvl w:ilvl="6">
      <w:numFmt w:val="bullet"/>
      <w:lvlText w:val="•"/>
      <w:lvlJc w:val="left"/>
      <w:pPr>
        <w:ind w:left="4712" w:hanging="342"/>
      </w:pPr>
      <w:rPr>
        <w:rFonts w:hint="default"/>
        <w:lang w:val="en-US" w:eastAsia="en-US" w:bidi="ar-SA"/>
      </w:rPr>
    </w:lvl>
    <w:lvl w:ilvl="7">
      <w:numFmt w:val="bullet"/>
      <w:lvlText w:val="•"/>
      <w:lvlJc w:val="left"/>
      <w:pPr>
        <w:ind w:left="5424" w:hanging="342"/>
      </w:pPr>
      <w:rPr>
        <w:rFonts w:hint="default"/>
        <w:lang w:val="en-US" w:eastAsia="en-US" w:bidi="ar-SA"/>
      </w:rPr>
    </w:lvl>
    <w:lvl w:ilvl="8">
      <w:numFmt w:val="bullet"/>
      <w:lvlText w:val="•"/>
      <w:lvlJc w:val="left"/>
      <w:pPr>
        <w:ind w:left="6136" w:hanging="342"/>
      </w:pPr>
      <w:rPr>
        <w:rFonts w:hint="default"/>
        <w:lang w:val="en-US" w:eastAsia="en-US" w:bidi="ar-SA"/>
      </w:rPr>
    </w:lvl>
  </w:abstractNum>
  <w:abstractNum w:abstractNumId="5" w15:restartNumberingAfterBreak="0">
    <w:nsid w:val="1EFA1EE1"/>
    <w:multiLevelType w:val="multilevel"/>
    <w:tmpl w:val="5172F46A"/>
    <w:lvl w:ilvl="0">
      <w:start w:val="7"/>
      <w:numFmt w:val="decimal"/>
      <w:lvlText w:val="%1"/>
      <w:lvlJc w:val="left"/>
      <w:pPr>
        <w:ind w:left="430" w:hanging="342"/>
      </w:pPr>
      <w:rPr>
        <w:rFonts w:hint="default"/>
        <w:lang w:val="en-US" w:eastAsia="en-US" w:bidi="ar-SA"/>
      </w:rPr>
    </w:lvl>
    <w:lvl w:ilvl="1">
      <w:start w:val="1"/>
      <w:numFmt w:val="decimal"/>
      <w:lvlText w:val="%1.%2."/>
      <w:lvlJc w:val="left"/>
      <w:pPr>
        <w:ind w:left="430" w:hanging="342"/>
      </w:pPr>
      <w:rPr>
        <w:rFonts w:ascii="Times New Roman" w:eastAsia="Times New Roman" w:hAnsi="Times New Roman" w:cs="Times New Roman" w:hint="default"/>
        <w:i w:val="0"/>
        <w:w w:val="99"/>
        <w:sz w:val="24"/>
        <w:szCs w:val="24"/>
        <w:lang w:val="en-US" w:eastAsia="en-US" w:bidi="ar-SA"/>
      </w:rPr>
    </w:lvl>
    <w:lvl w:ilvl="2">
      <w:numFmt w:val="bullet"/>
      <w:lvlText w:val="•"/>
      <w:lvlJc w:val="left"/>
      <w:pPr>
        <w:ind w:left="1864" w:hanging="342"/>
      </w:pPr>
      <w:rPr>
        <w:rFonts w:hint="default"/>
        <w:lang w:val="en-US" w:eastAsia="en-US" w:bidi="ar-SA"/>
      </w:rPr>
    </w:lvl>
    <w:lvl w:ilvl="3">
      <w:numFmt w:val="bullet"/>
      <w:lvlText w:val="•"/>
      <w:lvlJc w:val="left"/>
      <w:pPr>
        <w:ind w:left="2576" w:hanging="342"/>
      </w:pPr>
      <w:rPr>
        <w:rFonts w:hint="default"/>
        <w:lang w:val="en-US" w:eastAsia="en-US" w:bidi="ar-SA"/>
      </w:rPr>
    </w:lvl>
    <w:lvl w:ilvl="4">
      <w:numFmt w:val="bullet"/>
      <w:lvlText w:val="•"/>
      <w:lvlJc w:val="left"/>
      <w:pPr>
        <w:ind w:left="3288" w:hanging="342"/>
      </w:pPr>
      <w:rPr>
        <w:rFonts w:hint="default"/>
        <w:lang w:val="en-US" w:eastAsia="en-US" w:bidi="ar-SA"/>
      </w:rPr>
    </w:lvl>
    <w:lvl w:ilvl="5">
      <w:numFmt w:val="bullet"/>
      <w:lvlText w:val="•"/>
      <w:lvlJc w:val="left"/>
      <w:pPr>
        <w:ind w:left="4000" w:hanging="342"/>
      </w:pPr>
      <w:rPr>
        <w:rFonts w:hint="default"/>
        <w:lang w:val="en-US" w:eastAsia="en-US" w:bidi="ar-SA"/>
      </w:rPr>
    </w:lvl>
    <w:lvl w:ilvl="6">
      <w:numFmt w:val="bullet"/>
      <w:lvlText w:val="•"/>
      <w:lvlJc w:val="left"/>
      <w:pPr>
        <w:ind w:left="4712" w:hanging="342"/>
      </w:pPr>
      <w:rPr>
        <w:rFonts w:hint="default"/>
        <w:lang w:val="en-US" w:eastAsia="en-US" w:bidi="ar-SA"/>
      </w:rPr>
    </w:lvl>
    <w:lvl w:ilvl="7">
      <w:numFmt w:val="bullet"/>
      <w:lvlText w:val="•"/>
      <w:lvlJc w:val="left"/>
      <w:pPr>
        <w:ind w:left="5424" w:hanging="342"/>
      </w:pPr>
      <w:rPr>
        <w:rFonts w:hint="default"/>
        <w:lang w:val="en-US" w:eastAsia="en-US" w:bidi="ar-SA"/>
      </w:rPr>
    </w:lvl>
    <w:lvl w:ilvl="8">
      <w:numFmt w:val="bullet"/>
      <w:lvlText w:val="•"/>
      <w:lvlJc w:val="left"/>
      <w:pPr>
        <w:ind w:left="6136" w:hanging="342"/>
      </w:pPr>
      <w:rPr>
        <w:rFonts w:hint="default"/>
        <w:lang w:val="en-US" w:eastAsia="en-US" w:bidi="ar-SA"/>
      </w:rPr>
    </w:lvl>
  </w:abstractNum>
  <w:abstractNum w:abstractNumId="6" w15:restartNumberingAfterBreak="0">
    <w:nsid w:val="2A5A0C10"/>
    <w:multiLevelType w:val="multilevel"/>
    <w:tmpl w:val="F09E9CA2"/>
    <w:lvl w:ilvl="0">
      <w:start w:val="23"/>
      <w:numFmt w:val="decimal"/>
      <w:lvlText w:val="%1"/>
      <w:lvlJc w:val="left"/>
      <w:pPr>
        <w:ind w:left="600" w:hanging="512"/>
      </w:pPr>
      <w:rPr>
        <w:rFonts w:hint="default"/>
        <w:lang w:val="en-US" w:eastAsia="en-US" w:bidi="ar-SA"/>
      </w:rPr>
    </w:lvl>
    <w:lvl w:ilvl="1">
      <w:start w:val="1"/>
      <w:numFmt w:val="decimal"/>
      <w:lvlText w:val="%1.%2."/>
      <w:lvlJc w:val="left"/>
      <w:pPr>
        <w:ind w:left="600" w:hanging="512"/>
      </w:pPr>
      <w:rPr>
        <w:rFonts w:ascii="Times New Roman" w:eastAsia="Times New Roman" w:hAnsi="Times New Roman" w:cs="Times New Roman" w:hint="default"/>
        <w:w w:val="99"/>
        <w:sz w:val="24"/>
        <w:szCs w:val="24"/>
        <w:lang w:val="en-US" w:eastAsia="en-US" w:bidi="ar-SA"/>
      </w:rPr>
    </w:lvl>
    <w:lvl w:ilvl="2">
      <w:numFmt w:val="bullet"/>
      <w:lvlText w:val="•"/>
      <w:lvlJc w:val="left"/>
      <w:pPr>
        <w:ind w:left="1992" w:hanging="512"/>
      </w:pPr>
      <w:rPr>
        <w:rFonts w:hint="default"/>
        <w:lang w:val="en-US" w:eastAsia="en-US" w:bidi="ar-SA"/>
      </w:rPr>
    </w:lvl>
    <w:lvl w:ilvl="3">
      <w:numFmt w:val="bullet"/>
      <w:lvlText w:val="•"/>
      <w:lvlJc w:val="left"/>
      <w:pPr>
        <w:ind w:left="2688" w:hanging="512"/>
      </w:pPr>
      <w:rPr>
        <w:rFonts w:hint="default"/>
        <w:lang w:val="en-US" w:eastAsia="en-US" w:bidi="ar-SA"/>
      </w:rPr>
    </w:lvl>
    <w:lvl w:ilvl="4">
      <w:numFmt w:val="bullet"/>
      <w:lvlText w:val="•"/>
      <w:lvlJc w:val="left"/>
      <w:pPr>
        <w:ind w:left="3384" w:hanging="512"/>
      </w:pPr>
      <w:rPr>
        <w:rFonts w:hint="default"/>
        <w:lang w:val="en-US" w:eastAsia="en-US" w:bidi="ar-SA"/>
      </w:rPr>
    </w:lvl>
    <w:lvl w:ilvl="5">
      <w:numFmt w:val="bullet"/>
      <w:lvlText w:val="•"/>
      <w:lvlJc w:val="left"/>
      <w:pPr>
        <w:ind w:left="4080" w:hanging="512"/>
      </w:pPr>
      <w:rPr>
        <w:rFonts w:hint="default"/>
        <w:lang w:val="en-US" w:eastAsia="en-US" w:bidi="ar-SA"/>
      </w:rPr>
    </w:lvl>
    <w:lvl w:ilvl="6">
      <w:numFmt w:val="bullet"/>
      <w:lvlText w:val="•"/>
      <w:lvlJc w:val="left"/>
      <w:pPr>
        <w:ind w:left="4776" w:hanging="512"/>
      </w:pPr>
      <w:rPr>
        <w:rFonts w:hint="default"/>
        <w:lang w:val="en-US" w:eastAsia="en-US" w:bidi="ar-SA"/>
      </w:rPr>
    </w:lvl>
    <w:lvl w:ilvl="7">
      <w:numFmt w:val="bullet"/>
      <w:lvlText w:val="•"/>
      <w:lvlJc w:val="left"/>
      <w:pPr>
        <w:ind w:left="5472" w:hanging="512"/>
      </w:pPr>
      <w:rPr>
        <w:rFonts w:hint="default"/>
        <w:lang w:val="en-US" w:eastAsia="en-US" w:bidi="ar-SA"/>
      </w:rPr>
    </w:lvl>
    <w:lvl w:ilvl="8">
      <w:numFmt w:val="bullet"/>
      <w:lvlText w:val="•"/>
      <w:lvlJc w:val="left"/>
      <w:pPr>
        <w:ind w:left="6168" w:hanging="512"/>
      </w:pPr>
      <w:rPr>
        <w:rFonts w:hint="default"/>
        <w:lang w:val="en-US" w:eastAsia="en-US" w:bidi="ar-SA"/>
      </w:rPr>
    </w:lvl>
  </w:abstractNum>
  <w:abstractNum w:abstractNumId="7" w15:restartNumberingAfterBreak="0">
    <w:nsid w:val="2C5E4409"/>
    <w:multiLevelType w:val="multilevel"/>
    <w:tmpl w:val="7E56489C"/>
    <w:lvl w:ilvl="0">
      <w:start w:val="12"/>
      <w:numFmt w:val="decimal"/>
      <w:lvlText w:val="%1"/>
      <w:lvlJc w:val="left"/>
      <w:pPr>
        <w:ind w:left="515" w:hanging="427"/>
      </w:pPr>
      <w:rPr>
        <w:rFonts w:hint="default"/>
        <w:lang w:val="en-US" w:eastAsia="en-US" w:bidi="ar-SA"/>
      </w:rPr>
    </w:lvl>
    <w:lvl w:ilvl="1">
      <w:start w:val="1"/>
      <w:numFmt w:val="decimal"/>
      <w:lvlText w:val="%1.%2."/>
      <w:lvlJc w:val="left"/>
      <w:pPr>
        <w:ind w:left="515" w:hanging="427"/>
      </w:pPr>
      <w:rPr>
        <w:rFonts w:ascii="Times New Roman" w:eastAsia="Times New Roman" w:hAnsi="Times New Roman" w:cs="Times New Roman" w:hint="default"/>
        <w:w w:val="99"/>
        <w:sz w:val="24"/>
        <w:szCs w:val="24"/>
        <w:lang w:val="en-US" w:eastAsia="en-US" w:bidi="ar-SA"/>
      </w:rPr>
    </w:lvl>
    <w:lvl w:ilvl="2">
      <w:numFmt w:val="bullet"/>
      <w:lvlText w:val="•"/>
      <w:lvlJc w:val="left"/>
      <w:pPr>
        <w:ind w:left="1928" w:hanging="427"/>
      </w:pPr>
      <w:rPr>
        <w:rFonts w:hint="default"/>
        <w:lang w:val="en-US" w:eastAsia="en-US" w:bidi="ar-SA"/>
      </w:rPr>
    </w:lvl>
    <w:lvl w:ilvl="3">
      <w:numFmt w:val="bullet"/>
      <w:lvlText w:val="•"/>
      <w:lvlJc w:val="left"/>
      <w:pPr>
        <w:ind w:left="2632" w:hanging="427"/>
      </w:pPr>
      <w:rPr>
        <w:rFonts w:hint="default"/>
        <w:lang w:val="en-US" w:eastAsia="en-US" w:bidi="ar-SA"/>
      </w:rPr>
    </w:lvl>
    <w:lvl w:ilvl="4">
      <w:numFmt w:val="bullet"/>
      <w:lvlText w:val="•"/>
      <w:lvlJc w:val="left"/>
      <w:pPr>
        <w:ind w:left="3336" w:hanging="427"/>
      </w:pPr>
      <w:rPr>
        <w:rFonts w:hint="default"/>
        <w:lang w:val="en-US" w:eastAsia="en-US" w:bidi="ar-SA"/>
      </w:rPr>
    </w:lvl>
    <w:lvl w:ilvl="5">
      <w:numFmt w:val="bullet"/>
      <w:lvlText w:val="•"/>
      <w:lvlJc w:val="left"/>
      <w:pPr>
        <w:ind w:left="4040" w:hanging="427"/>
      </w:pPr>
      <w:rPr>
        <w:rFonts w:hint="default"/>
        <w:lang w:val="en-US" w:eastAsia="en-US" w:bidi="ar-SA"/>
      </w:rPr>
    </w:lvl>
    <w:lvl w:ilvl="6">
      <w:numFmt w:val="bullet"/>
      <w:lvlText w:val="•"/>
      <w:lvlJc w:val="left"/>
      <w:pPr>
        <w:ind w:left="4744" w:hanging="427"/>
      </w:pPr>
      <w:rPr>
        <w:rFonts w:hint="default"/>
        <w:lang w:val="en-US" w:eastAsia="en-US" w:bidi="ar-SA"/>
      </w:rPr>
    </w:lvl>
    <w:lvl w:ilvl="7">
      <w:numFmt w:val="bullet"/>
      <w:lvlText w:val="•"/>
      <w:lvlJc w:val="left"/>
      <w:pPr>
        <w:ind w:left="5448" w:hanging="427"/>
      </w:pPr>
      <w:rPr>
        <w:rFonts w:hint="default"/>
        <w:lang w:val="en-US" w:eastAsia="en-US" w:bidi="ar-SA"/>
      </w:rPr>
    </w:lvl>
    <w:lvl w:ilvl="8">
      <w:numFmt w:val="bullet"/>
      <w:lvlText w:val="•"/>
      <w:lvlJc w:val="left"/>
      <w:pPr>
        <w:ind w:left="6152" w:hanging="427"/>
      </w:pPr>
      <w:rPr>
        <w:rFonts w:hint="default"/>
        <w:lang w:val="en-US" w:eastAsia="en-US" w:bidi="ar-SA"/>
      </w:rPr>
    </w:lvl>
  </w:abstractNum>
  <w:abstractNum w:abstractNumId="8" w15:restartNumberingAfterBreak="0">
    <w:nsid w:val="3059135C"/>
    <w:multiLevelType w:val="multilevel"/>
    <w:tmpl w:val="D438E77A"/>
    <w:lvl w:ilvl="0">
      <w:start w:val="44"/>
      <w:numFmt w:val="decimal"/>
      <w:lvlText w:val="%1"/>
      <w:lvlJc w:val="left"/>
      <w:pPr>
        <w:ind w:left="600" w:hanging="512"/>
      </w:pPr>
      <w:rPr>
        <w:rFonts w:hint="default"/>
        <w:lang w:val="en-US" w:eastAsia="en-US" w:bidi="ar-SA"/>
      </w:rPr>
    </w:lvl>
    <w:lvl w:ilvl="1">
      <w:start w:val="1"/>
      <w:numFmt w:val="decimal"/>
      <w:lvlText w:val="%1.%2."/>
      <w:lvlJc w:val="left"/>
      <w:pPr>
        <w:ind w:left="600" w:hanging="512"/>
      </w:pPr>
      <w:rPr>
        <w:rFonts w:ascii="Times New Roman" w:eastAsia="Times New Roman" w:hAnsi="Times New Roman" w:cs="Times New Roman" w:hint="default"/>
        <w:w w:val="99"/>
        <w:sz w:val="24"/>
        <w:szCs w:val="24"/>
        <w:lang w:val="en-US" w:eastAsia="en-US" w:bidi="ar-SA"/>
      </w:rPr>
    </w:lvl>
    <w:lvl w:ilvl="2">
      <w:numFmt w:val="bullet"/>
      <w:lvlText w:val="•"/>
      <w:lvlJc w:val="left"/>
      <w:pPr>
        <w:ind w:left="1992" w:hanging="512"/>
      </w:pPr>
      <w:rPr>
        <w:rFonts w:hint="default"/>
        <w:lang w:val="en-US" w:eastAsia="en-US" w:bidi="ar-SA"/>
      </w:rPr>
    </w:lvl>
    <w:lvl w:ilvl="3">
      <w:numFmt w:val="bullet"/>
      <w:lvlText w:val="•"/>
      <w:lvlJc w:val="left"/>
      <w:pPr>
        <w:ind w:left="2688" w:hanging="512"/>
      </w:pPr>
      <w:rPr>
        <w:rFonts w:hint="default"/>
        <w:lang w:val="en-US" w:eastAsia="en-US" w:bidi="ar-SA"/>
      </w:rPr>
    </w:lvl>
    <w:lvl w:ilvl="4">
      <w:numFmt w:val="bullet"/>
      <w:lvlText w:val="•"/>
      <w:lvlJc w:val="left"/>
      <w:pPr>
        <w:ind w:left="3384" w:hanging="512"/>
      </w:pPr>
      <w:rPr>
        <w:rFonts w:hint="default"/>
        <w:lang w:val="en-US" w:eastAsia="en-US" w:bidi="ar-SA"/>
      </w:rPr>
    </w:lvl>
    <w:lvl w:ilvl="5">
      <w:numFmt w:val="bullet"/>
      <w:lvlText w:val="•"/>
      <w:lvlJc w:val="left"/>
      <w:pPr>
        <w:ind w:left="4080" w:hanging="512"/>
      </w:pPr>
      <w:rPr>
        <w:rFonts w:hint="default"/>
        <w:lang w:val="en-US" w:eastAsia="en-US" w:bidi="ar-SA"/>
      </w:rPr>
    </w:lvl>
    <w:lvl w:ilvl="6">
      <w:numFmt w:val="bullet"/>
      <w:lvlText w:val="•"/>
      <w:lvlJc w:val="left"/>
      <w:pPr>
        <w:ind w:left="4776" w:hanging="512"/>
      </w:pPr>
      <w:rPr>
        <w:rFonts w:hint="default"/>
        <w:lang w:val="en-US" w:eastAsia="en-US" w:bidi="ar-SA"/>
      </w:rPr>
    </w:lvl>
    <w:lvl w:ilvl="7">
      <w:numFmt w:val="bullet"/>
      <w:lvlText w:val="•"/>
      <w:lvlJc w:val="left"/>
      <w:pPr>
        <w:ind w:left="5472" w:hanging="512"/>
      </w:pPr>
      <w:rPr>
        <w:rFonts w:hint="default"/>
        <w:lang w:val="en-US" w:eastAsia="en-US" w:bidi="ar-SA"/>
      </w:rPr>
    </w:lvl>
    <w:lvl w:ilvl="8">
      <w:numFmt w:val="bullet"/>
      <w:lvlText w:val="•"/>
      <w:lvlJc w:val="left"/>
      <w:pPr>
        <w:ind w:left="6168" w:hanging="512"/>
      </w:pPr>
      <w:rPr>
        <w:rFonts w:hint="default"/>
        <w:lang w:val="en-US" w:eastAsia="en-US" w:bidi="ar-SA"/>
      </w:rPr>
    </w:lvl>
  </w:abstractNum>
  <w:abstractNum w:abstractNumId="9" w15:restartNumberingAfterBreak="0">
    <w:nsid w:val="30F4490C"/>
    <w:multiLevelType w:val="hybridMultilevel"/>
    <w:tmpl w:val="2348FC1C"/>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0" w15:restartNumberingAfterBreak="0">
    <w:nsid w:val="368A1C8D"/>
    <w:multiLevelType w:val="hybridMultilevel"/>
    <w:tmpl w:val="02EEC53E"/>
    <w:lvl w:ilvl="0" w:tplc="FC2CDBEC">
      <w:start w:val="1"/>
      <w:numFmt w:val="lowerRoman"/>
      <w:lvlText w:val="%1."/>
      <w:lvlJc w:val="left"/>
      <w:pPr>
        <w:ind w:left="720" w:hanging="360"/>
      </w:pPr>
      <w:rPr>
        <w:rFonts w:eastAsiaTheme="minorHAnsi"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1" w15:restartNumberingAfterBreak="0">
    <w:nsid w:val="4081497D"/>
    <w:multiLevelType w:val="hybridMultilevel"/>
    <w:tmpl w:val="228E2280"/>
    <w:lvl w:ilvl="0" w:tplc="0310DE60">
      <w:start w:val="1"/>
      <w:numFmt w:val="lowerLetter"/>
      <w:lvlText w:val="(%1)"/>
      <w:lvlJc w:val="left"/>
      <w:pPr>
        <w:ind w:left="381" w:hanging="293"/>
      </w:pPr>
      <w:rPr>
        <w:rFonts w:ascii="Georgia" w:eastAsia="Georgia" w:hAnsi="Georgia" w:cs="Georgia" w:hint="default"/>
        <w:color w:val="231F20"/>
        <w:spacing w:val="-1"/>
        <w:w w:val="75"/>
        <w:sz w:val="19"/>
        <w:szCs w:val="19"/>
        <w:lang w:val="en-US" w:eastAsia="en-US" w:bidi="ar-SA"/>
      </w:rPr>
    </w:lvl>
    <w:lvl w:ilvl="1" w:tplc="B1241E78">
      <w:start w:val="2"/>
      <w:numFmt w:val="lowerRoman"/>
      <w:lvlText w:val="(%2)"/>
      <w:lvlJc w:val="left"/>
      <w:pPr>
        <w:ind w:left="714" w:hanging="333"/>
      </w:pPr>
      <w:rPr>
        <w:rFonts w:ascii="Georgia" w:eastAsia="Georgia" w:hAnsi="Georgia" w:cs="Georgia" w:hint="default"/>
        <w:color w:val="231F20"/>
        <w:spacing w:val="-1"/>
        <w:w w:val="75"/>
        <w:sz w:val="19"/>
        <w:szCs w:val="19"/>
        <w:lang w:val="en-US" w:eastAsia="en-US" w:bidi="ar-SA"/>
      </w:rPr>
    </w:lvl>
    <w:lvl w:ilvl="2" w:tplc="61E87112">
      <w:numFmt w:val="bullet"/>
      <w:lvlText w:val="•"/>
      <w:lvlJc w:val="left"/>
      <w:pPr>
        <w:ind w:left="1124" w:hanging="333"/>
      </w:pPr>
      <w:rPr>
        <w:rFonts w:hint="default"/>
        <w:lang w:val="en-US" w:eastAsia="en-US" w:bidi="ar-SA"/>
      </w:rPr>
    </w:lvl>
    <w:lvl w:ilvl="3" w:tplc="18FA9088">
      <w:numFmt w:val="bullet"/>
      <w:lvlText w:val="•"/>
      <w:lvlJc w:val="left"/>
      <w:pPr>
        <w:ind w:left="1529" w:hanging="333"/>
      </w:pPr>
      <w:rPr>
        <w:rFonts w:hint="default"/>
        <w:lang w:val="en-US" w:eastAsia="en-US" w:bidi="ar-SA"/>
      </w:rPr>
    </w:lvl>
    <w:lvl w:ilvl="4" w:tplc="3A5C375C">
      <w:numFmt w:val="bullet"/>
      <w:lvlText w:val="•"/>
      <w:lvlJc w:val="left"/>
      <w:pPr>
        <w:ind w:left="1934" w:hanging="333"/>
      </w:pPr>
      <w:rPr>
        <w:rFonts w:hint="default"/>
        <w:lang w:val="en-US" w:eastAsia="en-US" w:bidi="ar-SA"/>
      </w:rPr>
    </w:lvl>
    <w:lvl w:ilvl="5" w:tplc="1D88602E">
      <w:numFmt w:val="bullet"/>
      <w:lvlText w:val="•"/>
      <w:lvlJc w:val="left"/>
      <w:pPr>
        <w:ind w:left="2338" w:hanging="333"/>
      </w:pPr>
      <w:rPr>
        <w:rFonts w:hint="default"/>
        <w:lang w:val="en-US" w:eastAsia="en-US" w:bidi="ar-SA"/>
      </w:rPr>
    </w:lvl>
    <w:lvl w:ilvl="6" w:tplc="2A6A7B9C">
      <w:numFmt w:val="bullet"/>
      <w:lvlText w:val="•"/>
      <w:lvlJc w:val="left"/>
      <w:pPr>
        <w:ind w:left="2743" w:hanging="333"/>
      </w:pPr>
      <w:rPr>
        <w:rFonts w:hint="default"/>
        <w:lang w:val="en-US" w:eastAsia="en-US" w:bidi="ar-SA"/>
      </w:rPr>
    </w:lvl>
    <w:lvl w:ilvl="7" w:tplc="7FC414AC">
      <w:numFmt w:val="bullet"/>
      <w:lvlText w:val="•"/>
      <w:lvlJc w:val="left"/>
      <w:pPr>
        <w:ind w:left="3148" w:hanging="333"/>
      </w:pPr>
      <w:rPr>
        <w:rFonts w:hint="default"/>
        <w:lang w:val="en-US" w:eastAsia="en-US" w:bidi="ar-SA"/>
      </w:rPr>
    </w:lvl>
    <w:lvl w:ilvl="8" w:tplc="6E5C6032">
      <w:numFmt w:val="bullet"/>
      <w:lvlText w:val="•"/>
      <w:lvlJc w:val="left"/>
      <w:pPr>
        <w:ind w:left="3552" w:hanging="333"/>
      </w:pPr>
      <w:rPr>
        <w:rFonts w:hint="default"/>
        <w:lang w:val="en-US" w:eastAsia="en-US" w:bidi="ar-SA"/>
      </w:rPr>
    </w:lvl>
  </w:abstractNum>
  <w:abstractNum w:abstractNumId="12" w15:restartNumberingAfterBreak="0">
    <w:nsid w:val="40C514B3"/>
    <w:multiLevelType w:val="hybridMultilevel"/>
    <w:tmpl w:val="D5D625BC"/>
    <w:lvl w:ilvl="0" w:tplc="DAA4891E">
      <w:start w:val="1"/>
      <w:numFmt w:val="upperRoman"/>
      <w:lvlText w:val="%1."/>
      <w:lvlJc w:val="left"/>
      <w:pPr>
        <w:ind w:left="1080" w:hanging="72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3" w15:restartNumberingAfterBreak="0">
    <w:nsid w:val="433A3833"/>
    <w:multiLevelType w:val="multilevel"/>
    <w:tmpl w:val="97E494FE"/>
    <w:lvl w:ilvl="0">
      <w:start w:val="7"/>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4" w15:restartNumberingAfterBreak="0">
    <w:nsid w:val="45BB5127"/>
    <w:multiLevelType w:val="hybridMultilevel"/>
    <w:tmpl w:val="8418F080"/>
    <w:lvl w:ilvl="0" w:tplc="E3BA19D6">
      <w:start w:val="1"/>
      <w:numFmt w:val="bullet"/>
      <w:lvlText w:val="-"/>
      <w:lvlJc w:val="left"/>
      <w:pPr>
        <w:ind w:left="720" w:hanging="360"/>
      </w:pPr>
      <w:rPr>
        <w:rFonts w:ascii="Times New Roman" w:eastAsiaTheme="minorHAnsi"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5" w15:restartNumberingAfterBreak="0">
    <w:nsid w:val="4BF54804"/>
    <w:multiLevelType w:val="hybridMultilevel"/>
    <w:tmpl w:val="2348FC1C"/>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6" w15:restartNumberingAfterBreak="0">
    <w:nsid w:val="4E537D0F"/>
    <w:multiLevelType w:val="hybridMultilevel"/>
    <w:tmpl w:val="2348FC1C"/>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7" w15:restartNumberingAfterBreak="0">
    <w:nsid w:val="5388476F"/>
    <w:multiLevelType w:val="multilevel"/>
    <w:tmpl w:val="29341AC2"/>
    <w:lvl w:ilvl="0">
      <w:start w:val="22"/>
      <w:numFmt w:val="decimal"/>
      <w:lvlText w:val="%1"/>
      <w:lvlJc w:val="left"/>
      <w:pPr>
        <w:ind w:left="600" w:hanging="512"/>
      </w:pPr>
      <w:rPr>
        <w:rFonts w:hint="default"/>
        <w:lang w:val="en-US" w:eastAsia="en-US" w:bidi="ar-SA"/>
      </w:rPr>
    </w:lvl>
    <w:lvl w:ilvl="1">
      <w:start w:val="1"/>
      <w:numFmt w:val="decimal"/>
      <w:lvlText w:val="%1.%2."/>
      <w:lvlJc w:val="left"/>
      <w:pPr>
        <w:ind w:left="600" w:hanging="512"/>
      </w:pPr>
      <w:rPr>
        <w:rFonts w:ascii="Times New Roman" w:eastAsia="Times New Roman" w:hAnsi="Times New Roman" w:cs="Times New Roman" w:hint="default"/>
        <w:w w:val="99"/>
        <w:sz w:val="24"/>
        <w:szCs w:val="24"/>
        <w:lang w:val="en-US" w:eastAsia="en-US" w:bidi="ar-SA"/>
      </w:rPr>
    </w:lvl>
    <w:lvl w:ilvl="2">
      <w:numFmt w:val="bullet"/>
      <w:lvlText w:val="•"/>
      <w:lvlJc w:val="left"/>
      <w:pPr>
        <w:ind w:left="1992" w:hanging="512"/>
      </w:pPr>
      <w:rPr>
        <w:rFonts w:hint="default"/>
        <w:lang w:val="en-US" w:eastAsia="en-US" w:bidi="ar-SA"/>
      </w:rPr>
    </w:lvl>
    <w:lvl w:ilvl="3">
      <w:numFmt w:val="bullet"/>
      <w:lvlText w:val="•"/>
      <w:lvlJc w:val="left"/>
      <w:pPr>
        <w:ind w:left="2688" w:hanging="512"/>
      </w:pPr>
      <w:rPr>
        <w:rFonts w:hint="default"/>
        <w:lang w:val="en-US" w:eastAsia="en-US" w:bidi="ar-SA"/>
      </w:rPr>
    </w:lvl>
    <w:lvl w:ilvl="4">
      <w:numFmt w:val="bullet"/>
      <w:lvlText w:val="•"/>
      <w:lvlJc w:val="left"/>
      <w:pPr>
        <w:ind w:left="3384" w:hanging="512"/>
      </w:pPr>
      <w:rPr>
        <w:rFonts w:hint="default"/>
        <w:lang w:val="en-US" w:eastAsia="en-US" w:bidi="ar-SA"/>
      </w:rPr>
    </w:lvl>
    <w:lvl w:ilvl="5">
      <w:numFmt w:val="bullet"/>
      <w:lvlText w:val="•"/>
      <w:lvlJc w:val="left"/>
      <w:pPr>
        <w:ind w:left="4080" w:hanging="512"/>
      </w:pPr>
      <w:rPr>
        <w:rFonts w:hint="default"/>
        <w:lang w:val="en-US" w:eastAsia="en-US" w:bidi="ar-SA"/>
      </w:rPr>
    </w:lvl>
    <w:lvl w:ilvl="6">
      <w:numFmt w:val="bullet"/>
      <w:lvlText w:val="•"/>
      <w:lvlJc w:val="left"/>
      <w:pPr>
        <w:ind w:left="4776" w:hanging="512"/>
      </w:pPr>
      <w:rPr>
        <w:rFonts w:hint="default"/>
        <w:lang w:val="en-US" w:eastAsia="en-US" w:bidi="ar-SA"/>
      </w:rPr>
    </w:lvl>
    <w:lvl w:ilvl="7">
      <w:numFmt w:val="bullet"/>
      <w:lvlText w:val="•"/>
      <w:lvlJc w:val="left"/>
      <w:pPr>
        <w:ind w:left="5472" w:hanging="512"/>
      </w:pPr>
      <w:rPr>
        <w:rFonts w:hint="default"/>
        <w:lang w:val="en-US" w:eastAsia="en-US" w:bidi="ar-SA"/>
      </w:rPr>
    </w:lvl>
    <w:lvl w:ilvl="8">
      <w:numFmt w:val="bullet"/>
      <w:lvlText w:val="•"/>
      <w:lvlJc w:val="left"/>
      <w:pPr>
        <w:ind w:left="6168" w:hanging="512"/>
      </w:pPr>
      <w:rPr>
        <w:rFonts w:hint="default"/>
        <w:lang w:val="en-US" w:eastAsia="en-US" w:bidi="ar-SA"/>
      </w:rPr>
    </w:lvl>
  </w:abstractNum>
  <w:abstractNum w:abstractNumId="18" w15:restartNumberingAfterBreak="0">
    <w:nsid w:val="565839EC"/>
    <w:multiLevelType w:val="hybridMultilevel"/>
    <w:tmpl w:val="2348FC1C"/>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9" w15:restartNumberingAfterBreak="0">
    <w:nsid w:val="57291997"/>
    <w:multiLevelType w:val="multilevel"/>
    <w:tmpl w:val="6FDEFE4C"/>
    <w:lvl w:ilvl="0">
      <w:start w:val="77"/>
      <w:numFmt w:val="decimal"/>
      <w:lvlText w:val="%1"/>
      <w:lvlJc w:val="left"/>
      <w:pPr>
        <w:ind w:left="600" w:hanging="512"/>
      </w:pPr>
      <w:rPr>
        <w:rFonts w:hint="default"/>
        <w:lang w:val="en-US" w:eastAsia="en-US" w:bidi="ar-SA"/>
      </w:rPr>
    </w:lvl>
    <w:lvl w:ilvl="1">
      <w:start w:val="1"/>
      <w:numFmt w:val="decimal"/>
      <w:lvlText w:val="%1.%2."/>
      <w:lvlJc w:val="left"/>
      <w:pPr>
        <w:ind w:left="600" w:hanging="512"/>
      </w:pPr>
      <w:rPr>
        <w:rFonts w:ascii="Times New Roman" w:eastAsia="Times New Roman" w:hAnsi="Times New Roman" w:cs="Times New Roman" w:hint="default"/>
        <w:w w:val="99"/>
        <w:sz w:val="24"/>
        <w:szCs w:val="24"/>
        <w:lang w:val="en-US" w:eastAsia="en-US" w:bidi="ar-SA"/>
      </w:rPr>
    </w:lvl>
    <w:lvl w:ilvl="2">
      <w:numFmt w:val="bullet"/>
      <w:lvlText w:val="•"/>
      <w:lvlJc w:val="left"/>
      <w:pPr>
        <w:ind w:left="1992" w:hanging="512"/>
      </w:pPr>
      <w:rPr>
        <w:rFonts w:hint="default"/>
        <w:lang w:val="en-US" w:eastAsia="en-US" w:bidi="ar-SA"/>
      </w:rPr>
    </w:lvl>
    <w:lvl w:ilvl="3">
      <w:numFmt w:val="bullet"/>
      <w:lvlText w:val="•"/>
      <w:lvlJc w:val="left"/>
      <w:pPr>
        <w:ind w:left="2688" w:hanging="512"/>
      </w:pPr>
      <w:rPr>
        <w:rFonts w:hint="default"/>
        <w:lang w:val="en-US" w:eastAsia="en-US" w:bidi="ar-SA"/>
      </w:rPr>
    </w:lvl>
    <w:lvl w:ilvl="4">
      <w:numFmt w:val="bullet"/>
      <w:lvlText w:val="•"/>
      <w:lvlJc w:val="left"/>
      <w:pPr>
        <w:ind w:left="3384" w:hanging="512"/>
      </w:pPr>
      <w:rPr>
        <w:rFonts w:hint="default"/>
        <w:lang w:val="en-US" w:eastAsia="en-US" w:bidi="ar-SA"/>
      </w:rPr>
    </w:lvl>
    <w:lvl w:ilvl="5">
      <w:numFmt w:val="bullet"/>
      <w:lvlText w:val="•"/>
      <w:lvlJc w:val="left"/>
      <w:pPr>
        <w:ind w:left="4080" w:hanging="512"/>
      </w:pPr>
      <w:rPr>
        <w:rFonts w:hint="default"/>
        <w:lang w:val="en-US" w:eastAsia="en-US" w:bidi="ar-SA"/>
      </w:rPr>
    </w:lvl>
    <w:lvl w:ilvl="6">
      <w:numFmt w:val="bullet"/>
      <w:lvlText w:val="•"/>
      <w:lvlJc w:val="left"/>
      <w:pPr>
        <w:ind w:left="4776" w:hanging="512"/>
      </w:pPr>
      <w:rPr>
        <w:rFonts w:hint="default"/>
        <w:lang w:val="en-US" w:eastAsia="en-US" w:bidi="ar-SA"/>
      </w:rPr>
    </w:lvl>
    <w:lvl w:ilvl="7">
      <w:numFmt w:val="bullet"/>
      <w:lvlText w:val="•"/>
      <w:lvlJc w:val="left"/>
      <w:pPr>
        <w:ind w:left="5472" w:hanging="512"/>
      </w:pPr>
      <w:rPr>
        <w:rFonts w:hint="default"/>
        <w:lang w:val="en-US" w:eastAsia="en-US" w:bidi="ar-SA"/>
      </w:rPr>
    </w:lvl>
    <w:lvl w:ilvl="8">
      <w:numFmt w:val="bullet"/>
      <w:lvlText w:val="•"/>
      <w:lvlJc w:val="left"/>
      <w:pPr>
        <w:ind w:left="6168" w:hanging="512"/>
      </w:pPr>
      <w:rPr>
        <w:rFonts w:hint="default"/>
        <w:lang w:val="en-US" w:eastAsia="en-US" w:bidi="ar-SA"/>
      </w:rPr>
    </w:lvl>
  </w:abstractNum>
  <w:abstractNum w:abstractNumId="20" w15:restartNumberingAfterBreak="0">
    <w:nsid w:val="57BC18CA"/>
    <w:multiLevelType w:val="multilevel"/>
    <w:tmpl w:val="876E1F52"/>
    <w:lvl w:ilvl="0">
      <w:start w:val="22"/>
      <w:numFmt w:val="decimal"/>
      <w:lvlText w:val="%1"/>
      <w:lvlJc w:val="left"/>
      <w:pPr>
        <w:ind w:left="600" w:hanging="512"/>
      </w:pPr>
      <w:rPr>
        <w:rFonts w:hint="default"/>
        <w:lang w:val="en-US" w:eastAsia="en-US" w:bidi="ar-SA"/>
      </w:rPr>
    </w:lvl>
    <w:lvl w:ilvl="1">
      <w:start w:val="1"/>
      <w:numFmt w:val="decimal"/>
      <w:lvlText w:val="%1.%2."/>
      <w:lvlJc w:val="left"/>
      <w:pPr>
        <w:ind w:left="602" w:hanging="512"/>
      </w:pPr>
      <w:rPr>
        <w:rFonts w:ascii="Times New Roman" w:eastAsia="Times New Roman" w:hAnsi="Times New Roman" w:cs="Times New Roman" w:hint="default"/>
        <w:w w:val="99"/>
        <w:sz w:val="17"/>
        <w:szCs w:val="17"/>
        <w:lang w:val="en-US" w:eastAsia="en-US" w:bidi="ar-SA"/>
      </w:rPr>
    </w:lvl>
    <w:lvl w:ilvl="2">
      <w:numFmt w:val="bullet"/>
      <w:lvlText w:val="•"/>
      <w:lvlJc w:val="left"/>
      <w:pPr>
        <w:ind w:left="1992" w:hanging="512"/>
      </w:pPr>
      <w:rPr>
        <w:rFonts w:hint="default"/>
        <w:lang w:val="en-US" w:eastAsia="en-US" w:bidi="ar-SA"/>
      </w:rPr>
    </w:lvl>
    <w:lvl w:ilvl="3">
      <w:numFmt w:val="bullet"/>
      <w:lvlText w:val="•"/>
      <w:lvlJc w:val="left"/>
      <w:pPr>
        <w:ind w:left="2688" w:hanging="512"/>
      </w:pPr>
      <w:rPr>
        <w:rFonts w:hint="default"/>
        <w:lang w:val="en-US" w:eastAsia="en-US" w:bidi="ar-SA"/>
      </w:rPr>
    </w:lvl>
    <w:lvl w:ilvl="4">
      <w:numFmt w:val="bullet"/>
      <w:lvlText w:val="•"/>
      <w:lvlJc w:val="left"/>
      <w:pPr>
        <w:ind w:left="3384" w:hanging="512"/>
      </w:pPr>
      <w:rPr>
        <w:rFonts w:hint="default"/>
        <w:lang w:val="en-US" w:eastAsia="en-US" w:bidi="ar-SA"/>
      </w:rPr>
    </w:lvl>
    <w:lvl w:ilvl="5">
      <w:numFmt w:val="bullet"/>
      <w:lvlText w:val="•"/>
      <w:lvlJc w:val="left"/>
      <w:pPr>
        <w:ind w:left="4080" w:hanging="512"/>
      </w:pPr>
      <w:rPr>
        <w:rFonts w:hint="default"/>
        <w:lang w:val="en-US" w:eastAsia="en-US" w:bidi="ar-SA"/>
      </w:rPr>
    </w:lvl>
    <w:lvl w:ilvl="6">
      <w:numFmt w:val="bullet"/>
      <w:lvlText w:val="•"/>
      <w:lvlJc w:val="left"/>
      <w:pPr>
        <w:ind w:left="4776" w:hanging="512"/>
      </w:pPr>
      <w:rPr>
        <w:rFonts w:hint="default"/>
        <w:lang w:val="en-US" w:eastAsia="en-US" w:bidi="ar-SA"/>
      </w:rPr>
    </w:lvl>
    <w:lvl w:ilvl="7">
      <w:numFmt w:val="bullet"/>
      <w:lvlText w:val="•"/>
      <w:lvlJc w:val="left"/>
      <w:pPr>
        <w:ind w:left="5472" w:hanging="512"/>
      </w:pPr>
      <w:rPr>
        <w:rFonts w:hint="default"/>
        <w:lang w:val="en-US" w:eastAsia="en-US" w:bidi="ar-SA"/>
      </w:rPr>
    </w:lvl>
    <w:lvl w:ilvl="8">
      <w:numFmt w:val="bullet"/>
      <w:lvlText w:val="•"/>
      <w:lvlJc w:val="left"/>
      <w:pPr>
        <w:ind w:left="6168" w:hanging="512"/>
      </w:pPr>
      <w:rPr>
        <w:rFonts w:hint="default"/>
        <w:lang w:val="en-US" w:eastAsia="en-US" w:bidi="ar-SA"/>
      </w:rPr>
    </w:lvl>
  </w:abstractNum>
  <w:abstractNum w:abstractNumId="21" w15:restartNumberingAfterBreak="0">
    <w:nsid w:val="58340775"/>
    <w:multiLevelType w:val="multilevel"/>
    <w:tmpl w:val="DF92854C"/>
    <w:lvl w:ilvl="0">
      <w:start w:val="22"/>
      <w:numFmt w:val="decimal"/>
      <w:lvlText w:val="%1"/>
      <w:lvlJc w:val="left"/>
      <w:pPr>
        <w:ind w:left="600" w:hanging="512"/>
      </w:pPr>
      <w:rPr>
        <w:rFonts w:hint="default"/>
        <w:lang w:val="en-US" w:eastAsia="en-US" w:bidi="ar-SA"/>
      </w:rPr>
    </w:lvl>
    <w:lvl w:ilvl="1">
      <w:start w:val="21"/>
      <w:numFmt w:val="decimal"/>
      <w:lvlText w:val="%1.%2."/>
      <w:lvlJc w:val="left"/>
      <w:pPr>
        <w:ind w:left="600" w:hanging="512"/>
      </w:pPr>
      <w:rPr>
        <w:rFonts w:ascii="Times New Roman" w:eastAsia="Times New Roman" w:hAnsi="Times New Roman" w:cs="Times New Roman" w:hint="default"/>
        <w:w w:val="99"/>
        <w:sz w:val="24"/>
        <w:szCs w:val="24"/>
        <w:lang w:val="en-US" w:eastAsia="en-US" w:bidi="ar-SA"/>
      </w:rPr>
    </w:lvl>
    <w:lvl w:ilvl="2">
      <w:numFmt w:val="bullet"/>
      <w:lvlText w:val="•"/>
      <w:lvlJc w:val="left"/>
      <w:pPr>
        <w:ind w:left="1992" w:hanging="512"/>
      </w:pPr>
      <w:rPr>
        <w:rFonts w:hint="default"/>
        <w:lang w:val="en-US" w:eastAsia="en-US" w:bidi="ar-SA"/>
      </w:rPr>
    </w:lvl>
    <w:lvl w:ilvl="3">
      <w:numFmt w:val="bullet"/>
      <w:lvlText w:val="•"/>
      <w:lvlJc w:val="left"/>
      <w:pPr>
        <w:ind w:left="2688" w:hanging="512"/>
      </w:pPr>
      <w:rPr>
        <w:rFonts w:hint="default"/>
        <w:lang w:val="en-US" w:eastAsia="en-US" w:bidi="ar-SA"/>
      </w:rPr>
    </w:lvl>
    <w:lvl w:ilvl="4">
      <w:numFmt w:val="bullet"/>
      <w:lvlText w:val="•"/>
      <w:lvlJc w:val="left"/>
      <w:pPr>
        <w:ind w:left="3384" w:hanging="512"/>
      </w:pPr>
      <w:rPr>
        <w:rFonts w:hint="default"/>
        <w:lang w:val="en-US" w:eastAsia="en-US" w:bidi="ar-SA"/>
      </w:rPr>
    </w:lvl>
    <w:lvl w:ilvl="5">
      <w:numFmt w:val="bullet"/>
      <w:lvlText w:val="•"/>
      <w:lvlJc w:val="left"/>
      <w:pPr>
        <w:ind w:left="4080" w:hanging="512"/>
      </w:pPr>
      <w:rPr>
        <w:rFonts w:hint="default"/>
        <w:lang w:val="en-US" w:eastAsia="en-US" w:bidi="ar-SA"/>
      </w:rPr>
    </w:lvl>
    <w:lvl w:ilvl="6">
      <w:numFmt w:val="bullet"/>
      <w:lvlText w:val="•"/>
      <w:lvlJc w:val="left"/>
      <w:pPr>
        <w:ind w:left="4776" w:hanging="512"/>
      </w:pPr>
      <w:rPr>
        <w:rFonts w:hint="default"/>
        <w:lang w:val="en-US" w:eastAsia="en-US" w:bidi="ar-SA"/>
      </w:rPr>
    </w:lvl>
    <w:lvl w:ilvl="7">
      <w:numFmt w:val="bullet"/>
      <w:lvlText w:val="•"/>
      <w:lvlJc w:val="left"/>
      <w:pPr>
        <w:ind w:left="5472" w:hanging="512"/>
      </w:pPr>
      <w:rPr>
        <w:rFonts w:hint="default"/>
        <w:lang w:val="en-US" w:eastAsia="en-US" w:bidi="ar-SA"/>
      </w:rPr>
    </w:lvl>
    <w:lvl w:ilvl="8">
      <w:numFmt w:val="bullet"/>
      <w:lvlText w:val="•"/>
      <w:lvlJc w:val="left"/>
      <w:pPr>
        <w:ind w:left="6168" w:hanging="512"/>
      </w:pPr>
      <w:rPr>
        <w:rFonts w:hint="default"/>
        <w:lang w:val="en-US" w:eastAsia="en-US" w:bidi="ar-SA"/>
      </w:rPr>
    </w:lvl>
  </w:abstractNum>
  <w:abstractNum w:abstractNumId="22" w15:restartNumberingAfterBreak="0">
    <w:nsid w:val="5EB05D8E"/>
    <w:multiLevelType w:val="hybridMultilevel"/>
    <w:tmpl w:val="59161D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4A7B12"/>
    <w:multiLevelType w:val="multilevel"/>
    <w:tmpl w:val="FDE28918"/>
    <w:lvl w:ilvl="0">
      <w:start w:val="24"/>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24" w15:restartNumberingAfterBreak="0">
    <w:nsid w:val="65FF2F05"/>
    <w:multiLevelType w:val="multilevel"/>
    <w:tmpl w:val="2ABCBCAA"/>
    <w:lvl w:ilvl="0">
      <w:start w:val="1"/>
      <w:numFmt w:val="decimal"/>
      <w:lvlText w:val="%1"/>
      <w:lvlJc w:val="left"/>
      <w:pPr>
        <w:ind w:left="430" w:hanging="342"/>
      </w:pPr>
      <w:rPr>
        <w:rFonts w:hint="default"/>
        <w:lang w:val="en-US" w:eastAsia="en-US" w:bidi="ar-SA"/>
      </w:rPr>
    </w:lvl>
    <w:lvl w:ilvl="1">
      <w:start w:val="1"/>
      <w:numFmt w:val="decimal"/>
      <w:lvlText w:val="%1.%2."/>
      <w:lvlJc w:val="left"/>
      <w:pPr>
        <w:ind w:left="430" w:hanging="342"/>
      </w:pPr>
      <w:rPr>
        <w:rFonts w:ascii="Garamond" w:eastAsia="Times New Roman" w:hAnsi="Garamond" w:cs="Times New Roman" w:hint="default"/>
        <w:w w:val="99"/>
        <w:sz w:val="22"/>
        <w:szCs w:val="24"/>
        <w:lang w:val="en-US" w:eastAsia="en-US" w:bidi="ar-SA"/>
      </w:rPr>
    </w:lvl>
    <w:lvl w:ilvl="2">
      <w:numFmt w:val="bullet"/>
      <w:lvlText w:val="•"/>
      <w:lvlJc w:val="left"/>
      <w:pPr>
        <w:ind w:left="1864" w:hanging="342"/>
      </w:pPr>
      <w:rPr>
        <w:rFonts w:hint="default"/>
        <w:lang w:val="en-US" w:eastAsia="en-US" w:bidi="ar-SA"/>
      </w:rPr>
    </w:lvl>
    <w:lvl w:ilvl="3">
      <w:numFmt w:val="bullet"/>
      <w:lvlText w:val="•"/>
      <w:lvlJc w:val="left"/>
      <w:pPr>
        <w:ind w:left="2576" w:hanging="342"/>
      </w:pPr>
      <w:rPr>
        <w:rFonts w:hint="default"/>
        <w:lang w:val="en-US" w:eastAsia="en-US" w:bidi="ar-SA"/>
      </w:rPr>
    </w:lvl>
    <w:lvl w:ilvl="4">
      <w:numFmt w:val="bullet"/>
      <w:lvlText w:val="•"/>
      <w:lvlJc w:val="left"/>
      <w:pPr>
        <w:ind w:left="3288" w:hanging="342"/>
      </w:pPr>
      <w:rPr>
        <w:rFonts w:hint="default"/>
        <w:lang w:val="en-US" w:eastAsia="en-US" w:bidi="ar-SA"/>
      </w:rPr>
    </w:lvl>
    <w:lvl w:ilvl="5">
      <w:numFmt w:val="bullet"/>
      <w:lvlText w:val="•"/>
      <w:lvlJc w:val="left"/>
      <w:pPr>
        <w:ind w:left="4000" w:hanging="342"/>
      </w:pPr>
      <w:rPr>
        <w:rFonts w:hint="default"/>
        <w:lang w:val="en-US" w:eastAsia="en-US" w:bidi="ar-SA"/>
      </w:rPr>
    </w:lvl>
    <w:lvl w:ilvl="6">
      <w:numFmt w:val="bullet"/>
      <w:lvlText w:val="•"/>
      <w:lvlJc w:val="left"/>
      <w:pPr>
        <w:ind w:left="4712" w:hanging="342"/>
      </w:pPr>
      <w:rPr>
        <w:rFonts w:hint="default"/>
        <w:lang w:val="en-US" w:eastAsia="en-US" w:bidi="ar-SA"/>
      </w:rPr>
    </w:lvl>
    <w:lvl w:ilvl="7">
      <w:numFmt w:val="bullet"/>
      <w:lvlText w:val="•"/>
      <w:lvlJc w:val="left"/>
      <w:pPr>
        <w:ind w:left="5424" w:hanging="342"/>
      </w:pPr>
      <w:rPr>
        <w:rFonts w:hint="default"/>
        <w:lang w:val="en-US" w:eastAsia="en-US" w:bidi="ar-SA"/>
      </w:rPr>
    </w:lvl>
    <w:lvl w:ilvl="8">
      <w:numFmt w:val="bullet"/>
      <w:lvlText w:val="•"/>
      <w:lvlJc w:val="left"/>
      <w:pPr>
        <w:ind w:left="6136" w:hanging="342"/>
      </w:pPr>
      <w:rPr>
        <w:rFonts w:hint="default"/>
        <w:lang w:val="en-US" w:eastAsia="en-US" w:bidi="ar-SA"/>
      </w:rPr>
    </w:lvl>
  </w:abstractNum>
  <w:abstractNum w:abstractNumId="25" w15:restartNumberingAfterBreak="0">
    <w:nsid w:val="73ED29A3"/>
    <w:multiLevelType w:val="hybridMultilevel"/>
    <w:tmpl w:val="7584CA8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1F3248F0">
      <w:start w:val="1"/>
      <w:numFmt w:val="decimal"/>
      <w:lvlText w:val="%3."/>
      <w:lvlJc w:val="left"/>
      <w:pPr>
        <w:ind w:left="2340" w:hanging="360"/>
      </w:pPr>
      <w:rPr>
        <w:rFonts w:hint="default"/>
      </w:rPr>
    </w:lvl>
    <w:lvl w:ilvl="3" w:tplc="88DCDCC6">
      <w:start w:val="701"/>
      <w:numFmt w:val="decimalZero"/>
      <w:lvlText w:val="%4"/>
      <w:lvlJc w:val="left"/>
      <w:pPr>
        <w:ind w:left="3000" w:hanging="480"/>
      </w:pPr>
      <w:rPr>
        <w:rFonts w:hint="default"/>
        <w:color w:val="231F2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D53860"/>
    <w:multiLevelType w:val="multilevel"/>
    <w:tmpl w:val="CF3A9370"/>
    <w:lvl w:ilvl="0">
      <w:start w:val="7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12"/>
  </w:num>
  <w:num w:numId="4">
    <w:abstractNumId w:val="9"/>
  </w:num>
  <w:num w:numId="5">
    <w:abstractNumId w:val="18"/>
  </w:num>
  <w:num w:numId="6">
    <w:abstractNumId w:val="16"/>
  </w:num>
  <w:num w:numId="7">
    <w:abstractNumId w:val="15"/>
  </w:num>
  <w:num w:numId="8">
    <w:abstractNumId w:val="14"/>
  </w:num>
  <w:num w:numId="9">
    <w:abstractNumId w:val="22"/>
  </w:num>
  <w:num w:numId="10">
    <w:abstractNumId w:val="0"/>
  </w:num>
  <w:num w:numId="11">
    <w:abstractNumId w:val="11"/>
  </w:num>
  <w:num w:numId="12">
    <w:abstractNumId w:val="20"/>
  </w:num>
  <w:num w:numId="13">
    <w:abstractNumId w:val="6"/>
  </w:num>
  <w:num w:numId="14">
    <w:abstractNumId w:val="8"/>
  </w:num>
  <w:num w:numId="15">
    <w:abstractNumId w:val="19"/>
  </w:num>
  <w:num w:numId="16">
    <w:abstractNumId w:val="4"/>
  </w:num>
  <w:num w:numId="17">
    <w:abstractNumId w:val="7"/>
  </w:num>
  <w:num w:numId="18">
    <w:abstractNumId w:val="17"/>
  </w:num>
  <w:num w:numId="19">
    <w:abstractNumId w:val="21"/>
  </w:num>
  <w:num w:numId="20">
    <w:abstractNumId w:val="24"/>
  </w:num>
  <w:num w:numId="21">
    <w:abstractNumId w:val="5"/>
  </w:num>
  <w:num w:numId="22">
    <w:abstractNumId w:val="1"/>
  </w:num>
  <w:num w:numId="23">
    <w:abstractNumId w:val="23"/>
  </w:num>
  <w:num w:numId="24">
    <w:abstractNumId w:val="2"/>
  </w:num>
  <w:num w:numId="25">
    <w:abstractNumId w:val="26"/>
  </w:num>
  <w:num w:numId="26">
    <w:abstractNumId w:val="13"/>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CB4"/>
    <w:rsid w:val="000127F8"/>
    <w:rsid w:val="00015889"/>
    <w:rsid w:val="00040B33"/>
    <w:rsid w:val="000A1A42"/>
    <w:rsid w:val="0014105E"/>
    <w:rsid w:val="00145980"/>
    <w:rsid w:val="0016349E"/>
    <w:rsid w:val="00171F6E"/>
    <w:rsid w:val="001C1055"/>
    <w:rsid w:val="001D3D21"/>
    <w:rsid w:val="001F30DD"/>
    <w:rsid w:val="002D04F5"/>
    <w:rsid w:val="002D305B"/>
    <w:rsid w:val="003E0C7E"/>
    <w:rsid w:val="00400E40"/>
    <w:rsid w:val="00436D9A"/>
    <w:rsid w:val="004C59F5"/>
    <w:rsid w:val="005301ED"/>
    <w:rsid w:val="005836AD"/>
    <w:rsid w:val="006144D9"/>
    <w:rsid w:val="00686236"/>
    <w:rsid w:val="006B687F"/>
    <w:rsid w:val="007C3A13"/>
    <w:rsid w:val="008241D0"/>
    <w:rsid w:val="008315D8"/>
    <w:rsid w:val="008611E4"/>
    <w:rsid w:val="00866EF8"/>
    <w:rsid w:val="00924086"/>
    <w:rsid w:val="009B58B9"/>
    <w:rsid w:val="009C535C"/>
    <w:rsid w:val="009C661B"/>
    <w:rsid w:val="009E7CB4"/>
    <w:rsid w:val="00A43281"/>
    <w:rsid w:val="00A661F7"/>
    <w:rsid w:val="00A8622C"/>
    <w:rsid w:val="00AA2FCB"/>
    <w:rsid w:val="00AA41E1"/>
    <w:rsid w:val="00B2766C"/>
    <w:rsid w:val="00B638FE"/>
    <w:rsid w:val="00B84F60"/>
    <w:rsid w:val="00C755BC"/>
    <w:rsid w:val="00CD0B4F"/>
    <w:rsid w:val="00D01919"/>
    <w:rsid w:val="00D43D3F"/>
    <w:rsid w:val="00D51213"/>
    <w:rsid w:val="00DD586B"/>
    <w:rsid w:val="00E85545"/>
    <w:rsid w:val="00E96157"/>
    <w:rsid w:val="00EC67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2F2ED"/>
  <w15:docId w15:val="{C843A0FB-FDE5-480B-9FE2-C94B49117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661B"/>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val="sq-AL" w:eastAsia="en-GB"/>
    </w:rPr>
  </w:style>
  <w:style w:type="paragraph" w:styleId="Heading2">
    <w:name w:val="heading 2"/>
    <w:basedOn w:val="Normal"/>
    <w:next w:val="Normal"/>
    <w:link w:val="Heading2Char"/>
    <w:unhideWhenUsed/>
    <w:qFormat/>
    <w:rsid w:val="009C661B"/>
    <w:pPr>
      <w:keepNext/>
      <w:keepLines/>
      <w:spacing w:before="40" w:after="0" w:line="240" w:lineRule="auto"/>
      <w:outlineLvl w:val="1"/>
    </w:pPr>
    <w:rPr>
      <w:rFonts w:ascii="Calibri Light" w:eastAsia="Times New Roman" w:hAnsi="Calibri Light" w:cs="Times New Roman"/>
      <w:color w:val="2F5496"/>
      <w:sz w:val="26"/>
      <w:szCs w:val="26"/>
      <w:lang w:eastAsia="en-GB"/>
    </w:rPr>
  </w:style>
  <w:style w:type="paragraph" w:styleId="Heading3">
    <w:name w:val="heading 3"/>
    <w:basedOn w:val="Normal"/>
    <w:link w:val="Heading3Char"/>
    <w:uiPriority w:val="9"/>
    <w:qFormat/>
    <w:rsid w:val="009C661B"/>
    <w:pPr>
      <w:spacing w:before="100" w:beforeAutospacing="1" w:after="100" w:afterAutospacing="1" w:line="240" w:lineRule="auto"/>
      <w:outlineLvl w:val="2"/>
    </w:pPr>
    <w:rPr>
      <w:rFonts w:ascii="Times New Roman" w:eastAsia="Times New Roman" w:hAnsi="Times New Roman" w:cs="Times New Roman"/>
      <w:b/>
      <w:bCs/>
      <w:sz w:val="27"/>
      <w:szCs w:val="27"/>
      <w:lang w:val="sq-AL" w:eastAsia="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6349E"/>
    <w:rPr>
      <w:color w:val="0563C1" w:themeColor="hyperlink"/>
      <w:u w:val="single"/>
    </w:rPr>
  </w:style>
  <w:style w:type="paragraph" w:styleId="ListParagraph">
    <w:name w:val="List Paragraph"/>
    <w:aliases w:val="Bullet Points,Liste Paragraf,Numb_Para"/>
    <w:basedOn w:val="Normal"/>
    <w:link w:val="ListParagraphChar"/>
    <w:uiPriority w:val="1"/>
    <w:qFormat/>
    <w:rsid w:val="0016349E"/>
    <w:pPr>
      <w:ind w:left="720"/>
      <w:contextualSpacing/>
    </w:pPr>
  </w:style>
  <w:style w:type="character" w:styleId="FollowedHyperlink">
    <w:name w:val="FollowedHyperlink"/>
    <w:basedOn w:val="DefaultParagraphFont"/>
    <w:uiPriority w:val="99"/>
    <w:semiHidden/>
    <w:unhideWhenUsed/>
    <w:rsid w:val="0016349E"/>
    <w:rPr>
      <w:color w:val="954F72" w:themeColor="followedHyperlink"/>
      <w:u w:val="single"/>
    </w:rPr>
  </w:style>
  <w:style w:type="paragraph" w:styleId="BalloonText">
    <w:name w:val="Balloon Text"/>
    <w:basedOn w:val="Normal"/>
    <w:link w:val="BalloonTextChar"/>
    <w:uiPriority w:val="99"/>
    <w:semiHidden/>
    <w:unhideWhenUsed/>
    <w:rsid w:val="00436D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6D9A"/>
    <w:rPr>
      <w:rFonts w:ascii="Tahoma" w:hAnsi="Tahoma" w:cs="Tahoma"/>
      <w:sz w:val="16"/>
      <w:szCs w:val="16"/>
    </w:rPr>
  </w:style>
  <w:style w:type="character" w:customStyle="1" w:styleId="Heading1Char">
    <w:name w:val="Heading 1 Char"/>
    <w:basedOn w:val="DefaultParagraphFont"/>
    <w:link w:val="Heading1"/>
    <w:uiPriority w:val="9"/>
    <w:rsid w:val="009C661B"/>
    <w:rPr>
      <w:rFonts w:asciiTheme="majorHAnsi" w:eastAsiaTheme="majorEastAsia" w:hAnsiTheme="majorHAnsi" w:cstheme="majorBidi"/>
      <w:color w:val="2E74B5" w:themeColor="accent1" w:themeShade="BF"/>
      <w:sz w:val="32"/>
      <w:szCs w:val="32"/>
      <w:lang w:val="sq-AL" w:eastAsia="en-GB"/>
    </w:rPr>
  </w:style>
  <w:style w:type="character" w:customStyle="1" w:styleId="Heading2Char">
    <w:name w:val="Heading 2 Char"/>
    <w:basedOn w:val="DefaultParagraphFont"/>
    <w:link w:val="Heading2"/>
    <w:rsid w:val="009C661B"/>
    <w:rPr>
      <w:rFonts w:ascii="Calibri Light" w:eastAsia="Times New Roman" w:hAnsi="Calibri Light" w:cs="Times New Roman"/>
      <w:color w:val="2F5496"/>
      <w:sz w:val="26"/>
      <w:szCs w:val="26"/>
      <w:lang w:eastAsia="en-GB"/>
    </w:rPr>
  </w:style>
  <w:style w:type="character" w:customStyle="1" w:styleId="Heading3Char">
    <w:name w:val="Heading 3 Char"/>
    <w:basedOn w:val="DefaultParagraphFont"/>
    <w:link w:val="Heading3"/>
    <w:uiPriority w:val="9"/>
    <w:rsid w:val="009C661B"/>
    <w:rPr>
      <w:rFonts w:ascii="Times New Roman" w:eastAsia="Times New Roman" w:hAnsi="Times New Roman" w:cs="Times New Roman"/>
      <w:b/>
      <w:bCs/>
      <w:sz w:val="27"/>
      <w:szCs w:val="27"/>
      <w:lang w:val="sq-AL" w:eastAsia="sq-AL"/>
    </w:rPr>
  </w:style>
  <w:style w:type="character" w:customStyle="1" w:styleId="ListParagraphChar">
    <w:name w:val="List Paragraph Char"/>
    <w:aliases w:val="Bullet Points Char,Liste Paragraf Char,Numb_Para Char"/>
    <w:link w:val="ListParagraph"/>
    <w:uiPriority w:val="1"/>
    <w:rsid w:val="009C661B"/>
  </w:style>
  <w:style w:type="paragraph" w:customStyle="1" w:styleId="TEKSTIII">
    <w:name w:val="TEKSTIII"/>
    <w:basedOn w:val="Normal"/>
    <w:qFormat/>
    <w:rsid w:val="009C661B"/>
    <w:pPr>
      <w:spacing w:after="0" w:line="240" w:lineRule="auto"/>
      <w:ind w:firstLine="284"/>
      <w:jc w:val="both"/>
    </w:pPr>
    <w:rPr>
      <w:rFonts w:ascii="Garamond" w:hAnsi="Garamond"/>
      <w:lang w:val="sq-AL"/>
    </w:rPr>
  </w:style>
  <w:style w:type="table" w:styleId="TableGrid">
    <w:name w:val="Table Grid"/>
    <w:basedOn w:val="TableNormal"/>
    <w:uiPriority w:val="39"/>
    <w:rsid w:val="009C661B"/>
    <w:pPr>
      <w:spacing w:after="0" w:line="240" w:lineRule="auto"/>
    </w:pPr>
    <w:rPr>
      <w:lang w:val="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9C661B"/>
    <w:pPr>
      <w:spacing w:after="0" w:line="240" w:lineRule="auto"/>
    </w:pPr>
    <w:rPr>
      <w:sz w:val="20"/>
      <w:szCs w:val="20"/>
      <w:lang w:val="sq-AL"/>
    </w:rPr>
  </w:style>
  <w:style w:type="character" w:customStyle="1" w:styleId="EndnoteTextChar">
    <w:name w:val="Endnote Text Char"/>
    <w:basedOn w:val="DefaultParagraphFont"/>
    <w:link w:val="EndnoteText"/>
    <w:uiPriority w:val="99"/>
    <w:semiHidden/>
    <w:rsid w:val="009C661B"/>
    <w:rPr>
      <w:sz w:val="20"/>
      <w:szCs w:val="20"/>
      <w:lang w:val="sq-AL"/>
    </w:rPr>
  </w:style>
  <w:style w:type="character" w:styleId="EndnoteReference">
    <w:name w:val="endnote reference"/>
    <w:basedOn w:val="DefaultParagraphFont"/>
    <w:uiPriority w:val="99"/>
    <w:semiHidden/>
    <w:unhideWhenUsed/>
    <w:rsid w:val="009C661B"/>
    <w:rPr>
      <w:vertAlign w:val="superscript"/>
    </w:rPr>
  </w:style>
  <w:style w:type="paragraph" w:styleId="Header">
    <w:name w:val="header"/>
    <w:basedOn w:val="Normal"/>
    <w:link w:val="HeaderChar"/>
    <w:uiPriority w:val="99"/>
    <w:unhideWhenUsed/>
    <w:rsid w:val="009C661B"/>
    <w:pPr>
      <w:tabs>
        <w:tab w:val="center" w:pos="4513"/>
        <w:tab w:val="right" w:pos="9026"/>
      </w:tabs>
      <w:spacing w:after="0" w:line="240" w:lineRule="auto"/>
    </w:pPr>
    <w:rPr>
      <w:lang w:val="sq-AL"/>
    </w:rPr>
  </w:style>
  <w:style w:type="character" w:customStyle="1" w:styleId="HeaderChar">
    <w:name w:val="Header Char"/>
    <w:basedOn w:val="DefaultParagraphFont"/>
    <w:link w:val="Header"/>
    <w:uiPriority w:val="99"/>
    <w:rsid w:val="009C661B"/>
    <w:rPr>
      <w:lang w:val="sq-AL"/>
    </w:rPr>
  </w:style>
  <w:style w:type="paragraph" w:styleId="Footer">
    <w:name w:val="footer"/>
    <w:basedOn w:val="Normal"/>
    <w:link w:val="FooterChar"/>
    <w:uiPriority w:val="99"/>
    <w:unhideWhenUsed/>
    <w:rsid w:val="009C661B"/>
    <w:pPr>
      <w:tabs>
        <w:tab w:val="center" w:pos="4513"/>
        <w:tab w:val="right" w:pos="9026"/>
      </w:tabs>
      <w:spacing w:after="0" w:line="240" w:lineRule="auto"/>
    </w:pPr>
    <w:rPr>
      <w:lang w:val="sq-AL"/>
    </w:rPr>
  </w:style>
  <w:style w:type="character" w:customStyle="1" w:styleId="FooterChar">
    <w:name w:val="Footer Char"/>
    <w:basedOn w:val="DefaultParagraphFont"/>
    <w:link w:val="Footer"/>
    <w:uiPriority w:val="99"/>
    <w:rsid w:val="009C661B"/>
    <w:rPr>
      <w:lang w:val="sq-AL"/>
    </w:rPr>
  </w:style>
  <w:style w:type="paragraph" w:styleId="FootnoteText">
    <w:name w:val="footnote text"/>
    <w:basedOn w:val="Normal"/>
    <w:link w:val="FootnoteTextChar"/>
    <w:uiPriority w:val="99"/>
    <w:semiHidden/>
    <w:unhideWhenUsed/>
    <w:rsid w:val="009C661B"/>
    <w:pPr>
      <w:spacing w:after="0" w:line="240" w:lineRule="auto"/>
    </w:pPr>
    <w:rPr>
      <w:sz w:val="20"/>
      <w:szCs w:val="20"/>
      <w:lang w:val="sq-AL"/>
    </w:rPr>
  </w:style>
  <w:style w:type="character" w:customStyle="1" w:styleId="FootnoteTextChar">
    <w:name w:val="Footnote Text Char"/>
    <w:basedOn w:val="DefaultParagraphFont"/>
    <w:link w:val="FootnoteText"/>
    <w:uiPriority w:val="99"/>
    <w:semiHidden/>
    <w:rsid w:val="009C661B"/>
    <w:rPr>
      <w:sz w:val="20"/>
      <w:szCs w:val="20"/>
      <w:lang w:val="sq-AL"/>
    </w:rPr>
  </w:style>
  <w:style w:type="character" w:styleId="FootnoteReference">
    <w:name w:val="footnote reference"/>
    <w:basedOn w:val="DefaultParagraphFont"/>
    <w:uiPriority w:val="99"/>
    <w:semiHidden/>
    <w:unhideWhenUsed/>
    <w:rsid w:val="009C661B"/>
    <w:rPr>
      <w:vertAlign w:val="superscript"/>
    </w:rPr>
  </w:style>
  <w:style w:type="paragraph" w:styleId="NoSpacing">
    <w:name w:val="No Spacing"/>
    <w:link w:val="NoSpacingChar"/>
    <w:uiPriority w:val="1"/>
    <w:qFormat/>
    <w:rsid w:val="009C661B"/>
    <w:pPr>
      <w:spacing w:after="0" w:line="240" w:lineRule="auto"/>
    </w:pPr>
    <w:rPr>
      <w:rFonts w:ascii="Calibri" w:eastAsia="Calibri" w:hAnsi="Calibri" w:cs="Times New Roman"/>
    </w:rPr>
  </w:style>
  <w:style w:type="character" w:customStyle="1" w:styleId="NoSpacingChar">
    <w:name w:val="No Spacing Char"/>
    <w:link w:val="NoSpacing"/>
    <w:uiPriority w:val="1"/>
    <w:rsid w:val="009C661B"/>
    <w:rPr>
      <w:rFonts w:ascii="Calibri" w:eastAsia="Calibri" w:hAnsi="Calibri" w:cs="Times New Roman"/>
    </w:rPr>
  </w:style>
  <w:style w:type="character" w:customStyle="1" w:styleId="viiyi">
    <w:name w:val="viiyi"/>
    <w:basedOn w:val="DefaultParagraphFont"/>
    <w:rsid w:val="009C661B"/>
  </w:style>
  <w:style w:type="character" w:customStyle="1" w:styleId="jlqj4b">
    <w:name w:val="jlqj4b"/>
    <w:basedOn w:val="DefaultParagraphFont"/>
    <w:rsid w:val="009C661B"/>
  </w:style>
  <w:style w:type="character" w:customStyle="1" w:styleId="markedcontent">
    <w:name w:val="markedcontent"/>
    <w:basedOn w:val="DefaultParagraphFont"/>
    <w:rsid w:val="009C661B"/>
  </w:style>
  <w:style w:type="character" w:styleId="CommentReference">
    <w:name w:val="annotation reference"/>
    <w:basedOn w:val="DefaultParagraphFont"/>
    <w:uiPriority w:val="99"/>
    <w:semiHidden/>
    <w:unhideWhenUsed/>
    <w:rsid w:val="009C661B"/>
    <w:rPr>
      <w:sz w:val="16"/>
      <w:szCs w:val="16"/>
    </w:rPr>
  </w:style>
  <w:style w:type="paragraph" w:styleId="CommentText">
    <w:name w:val="annotation text"/>
    <w:basedOn w:val="Normal"/>
    <w:link w:val="CommentTextChar"/>
    <w:uiPriority w:val="99"/>
    <w:semiHidden/>
    <w:unhideWhenUsed/>
    <w:rsid w:val="009C661B"/>
    <w:pPr>
      <w:spacing w:line="240" w:lineRule="auto"/>
    </w:pPr>
    <w:rPr>
      <w:sz w:val="20"/>
      <w:szCs w:val="20"/>
      <w:lang w:val="sq-AL"/>
    </w:rPr>
  </w:style>
  <w:style w:type="character" w:customStyle="1" w:styleId="CommentTextChar">
    <w:name w:val="Comment Text Char"/>
    <w:basedOn w:val="DefaultParagraphFont"/>
    <w:link w:val="CommentText"/>
    <w:uiPriority w:val="99"/>
    <w:semiHidden/>
    <w:rsid w:val="009C661B"/>
    <w:rPr>
      <w:sz w:val="20"/>
      <w:szCs w:val="20"/>
      <w:lang w:val="sq-AL"/>
    </w:rPr>
  </w:style>
  <w:style w:type="paragraph" w:styleId="CommentSubject">
    <w:name w:val="annotation subject"/>
    <w:basedOn w:val="CommentText"/>
    <w:next w:val="CommentText"/>
    <w:link w:val="CommentSubjectChar"/>
    <w:uiPriority w:val="99"/>
    <w:semiHidden/>
    <w:unhideWhenUsed/>
    <w:rsid w:val="009C661B"/>
    <w:rPr>
      <w:b/>
      <w:bCs/>
    </w:rPr>
  </w:style>
  <w:style w:type="character" w:customStyle="1" w:styleId="CommentSubjectChar">
    <w:name w:val="Comment Subject Char"/>
    <w:basedOn w:val="CommentTextChar"/>
    <w:link w:val="CommentSubject"/>
    <w:uiPriority w:val="99"/>
    <w:semiHidden/>
    <w:rsid w:val="009C661B"/>
    <w:rPr>
      <w:b/>
      <w:bCs/>
      <w:sz w:val="20"/>
      <w:szCs w:val="20"/>
      <w:lang w:val="sq-AL"/>
    </w:rPr>
  </w:style>
  <w:style w:type="character" w:customStyle="1" w:styleId="q4iawc">
    <w:name w:val="q4iawc"/>
    <w:basedOn w:val="DefaultParagraphFont"/>
    <w:rsid w:val="009C661B"/>
  </w:style>
  <w:style w:type="character" w:styleId="Emphasis">
    <w:name w:val="Emphasis"/>
    <w:basedOn w:val="DefaultParagraphFont"/>
    <w:uiPriority w:val="20"/>
    <w:qFormat/>
    <w:rsid w:val="009C661B"/>
    <w:rPr>
      <w:i/>
      <w:iCs/>
    </w:rPr>
  </w:style>
  <w:style w:type="paragraph" w:customStyle="1" w:styleId="Heading21">
    <w:name w:val="Heading 21"/>
    <w:basedOn w:val="Normal"/>
    <w:next w:val="Normal"/>
    <w:uiPriority w:val="9"/>
    <w:unhideWhenUsed/>
    <w:qFormat/>
    <w:rsid w:val="009C661B"/>
    <w:pPr>
      <w:keepNext/>
      <w:keepLines/>
      <w:widowControl w:val="0"/>
      <w:autoSpaceDE w:val="0"/>
      <w:autoSpaceDN w:val="0"/>
      <w:spacing w:before="40" w:after="0" w:line="240" w:lineRule="auto"/>
      <w:outlineLvl w:val="1"/>
    </w:pPr>
    <w:rPr>
      <w:rFonts w:ascii="Calibri Light" w:eastAsia="Times New Roman" w:hAnsi="Calibri Light" w:cs="Times New Roman"/>
      <w:color w:val="2F5496"/>
      <w:sz w:val="26"/>
      <w:szCs w:val="26"/>
      <w:lang w:eastAsia="en-GB"/>
    </w:rPr>
  </w:style>
  <w:style w:type="numbering" w:customStyle="1" w:styleId="NoList1">
    <w:name w:val="No List1"/>
    <w:next w:val="NoList"/>
    <w:uiPriority w:val="99"/>
    <w:semiHidden/>
    <w:unhideWhenUsed/>
    <w:rsid w:val="009C661B"/>
  </w:style>
  <w:style w:type="paragraph" w:styleId="BodyText">
    <w:name w:val="Body Text"/>
    <w:basedOn w:val="Normal"/>
    <w:link w:val="BodyTextChar"/>
    <w:uiPriority w:val="1"/>
    <w:qFormat/>
    <w:rsid w:val="009C661B"/>
    <w:pPr>
      <w:widowControl w:val="0"/>
      <w:autoSpaceDE w:val="0"/>
      <w:autoSpaceDN w:val="0"/>
      <w:spacing w:after="0" w:line="240" w:lineRule="auto"/>
    </w:pPr>
    <w:rPr>
      <w:rFonts w:ascii="Georgia" w:eastAsia="Georgia" w:hAnsi="Georgia" w:cs="Georgia"/>
      <w:sz w:val="19"/>
      <w:szCs w:val="19"/>
      <w:lang w:eastAsia="en-GB"/>
    </w:rPr>
  </w:style>
  <w:style w:type="character" w:customStyle="1" w:styleId="BodyTextChar">
    <w:name w:val="Body Text Char"/>
    <w:basedOn w:val="DefaultParagraphFont"/>
    <w:link w:val="BodyText"/>
    <w:uiPriority w:val="1"/>
    <w:rsid w:val="009C661B"/>
    <w:rPr>
      <w:rFonts w:ascii="Georgia" w:eastAsia="Georgia" w:hAnsi="Georgia" w:cs="Georgia"/>
      <w:sz w:val="19"/>
      <w:szCs w:val="19"/>
      <w:lang w:eastAsia="en-GB"/>
    </w:rPr>
  </w:style>
  <w:style w:type="paragraph" w:styleId="Title">
    <w:name w:val="Title"/>
    <w:basedOn w:val="Normal"/>
    <w:link w:val="TitleChar"/>
    <w:uiPriority w:val="10"/>
    <w:qFormat/>
    <w:rsid w:val="009C661B"/>
    <w:pPr>
      <w:widowControl w:val="0"/>
      <w:autoSpaceDE w:val="0"/>
      <w:autoSpaceDN w:val="0"/>
      <w:spacing w:before="195" w:after="0" w:line="240" w:lineRule="auto"/>
      <w:ind w:left="122" w:right="405"/>
      <w:jc w:val="center"/>
    </w:pPr>
    <w:rPr>
      <w:rFonts w:ascii="Georgia" w:eastAsia="Georgia" w:hAnsi="Georgia" w:cs="Georgia"/>
      <w:sz w:val="33"/>
      <w:szCs w:val="33"/>
      <w:lang w:eastAsia="en-GB"/>
    </w:rPr>
  </w:style>
  <w:style w:type="character" w:customStyle="1" w:styleId="TitleChar">
    <w:name w:val="Title Char"/>
    <w:basedOn w:val="DefaultParagraphFont"/>
    <w:link w:val="Title"/>
    <w:uiPriority w:val="10"/>
    <w:rsid w:val="009C661B"/>
    <w:rPr>
      <w:rFonts w:ascii="Georgia" w:eastAsia="Georgia" w:hAnsi="Georgia" w:cs="Georgia"/>
      <w:sz w:val="33"/>
      <w:szCs w:val="33"/>
      <w:lang w:eastAsia="en-GB"/>
    </w:rPr>
  </w:style>
  <w:style w:type="paragraph" w:customStyle="1" w:styleId="TableParagraph">
    <w:name w:val="Table Paragraph"/>
    <w:basedOn w:val="Normal"/>
    <w:uiPriority w:val="1"/>
    <w:qFormat/>
    <w:rsid w:val="009C661B"/>
    <w:pPr>
      <w:widowControl w:val="0"/>
      <w:autoSpaceDE w:val="0"/>
      <w:autoSpaceDN w:val="0"/>
      <w:spacing w:after="0" w:line="240" w:lineRule="auto"/>
    </w:pPr>
    <w:rPr>
      <w:rFonts w:ascii="Georgia" w:eastAsia="Georgia" w:hAnsi="Georgia" w:cs="Georgia"/>
      <w:sz w:val="24"/>
      <w:szCs w:val="24"/>
      <w:lang w:eastAsia="en-GB"/>
    </w:rPr>
  </w:style>
  <w:style w:type="paragraph" w:customStyle="1" w:styleId="AR">
    <w:name w:val="AR"/>
    <w:rsid w:val="009C661B"/>
    <w:pPr>
      <w:tabs>
        <w:tab w:val="left" w:pos="482"/>
        <w:tab w:val="left" w:pos="964"/>
        <w:tab w:val="left" w:pos="1446"/>
        <w:tab w:val="left" w:pos="1928"/>
        <w:tab w:val="left" w:pos="2410"/>
      </w:tabs>
      <w:overflowPunct w:val="0"/>
      <w:autoSpaceDE w:val="0"/>
      <w:autoSpaceDN w:val="0"/>
      <w:adjustRightInd w:val="0"/>
      <w:spacing w:after="0" w:line="240" w:lineRule="exact"/>
      <w:ind w:left="482" w:hanging="482"/>
      <w:jc w:val="both"/>
      <w:textAlignment w:val="baseline"/>
    </w:pPr>
    <w:rPr>
      <w:rFonts w:ascii="Courier" w:eastAsia="Times New Roman" w:hAnsi="Courier" w:cs="Times New Roman"/>
      <w:sz w:val="20"/>
      <w:szCs w:val="20"/>
      <w:lang w:val="fr-FR"/>
    </w:rPr>
  </w:style>
  <w:style w:type="character" w:customStyle="1" w:styleId="Heading2Char1">
    <w:name w:val="Heading 2 Char1"/>
    <w:basedOn w:val="DefaultParagraphFont"/>
    <w:uiPriority w:val="9"/>
    <w:semiHidden/>
    <w:rsid w:val="009C661B"/>
    <w:rPr>
      <w:rFonts w:asciiTheme="majorHAnsi" w:eastAsiaTheme="majorEastAsia" w:hAnsiTheme="majorHAnsi" w:cstheme="majorBidi"/>
      <w:color w:val="2E74B5" w:themeColor="accent1" w:themeShade="BF"/>
      <w:sz w:val="26"/>
      <w:szCs w:val="26"/>
    </w:rPr>
  </w:style>
  <w:style w:type="table" w:customStyle="1" w:styleId="TableGrid1">
    <w:name w:val="Table Grid1"/>
    <w:basedOn w:val="TableNormal"/>
    <w:next w:val="TableGrid"/>
    <w:uiPriority w:val="39"/>
    <w:rsid w:val="009C661B"/>
    <w:pPr>
      <w:spacing w:after="0" w:line="240" w:lineRule="auto"/>
    </w:pPr>
    <w:rPr>
      <w:sz w:val="24"/>
      <w:szCs w:val="24"/>
      <w:lang w:val="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9C661B"/>
  </w:style>
  <w:style w:type="character" w:styleId="PlaceholderText">
    <w:name w:val="Placeholder Text"/>
    <w:basedOn w:val="DefaultParagraphFont"/>
    <w:uiPriority w:val="99"/>
    <w:semiHidden/>
    <w:rsid w:val="009C661B"/>
    <w:rPr>
      <w:color w:val="808080"/>
    </w:rPr>
  </w:style>
  <w:style w:type="table" w:customStyle="1" w:styleId="TableGrid2">
    <w:name w:val="Table Grid2"/>
    <w:basedOn w:val="TableNormal"/>
    <w:next w:val="TableGrid"/>
    <w:uiPriority w:val="39"/>
    <w:rsid w:val="009C661B"/>
    <w:pPr>
      <w:spacing w:after="0" w:line="240" w:lineRule="auto"/>
    </w:pPr>
    <w:rPr>
      <w:sz w:val="24"/>
      <w:szCs w:val="24"/>
      <w:lang w:val="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
    <w:name w:val="CM1"/>
    <w:basedOn w:val="Normal"/>
    <w:next w:val="Normal"/>
    <w:uiPriority w:val="99"/>
    <w:rsid w:val="009C661B"/>
    <w:pPr>
      <w:autoSpaceDE w:val="0"/>
      <w:autoSpaceDN w:val="0"/>
      <w:adjustRightInd w:val="0"/>
      <w:spacing w:after="0" w:line="240" w:lineRule="auto"/>
    </w:pPr>
    <w:rPr>
      <w:rFonts w:ascii="Times New Roman" w:eastAsia="Times New Roman" w:hAnsi="Times New Roman" w:cs="Times New Roman"/>
      <w:sz w:val="24"/>
      <w:szCs w:val="24"/>
      <w:lang w:val="en-GB" w:eastAsia="en-GB"/>
    </w:rPr>
  </w:style>
  <w:style w:type="paragraph" w:customStyle="1" w:styleId="CM3">
    <w:name w:val="CM3"/>
    <w:basedOn w:val="Normal"/>
    <w:next w:val="Normal"/>
    <w:uiPriority w:val="99"/>
    <w:rsid w:val="009C661B"/>
    <w:pPr>
      <w:autoSpaceDE w:val="0"/>
      <w:autoSpaceDN w:val="0"/>
      <w:adjustRightInd w:val="0"/>
      <w:spacing w:after="0" w:line="240" w:lineRule="auto"/>
    </w:pPr>
    <w:rPr>
      <w:rFonts w:ascii="Times New Roman" w:eastAsia="Times New Roman" w:hAnsi="Times New Roman" w:cs="Times New Roman"/>
      <w:sz w:val="24"/>
      <w:szCs w:val="24"/>
      <w:lang w:val="en-GB" w:eastAsia="en-GB"/>
    </w:rPr>
  </w:style>
  <w:style w:type="numbering" w:customStyle="1" w:styleId="NoList3">
    <w:name w:val="No List3"/>
    <w:next w:val="NoList"/>
    <w:uiPriority w:val="99"/>
    <w:semiHidden/>
    <w:unhideWhenUsed/>
    <w:rsid w:val="009C661B"/>
  </w:style>
  <w:style w:type="table" w:customStyle="1" w:styleId="TableGrid3">
    <w:name w:val="Table Grid3"/>
    <w:basedOn w:val="TableNormal"/>
    <w:next w:val="TableGrid"/>
    <w:uiPriority w:val="39"/>
    <w:rsid w:val="009C661B"/>
    <w:pPr>
      <w:spacing w:after="0" w:line="240" w:lineRule="auto"/>
    </w:pPr>
    <w:rPr>
      <w:sz w:val="24"/>
      <w:szCs w:val="24"/>
      <w:lang w:val="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9C661B"/>
  </w:style>
  <w:style w:type="table" w:customStyle="1" w:styleId="TableGrid4">
    <w:name w:val="Table Grid4"/>
    <w:basedOn w:val="TableNormal"/>
    <w:next w:val="TableGrid"/>
    <w:uiPriority w:val="39"/>
    <w:rsid w:val="009C661B"/>
    <w:pPr>
      <w:spacing w:after="0" w:line="240" w:lineRule="auto"/>
    </w:pPr>
    <w:rPr>
      <w:sz w:val="24"/>
      <w:szCs w:val="24"/>
      <w:lang w:val="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9C661B"/>
  </w:style>
  <w:style w:type="table" w:customStyle="1" w:styleId="TableGrid5">
    <w:name w:val="Table Grid5"/>
    <w:basedOn w:val="TableNormal"/>
    <w:next w:val="TableGrid"/>
    <w:uiPriority w:val="39"/>
    <w:rsid w:val="009C661B"/>
    <w:pPr>
      <w:spacing w:after="0" w:line="240" w:lineRule="auto"/>
    </w:pPr>
    <w:rPr>
      <w:sz w:val="24"/>
      <w:szCs w:val="24"/>
      <w:lang w:val="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9C661B"/>
  </w:style>
  <w:style w:type="character" w:customStyle="1" w:styleId="CommentTextChar1">
    <w:name w:val="Comment Text Char1"/>
    <w:basedOn w:val="DefaultParagraphFont"/>
    <w:uiPriority w:val="99"/>
    <w:semiHidden/>
    <w:rsid w:val="009C661B"/>
    <w:rPr>
      <w:rFonts w:ascii="Times New Roman" w:eastAsia="Times New Roman" w:hAnsi="Times New Roman" w:cs="Times New Roman"/>
      <w:sz w:val="20"/>
      <w:szCs w:val="20"/>
      <w:lang w:eastAsia="en-GB"/>
    </w:rPr>
  </w:style>
  <w:style w:type="character" w:customStyle="1" w:styleId="CommentSubjectChar1">
    <w:name w:val="Comment Subject Char1"/>
    <w:basedOn w:val="CommentTextChar1"/>
    <w:uiPriority w:val="99"/>
    <w:semiHidden/>
    <w:rsid w:val="009C661B"/>
    <w:rPr>
      <w:rFonts w:ascii="Times New Roman" w:eastAsia="Times New Roman" w:hAnsi="Times New Roman" w:cs="Times New Roman"/>
      <w:b/>
      <w:bCs/>
      <w:sz w:val="20"/>
      <w:szCs w:val="20"/>
      <w:lang w:eastAsia="en-GB"/>
    </w:rPr>
  </w:style>
  <w:style w:type="character" w:customStyle="1" w:styleId="BalloonTextChar1">
    <w:name w:val="Balloon Text Char1"/>
    <w:basedOn w:val="DefaultParagraphFont"/>
    <w:uiPriority w:val="99"/>
    <w:semiHidden/>
    <w:rsid w:val="009C661B"/>
    <w:rPr>
      <w:rFonts w:ascii="Segoe UI" w:eastAsia="Times New Roman" w:hAnsi="Segoe UI" w:cs="Segoe UI"/>
      <w:sz w:val="18"/>
      <w:szCs w:val="18"/>
      <w:lang w:eastAsia="en-GB"/>
    </w:rPr>
  </w:style>
  <w:style w:type="table" w:customStyle="1" w:styleId="TableGrid6">
    <w:name w:val="Table Grid6"/>
    <w:basedOn w:val="TableNormal"/>
    <w:next w:val="TableGrid"/>
    <w:uiPriority w:val="39"/>
    <w:rsid w:val="009C66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t-edited">
    <w:name w:val="alt-edited"/>
    <w:basedOn w:val="DefaultParagraphFont"/>
    <w:rsid w:val="009C661B"/>
  </w:style>
  <w:style w:type="paragraph" w:customStyle="1" w:styleId="FootnoteText1">
    <w:name w:val="Footnote Text1"/>
    <w:basedOn w:val="Normal"/>
    <w:next w:val="FootnoteText"/>
    <w:uiPriority w:val="99"/>
    <w:unhideWhenUsed/>
    <w:rsid w:val="009C661B"/>
    <w:pPr>
      <w:spacing w:after="0" w:line="240" w:lineRule="auto"/>
    </w:pPr>
    <w:rPr>
      <w:rFonts w:ascii="Times New Roman" w:eastAsia="Times New Roman" w:hAnsi="Times New Roman" w:cs="Times New Roman"/>
      <w:sz w:val="20"/>
      <w:szCs w:val="20"/>
      <w:lang w:val="sl-SI" w:eastAsia="en-GB"/>
    </w:rPr>
  </w:style>
  <w:style w:type="character" w:customStyle="1" w:styleId="italics">
    <w:name w:val="italics"/>
    <w:basedOn w:val="DefaultParagraphFont"/>
    <w:rsid w:val="009C661B"/>
  </w:style>
  <w:style w:type="character" w:customStyle="1" w:styleId="tlid-translation">
    <w:name w:val="tlid-translation"/>
    <w:basedOn w:val="DefaultParagraphFont"/>
    <w:rsid w:val="009C661B"/>
  </w:style>
  <w:style w:type="character" w:customStyle="1" w:styleId="Hyperlink1">
    <w:name w:val="Hyperlink1"/>
    <w:basedOn w:val="DefaultParagraphFont"/>
    <w:uiPriority w:val="99"/>
    <w:unhideWhenUsed/>
    <w:rsid w:val="009C661B"/>
    <w:rPr>
      <w:color w:val="0000FF"/>
      <w:u w:val="single"/>
    </w:rPr>
  </w:style>
  <w:style w:type="character" w:customStyle="1" w:styleId="italic">
    <w:name w:val="italic"/>
    <w:basedOn w:val="DefaultParagraphFont"/>
    <w:rsid w:val="009C661B"/>
  </w:style>
  <w:style w:type="character" w:customStyle="1" w:styleId="EndnoteTextChar1">
    <w:name w:val="Endnote Text Char1"/>
    <w:basedOn w:val="DefaultParagraphFont"/>
    <w:uiPriority w:val="99"/>
    <w:semiHidden/>
    <w:rsid w:val="009C661B"/>
    <w:rPr>
      <w:rFonts w:ascii="Times New Roman" w:eastAsia="Times New Roman" w:hAnsi="Times New Roman" w:cs="Times New Roman"/>
      <w:sz w:val="20"/>
      <w:szCs w:val="20"/>
      <w:lang w:eastAsia="en-GB"/>
    </w:rPr>
  </w:style>
  <w:style w:type="paragraph" w:customStyle="1" w:styleId="Style">
    <w:name w:val="Style"/>
    <w:rsid w:val="009C661B"/>
    <w:pPr>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rPr>
  </w:style>
  <w:style w:type="character" w:customStyle="1" w:styleId="BodyTextChar1">
    <w:name w:val="Body Text Char1"/>
    <w:basedOn w:val="DefaultParagraphFont"/>
    <w:uiPriority w:val="1"/>
    <w:semiHidden/>
    <w:rsid w:val="009C661B"/>
    <w:rPr>
      <w:rFonts w:ascii="Times New Roman" w:eastAsia="Times New Roman" w:hAnsi="Times New Roman" w:cs="Times New Roman"/>
      <w:sz w:val="24"/>
      <w:szCs w:val="24"/>
      <w:lang w:eastAsia="en-GB"/>
    </w:rPr>
  </w:style>
  <w:style w:type="character" w:customStyle="1" w:styleId="BodyTextIndentChar">
    <w:name w:val="Body Text Indent Char"/>
    <w:basedOn w:val="DefaultParagraphFont"/>
    <w:link w:val="BodyTextIndent"/>
    <w:semiHidden/>
    <w:rsid w:val="009C661B"/>
    <w:rPr>
      <w:rFonts w:ascii="Calibri" w:eastAsia="Calibri" w:hAnsi="Calibri" w:cs="Calibri"/>
      <w:color w:val="000000"/>
    </w:rPr>
  </w:style>
  <w:style w:type="paragraph" w:styleId="BodyTextIndent">
    <w:name w:val="Body Text Indent"/>
    <w:basedOn w:val="Normal"/>
    <w:link w:val="BodyTextIndentChar"/>
    <w:semiHidden/>
    <w:unhideWhenUsed/>
    <w:rsid w:val="009C661B"/>
    <w:pPr>
      <w:spacing w:after="120" w:line="240" w:lineRule="auto"/>
      <w:ind w:left="283"/>
    </w:pPr>
    <w:rPr>
      <w:rFonts w:ascii="Calibri" w:eastAsia="Calibri" w:hAnsi="Calibri" w:cs="Calibri"/>
      <w:color w:val="000000"/>
    </w:rPr>
  </w:style>
  <w:style w:type="character" w:customStyle="1" w:styleId="BodyTextIndentChar1">
    <w:name w:val="Body Text Indent Char1"/>
    <w:basedOn w:val="DefaultParagraphFont"/>
    <w:uiPriority w:val="99"/>
    <w:semiHidden/>
    <w:rsid w:val="009C661B"/>
  </w:style>
  <w:style w:type="character" w:customStyle="1" w:styleId="info1">
    <w:name w:val="info1"/>
    <w:rsid w:val="009C661B"/>
    <w:rPr>
      <w:rFonts w:ascii="arial sans-serif" w:hAnsi="arial sans-serif" w:hint="default"/>
      <w:color w:val="000000"/>
      <w:sz w:val="20"/>
      <w:szCs w:val="20"/>
    </w:rPr>
  </w:style>
  <w:style w:type="character" w:customStyle="1" w:styleId="BodyText2Char">
    <w:name w:val="Body Text 2 Char"/>
    <w:basedOn w:val="DefaultParagraphFont"/>
    <w:link w:val="BodyText2"/>
    <w:semiHidden/>
    <w:rsid w:val="009C661B"/>
    <w:rPr>
      <w:rFonts w:ascii="MAC C Times" w:eastAsia="Times New Roman" w:hAnsi="MAC C Times" w:cs="Arial"/>
      <w:sz w:val="18"/>
      <w:szCs w:val="18"/>
      <w:lang w:val="en-GB"/>
    </w:rPr>
  </w:style>
  <w:style w:type="paragraph" w:styleId="BodyText2">
    <w:name w:val="Body Text 2"/>
    <w:basedOn w:val="Normal"/>
    <w:link w:val="BodyText2Char"/>
    <w:semiHidden/>
    <w:rsid w:val="009C661B"/>
    <w:pPr>
      <w:spacing w:after="120" w:line="480" w:lineRule="auto"/>
    </w:pPr>
    <w:rPr>
      <w:rFonts w:ascii="MAC C Times" w:eastAsia="Times New Roman" w:hAnsi="MAC C Times" w:cs="Arial"/>
      <w:sz w:val="18"/>
      <w:szCs w:val="18"/>
      <w:lang w:val="en-GB"/>
    </w:rPr>
  </w:style>
  <w:style w:type="character" w:customStyle="1" w:styleId="BodyText2Char1">
    <w:name w:val="Body Text 2 Char1"/>
    <w:basedOn w:val="DefaultParagraphFont"/>
    <w:uiPriority w:val="99"/>
    <w:semiHidden/>
    <w:rsid w:val="009C661B"/>
  </w:style>
  <w:style w:type="character" w:customStyle="1" w:styleId="BodyText3Char">
    <w:name w:val="Body Text 3 Char"/>
    <w:basedOn w:val="DefaultParagraphFont"/>
    <w:link w:val="BodyText3"/>
    <w:semiHidden/>
    <w:rsid w:val="009C661B"/>
    <w:rPr>
      <w:rFonts w:ascii="Arial" w:eastAsia="Times New Roman" w:hAnsi="Arial" w:cs="Arial"/>
      <w:sz w:val="18"/>
      <w:szCs w:val="18"/>
      <w:lang w:val="mk-MK"/>
    </w:rPr>
  </w:style>
  <w:style w:type="paragraph" w:styleId="BodyText3">
    <w:name w:val="Body Text 3"/>
    <w:basedOn w:val="Normal"/>
    <w:link w:val="BodyText3Char"/>
    <w:semiHidden/>
    <w:rsid w:val="009C661B"/>
    <w:pPr>
      <w:adjustRightInd w:val="0"/>
      <w:spacing w:after="0" w:line="240" w:lineRule="auto"/>
      <w:jc w:val="both"/>
    </w:pPr>
    <w:rPr>
      <w:rFonts w:ascii="Arial" w:eastAsia="Times New Roman" w:hAnsi="Arial" w:cs="Arial"/>
      <w:sz w:val="18"/>
      <w:szCs w:val="18"/>
      <w:lang w:val="mk-MK"/>
    </w:rPr>
  </w:style>
  <w:style w:type="character" w:customStyle="1" w:styleId="BodyText3Char1">
    <w:name w:val="Body Text 3 Char1"/>
    <w:basedOn w:val="DefaultParagraphFont"/>
    <w:uiPriority w:val="99"/>
    <w:semiHidden/>
    <w:rsid w:val="009C661B"/>
    <w:rPr>
      <w:sz w:val="16"/>
      <w:szCs w:val="16"/>
    </w:rPr>
  </w:style>
  <w:style w:type="paragraph" w:customStyle="1" w:styleId="NoSpacing1">
    <w:name w:val="No Spacing1"/>
    <w:next w:val="NoSpacing"/>
    <w:uiPriority w:val="1"/>
    <w:qFormat/>
    <w:rsid w:val="009C661B"/>
    <w:pPr>
      <w:spacing w:after="0" w:line="240" w:lineRule="auto"/>
    </w:pPr>
    <w:rPr>
      <w:rFonts w:ascii="Times New Roman" w:eastAsia="Times New Roman" w:hAnsi="Times New Roman" w:cs="Times New Roman"/>
    </w:rPr>
  </w:style>
  <w:style w:type="paragraph" w:customStyle="1" w:styleId="Navaden1">
    <w:name w:val="Navaden1"/>
    <w:basedOn w:val="Normal"/>
    <w:rsid w:val="009C661B"/>
    <w:pPr>
      <w:spacing w:before="100" w:beforeAutospacing="1" w:after="100" w:afterAutospacing="1" w:line="240" w:lineRule="auto"/>
    </w:pPr>
    <w:rPr>
      <w:rFonts w:ascii="Times New Roman" w:eastAsia="Times New Roman" w:hAnsi="Times New Roman" w:cs="Times New Roman"/>
      <w:sz w:val="24"/>
      <w:szCs w:val="24"/>
      <w:lang w:val="sl-SI" w:eastAsia="zh-CN"/>
    </w:rPr>
  </w:style>
  <w:style w:type="paragraph" w:customStyle="1" w:styleId="ti-grseq-1">
    <w:name w:val="ti-grseq-1"/>
    <w:basedOn w:val="Normal"/>
    <w:rsid w:val="009C661B"/>
    <w:pPr>
      <w:spacing w:before="100" w:beforeAutospacing="1" w:after="100" w:afterAutospacing="1" w:line="240" w:lineRule="auto"/>
    </w:pPr>
    <w:rPr>
      <w:rFonts w:ascii="Times New Roman" w:eastAsia="Times New Roman" w:hAnsi="Times New Roman" w:cs="Times New Roman"/>
      <w:sz w:val="24"/>
      <w:szCs w:val="24"/>
      <w:lang w:val="sl-SI" w:eastAsia="zh-CN"/>
    </w:rPr>
  </w:style>
  <w:style w:type="character" w:customStyle="1" w:styleId="bold">
    <w:name w:val="bold"/>
    <w:basedOn w:val="DefaultParagraphFont"/>
    <w:rsid w:val="009C661B"/>
  </w:style>
  <w:style w:type="paragraph" w:customStyle="1" w:styleId="Default">
    <w:name w:val="Default"/>
    <w:rsid w:val="009C661B"/>
    <w:pPr>
      <w:autoSpaceDE w:val="0"/>
      <w:autoSpaceDN w:val="0"/>
      <w:adjustRightInd w:val="0"/>
      <w:spacing w:after="0" w:line="240" w:lineRule="auto"/>
    </w:pPr>
    <w:rPr>
      <w:rFonts w:ascii="EUAlbertina" w:hAnsi="EUAlbertina" w:cs="EUAlbertina"/>
      <w:color w:val="000000"/>
      <w:sz w:val="24"/>
      <w:szCs w:val="24"/>
      <w:lang w:val="sl-SI"/>
    </w:rPr>
  </w:style>
  <w:style w:type="character" w:customStyle="1" w:styleId="oj-italic">
    <w:name w:val="oj-italic"/>
    <w:basedOn w:val="DefaultParagraphFont"/>
    <w:rsid w:val="009C661B"/>
    <w:rPr>
      <w:i/>
      <w:iCs/>
    </w:rPr>
  </w:style>
  <w:style w:type="paragraph" w:customStyle="1" w:styleId="oj-normal1">
    <w:name w:val="oj-normal1"/>
    <w:basedOn w:val="Normal"/>
    <w:rsid w:val="009C661B"/>
    <w:pPr>
      <w:spacing w:before="120" w:after="0" w:line="312" w:lineRule="atLeast"/>
      <w:jc w:val="both"/>
    </w:pPr>
    <w:rPr>
      <w:rFonts w:ascii="Times New Roman" w:eastAsia="Times New Roman" w:hAnsi="Times New Roman" w:cs="Times New Roman"/>
      <w:sz w:val="24"/>
      <w:szCs w:val="24"/>
      <w:lang w:val="mk-MK" w:eastAsia="mk-MK"/>
    </w:rPr>
  </w:style>
  <w:style w:type="paragraph" w:customStyle="1" w:styleId="tbl-norm">
    <w:name w:val="tbl-norm"/>
    <w:basedOn w:val="Normal"/>
    <w:rsid w:val="009C661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bl-txt">
    <w:name w:val="tbl-txt"/>
    <w:basedOn w:val="Normal"/>
    <w:rsid w:val="009C661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bl-hdr">
    <w:name w:val="tbl-hdr"/>
    <w:basedOn w:val="Normal"/>
    <w:rsid w:val="009C661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C661B"/>
    <w:rPr>
      <w:b/>
      <w:bCs/>
    </w:rPr>
  </w:style>
  <w:style w:type="character" w:customStyle="1" w:styleId="FootnoteTextChar1">
    <w:name w:val="Footnote Text Char1"/>
    <w:basedOn w:val="DefaultParagraphFont"/>
    <w:uiPriority w:val="99"/>
    <w:semiHidden/>
    <w:rsid w:val="009C661B"/>
    <w:rPr>
      <w:rFonts w:ascii="Times New Roman" w:eastAsia="Times New Roman" w:hAnsi="Times New Roman" w:cs="Times New Roman"/>
      <w:sz w:val="20"/>
      <w:szCs w:val="20"/>
      <w:lang w:eastAsia="en-GB"/>
    </w:rPr>
  </w:style>
  <w:style w:type="numbering" w:customStyle="1" w:styleId="NoList7">
    <w:name w:val="No List7"/>
    <w:next w:val="NoList"/>
    <w:uiPriority w:val="99"/>
    <w:semiHidden/>
    <w:unhideWhenUsed/>
    <w:rsid w:val="009C661B"/>
  </w:style>
  <w:style w:type="table" w:customStyle="1" w:styleId="TableGrid7">
    <w:name w:val="Table Grid7"/>
    <w:basedOn w:val="TableNormal"/>
    <w:next w:val="TableGrid"/>
    <w:uiPriority w:val="39"/>
    <w:rsid w:val="009C661B"/>
    <w:pPr>
      <w:spacing w:after="0" w:line="240" w:lineRule="auto"/>
    </w:pPr>
    <w:rPr>
      <w:sz w:val="24"/>
      <w:szCs w:val="24"/>
      <w:lang w:val="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C661B"/>
    <w:pPr>
      <w:spacing w:before="100" w:beforeAutospacing="1" w:after="100" w:afterAutospacing="1" w:line="240" w:lineRule="auto"/>
    </w:pPr>
    <w:rPr>
      <w:rFonts w:ascii="Times New Roman" w:eastAsia="Times New Roman" w:hAnsi="Times New Roman" w:cs="Times New Roman"/>
      <w:sz w:val="24"/>
      <w:szCs w:val="24"/>
      <w:lang w:val="sq-AL" w:eastAsia="en-GB"/>
    </w:rPr>
  </w:style>
  <w:style w:type="numbering" w:customStyle="1" w:styleId="NoList8">
    <w:name w:val="No List8"/>
    <w:next w:val="NoList"/>
    <w:uiPriority w:val="99"/>
    <w:semiHidden/>
    <w:unhideWhenUsed/>
    <w:rsid w:val="009C661B"/>
  </w:style>
  <w:style w:type="table" w:customStyle="1" w:styleId="TableGrid8">
    <w:name w:val="Table Grid8"/>
    <w:basedOn w:val="TableNormal"/>
    <w:next w:val="TableGrid"/>
    <w:uiPriority w:val="39"/>
    <w:rsid w:val="009C661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9">
    <w:name w:val="No List9"/>
    <w:next w:val="NoList"/>
    <w:uiPriority w:val="99"/>
    <w:semiHidden/>
    <w:unhideWhenUsed/>
    <w:rsid w:val="009C661B"/>
  </w:style>
  <w:style w:type="table" w:customStyle="1" w:styleId="TableGrid9">
    <w:name w:val="Table Grid9"/>
    <w:basedOn w:val="TableNormal"/>
    <w:next w:val="TableGrid"/>
    <w:uiPriority w:val="39"/>
    <w:rsid w:val="009C661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7.jpg"/><Relationship Id="rId21" Type="http://schemas.openxmlformats.org/officeDocument/2006/relationships/image" Target="media/image11.jpg"/><Relationship Id="rId63" Type="http://schemas.openxmlformats.org/officeDocument/2006/relationships/image" Target="media/image53.jpg"/><Relationship Id="rId159" Type="http://schemas.openxmlformats.org/officeDocument/2006/relationships/image" Target="media/image149.jpg"/><Relationship Id="rId170" Type="http://schemas.openxmlformats.org/officeDocument/2006/relationships/image" Target="media/image160.jpg"/><Relationship Id="rId226" Type="http://schemas.openxmlformats.org/officeDocument/2006/relationships/image" Target="media/image216.jpg"/><Relationship Id="rId268" Type="http://schemas.openxmlformats.org/officeDocument/2006/relationships/image" Target="media/image258.jpg"/><Relationship Id="rId32" Type="http://schemas.openxmlformats.org/officeDocument/2006/relationships/image" Target="media/image22.jpg"/><Relationship Id="rId74" Type="http://schemas.openxmlformats.org/officeDocument/2006/relationships/image" Target="media/image64.jpg"/><Relationship Id="rId128" Type="http://schemas.openxmlformats.org/officeDocument/2006/relationships/image" Target="media/image118.jpg"/><Relationship Id="rId5" Type="http://schemas.openxmlformats.org/officeDocument/2006/relationships/numbering" Target="numbering.xml"/><Relationship Id="rId95" Type="http://schemas.openxmlformats.org/officeDocument/2006/relationships/image" Target="media/image85.jpg"/><Relationship Id="rId160" Type="http://schemas.openxmlformats.org/officeDocument/2006/relationships/image" Target="media/image150.jpg"/><Relationship Id="rId181" Type="http://schemas.openxmlformats.org/officeDocument/2006/relationships/image" Target="media/image171.jpg"/><Relationship Id="rId216" Type="http://schemas.openxmlformats.org/officeDocument/2006/relationships/image" Target="media/image206.jpg"/><Relationship Id="rId237" Type="http://schemas.openxmlformats.org/officeDocument/2006/relationships/image" Target="media/image227.jpg"/><Relationship Id="rId258" Type="http://schemas.openxmlformats.org/officeDocument/2006/relationships/image" Target="media/image248.jpg"/><Relationship Id="rId22" Type="http://schemas.openxmlformats.org/officeDocument/2006/relationships/image" Target="media/image12.jpg"/><Relationship Id="rId43" Type="http://schemas.openxmlformats.org/officeDocument/2006/relationships/image" Target="media/image33.jpg"/><Relationship Id="rId64" Type="http://schemas.openxmlformats.org/officeDocument/2006/relationships/image" Target="media/image54.jpg"/><Relationship Id="rId118" Type="http://schemas.openxmlformats.org/officeDocument/2006/relationships/image" Target="media/image108.jpg"/><Relationship Id="rId139" Type="http://schemas.openxmlformats.org/officeDocument/2006/relationships/image" Target="media/image129.jpg"/><Relationship Id="rId85" Type="http://schemas.openxmlformats.org/officeDocument/2006/relationships/image" Target="media/image75.jpg"/><Relationship Id="rId150" Type="http://schemas.openxmlformats.org/officeDocument/2006/relationships/image" Target="media/image140.jpg"/><Relationship Id="rId171" Type="http://schemas.openxmlformats.org/officeDocument/2006/relationships/image" Target="media/image161.jpg"/><Relationship Id="rId192" Type="http://schemas.openxmlformats.org/officeDocument/2006/relationships/image" Target="media/image182.jpg"/><Relationship Id="rId206" Type="http://schemas.openxmlformats.org/officeDocument/2006/relationships/image" Target="media/image196.jpg"/><Relationship Id="rId227" Type="http://schemas.openxmlformats.org/officeDocument/2006/relationships/image" Target="media/image217.jpg"/><Relationship Id="rId248" Type="http://schemas.openxmlformats.org/officeDocument/2006/relationships/image" Target="media/image238.jpg"/><Relationship Id="rId269" Type="http://schemas.openxmlformats.org/officeDocument/2006/relationships/image" Target="media/image259.jpg"/><Relationship Id="rId12" Type="http://schemas.openxmlformats.org/officeDocument/2006/relationships/image" Target="media/image2.jpg"/><Relationship Id="rId33" Type="http://schemas.openxmlformats.org/officeDocument/2006/relationships/image" Target="media/image23.jpg"/><Relationship Id="rId108" Type="http://schemas.openxmlformats.org/officeDocument/2006/relationships/image" Target="media/image98.jpg"/><Relationship Id="rId129" Type="http://schemas.openxmlformats.org/officeDocument/2006/relationships/image" Target="media/image119.jpg"/><Relationship Id="rId54" Type="http://schemas.openxmlformats.org/officeDocument/2006/relationships/image" Target="media/image44.jpg"/><Relationship Id="rId75" Type="http://schemas.openxmlformats.org/officeDocument/2006/relationships/image" Target="media/image65.jpg"/><Relationship Id="rId96" Type="http://schemas.openxmlformats.org/officeDocument/2006/relationships/image" Target="media/image86.jpg"/><Relationship Id="rId140" Type="http://schemas.openxmlformats.org/officeDocument/2006/relationships/image" Target="media/image130.jpg"/><Relationship Id="rId161" Type="http://schemas.openxmlformats.org/officeDocument/2006/relationships/image" Target="media/image151.jpg"/><Relationship Id="rId182" Type="http://schemas.openxmlformats.org/officeDocument/2006/relationships/image" Target="media/image172.jpg"/><Relationship Id="rId217" Type="http://schemas.openxmlformats.org/officeDocument/2006/relationships/image" Target="media/image207.jpg"/><Relationship Id="rId6" Type="http://schemas.openxmlformats.org/officeDocument/2006/relationships/styles" Target="styles.xml"/><Relationship Id="rId238" Type="http://schemas.openxmlformats.org/officeDocument/2006/relationships/image" Target="media/image228.jpg"/><Relationship Id="rId259" Type="http://schemas.openxmlformats.org/officeDocument/2006/relationships/image" Target="media/image249.jpg"/><Relationship Id="rId23" Type="http://schemas.openxmlformats.org/officeDocument/2006/relationships/image" Target="media/image13.jpg"/><Relationship Id="rId119" Type="http://schemas.openxmlformats.org/officeDocument/2006/relationships/image" Target="media/image109.jpg"/><Relationship Id="rId270" Type="http://schemas.openxmlformats.org/officeDocument/2006/relationships/image" Target="media/image260.jpg"/><Relationship Id="rId44" Type="http://schemas.openxmlformats.org/officeDocument/2006/relationships/image" Target="media/image34.jpg"/><Relationship Id="rId65" Type="http://schemas.openxmlformats.org/officeDocument/2006/relationships/image" Target="media/image55.jpg"/><Relationship Id="rId86" Type="http://schemas.openxmlformats.org/officeDocument/2006/relationships/image" Target="media/image76.jpg"/><Relationship Id="rId130" Type="http://schemas.openxmlformats.org/officeDocument/2006/relationships/image" Target="media/image120.jpg"/><Relationship Id="rId151" Type="http://schemas.openxmlformats.org/officeDocument/2006/relationships/image" Target="media/image141.jpg"/><Relationship Id="rId172" Type="http://schemas.openxmlformats.org/officeDocument/2006/relationships/image" Target="media/image162.jpg"/><Relationship Id="rId193" Type="http://schemas.openxmlformats.org/officeDocument/2006/relationships/image" Target="media/image183.jpg"/><Relationship Id="rId207" Type="http://schemas.openxmlformats.org/officeDocument/2006/relationships/image" Target="media/image197.jpg"/><Relationship Id="rId228" Type="http://schemas.openxmlformats.org/officeDocument/2006/relationships/image" Target="media/image218.jpg"/><Relationship Id="rId249" Type="http://schemas.openxmlformats.org/officeDocument/2006/relationships/image" Target="media/image239.jpg"/><Relationship Id="rId13" Type="http://schemas.openxmlformats.org/officeDocument/2006/relationships/image" Target="media/image3.jpg"/><Relationship Id="rId109" Type="http://schemas.openxmlformats.org/officeDocument/2006/relationships/image" Target="media/image99.jpg"/><Relationship Id="rId260" Type="http://schemas.openxmlformats.org/officeDocument/2006/relationships/image" Target="media/image250.jpg"/><Relationship Id="rId34" Type="http://schemas.openxmlformats.org/officeDocument/2006/relationships/image" Target="media/image24.jpg"/><Relationship Id="rId55" Type="http://schemas.openxmlformats.org/officeDocument/2006/relationships/image" Target="media/image45.jpg"/><Relationship Id="rId76" Type="http://schemas.openxmlformats.org/officeDocument/2006/relationships/image" Target="media/image66.jpg"/><Relationship Id="rId97" Type="http://schemas.openxmlformats.org/officeDocument/2006/relationships/image" Target="media/image87.jpg"/><Relationship Id="rId120" Type="http://schemas.openxmlformats.org/officeDocument/2006/relationships/image" Target="media/image110.jpg"/><Relationship Id="rId141" Type="http://schemas.openxmlformats.org/officeDocument/2006/relationships/image" Target="media/image131.jpg"/><Relationship Id="rId7" Type="http://schemas.openxmlformats.org/officeDocument/2006/relationships/settings" Target="settings.xml"/><Relationship Id="rId162" Type="http://schemas.openxmlformats.org/officeDocument/2006/relationships/image" Target="media/image152.jpg"/><Relationship Id="rId183" Type="http://schemas.openxmlformats.org/officeDocument/2006/relationships/image" Target="media/image173.jpg"/><Relationship Id="rId218" Type="http://schemas.openxmlformats.org/officeDocument/2006/relationships/image" Target="media/image208.jpg"/><Relationship Id="rId239" Type="http://schemas.openxmlformats.org/officeDocument/2006/relationships/image" Target="media/image229.jpg"/><Relationship Id="rId250" Type="http://schemas.openxmlformats.org/officeDocument/2006/relationships/image" Target="media/image240.jpg"/><Relationship Id="rId271" Type="http://schemas.openxmlformats.org/officeDocument/2006/relationships/image" Target="media/image261.jpg"/><Relationship Id="rId24" Type="http://schemas.openxmlformats.org/officeDocument/2006/relationships/image" Target="media/image14.jpg"/><Relationship Id="rId45" Type="http://schemas.openxmlformats.org/officeDocument/2006/relationships/image" Target="media/image35.jpg"/><Relationship Id="rId66" Type="http://schemas.openxmlformats.org/officeDocument/2006/relationships/image" Target="media/image56.jpg"/><Relationship Id="rId87" Type="http://schemas.openxmlformats.org/officeDocument/2006/relationships/image" Target="media/image77.jpg"/><Relationship Id="rId110" Type="http://schemas.openxmlformats.org/officeDocument/2006/relationships/image" Target="media/image100.jpg"/><Relationship Id="rId131" Type="http://schemas.openxmlformats.org/officeDocument/2006/relationships/image" Target="media/image121.jpg"/><Relationship Id="rId152" Type="http://schemas.openxmlformats.org/officeDocument/2006/relationships/image" Target="media/image142.jpg"/><Relationship Id="rId173" Type="http://schemas.openxmlformats.org/officeDocument/2006/relationships/image" Target="media/image163.jpg"/><Relationship Id="rId194" Type="http://schemas.openxmlformats.org/officeDocument/2006/relationships/image" Target="media/image184.jpg"/><Relationship Id="rId208" Type="http://schemas.openxmlformats.org/officeDocument/2006/relationships/image" Target="media/image198.jpg"/><Relationship Id="rId229" Type="http://schemas.openxmlformats.org/officeDocument/2006/relationships/image" Target="media/image219.jpg"/><Relationship Id="rId240" Type="http://schemas.openxmlformats.org/officeDocument/2006/relationships/image" Target="media/image230.jpg"/><Relationship Id="rId261" Type="http://schemas.openxmlformats.org/officeDocument/2006/relationships/image" Target="media/image251.jpg"/><Relationship Id="rId14" Type="http://schemas.openxmlformats.org/officeDocument/2006/relationships/image" Target="media/image4.jpg"/><Relationship Id="rId35" Type="http://schemas.openxmlformats.org/officeDocument/2006/relationships/image" Target="media/image25.jpg"/><Relationship Id="rId56" Type="http://schemas.openxmlformats.org/officeDocument/2006/relationships/image" Target="media/image46.jpg"/><Relationship Id="rId77" Type="http://schemas.openxmlformats.org/officeDocument/2006/relationships/image" Target="media/image67.jpg"/><Relationship Id="rId100" Type="http://schemas.openxmlformats.org/officeDocument/2006/relationships/image" Target="media/image90.jpg"/><Relationship Id="rId8" Type="http://schemas.openxmlformats.org/officeDocument/2006/relationships/webSettings" Target="webSettings.xml"/><Relationship Id="rId98" Type="http://schemas.openxmlformats.org/officeDocument/2006/relationships/image" Target="media/image88.jpg"/><Relationship Id="rId121" Type="http://schemas.openxmlformats.org/officeDocument/2006/relationships/image" Target="media/image111.jpg"/><Relationship Id="rId142" Type="http://schemas.openxmlformats.org/officeDocument/2006/relationships/image" Target="media/image132.jpg"/><Relationship Id="rId163" Type="http://schemas.openxmlformats.org/officeDocument/2006/relationships/image" Target="media/image153.jpg"/><Relationship Id="rId184" Type="http://schemas.openxmlformats.org/officeDocument/2006/relationships/image" Target="media/image174.jpg"/><Relationship Id="rId219" Type="http://schemas.openxmlformats.org/officeDocument/2006/relationships/image" Target="media/image209.jpg"/><Relationship Id="rId230" Type="http://schemas.openxmlformats.org/officeDocument/2006/relationships/image" Target="media/image220.jpg"/><Relationship Id="rId251" Type="http://schemas.openxmlformats.org/officeDocument/2006/relationships/image" Target="media/image241.jpg"/><Relationship Id="rId25" Type="http://schemas.openxmlformats.org/officeDocument/2006/relationships/image" Target="media/image15.jpg"/><Relationship Id="rId46" Type="http://schemas.openxmlformats.org/officeDocument/2006/relationships/image" Target="media/image36.jpg"/><Relationship Id="rId67" Type="http://schemas.openxmlformats.org/officeDocument/2006/relationships/image" Target="media/image57.jpg"/><Relationship Id="rId272" Type="http://schemas.openxmlformats.org/officeDocument/2006/relationships/image" Target="media/image262.jpg"/><Relationship Id="rId88" Type="http://schemas.openxmlformats.org/officeDocument/2006/relationships/image" Target="media/image78.jpg"/><Relationship Id="rId111" Type="http://schemas.openxmlformats.org/officeDocument/2006/relationships/image" Target="media/image101.jpg"/><Relationship Id="rId132" Type="http://schemas.openxmlformats.org/officeDocument/2006/relationships/image" Target="media/image122.jpg"/><Relationship Id="rId153" Type="http://schemas.openxmlformats.org/officeDocument/2006/relationships/image" Target="media/image143.jpg"/><Relationship Id="rId174" Type="http://schemas.openxmlformats.org/officeDocument/2006/relationships/image" Target="media/image164.jpg"/><Relationship Id="rId195" Type="http://schemas.openxmlformats.org/officeDocument/2006/relationships/image" Target="media/image185.jpg"/><Relationship Id="rId209" Type="http://schemas.openxmlformats.org/officeDocument/2006/relationships/image" Target="media/image199.jpg"/><Relationship Id="rId220" Type="http://schemas.openxmlformats.org/officeDocument/2006/relationships/image" Target="media/image210.jpg"/><Relationship Id="rId241" Type="http://schemas.openxmlformats.org/officeDocument/2006/relationships/image" Target="media/image231.jpg"/><Relationship Id="rId15" Type="http://schemas.openxmlformats.org/officeDocument/2006/relationships/image" Target="media/image5.jpg"/><Relationship Id="rId36" Type="http://schemas.openxmlformats.org/officeDocument/2006/relationships/image" Target="media/image26.jpg"/><Relationship Id="rId57" Type="http://schemas.openxmlformats.org/officeDocument/2006/relationships/image" Target="media/image47.jpg"/><Relationship Id="rId262" Type="http://schemas.openxmlformats.org/officeDocument/2006/relationships/image" Target="media/image252.jpg"/><Relationship Id="rId78" Type="http://schemas.openxmlformats.org/officeDocument/2006/relationships/image" Target="media/image68.jpg"/><Relationship Id="rId99" Type="http://schemas.openxmlformats.org/officeDocument/2006/relationships/image" Target="media/image89.jpg"/><Relationship Id="rId101" Type="http://schemas.openxmlformats.org/officeDocument/2006/relationships/image" Target="media/image91.jpg"/><Relationship Id="rId122" Type="http://schemas.openxmlformats.org/officeDocument/2006/relationships/image" Target="media/image112.jpg"/><Relationship Id="rId143" Type="http://schemas.openxmlformats.org/officeDocument/2006/relationships/image" Target="media/image133.jpg"/><Relationship Id="rId164" Type="http://schemas.openxmlformats.org/officeDocument/2006/relationships/image" Target="media/image154.jpg"/><Relationship Id="rId185" Type="http://schemas.openxmlformats.org/officeDocument/2006/relationships/image" Target="media/image175.jpg"/><Relationship Id="rId9" Type="http://schemas.openxmlformats.org/officeDocument/2006/relationships/footnotes" Target="footnotes.xml"/><Relationship Id="rId210" Type="http://schemas.openxmlformats.org/officeDocument/2006/relationships/image" Target="media/image200.jpg"/><Relationship Id="rId26" Type="http://schemas.openxmlformats.org/officeDocument/2006/relationships/image" Target="media/image16.jpg"/><Relationship Id="rId231" Type="http://schemas.openxmlformats.org/officeDocument/2006/relationships/image" Target="media/image221.jpg"/><Relationship Id="rId252" Type="http://schemas.openxmlformats.org/officeDocument/2006/relationships/image" Target="media/image242.jpg"/><Relationship Id="rId273" Type="http://schemas.openxmlformats.org/officeDocument/2006/relationships/image" Target="media/image263.jpg"/><Relationship Id="rId47" Type="http://schemas.openxmlformats.org/officeDocument/2006/relationships/image" Target="media/image37.jpg"/><Relationship Id="rId68" Type="http://schemas.openxmlformats.org/officeDocument/2006/relationships/image" Target="media/image58.jpg"/><Relationship Id="rId89" Type="http://schemas.openxmlformats.org/officeDocument/2006/relationships/image" Target="media/image79.jpg"/><Relationship Id="rId112" Type="http://schemas.openxmlformats.org/officeDocument/2006/relationships/image" Target="media/image102.jpg"/><Relationship Id="rId133" Type="http://schemas.openxmlformats.org/officeDocument/2006/relationships/image" Target="media/image123.jpg"/><Relationship Id="rId154" Type="http://schemas.openxmlformats.org/officeDocument/2006/relationships/image" Target="media/image144.jpg"/><Relationship Id="rId175" Type="http://schemas.openxmlformats.org/officeDocument/2006/relationships/image" Target="media/image165.jpg"/><Relationship Id="rId196" Type="http://schemas.openxmlformats.org/officeDocument/2006/relationships/image" Target="media/image186.jpg"/><Relationship Id="rId200" Type="http://schemas.openxmlformats.org/officeDocument/2006/relationships/image" Target="media/image190.jpg"/><Relationship Id="rId16" Type="http://schemas.openxmlformats.org/officeDocument/2006/relationships/image" Target="media/image6.jpg"/><Relationship Id="rId221" Type="http://schemas.openxmlformats.org/officeDocument/2006/relationships/image" Target="media/image211.jpg"/><Relationship Id="rId242" Type="http://schemas.openxmlformats.org/officeDocument/2006/relationships/image" Target="media/image232.jpg"/><Relationship Id="rId263" Type="http://schemas.openxmlformats.org/officeDocument/2006/relationships/image" Target="media/image253.jpg"/><Relationship Id="rId37" Type="http://schemas.openxmlformats.org/officeDocument/2006/relationships/image" Target="media/image27.jpg"/><Relationship Id="rId58" Type="http://schemas.openxmlformats.org/officeDocument/2006/relationships/image" Target="media/image48.jpg"/><Relationship Id="rId79" Type="http://schemas.openxmlformats.org/officeDocument/2006/relationships/image" Target="media/image69.jpg"/><Relationship Id="rId102" Type="http://schemas.openxmlformats.org/officeDocument/2006/relationships/image" Target="media/image92.jpg"/><Relationship Id="rId123" Type="http://schemas.openxmlformats.org/officeDocument/2006/relationships/image" Target="media/image113.jpg"/><Relationship Id="rId144" Type="http://schemas.openxmlformats.org/officeDocument/2006/relationships/image" Target="media/image134.jpg"/><Relationship Id="rId90" Type="http://schemas.openxmlformats.org/officeDocument/2006/relationships/image" Target="media/image80.jpg"/><Relationship Id="rId165" Type="http://schemas.openxmlformats.org/officeDocument/2006/relationships/image" Target="media/image155.jpg"/><Relationship Id="rId186" Type="http://schemas.openxmlformats.org/officeDocument/2006/relationships/image" Target="media/image176.jpg"/><Relationship Id="rId211" Type="http://schemas.openxmlformats.org/officeDocument/2006/relationships/image" Target="media/image201.jpg"/><Relationship Id="rId232" Type="http://schemas.openxmlformats.org/officeDocument/2006/relationships/image" Target="media/image222.jpg"/><Relationship Id="rId253" Type="http://schemas.openxmlformats.org/officeDocument/2006/relationships/image" Target="media/image243.jpg"/><Relationship Id="rId274" Type="http://schemas.openxmlformats.org/officeDocument/2006/relationships/footer" Target="footer1.xml"/><Relationship Id="rId27" Type="http://schemas.openxmlformats.org/officeDocument/2006/relationships/image" Target="media/image17.jpg"/><Relationship Id="rId48" Type="http://schemas.openxmlformats.org/officeDocument/2006/relationships/image" Target="media/image38.jpg"/><Relationship Id="rId69" Type="http://schemas.openxmlformats.org/officeDocument/2006/relationships/image" Target="media/image59.jpg"/><Relationship Id="rId113" Type="http://schemas.openxmlformats.org/officeDocument/2006/relationships/image" Target="media/image103.jpg"/><Relationship Id="rId134" Type="http://schemas.openxmlformats.org/officeDocument/2006/relationships/image" Target="media/image124.jpg"/><Relationship Id="rId80" Type="http://schemas.openxmlformats.org/officeDocument/2006/relationships/image" Target="media/image70.jpg"/><Relationship Id="rId155" Type="http://schemas.openxmlformats.org/officeDocument/2006/relationships/image" Target="media/image145.jpg"/><Relationship Id="rId176" Type="http://schemas.openxmlformats.org/officeDocument/2006/relationships/image" Target="media/image166.jpg"/><Relationship Id="rId197" Type="http://schemas.openxmlformats.org/officeDocument/2006/relationships/image" Target="media/image187.jpg"/><Relationship Id="rId201" Type="http://schemas.openxmlformats.org/officeDocument/2006/relationships/image" Target="media/image191.jpg"/><Relationship Id="rId222" Type="http://schemas.openxmlformats.org/officeDocument/2006/relationships/image" Target="media/image212.jpg"/><Relationship Id="rId243" Type="http://schemas.openxmlformats.org/officeDocument/2006/relationships/image" Target="media/image233.jpg"/><Relationship Id="rId264" Type="http://schemas.openxmlformats.org/officeDocument/2006/relationships/image" Target="media/image254.jpg"/><Relationship Id="rId17" Type="http://schemas.openxmlformats.org/officeDocument/2006/relationships/image" Target="media/image7.jpg"/><Relationship Id="rId38" Type="http://schemas.openxmlformats.org/officeDocument/2006/relationships/image" Target="media/image28.jpg"/><Relationship Id="rId59" Type="http://schemas.openxmlformats.org/officeDocument/2006/relationships/image" Target="media/image49.jpg"/><Relationship Id="rId103" Type="http://schemas.openxmlformats.org/officeDocument/2006/relationships/image" Target="media/image93.jpg"/><Relationship Id="rId124" Type="http://schemas.openxmlformats.org/officeDocument/2006/relationships/image" Target="media/image114.jpg"/><Relationship Id="rId70" Type="http://schemas.openxmlformats.org/officeDocument/2006/relationships/image" Target="media/image60.jpg"/><Relationship Id="rId91" Type="http://schemas.openxmlformats.org/officeDocument/2006/relationships/image" Target="media/image81.jpg"/><Relationship Id="rId145" Type="http://schemas.openxmlformats.org/officeDocument/2006/relationships/image" Target="media/image135.jpg"/><Relationship Id="rId166" Type="http://schemas.openxmlformats.org/officeDocument/2006/relationships/image" Target="media/image156.jpg"/><Relationship Id="rId187" Type="http://schemas.openxmlformats.org/officeDocument/2006/relationships/image" Target="media/image177.jpg"/><Relationship Id="rId1" Type="http://schemas.openxmlformats.org/officeDocument/2006/relationships/customXml" Target="../customXml/item1.xml"/><Relationship Id="rId212" Type="http://schemas.openxmlformats.org/officeDocument/2006/relationships/image" Target="media/image202.jpg"/><Relationship Id="rId233" Type="http://schemas.openxmlformats.org/officeDocument/2006/relationships/image" Target="media/image223.jpg"/><Relationship Id="rId254" Type="http://schemas.openxmlformats.org/officeDocument/2006/relationships/image" Target="media/image244.jpg"/><Relationship Id="rId28" Type="http://schemas.openxmlformats.org/officeDocument/2006/relationships/image" Target="media/image18.jpg"/><Relationship Id="rId49" Type="http://schemas.openxmlformats.org/officeDocument/2006/relationships/image" Target="media/image39.jpg"/><Relationship Id="rId114" Type="http://schemas.openxmlformats.org/officeDocument/2006/relationships/image" Target="media/image104.jpg"/><Relationship Id="rId275" Type="http://schemas.openxmlformats.org/officeDocument/2006/relationships/fontTable" Target="fontTable.xml"/><Relationship Id="rId60" Type="http://schemas.openxmlformats.org/officeDocument/2006/relationships/image" Target="media/image50.jpg"/><Relationship Id="rId81" Type="http://schemas.openxmlformats.org/officeDocument/2006/relationships/image" Target="media/image71.jpg"/><Relationship Id="rId135" Type="http://schemas.openxmlformats.org/officeDocument/2006/relationships/image" Target="media/image125.jpg"/><Relationship Id="rId156" Type="http://schemas.openxmlformats.org/officeDocument/2006/relationships/image" Target="media/image146.jpg"/><Relationship Id="rId177" Type="http://schemas.openxmlformats.org/officeDocument/2006/relationships/image" Target="media/image167.jpg"/><Relationship Id="rId198" Type="http://schemas.openxmlformats.org/officeDocument/2006/relationships/image" Target="media/image188.jpg"/><Relationship Id="rId202" Type="http://schemas.openxmlformats.org/officeDocument/2006/relationships/image" Target="media/image192.jpg"/><Relationship Id="rId223" Type="http://schemas.openxmlformats.org/officeDocument/2006/relationships/image" Target="media/image213.jpg"/><Relationship Id="rId244" Type="http://schemas.openxmlformats.org/officeDocument/2006/relationships/image" Target="media/image234.jpg"/><Relationship Id="rId18" Type="http://schemas.openxmlformats.org/officeDocument/2006/relationships/image" Target="media/image8.jpg"/><Relationship Id="rId39" Type="http://schemas.openxmlformats.org/officeDocument/2006/relationships/image" Target="media/image29.jpg"/><Relationship Id="rId265" Type="http://schemas.openxmlformats.org/officeDocument/2006/relationships/image" Target="media/image255.jpg"/><Relationship Id="rId50" Type="http://schemas.openxmlformats.org/officeDocument/2006/relationships/image" Target="media/image40.jpg"/><Relationship Id="rId104" Type="http://schemas.openxmlformats.org/officeDocument/2006/relationships/image" Target="media/image94.jpg"/><Relationship Id="rId125" Type="http://schemas.openxmlformats.org/officeDocument/2006/relationships/image" Target="media/image115.jpg"/><Relationship Id="rId146" Type="http://schemas.openxmlformats.org/officeDocument/2006/relationships/image" Target="media/image136.jpg"/><Relationship Id="rId167" Type="http://schemas.openxmlformats.org/officeDocument/2006/relationships/image" Target="media/image157.jpg"/><Relationship Id="rId188" Type="http://schemas.openxmlformats.org/officeDocument/2006/relationships/image" Target="media/image178.jpg"/><Relationship Id="rId71" Type="http://schemas.openxmlformats.org/officeDocument/2006/relationships/image" Target="media/image61.jpg"/><Relationship Id="rId92" Type="http://schemas.openxmlformats.org/officeDocument/2006/relationships/image" Target="media/image82.jpg"/><Relationship Id="rId213" Type="http://schemas.openxmlformats.org/officeDocument/2006/relationships/image" Target="media/image203.jpg"/><Relationship Id="rId234" Type="http://schemas.openxmlformats.org/officeDocument/2006/relationships/image" Target="media/image224.jpg"/><Relationship Id="rId2" Type="http://schemas.openxmlformats.org/officeDocument/2006/relationships/customXml" Target="../customXml/item2.xml"/><Relationship Id="rId29" Type="http://schemas.openxmlformats.org/officeDocument/2006/relationships/image" Target="media/image19.jpg"/><Relationship Id="rId255" Type="http://schemas.openxmlformats.org/officeDocument/2006/relationships/image" Target="media/image245.jpg"/><Relationship Id="rId276" Type="http://schemas.openxmlformats.org/officeDocument/2006/relationships/theme" Target="theme/theme1.xml"/><Relationship Id="rId40" Type="http://schemas.openxmlformats.org/officeDocument/2006/relationships/image" Target="media/image30.jpg"/><Relationship Id="rId115" Type="http://schemas.openxmlformats.org/officeDocument/2006/relationships/image" Target="media/image105.jpg"/><Relationship Id="rId136" Type="http://schemas.openxmlformats.org/officeDocument/2006/relationships/image" Target="media/image126.jpg"/><Relationship Id="rId157" Type="http://schemas.openxmlformats.org/officeDocument/2006/relationships/image" Target="media/image147.jpg"/><Relationship Id="rId178" Type="http://schemas.openxmlformats.org/officeDocument/2006/relationships/image" Target="media/image168.jpg"/><Relationship Id="rId61" Type="http://schemas.openxmlformats.org/officeDocument/2006/relationships/image" Target="media/image51.jpg"/><Relationship Id="rId82" Type="http://schemas.openxmlformats.org/officeDocument/2006/relationships/image" Target="media/image72.jpg"/><Relationship Id="rId199" Type="http://schemas.openxmlformats.org/officeDocument/2006/relationships/image" Target="media/image189.jpg"/><Relationship Id="rId203" Type="http://schemas.openxmlformats.org/officeDocument/2006/relationships/image" Target="media/image193.jpg"/><Relationship Id="rId19" Type="http://schemas.openxmlformats.org/officeDocument/2006/relationships/image" Target="media/image9.jpg"/><Relationship Id="rId224" Type="http://schemas.openxmlformats.org/officeDocument/2006/relationships/image" Target="media/image214.jpg"/><Relationship Id="rId245" Type="http://schemas.openxmlformats.org/officeDocument/2006/relationships/image" Target="media/image235.jpg"/><Relationship Id="rId266" Type="http://schemas.openxmlformats.org/officeDocument/2006/relationships/image" Target="media/image256.jpg"/><Relationship Id="rId30" Type="http://schemas.openxmlformats.org/officeDocument/2006/relationships/image" Target="media/image20.jpg"/><Relationship Id="rId105" Type="http://schemas.openxmlformats.org/officeDocument/2006/relationships/image" Target="media/image95.jpg"/><Relationship Id="rId126" Type="http://schemas.openxmlformats.org/officeDocument/2006/relationships/image" Target="media/image116.jpg"/><Relationship Id="rId147" Type="http://schemas.openxmlformats.org/officeDocument/2006/relationships/image" Target="media/image137.jpg"/><Relationship Id="rId168" Type="http://schemas.openxmlformats.org/officeDocument/2006/relationships/image" Target="media/image158.jpg"/><Relationship Id="rId51" Type="http://schemas.openxmlformats.org/officeDocument/2006/relationships/image" Target="media/image41.jpg"/><Relationship Id="rId72" Type="http://schemas.openxmlformats.org/officeDocument/2006/relationships/image" Target="media/image62.jpg"/><Relationship Id="rId93" Type="http://schemas.openxmlformats.org/officeDocument/2006/relationships/image" Target="media/image83.jpg"/><Relationship Id="rId189" Type="http://schemas.openxmlformats.org/officeDocument/2006/relationships/image" Target="media/image179.jpg"/><Relationship Id="rId3" Type="http://schemas.openxmlformats.org/officeDocument/2006/relationships/customXml" Target="../customXml/item3.xml"/><Relationship Id="rId214" Type="http://schemas.openxmlformats.org/officeDocument/2006/relationships/image" Target="media/image204.jpg"/><Relationship Id="rId235" Type="http://schemas.openxmlformats.org/officeDocument/2006/relationships/image" Target="media/image225.jpg"/><Relationship Id="rId256" Type="http://schemas.openxmlformats.org/officeDocument/2006/relationships/image" Target="media/image246.jpg"/><Relationship Id="rId116" Type="http://schemas.openxmlformats.org/officeDocument/2006/relationships/image" Target="media/image106.jpg"/><Relationship Id="rId137" Type="http://schemas.openxmlformats.org/officeDocument/2006/relationships/image" Target="media/image127.jpg"/><Relationship Id="rId158" Type="http://schemas.openxmlformats.org/officeDocument/2006/relationships/image" Target="media/image148.jpg"/><Relationship Id="rId20" Type="http://schemas.openxmlformats.org/officeDocument/2006/relationships/image" Target="media/image10.jpg"/><Relationship Id="rId41" Type="http://schemas.openxmlformats.org/officeDocument/2006/relationships/image" Target="media/image31.jpg"/><Relationship Id="rId62" Type="http://schemas.openxmlformats.org/officeDocument/2006/relationships/image" Target="media/image52.jpg"/><Relationship Id="rId83" Type="http://schemas.openxmlformats.org/officeDocument/2006/relationships/image" Target="media/image73.jpg"/><Relationship Id="rId179" Type="http://schemas.openxmlformats.org/officeDocument/2006/relationships/image" Target="media/image169.jpg"/><Relationship Id="rId190" Type="http://schemas.openxmlformats.org/officeDocument/2006/relationships/image" Target="media/image180.jpg"/><Relationship Id="rId204" Type="http://schemas.openxmlformats.org/officeDocument/2006/relationships/image" Target="media/image194.jpg"/><Relationship Id="rId225" Type="http://schemas.openxmlformats.org/officeDocument/2006/relationships/image" Target="media/image215.jpg"/><Relationship Id="rId246" Type="http://schemas.openxmlformats.org/officeDocument/2006/relationships/image" Target="media/image236.jpg"/><Relationship Id="rId267" Type="http://schemas.openxmlformats.org/officeDocument/2006/relationships/image" Target="media/image257.jpg"/><Relationship Id="rId106" Type="http://schemas.openxmlformats.org/officeDocument/2006/relationships/image" Target="media/image96.jpg"/><Relationship Id="rId127" Type="http://schemas.openxmlformats.org/officeDocument/2006/relationships/image" Target="media/image117.jpg"/><Relationship Id="rId10" Type="http://schemas.openxmlformats.org/officeDocument/2006/relationships/endnotes" Target="endnotes.xml"/><Relationship Id="rId31" Type="http://schemas.openxmlformats.org/officeDocument/2006/relationships/image" Target="media/image21.jpg"/><Relationship Id="rId52" Type="http://schemas.openxmlformats.org/officeDocument/2006/relationships/image" Target="media/image42.jpg"/><Relationship Id="rId73" Type="http://schemas.openxmlformats.org/officeDocument/2006/relationships/image" Target="media/image63.jpg"/><Relationship Id="rId94" Type="http://schemas.openxmlformats.org/officeDocument/2006/relationships/image" Target="media/image84.jpg"/><Relationship Id="rId148" Type="http://schemas.openxmlformats.org/officeDocument/2006/relationships/image" Target="media/image138.jpg"/><Relationship Id="rId169" Type="http://schemas.openxmlformats.org/officeDocument/2006/relationships/image" Target="media/image159.jpg"/><Relationship Id="rId4" Type="http://schemas.openxmlformats.org/officeDocument/2006/relationships/customXml" Target="../customXml/item4.xml"/><Relationship Id="rId180" Type="http://schemas.openxmlformats.org/officeDocument/2006/relationships/image" Target="media/image170.jpg"/><Relationship Id="rId215" Type="http://schemas.openxmlformats.org/officeDocument/2006/relationships/image" Target="media/image205.jpg"/><Relationship Id="rId236" Type="http://schemas.openxmlformats.org/officeDocument/2006/relationships/image" Target="media/image226.jpg"/><Relationship Id="rId257" Type="http://schemas.openxmlformats.org/officeDocument/2006/relationships/image" Target="media/image247.jpg"/><Relationship Id="rId42" Type="http://schemas.openxmlformats.org/officeDocument/2006/relationships/image" Target="media/image32.jpg"/><Relationship Id="rId84" Type="http://schemas.openxmlformats.org/officeDocument/2006/relationships/image" Target="media/image74.jpg"/><Relationship Id="rId138" Type="http://schemas.openxmlformats.org/officeDocument/2006/relationships/image" Target="media/image128.jpg"/><Relationship Id="rId191" Type="http://schemas.openxmlformats.org/officeDocument/2006/relationships/image" Target="media/image181.jpg"/><Relationship Id="rId205" Type="http://schemas.openxmlformats.org/officeDocument/2006/relationships/image" Target="media/image195.jpg"/><Relationship Id="rId247" Type="http://schemas.openxmlformats.org/officeDocument/2006/relationships/image" Target="media/image237.jpg"/><Relationship Id="rId107" Type="http://schemas.openxmlformats.org/officeDocument/2006/relationships/image" Target="media/image97.jpg"/><Relationship Id="rId11" Type="http://schemas.openxmlformats.org/officeDocument/2006/relationships/image" Target="media/image1.jpg"/><Relationship Id="rId53" Type="http://schemas.openxmlformats.org/officeDocument/2006/relationships/image" Target="media/image43.jpg"/><Relationship Id="rId149" Type="http://schemas.openxmlformats.org/officeDocument/2006/relationships/image" Target="media/image13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113</Nr_x002e__x0020_akti>
    <Data_x0020_e_x0020_Krijimit xmlns="0e656187-b300-4fb0-8bf4-3a50f872073c">2022-03-28T10:27:09Z</Data_x0020_e_x0020_Krijimit>
    <URL xmlns="0e656187-b300-4fb0-8bf4-3a50f872073c" xsi:nil="true"/>
    <Institucion_x0020_Pergjegjes xmlns="0e656187-b300-4fb0-8bf4-3a50f872073c">http://qbz.gov.al/resource/authority/legal-institution/46|ministria-e-bujqesise-dhe-zhvillimit-rural</Institucion_x0020_Pergjegjes>
    <Lloji_x0020_i_x0020_aktit xmlns="0e656187-b300-4fb0-8bf4-3a50f872073c">Akt bazë</Lloji_x0020_i_x0020_aktit>
    <Tipi_x0020_i_x0020_aktit xmlns="0e656187-b300-4fb0-8bf4-3a50f872073c">http://qbz.gov.al/resource/authority/document-type/urdher</Tipi_x0020_i_x0020_aktit>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2022-03-27T22:00:00Z</Date_x0020_protokolli>
    <Titulli xmlns="0e656187-b300-4fb0-8bf4-3a50f872073c">Për miratimin e rregullores për masat mbrojtëse kundër dëmtuesve të bimëve</Titulli>
    <Modifikuesi xmlns="0e656187-b300-4fb0-8bf4-3a50f872073c">valjeta.kaftalli</Modifikuesi>
    <Nr_x002e__x0020_prot_x0020_QBZ xmlns="0e656187-b300-4fb0-8bf4-3a50f872073c">460/1</Nr_x002e__x0020_prot_x0020_QBZ>
    <Data_x0020_e_x0020_Modifikimit xmlns="0e656187-b300-4fb0-8bf4-3a50f872073c">2022-04-01T09:02:16Z</Data_x0020_e_x0020_Modifikimit>
    <Dekretuar xmlns="0e656187-b300-4fb0-8bf4-3a50f872073c">false</Dekretuar>
    <Data xmlns="0e656187-b300-4fb0-8bf4-3a50f872073c">2022-03-14T23:00:00Z</Data>
    <Nr_x002e__x0020_protokolli_x0020_i_x0020_aktit xmlns="0e656187-b300-4fb0-8bf4-3a50f872073c">1665/1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ct:contentTypeSchema xmlns:ct="http://schemas.microsoft.com/office/2006/metadata/contentType" xmlns:ma="http://schemas.microsoft.com/office/2006/metadata/properties/metaAttributes" ct:_="" ma:_="" ma:contentTypeName="Akt ligjor" ma:contentTypeID="0x010100CF2E4A3F26384E2A8A406031A01D0FEC"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8CF2E0-96A0-4EBD-9BD2-958A15635F43}">
  <ds:schemaRefs>
    <ds:schemaRef ds:uri="http://schemas.microsoft.com/sharepoint/v3/contenttype/forms"/>
  </ds:schemaRefs>
</ds:datastoreItem>
</file>

<file path=customXml/itemProps2.xml><?xml version="1.0" encoding="utf-8"?>
<ds:datastoreItem xmlns:ds="http://schemas.openxmlformats.org/officeDocument/2006/customXml" ds:itemID="{9DC03226-A86F-44CF-A06C-5F31D745CCAC}">
  <ds:schemaRefs>
    <ds:schemaRef ds:uri="http://schemas.microsoft.com/office/2006/metadata/properties"/>
    <ds:schemaRef ds:uri="http://schemas.microsoft.com/office/infopath/2007/PartnerControls"/>
    <ds:schemaRef ds:uri="0e656187-b300-4fb0-8bf4-3a50f872073c"/>
  </ds:schemaRefs>
</ds:datastoreItem>
</file>

<file path=customXml/itemProps3.xml><?xml version="1.0" encoding="utf-8"?>
<ds:datastoreItem xmlns:ds="http://schemas.openxmlformats.org/officeDocument/2006/customXml" ds:itemID="{0C5944E4-CFB5-4B4E-B5FC-ED186E9C80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E6A896BC-FF7B-44EE-AC6B-8E0D9EB3F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288</Pages>
  <Words>9994</Words>
  <Characters>56972</Characters>
  <Application>Microsoft Office Word</Application>
  <DocSecurity>0</DocSecurity>
  <Lines>474</Lines>
  <Paragraphs>133</Paragraphs>
  <ScaleCrop>false</ScaleCrop>
  <HeadingPairs>
    <vt:vector size="2" baseType="variant">
      <vt:variant>
        <vt:lpstr>Title</vt:lpstr>
      </vt:variant>
      <vt:variant>
        <vt:i4>1</vt:i4>
      </vt:variant>
    </vt:vector>
  </HeadingPairs>
  <TitlesOfParts>
    <vt:vector size="1" baseType="lpstr">
      <vt:lpstr>Për miratimin e rregullores për masat mbrojtëse kundër dëmtuesve të bimëve</vt:lpstr>
    </vt:vector>
  </TitlesOfParts>
  <Company/>
  <LinksUpToDate>false</LinksUpToDate>
  <CharactersWithSpaces>66833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miratimin e rregullores për masat mbrojtëse kundër dëmtuesve të bimëve</dc:title>
  <dc:creator>Entela Suli</dc:creator>
  <cp:lastModifiedBy>Rovena Lipe</cp:lastModifiedBy>
  <cp:revision>3</cp:revision>
  <dcterms:created xsi:type="dcterms:W3CDTF">2024-04-18T10:47:00Z</dcterms:created>
  <dcterms:modified xsi:type="dcterms:W3CDTF">2024-04-23T11:15:00Z</dcterms:modified>
</cp:coreProperties>
</file>