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B19" w:rsidRPr="00AE3A4E" w:rsidRDefault="00360B19" w:rsidP="00360B19">
      <w:pPr>
        <w:pStyle w:val="Paragrafi"/>
      </w:pPr>
      <w:bookmarkStart w:id="0" w:name="_GoBack"/>
      <w:bookmarkEnd w:id="0"/>
    </w:p>
    <w:p w:rsidR="00360B19" w:rsidRPr="00AE3A4E" w:rsidRDefault="00360B19" w:rsidP="00360B19">
      <w:pPr>
        <w:pStyle w:val="Akti"/>
      </w:pPr>
      <w:r w:rsidRPr="00AE3A4E">
        <w:t>Shtesë autorizimi zyrtar</w:t>
      </w:r>
    </w:p>
    <w:p w:rsidR="00360B19" w:rsidRPr="00AE3A4E" w:rsidRDefault="00360B19" w:rsidP="00360B19">
      <w:pPr>
        <w:pStyle w:val="NumriData"/>
      </w:pPr>
      <w:r w:rsidRPr="00AE3A4E">
        <w:t>Nr.1, datë 20.7.2002</w:t>
      </w:r>
    </w:p>
    <w:p w:rsidR="00360B19" w:rsidRPr="00AE3A4E" w:rsidRDefault="00360B19" w:rsidP="00360B19">
      <w:pPr>
        <w:pStyle w:val="Paragrafi"/>
      </w:pPr>
    </w:p>
    <w:p w:rsidR="00360B19" w:rsidRPr="00AE3A4E" w:rsidRDefault="00360B19" w:rsidP="00360B19">
      <w:pPr>
        <w:pStyle w:val="Titulli"/>
      </w:pPr>
      <w:r w:rsidRPr="00AE3A4E">
        <w:t>Për të vepruar si shoqëri sigurimi</w:t>
      </w:r>
    </w:p>
    <w:p w:rsidR="00360B19" w:rsidRPr="00AE3A4E" w:rsidRDefault="00360B19" w:rsidP="00360B19">
      <w:pPr>
        <w:pStyle w:val="Paragrafi"/>
      </w:pPr>
    </w:p>
    <w:p w:rsidR="00360B19" w:rsidRPr="00AE3A4E" w:rsidRDefault="00360B19" w:rsidP="00360B19">
      <w:pPr>
        <w:pStyle w:val="BazLigjPropozues"/>
      </w:pPr>
      <w:r w:rsidRPr="00AE3A4E">
        <w:t>Në mbështetje të Ligjit nr. 8081, datë 7.3.1996 "Për veprimtaritë e sigurimit dhe të risigurimit", si dhe të akteve të tjera nënligjore që rregullojnë veprimtarinë e sigurimit dhe të risigurimit, Komisioni i Mbikëqyrjes së Sigurimeve, me vendim nr.20, datë 19.7.2002:</w:t>
      </w:r>
    </w:p>
    <w:p w:rsidR="00360B19" w:rsidRPr="00AE3A4E" w:rsidRDefault="00360B19" w:rsidP="00360B19">
      <w:pPr>
        <w:pStyle w:val="Paragrafi"/>
      </w:pPr>
    </w:p>
    <w:p w:rsidR="00360B19" w:rsidRPr="00AE3A4E" w:rsidRDefault="00360B19" w:rsidP="00360B19">
      <w:pPr>
        <w:pStyle w:val="VENDOSI"/>
      </w:pPr>
      <w:r w:rsidRPr="00AE3A4E">
        <w:t>A u t o r i z o n:</w:t>
      </w:r>
    </w:p>
    <w:p w:rsidR="00360B19" w:rsidRPr="00AE3A4E" w:rsidRDefault="00360B19" w:rsidP="00360B19">
      <w:pPr>
        <w:pStyle w:val="Paragrafi"/>
      </w:pPr>
    </w:p>
    <w:p w:rsidR="00360B19" w:rsidRPr="00AE3A4E" w:rsidRDefault="00360B19" w:rsidP="00360B19">
      <w:pPr>
        <w:pStyle w:val="Paragrafi"/>
      </w:pPr>
      <w:r w:rsidRPr="00AE3A4E">
        <w:t>Shoqëria anonime  "Siguria e Madhe" Sh.a, me emrin e shkurtuar “SIGMA” sh.a. me seli në Tiranë, e regjistruar në Gjykatën e rrethit Tiranë me nr. akti 20484, të kryejë sigurime për dëmet, në përputhje me lejen e riformuluar dhe për zgjerim aktiviteti.</w:t>
      </w:r>
    </w:p>
    <w:p w:rsidR="00360B19" w:rsidRPr="00AE3A4E" w:rsidRDefault="00360B19" w:rsidP="00360B19">
      <w:pPr>
        <w:pStyle w:val="Paragrafi"/>
      </w:pPr>
      <w:r w:rsidRPr="00AE3A4E">
        <w:t>Leje e riformuluar për zgjerim të aktivitetit të sigurimeve dhe/ose risigurimeve</w:t>
      </w:r>
    </w:p>
    <w:p w:rsidR="00360B19" w:rsidRPr="00AE3A4E" w:rsidRDefault="00360B19" w:rsidP="00360B19">
      <w:pPr>
        <w:pStyle w:val="Paragrafi"/>
      </w:pPr>
      <w:r w:rsidRPr="00AE3A4E">
        <w:t>Shoqëria e sigurimeve "Sigma" sh.a. e regjistruar në gjykatën e rrethit Tiranë me nr.akti 20484 me seli në Tiranë në adresën Sheshi Wilson, që ushtron aktivitet në fushën e sigurimeve në bazë të autorizimit nr.1, datë 3.2.1999, lejohet të zgjeroj aktivitetin e saj të sigurimeve edhe në grupe të tjera të papërfshira në lejen e mëparshme, bazuar në lejen e riformuluar në përputhje me shtojcën B të ligjit nr. 8081 datë 7.3.1996 "Për veprimtarinë në sigurime dhe/ose risigurime" si më poshtë vijon:</w:t>
      </w:r>
    </w:p>
    <w:p w:rsidR="00360B19" w:rsidRPr="00AE3A4E" w:rsidRDefault="00360B19" w:rsidP="00360B19">
      <w:pPr>
        <w:pStyle w:val="Paragrafi"/>
      </w:pPr>
      <w:r w:rsidRPr="00AE3A4E">
        <w:t>Grupi nr.1 dhe nr.2 "Sigurimi i aksidenteve dhe shëndetit”.</w:t>
      </w:r>
    </w:p>
    <w:p w:rsidR="00360B19" w:rsidRPr="00AE3A4E" w:rsidRDefault="00360B19" w:rsidP="00360B19">
      <w:pPr>
        <w:pStyle w:val="Paragrafi"/>
      </w:pPr>
      <w:r w:rsidRPr="00AE3A4E">
        <w:t>Grupi nr.1 (paragrafi i katërt) 3,7 dhe 10 "Sigurime motorrike".</w:t>
      </w:r>
    </w:p>
    <w:p w:rsidR="00360B19" w:rsidRPr="00AE3A4E" w:rsidRDefault="00360B19" w:rsidP="00360B19">
      <w:pPr>
        <w:pStyle w:val="Paragrafi"/>
      </w:pPr>
      <w:r w:rsidRPr="00AE3A4E">
        <w:t>Grupet nr.1 (paragrafi i katërt) 4, 6, 7 dhe 12 "Sigurimi i marinës dhe transportit".</w:t>
      </w:r>
    </w:p>
    <w:p w:rsidR="00360B19" w:rsidRPr="00AE3A4E" w:rsidRDefault="00360B19" w:rsidP="00360B19">
      <w:pPr>
        <w:pStyle w:val="Paragrafi"/>
      </w:pPr>
      <w:r w:rsidRPr="00AE3A4E">
        <w:t>Grupet nr.1 (paragrafi i katërt) 5,7 dhe 11 "Sigurimi i avionëve".</w:t>
      </w:r>
    </w:p>
    <w:p w:rsidR="00360B19" w:rsidRPr="00AE3A4E" w:rsidRDefault="00360B19" w:rsidP="00360B19">
      <w:pPr>
        <w:pStyle w:val="Paragrafi"/>
      </w:pPr>
      <w:r w:rsidRPr="00AE3A4E">
        <w:t>Grupet nr.8 dhe 9 “Sigurimi nga zjarri dhe dëmtime të tjera në pronë".</w:t>
      </w:r>
    </w:p>
    <w:p w:rsidR="00360B19" w:rsidRPr="00AE3A4E" w:rsidRDefault="00360B19" w:rsidP="00360B19">
      <w:pPr>
        <w:pStyle w:val="Paragrafi"/>
      </w:pPr>
      <w:r w:rsidRPr="00AE3A4E">
        <w:t>Grupet nr.10, 11,12 dhe 13 "Sigurimi i përgjegjsive"</w:t>
      </w:r>
    </w:p>
    <w:p w:rsidR="00360B19" w:rsidRPr="00AE3A4E" w:rsidRDefault="00360B19" w:rsidP="00360B19">
      <w:pPr>
        <w:pStyle w:val="Paragrafi"/>
      </w:pPr>
      <w:r w:rsidRPr="00AE3A4E">
        <w:t>Grupet nr.14 dhe 15 "Sigurimi i kreditit dhe garancive".</w:t>
      </w:r>
    </w:p>
    <w:p w:rsidR="00360B19" w:rsidRPr="00AE3A4E" w:rsidRDefault="00360B19" w:rsidP="00360B19">
      <w:pPr>
        <w:pStyle w:val="Paragrafi"/>
      </w:pPr>
      <w:r w:rsidRPr="00AE3A4E">
        <w:t>Kjo leje e riformuluar dhe për zgjerim aktiviteti është pjesë përbërëse dhe i bashkëngjitet shtesës së autorizimit zyrtar nr.1 datë 20.7.2002.</w:t>
      </w:r>
    </w:p>
    <w:p w:rsidR="00360B19" w:rsidRPr="00AE3A4E" w:rsidRDefault="00360B19" w:rsidP="00360B19">
      <w:pPr>
        <w:pStyle w:val="Paragrafi"/>
      </w:pPr>
      <w:r w:rsidRPr="00AE3A4E">
        <w:t>U lëshua sot më datë 11.11.2002 nga Komisioni i mbikëqyrjes së sigurimeve dhe i shtrin efektet menjëherë.</w:t>
      </w:r>
    </w:p>
    <w:p w:rsidR="00360B19" w:rsidRPr="00AE3A4E" w:rsidRDefault="00360B19" w:rsidP="00360B19">
      <w:pPr>
        <w:pStyle w:val="Paragrafi"/>
      </w:pPr>
    </w:p>
    <w:p w:rsidR="00360B19" w:rsidRPr="00AE3A4E" w:rsidRDefault="00360B19" w:rsidP="00360B1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60B19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1E4E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F01166-6C98-4075-8678-E21586D98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2019-03-14T15:25:00Z</dcterms:created>
  <dcterms:modified xsi:type="dcterms:W3CDTF">2019-03-14T15:25:00Z</dcterms:modified>
</cp:coreProperties>
</file>