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44640" w14:textId="77777777" w:rsidR="00893AEB" w:rsidRPr="00A01DB9" w:rsidRDefault="00893AEB" w:rsidP="000A0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1DB9">
        <w:rPr>
          <w:rFonts w:ascii="Garamond" w:hAnsi="Garamond"/>
          <w:b/>
          <w:sz w:val="24"/>
          <w:szCs w:val="24"/>
          <w:lang w:val="sq-AL"/>
        </w:rPr>
        <w:t>BIBLIOGRAFIA</w:t>
      </w:r>
    </w:p>
    <w:p w14:paraId="6AA44641" w14:textId="77777777" w:rsidR="00893AEB" w:rsidRPr="00A01DB9" w:rsidRDefault="00893AEB" w:rsidP="000A0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1DB9">
        <w:rPr>
          <w:rFonts w:ascii="Garamond" w:hAnsi="Garamond"/>
          <w:b/>
          <w:sz w:val="24"/>
          <w:szCs w:val="24"/>
          <w:lang w:val="sq-AL"/>
        </w:rPr>
        <w:t>Nr. 268, datë 18.1.2023</w:t>
      </w:r>
    </w:p>
    <w:p w14:paraId="6AA44642" w14:textId="77777777" w:rsidR="00893AEB" w:rsidRPr="00A01DB9" w:rsidRDefault="00893AEB" w:rsidP="000A0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A44643" w14:textId="3F1BC03B" w:rsidR="00EC7C0A" w:rsidRPr="00A01DB9" w:rsidRDefault="00A67FCD" w:rsidP="000A0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1DB9">
        <w:rPr>
          <w:rFonts w:ascii="Garamond" w:hAnsi="Garamond"/>
          <w:b/>
          <w:sz w:val="24"/>
          <w:szCs w:val="24"/>
          <w:lang w:val="sq-AL"/>
        </w:rPr>
        <w:t>BIBLIOGRAFIA E INFORMACIONIT T</w:t>
      </w:r>
      <w:r w:rsidR="000A026A" w:rsidRPr="00A01DB9">
        <w:rPr>
          <w:rFonts w:ascii="Garamond" w:hAnsi="Garamond"/>
          <w:b/>
          <w:sz w:val="24"/>
          <w:szCs w:val="24"/>
          <w:lang w:val="sq-AL"/>
        </w:rPr>
        <w:t>Ë</w:t>
      </w:r>
      <w:r w:rsidRPr="00A01DB9">
        <w:rPr>
          <w:rFonts w:ascii="Garamond" w:hAnsi="Garamond"/>
          <w:b/>
          <w:sz w:val="24"/>
          <w:szCs w:val="24"/>
          <w:lang w:val="sq-AL"/>
        </w:rPr>
        <w:t xml:space="preserve"> DEKLASIFIKUAR N</w:t>
      </w:r>
      <w:r w:rsidR="000A026A" w:rsidRPr="00A01DB9">
        <w:rPr>
          <w:rFonts w:ascii="Garamond" w:hAnsi="Garamond"/>
          <w:b/>
          <w:sz w:val="24"/>
          <w:szCs w:val="24"/>
          <w:lang w:val="sq-AL"/>
        </w:rPr>
        <w:t>Ë</w:t>
      </w:r>
      <w:r w:rsidRPr="00A01DB9">
        <w:rPr>
          <w:rFonts w:ascii="Garamond" w:hAnsi="Garamond"/>
          <w:b/>
          <w:sz w:val="24"/>
          <w:szCs w:val="24"/>
          <w:lang w:val="sq-AL"/>
        </w:rPr>
        <w:t xml:space="preserve"> DREJTORIN</w:t>
      </w:r>
      <w:r w:rsidR="000A026A" w:rsidRPr="00A01DB9">
        <w:rPr>
          <w:rFonts w:ascii="Garamond" w:hAnsi="Garamond"/>
          <w:b/>
          <w:sz w:val="24"/>
          <w:szCs w:val="24"/>
          <w:lang w:val="sq-AL"/>
        </w:rPr>
        <w:t>Ë</w:t>
      </w:r>
      <w:r w:rsidRPr="00A01DB9">
        <w:rPr>
          <w:rFonts w:ascii="Garamond" w:hAnsi="Garamond"/>
          <w:b/>
          <w:sz w:val="24"/>
          <w:szCs w:val="24"/>
          <w:lang w:val="sq-AL"/>
        </w:rPr>
        <w:t xml:space="preserve"> E SH</w:t>
      </w:r>
      <w:r w:rsidR="000A026A" w:rsidRPr="00A01DB9">
        <w:rPr>
          <w:rFonts w:ascii="Garamond" w:hAnsi="Garamond"/>
          <w:b/>
          <w:sz w:val="24"/>
          <w:szCs w:val="24"/>
          <w:lang w:val="sq-AL"/>
        </w:rPr>
        <w:t>Ë</w:t>
      </w:r>
      <w:r w:rsidRPr="00A01DB9">
        <w:rPr>
          <w:rFonts w:ascii="Garamond" w:hAnsi="Garamond"/>
          <w:b/>
          <w:sz w:val="24"/>
          <w:szCs w:val="24"/>
          <w:lang w:val="sq-AL"/>
        </w:rPr>
        <w:t>RBIMEVE</w:t>
      </w:r>
      <w:r w:rsidR="00A01D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01DB9">
        <w:rPr>
          <w:rFonts w:ascii="Garamond" w:hAnsi="Garamond"/>
          <w:b/>
          <w:sz w:val="24"/>
          <w:szCs w:val="24"/>
          <w:lang w:val="sq-AL"/>
        </w:rPr>
        <w:t>QEVERITARE</w:t>
      </w:r>
    </w:p>
    <w:p w14:paraId="6AA44644" w14:textId="77777777" w:rsidR="00A67FCD" w:rsidRPr="00A01DB9" w:rsidRDefault="00A67FCD" w:rsidP="000A0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A44645" w14:textId="772AD847" w:rsidR="00A67FCD" w:rsidRPr="00A01DB9" w:rsidRDefault="00A67FCD" w:rsidP="00A834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Bazu</w:t>
      </w:r>
      <w:r w:rsidR="00920AB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ar në ligjin nr. 8457, datë 11.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2.1999</w:t>
      </w:r>
      <w:r w:rsidR="00920AB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“Për informacionin e klasifikuar </w:t>
      </w:r>
      <w:r w:rsidR="00920AB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Sekret shtetëror</w:t>
      </w:r>
      <w:r w:rsidR="00920AB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”, </w:t>
      </w:r>
      <w:r w:rsidR="00920AB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ndryshuar</w:t>
      </w:r>
      <w:r w:rsidR="00920AB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;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A834C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në 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VKM</w:t>
      </w:r>
      <w:r w:rsidR="00A834C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-në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nr. 662, datë 15.11.2017</w:t>
      </w:r>
      <w:r w:rsidR="00A834C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A834C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Sekret shtetëror</w:t>
      </w:r>
      <w:r w:rsidR="00A834C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’”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</w:t>
      </w:r>
      <w:r w:rsidR="00A01DB9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Komisioni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 Deklasifikimit dhe Zhvler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simit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Informacionit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Klasifikuar “Sekret </w:t>
      </w:r>
      <w:r w:rsidR="00920ABF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shtetëror 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(KDZH)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Drejtorin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e Sh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rbimeve Qeveri</w:t>
      </w:r>
      <w:r w:rsidR="00A834C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tare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ka deklasifikuar informacionet e </w:t>
      </w:r>
      <w:r w:rsidR="00A01DB9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klasifikuara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“Konfidencial”</w:t>
      </w:r>
      <w:r w:rsidR="00E649A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si m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posht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:</w:t>
      </w:r>
    </w:p>
    <w:p w14:paraId="6AA44646" w14:textId="77777777" w:rsidR="00A67FCD" w:rsidRPr="00A01DB9" w:rsidRDefault="00A67FCD" w:rsidP="000A02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a) Deklasifikoi plot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sisht informacionet e m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poshtme:</w:t>
      </w:r>
    </w:p>
    <w:p w14:paraId="6AA44647" w14:textId="1EB92F23" w:rsidR="00A67FCD" w:rsidRPr="00A01DB9" w:rsidRDefault="00A67FCD" w:rsidP="00AB0D82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1. Dokumenti me shkres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rcjell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se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nr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. 11/10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prot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., dat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2.12.2019, “Projekt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Rezidenc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Qeveritare</w:t>
      </w:r>
      <w:r w:rsidR="006B7B35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Vila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nr</w:t>
      </w:r>
      <w:r w:rsidR="00D62E8C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31”, me nivel klasifikimi “Konfidencial”,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zbatim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ligjit nr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 8457, dat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11.2.1999</w:t>
      </w:r>
      <w:r w:rsidR="006B7B35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r informacionin e klasifikuar </w:t>
      </w:r>
      <w:r w:rsidR="006B7B35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Sekret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shtetëror</w:t>
      </w:r>
      <w:r w:rsidR="006B7B35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”, 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ndryshuar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dhe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vendimi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shillit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Ministrave nr. 662, dat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15.11.2017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miratimin e rregullores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deklasikimin dhe zhvler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simin e informacionit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klasifikuar</w:t>
      </w:r>
      <w:r w:rsid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Sekret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shtetëror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”, neni 4, </w:t>
      </w:r>
      <w:r w:rsidR="00D62E8C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germa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D62E8C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D62E8C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</w:t>
      </w:r>
    </w:p>
    <w:p w14:paraId="6AA44648" w14:textId="4152069D" w:rsidR="00A67FCD" w:rsidRPr="00A01DB9" w:rsidRDefault="00A67FCD" w:rsidP="000A02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 Arsyet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deklasifikimin e dokumentit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sip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rcituar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si m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posht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vijon:</w:t>
      </w:r>
    </w:p>
    <w:p w14:paraId="6AA44649" w14:textId="6D722EE3" w:rsidR="00A67FCD" w:rsidRPr="00A01DB9" w:rsidRDefault="00337A07" w:rsidP="000A02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Referuar shkres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ardhur nga Ministria e Kultur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 me </w:t>
      </w:r>
      <w:r w:rsidR="00AB0D82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nr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 4904, dat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7.11.2022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“Propozim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bashk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punim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fush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 e kultur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s”.</w:t>
      </w:r>
    </w:p>
    <w:p w14:paraId="6AA4464A" w14:textId="1D5521D1" w:rsidR="00337A07" w:rsidRPr="00A01DB9" w:rsidRDefault="00337A07" w:rsidP="007952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Interesi q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ky dokument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="00AB0D8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deklasifikohet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diktohet nga interesa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tjer</w:t>
      </w:r>
      <w:r w:rsidR="00795256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</w:t>
      </w:r>
      <w:r w:rsidR="00795256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krahasim me nevoj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mbajtur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dokumentin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klasifikuar.</w:t>
      </w:r>
    </w:p>
    <w:p w14:paraId="6AA4464B" w14:textId="108D21FE" w:rsidR="00337A07" w:rsidRPr="00A01DB9" w:rsidRDefault="00337A07" w:rsidP="003E0A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vijim dhe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shkres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sip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rcituar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ardhur nga Ministria e Kultur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s, grupet e pun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kan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zhvilluar takime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nj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pasnj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shme</w:t>
      </w:r>
      <w:r w:rsidR="003E0AC3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duke analizuar prioritet dhe objektivat afatgjat</w:t>
      </w:r>
      <w:r w:rsidR="003E0AC3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mb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shtetje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programeve kulturore,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cil</w:t>
      </w:r>
      <w:r w:rsidR="003E0AC3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 do t</w:t>
      </w:r>
      <w:r w:rsidR="00B162BB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i </w:t>
      </w:r>
      <w:r w:rsidR="00911BF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frohen</w:t>
      </w:r>
      <w:r w:rsidR="00B162BB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nj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publiku m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gjer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dhe q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duhet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zhvillohen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ambientet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e Rezidenc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Qeveritare</w:t>
      </w:r>
      <w:r w:rsidR="003E0AC3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Vila</w:t>
      </w:r>
      <w:r w:rsidR="00911BF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nr.</w:t>
      </w:r>
      <w:bookmarkStart w:id="0" w:name="_GoBack"/>
      <w:bookmarkEnd w:id="0"/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31.</w:t>
      </w:r>
    </w:p>
    <w:p w14:paraId="6AA4464C" w14:textId="30C11750" w:rsidR="00337A07" w:rsidRPr="00A01DB9" w:rsidRDefault="00337A07" w:rsidP="00046E07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Interesi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ridimensionuar/rinovuar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ambiente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Rezidenc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Qeveritare</w:t>
      </w:r>
      <w:r w:rsidR="00046E0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Vila nr. 31</w:t>
      </w:r>
      <w:r w:rsidR="00046E0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funksion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organizimeve dhe promovimeve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ndryshme artistike, kulturore etj., nga studiues vend</w:t>
      </w:r>
      <w:r w:rsidR="00046E0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dhe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huaj, prevalon dhe 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funksion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rmir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simit dhe </w:t>
      </w:r>
      <w:r w:rsidR="00046E0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të 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zhvillimit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politikave favorizuese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fush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 e krijimtaris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artistike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vendin ton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</w:t>
      </w:r>
    </w:p>
    <w:p w14:paraId="6AA4464D" w14:textId="158ADF8E" w:rsidR="00337A07" w:rsidRPr="00A01DB9" w:rsidRDefault="00337A07" w:rsidP="000A02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Imple</w:t>
      </w:r>
      <w:r w:rsidR="00046E0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me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ntimi i zbatimit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projektit 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ridimensionimin e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ambienteve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Rezidenc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Qeveritare</w:t>
      </w:r>
      <w:r w:rsidR="00910AC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Vila nr. 31, ka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q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llim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ruaj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karakterin e saj ceremonial, por nj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koh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sisht 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jet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edhe i hapur p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publikun.</w:t>
      </w:r>
    </w:p>
    <w:p w14:paraId="6AA4464E" w14:textId="214E3ABC" w:rsidR="00337A07" w:rsidRPr="00A01DB9" w:rsidRDefault="00337A07" w:rsidP="00910AC7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Duke qen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se, dokumenti “Projekti 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Rezidenc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 Qeveritare</w:t>
      </w:r>
      <w:r w:rsidR="00910AC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Vila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nr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 31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="00B162BB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i </w:t>
      </w:r>
      <w:r w:rsidR="00B162BB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klasifikuar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“Konfidencial”, përbën një element të rëndësishëm për zhvillimin e procedurës </w:t>
      </w:r>
      <w:r w:rsidR="00910AC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ë hapur të prokurimit publik, me objekt: “Rikonstruksioni i Rezidencës Qeveritare</w:t>
      </w:r>
      <w:r w:rsidR="00910AC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Vila nr.</w:t>
      </w:r>
      <w:r w:rsidR="00B162BB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0A026A"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31”, ai duhet të deklasifikohet.</w:t>
      </w:r>
    </w:p>
    <w:p w14:paraId="6AA4464F" w14:textId="446F8863" w:rsidR="000A026A" w:rsidRPr="00A01DB9" w:rsidRDefault="000A026A" w:rsidP="000A02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b) Publikimi i bibliografisë të bëhet në Fletoren Zyrtare dhe në web të Drejtorisë së Shërbimeve Qeveritare dhe në mënyra të tjera, ndërsa një kopje t</w:t>
      </w:r>
      <w:r w:rsidR="00910AC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 dërgohet zyrtarisht DSIK</w:t>
      </w:r>
      <w:r w:rsidR="00910AC7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-së</w:t>
      </w: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</w:t>
      </w:r>
    </w:p>
    <w:p w14:paraId="6AA44650" w14:textId="77777777" w:rsidR="000A026A" w:rsidRPr="00A01DB9" w:rsidRDefault="000A026A" w:rsidP="000A02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</w:p>
    <w:p w14:paraId="6AA44651" w14:textId="77777777" w:rsidR="000A026A" w:rsidRPr="00A01DB9" w:rsidRDefault="000A026A" w:rsidP="000A02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DREJTOR </w:t>
      </w:r>
    </w:p>
    <w:p w14:paraId="6AA44652" w14:textId="77777777" w:rsidR="000A026A" w:rsidRPr="00A01DB9" w:rsidRDefault="000A026A" w:rsidP="000A02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  <w:r w:rsidRPr="00A01DB9"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t>Dhurata Frashëri</w:t>
      </w:r>
    </w:p>
    <w:sectPr w:rsidR="000A026A" w:rsidRPr="00A01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B5"/>
    <w:rsid w:val="00046E07"/>
    <w:rsid w:val="000A026A"/>
    <w:rsid w:val="00135C21"/>
    <w:rsid w:val="00171B07"/>
    <w:rsid w:val="002246CA"/>
    <w:rsid w:val="00262785"/>
    <w:rsid w:val="00337A07"/>
    <w:rsid w:val="003B5FF4"/>
    <w:rsid w:val="003E0AC3"/>
    <w:rsid w:val="005B080B"/>
    <w:rsid w:val="006B7B35"/>
    <w:rsid w:val="00795256"/>
    <w:rsid w:val="00893AEB"/>
    <w:rsid w:val="00910AC7"/>
    <w:rsid w:val="00911BF9"/>
    <w:rsid w:val="00920ABF"/>
    <w:rsid w:val="00A01DB9"/>
    <w:rsid w:val="00A67FCD"/>
    <w:rsid w:val="00A834CF"/>
    <w:rsid w:val="00AB0D82"/>
    <w:rsid w:val="00B162BB"/>
    <w:rsid w:val="00BC01B9"/>
    <w:rsid w:val="00CF4CDF"/>
    <w:rsid w:val="00D62E8C"/>
    <w:rsid w:val="00E649A0"/>
    <w:rsid w:val="00E929B4"/>
    <w:rsid w:val="00E97FCF"/>
    <w:rsid w:val="00EC7C0A"/>
    <w:rsid w:val="00EE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44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F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E88832CEC4A1683CA025D5880DF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2023-01-23T15:12:09Z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2023-01-22T23:00:00Z</Date_x0020_protokolli>
    <Titulli xmlns="0e656187-b300-4fb0-8bf4-3a50f872073c">Bibliografia e Informacionit të Deklasifikuar në Drejtorinë e Shërbimeve Qeveritare </Titulli>
    <Modifikuesi xmlns="0e656187-b300-4fb0-8bf4-3a50f872073c">alma.lisaku</Modifikuesi>
    <Nr_x002e__x0020_prot_x0020_QBZ xmlns="0e656187-b300-4fb0-8bf4-3a50f872073c">125/1</Nr_x002e__x0020_prot_x0020_QBZ>
    <Data_x0020_e_x0020_Modifikimit xmlns="0e656187-b300-4fb0-8bf4-3a50f872073c">2023-01-24T11:15:42Z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E88832CEC4A1683CA025D5880DF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85CC0-3E74-4113-AEAA-AEC6CCD24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511D6E-16DF-4E3C-A335-7A1F38274B6C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53683D-C96E-4048-B403-867BA5A5E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1160EF-A35A-4026-BBEF-C690135BC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33755E-3EC1-4504-B60B-4C74EF287FA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263B679-08FE-4D16-B01A-E1C39038E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Drejtorinë e Shërbimeve Qeveritare</vt:lpstr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Drejtorinë e Shërbimeve Qeveritare</dc:title>
  <dc:creator>Suada Daci</dc:creator>
  <cp:lastModifiedBy>Valjeta Kaftalli</cp:lastModifiedBy>
  <cp:revision>21</cp:revision>
  <dcterms:created xsi:type="dcterms:W3CDTF">2023-01-24T10:02:00Z</dcterms:created>
  <dcterms:modified xsi:type="dcterms:W3CDTF">2023-01-24T12:14:00Z</dcterms:modified>
</cp:coreProperties>
</file>