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94B" w:rsidRPr="007D0AE7" w:rsidRDefault="009E594B" w:rsidP="009E594B">
      <w:pPr>
        <w:pStyle w:val="Akti"/>
      </w:pPr>
      <w:bookmarkStart w:id="0" w:name="_GoBack"/>
      <w:bookmarkEnd w:id="0"/>
      <w:r w:rsidRPr="007D0AE7">
        <w:t>DEKRET</w:t>
      </w:r>
    </w:p>
    <w:p w:rsidR="009E594B" w:rsidRPr="007D0AE7" w:rsidRDefault="009E594B" w:rsidP="009E594B">
      <w:pPr>
        <w:pStyle w:val="NumriData"/>
      </w:pPr>
      <w:r w:rsidRPr="007D0AE7">
        <w:t>Nr.7353, datë</w:t>
      </w:r>
      <w:r>
        <w:t xml:space="preserve"> </w:t>
      </w:r>
      <w:r w:rsidRPr="007D0AE7">
        <w:t>13.1.1990</w:t>
      </w:r>
    </w:p>
    <w:p w:rsidR="009E594B" w:rsidRPr="007D0AE7" w:rsidRDefault="009E594B" w:rsidP="009E594B">
      <w:pPr>
        <w:pStyle w:val="Paragrafi"/>
      </w:pPr>
    </w:p>
    <w:p w:rsidR="00831A71" w:rsidRDefault="009E594B" w:rsidP="009E594B">
      <w:pPr>
        <w:pStyle w:val="Titulli"/>
      </w:pPr>
      <w:r w:rsidRPr="007D0AE7">
        <w:t xml:space="preserve">PËR DISA NDRYSHIME NË LIGJIN NR.4625, DATË 24.12.1969 </w:t>
      </w:r>
    </w:p>
    <w:p w:rsidR="009E594B" w:rsidRPr="007D0AE7" w:rsidRDefault="009E594B" w:rsidP="009E594B">
      <w:pPr>
        <w:pStyle w:val="Titulli"/>
      </w:pPr>
      <w:r w:rsidRPr="007D0AE7">
        <w:t>“PËR SHËRBIMIN VETERINAR”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BazLigjPropozues"/>
      </w:pPr>
      <w:r w:rsidRPr="007D0AE7">
        <w:t>Në mbështetje të nenit 78 të Kushtetutës, me propozimin e Këshillit të Ministrave</w:t>
      </w:r>
    </w:p>
    <w:p w:rsidR="009E594B" w:rsidRPr="007D0AE7" w:rsidRDefault="009E594B" w:rsidP="009E594B">
      <w:pPr>
        <w:pStyle w:val="Paragrafi"/>
      </w:pPr>
    </w:p>
    <w:p w:rsidR="00251B90" w:rsidRDefault="009E594B" w:rsidP="009E594B">
      <w:pPr>
        <w:pStyle w:val="VENDOSI"/>
      </w:pPr>
      <w:r w:rsidRPr="007D0AE7">
        <w:t>P</w:t>
      </w:r>
      <w:r>
        <w:t xml:space="preserve">RESIDIUMI I KUVENDIT POPULLOR </w:t>
      </w:r>
    </w:p>
    <w:p w:rsidR="009E594B" w:rsidRPr="007D0AE7" w:rsidRDefault="009E594B" w:rsidP="009E594B">
      <w:pPr>
        <w:pStyle w:val="VENDOSI"/>
      </w:pPr>
      <w:r>
        <w:t>TË</w:t>
      </w:r>
      <w:r w:rsidRPr="007D0AE7">
        <w:t xml:space="preserve"> REPUBLIKËS </w:t>
      </w:r>
      <w:r>
        <w:t>POPULLORE SOCIALISTE  T</w:t>
      </w:r>
      <w:r w:rsidRPr="007D0AE7">
        <w:t>Ë SHQIPËRISË</w:t>
      </w:r>
    </w:p>
    <w:p w:rsidR="009E594B" w:rsidRPr="007D0AE7" w:rsidRDefault="009E594B" w:rsidP="009E594B">
      <w:pPr>
        <w:pStyle w:val="VENDOSI"/>
      </w:pPr>
    </w:p>
    <w:p w:rsidR="009E594B" w:rsidRPr="007D0AE7" w:rsidRDefault="009E594B" w:rsidP="009E594B">
      <w:pPr>
        <w:pStyle w:val="VENDOSI"/>
      </w:pPr>
      <w:r w:rsidRPr="007D0AE7">
        <w:t>VENDOSI: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NeniNr"/>
      </w:pPr>
      <w:r w:rsidRPr="007D0AE7">
        <w:t>Neni 1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Paragrafi"/>
      </w:pPr>
      <w:r w:rsidRPr="007D0AE7">
        <w:t xml:space="preserve">Në ligjin nr.4625, datë 24.12.1969 “Për </w:t>
      </w:r>
      <w:r w:rsidR="00831A71" w:rsidRPr="00295353">
        <w:t>shërbimin</w:t>
      </w:r>
      <w:r w:rsidR="00831A71" w:rsidRPr="007D0AE7">
        <w:t xml:space="preserve"> </w:t>
      </w:r>
      <w:r w:rsidRPr="007D0AE7">
        <w:t>veterinar”, pas nenit 2 shtohet neni 2/a me këtë përmbajtje:</w:t>
      </w:r>
    </w:p>
    <w:p w:rsidR="009E594B" w:rsidRPr="007D0AE7" w:rsidRDefault="009E594B" w:rsidP="009E594B">
      <w:pPr>
        <w:pStyle w:val="Paragrafi"/>
      </w:pPr>
      <w:r w:rsidRPr="007D0AE7">
        <w:t>“Shërbimi veterinar në Ministrinë e Bujqësisë, në komitetet ekzekutive të këshillave popullore të rretheve, në ndërmarrjet e kooperativat bujqësore, në ndërmarrjet e tjera dhe në njësitë e repartet ushtarake ngarkohet edhe me detyrën e inspektoratit të shërbimit veterinar.</w:t>
      </w:r>
    </w:p>
    <w:p w:rsidR="009E594B" w:rsidRPr="007D0AE7" w:rsidRDefault="009E594B" w:rsidP="009E594B">
      <w:pPr>
        <w:pStyle w:val="Paragrafi"/>
      </w:pPr>
      <w:r w:rsidRPr="007D0AE7">
        <w:t>Organizimi, të</w:t>
      </w:r>
      <w:r w:rsidR="00251B90">
        <w:t xml:space="preserve"> drejtat dhe detyrat e inspektoratit të shërbimit veterina</w:t>
      </w:r>
      <w:r w:rsidRPr="007D0AE7">
        <w:t>r caktohen ng</w:t>
      </w:r>
      <w:r w:rsidR="00A70CA9">
        <w:t>a Këshilli i Ministrave".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 xml:space="preserve">Neni </w:t>
      </w:r>
      <w:r w:rsidRPr="00FA7EA8">
        <w:rPr>
          <w:lang w:val="it-IT"/>
        </w:rPr>
        <w:t>2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Në nenin 3, paragrafi i dytë ndryshohet si vijon: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“Në ndërmarrjet e kooperativat bujqësore, në ndërmarrjet e tjera, në institucionet dhe në njësitë e repartet ushtarake, me zbatimin e detyrave veterinare ngarkohen punonjësit e tyre të veterinarisë, nën mbikëqyrjen e punonjësve veterinarë të komiteteve ekzekutive të këshillave popullorë të rretheve dhe të Ministrisë së Bujqësisë. Përjashtim nga ky rregull bëhet vetëm nga Këshilli i Ministrave”.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Në nenin 6, në fund të paragrafit të parë shtohet një fjali me këtë përmbajtje: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“Karantina vendoset edhe në ekonomitë me kafshë, shpendë e zookultura me vlera racore e ekonomike, që duhet të ruhen të paprekura nga infeksionet”.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NeniNr"/>
      </w:pPr>
      <w:r w:rsidRPr="007D0AE7">
        <w:t>Neni 4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Paragrafi"/>
      </w:pPr>
      <w:r w:rsidRPr="007D0AE7">
        <w:t>Në nenin 7 hiqet “lokalitet”.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NeniNr"/>
      </w:pPr>
      <w:r w:rsidRPr="007D0AE7">
        <w:t>Neni 5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Paragrafi"/>
      </w:pPr>
      <w:r w:rsidRPr="007D0AE7">
        <w:t>Në nenin 9 shtohet një paragraf me këtë përmbajtje:</w:t>
      </w:r>
    </w:p>
    <w:p w:rsidR="009E594B" w:rsidRPr="007D0AE7" w:rsidRDefault="009E594B" w:rsidP="009E594B">
      <w:pPr>
        <w:pStyle w:val="Paragrafi"/>
      </w:pPr>
      <w:r w:rsidRPr="007D0AE7">
        <w:t>“Për ndalimin dhe mënjanimin e përhapjes së sëmundjeve ngjitëse tepër të rrezikshme të përcaktuara nga Ministria e Bujqësisë, kafshët ose shpendët që janë prekur prej tyre, theren ose vriten dhe groposen”.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>Neni 6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Neni 13 ndryshohet si vijon: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“Qarkullimi, shtegtimi dhe transportimi jashtë ekonomive, si dhe nga njëri rreth në tjetrin, i kafshëve e i shpendëve të ekonomive e individëve, si dhe i produkteve e nënprodukteve bleg</w:t>
      </w:r>
      <w:r w:rsidR="00A70CA9">
        <w:rPr>
          <w:lang w:val="it-IT"/>
        </w:rPr>
        <w:t>t</w:t>
      </w:r>
      <w:r w:rsidRPr="007D0AE7">
        <w:rPr>
          <w:lang w:val="it-IT"/>
        </w:rPr>
        <w:t xml:space="preserve">orale, i peshkut dhe i zookulturave, lejohet vetëm kur janë të shoqëruara me certifikatë veterinare, që vërteton </w:t>
      </w:r>
      <w:r w:rsidRPr="007D0AE7">
        <w:rPr>
          <w:lang w:val="it-IT"/>
        </w:rPr>
        <w:lastRenderedPageBreak/>
        <w:t>se janë të paprekura nga sëmundjet ngjitëse dhe vijnë nga vende të painfektuara”.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>Neni 7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Pas nenit 13 shtohet neni 13/a me këtë përmbajtje: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“Organet e Policisë Popullore dhe inspektorët e shërbimit veterinar kontrollojnë lëvizjen e kafshëve e të shpendëve brenda rrethit. Ata bllokojnë kafshët pa certifikata veterinare dhe i dorëzojnë në</w:t>
      </w:r>
      <w:r w:rsidR="00A70CA9">
        <w:rPr>
          <w:lang w:val="it-IT"/>
        </w:rPr>
        <w:t xml:space="preserve"> </w:t>
      </w:r>
      <w:r w:rsidRPr="007D0AE7">
        <w:rPr>
          <w:lang w:val="it-IT"/>
        </w:rPr>
        <w:t>ndërmarrjet e grumbullimit të mishit, kurse shpendët pa këto certifikata theren në vend dhe i jepen pronarit për konsum”.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A70CA9" w:rsidP="009E594B">
      <w:pPr>
        <w:pStyle w:val="Paragrafi"/>
        <w:rPr>
          <w:lang w:val="it-IT"/>
        </w:rPr>
      </w:pPr>
      <w:r>
        <w:rPr>
          <w:lang w:val="it-IT"/>
        </w:rPr>
        <w:t>Neni 22 ndryshohet si v</w:t>
      </w:r>
      <w:r w:rsidR="009E594B" w:rsidRPr="007D0AE7">
        <w:rPr>
          <w:lang w:val="it-IT"/>
        </w:rPr>
        <w:t>ijon: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“Shkelja e dispozitave të parashikuara nga nenet 4 deri në 6,</w:t>
      </w:r>
      <w:r w:rsidR="00A70CA9">
        <w:rPr>
          <w:lang w:val="it-IT"/>
        </w:rPr>
        <w:t xml:space="preserve"> </w:t>
      </w:r>
      <w:r w:rsidRPr="007D0AE7">
        <w:rPr>
          <w:lang w:val="it-IT"/>
        </w:rPr>
        <w:t>8 deri në 13,</w:t>
      </w:r>
      <w:r w:rsidR="00A70CA9">
        <w:rPr>
          <w:lang w:val="it-IT"/>
        </w:rPr>
        <w:t xml:space="preserve"> </w:t>
      </w:r>
      <w:r w:rsidRPr="007D0AE7">
        <w:rPr>
          <w:lang w:val="it-IT"/>
        </w:rPr>
        <w:t>14 deri në 17,</w:t>
      </w:r>
      <w:r w:rsidR="00A70CA9">
        <w:rPr>
          <w:lang w:val="it-IT"/>
        </w:rPr>
        <w:t xml:space="preserve"> </w:t>
      </w:r>
      <w:r w:rsidRPr="007D0AE7">
        <w:rPr>
          <w:lang w:val="it-IT"/>
        </w:rPr>
        <w:t>19 e 20 të këtij ligji, kur nuk formon vepër penale, përbën kundërvajtje administrative dhe dënohet me qortim shoqëror ose me gjobë deri në 500 lekë nga inspektorët e shërbi</w:t>
      </w:r>
      <w:r w:rsidR="00A70CA9">
        <w:rPr>
          <w:lang w:val="it-IT"/>
        </w:rPr>
        <w:t>mit veterinar të Ministrisë së B</w:t>
      </w:r>
      <w:r w:rsidRPr="007D0AE7">
        <w:rPr>
          <w:lang w:val="it-IT"/>
        </w:rPr>
        <w:t>ujqësisë, deri në 300 lekë nga inspektprët e shërbimit veterina</w:t>
      </w:r>
      <w:r w:rsidR="00A70CA9">
        <w:rPr>
          <w:lang w:val="it-IT"/>
        </w:rPr>
        <w:t>r të komiteteve ekzekutive të k</w:t>
      </w:r>
      <w:r w:rsidRPr="007D0AE7">
        <w:rPr>
          <w:lang w:val="it-IT"/>
        </w:rPr>
        <w:t>ë</w:t>
      </w:r>
      <w:r w:rsidR="00A70CA9">
        <w:rPr>
          <w:lang w:val="it-IT"/>
        </w:rPr>
        <w:t>s</w:t>
      </w:r>
      <w:r w:rsidRPr="007D0AE7">
        <w:rPr>
          <w:lang w:val="it-IT"/>
        </w:rPr>
        <w:t>hillave popullorë të rretheve dhe deri në 100 lekë nga inspektorët e shërbimit veterinar të ndërmarrjeve e koperativave bujqësore, të ndërmarrjeve të tjera dhe njësive e reparteve ushtarake.</w:t>
      </w: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Kundër vendimit të dënimit mund të bëhet ankim brenda 5 ditëve nga data e shpalljes së vendimit ose e njoftimit të</w:t>
      </w:r>
      <w:r w:rsidR="00A70CA9">
        <w:rPr>
          <w:lang w:val="it-IT"/>
        </w:rPr>
        <w:t xml:space="preserve"> </w:t>
      </w:r>
      <w:r w:rsidRPr="007D0AE7">
        <w:rPr>
          <w:lang w:val="it-IT"/>
        </w:rPr>
        <w:t>tij, p</w:t>
      </w:r>
      <w:r w:rsidR="00A70CA9">
        <w:rPr>
          <w:lang w:val="it-IT"/>
        </w:rPr>
        <w:t>ë</w:t>
      </w:r>
      <w:r w:rsidRPr="007D0AE7">
        <w:rPr>
          <w:lang w:val="it-IT"/>
        </w:rPr>
        <w:t>r</w:t>
      </w:r>
      <w:r w:rsidR="00A70CA9">
        <w:rPr>
          <w:lang w:val="it-IT"/>
        </w:rPr>
        <w:t>k</w:t>
      </w:r>
      <w:r w:rsidRPr="007D0AE7">
        <w:rPr>
          <w:lang w:val="it-IT"/>
        </w:rPr>
        <w:t>atësisht te ministri i Bujqësisë, kryetar</w:t>
      </w:r>
      <w:r w:rsidR="00A70CA9">
        <w:rPr>
          <w:lang w:val="it-IT"/>
        </w:rPr>
        <w:t>i</w:t>
      </w:r>
      <w:r w:rsidRPr="007D0AE7">
        <w:rPr>
          <w:lang w:val="it-IT"/>
        </w:rPr>
        <w:t xml:space="preserve"> i komitetit ekzekutiv të këshillit popullor të rrethit, drejtuesit e kooperativave e ndërmarrjeve bujqësore, të ndërmarrjeve të tjera, si dhe në komandën e njësive e reparteve ushtarake, aktet e të cilëve janë të formës</w:t>
      </w:r>
      <w:r w:rsidR="00831A71">
        <w:rPr>
          <w:lang w:val="it-IT"/>
        </w:rPr>
        <w:t xml:space="preserve"> </w:t>
      </w:r>
      <w:r w:rsidRPr="007D0AE7">
        <w:rPr>
          <w:lang w:val="it-IT"/>
        </w:rPr>
        <w:t>së prerë”.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  <w:r w:rsidRPr="007D0AE7">
        <w:rPr>
          <w:lang w:val="it-IT"/>
        </w:rPr>
        <w:t>Ky dekret hyn në fuqi më 1 shkurt 1990.</w:t>
      </w:r>
    </w:p>
    <w:p w:rsidR="009E594B" w:rsidRPr="007D0AE7" w:rsidRDefault="009E594B" w:rsidP="009E594B">
      <w:pPr>
        <w:pStyle w:val="Paragrafi"/>
        <w:rPr>
          <w:lang w:val="it-IT"/>
        </w:rPr>
      </w:pPr>
    </w:p>
    <w:p w:rsidR="009E594B" w:rsidRPr="007D0AE7" w:rsidRDefault="009E594B" w:rsidP="009E594B">
      <w:pPr>
        <w:pStyle w:val="Paragrafi"/>
        <w:rPr>
          <w:lang w:val="it-IT"/>
        </w:rPr>
      </w:pPr>
    </w:p>
    <w:p w:rsidR="00A70CA9" w:rsidRDefault="009E594B" w:rsidP="009E594B">
      <w:pPr>
        <w:pStyle w:val="TitulliTitull"/>
      </w:pPr>
      <w:r w:rsidRPr="007D0AE7">
        <w:t xml:space="preserve">PËR PRESIDIUMIN E KUVENDIT POPULLOR </w:t>
      </w:r>
    </w:p>
    <w:p w:rsidR="009E594B" w:rsidRPr="007D0AE7" w:rsidRDefault="009E594B" w:rsidP="009E594B">
      <w:pPr>
        <w:pStyle w:val="TitulliTitull"/>
      </w:pPr>
      <w:r w:rsidRPr="007D0AE7">
        <w:t>TË REPUBLIKËS POPULLORE SOCIALISTE TË SHQIPËRISË</w:t>
      </w:r>
    </w:p>
    <w:p w:rsidR="009E594B" w:rsidRPr="007D0AE7" w:rsidRDefault="009E594B" w:rsidP="009E594B">
      <w:pPr>
        <w:pStyle w:val="Paragrafi"/>
      </w:pPr>
    </w:p>
    <w:p w:rsidR="009E594B" w:rsidRPr="007D0AE7" w:rsidRDefault="009E594B" w:rsidP="009E594B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9E594B" w:rsidRPr="007D0AE7" w:rsidRDefault="009E594B" w:rsidP="009E594B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9E594B" w:rsidRDefault="00A0784B" w:rsidP="00116978">
      <w:pPr>
        <w:pStyle w:val="Paragrafi"/>
        <w:rPr>
          <w:lang w:val="it-IT"/>
        </w:rPr>
      </w:pPr>
    </w:p>
    <w:sectPr w:rsidR="00A0784B" w:rsidRPr="009E59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51B90"/>
    <w:rsid w:val="002C6BAB"/>
    <w:rsid w:val="00304413"/>
    <w:rsid w:val="00383FD5"/>
    <w:rsid w:val="003D2BAB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31A71"/>
    <w:rsid w:val="00841EC5"/>
    <w:rsid w:val="008521B4"/>
    <w:rsid w:val="00872000"/>
    <w:rsid w:val="00881600"/>
    <w:rsid w:val="00912961"/>
    <w:rsid w:val="009C29DF"/>
    <w:rsid w:val="009E594B"/>
    <w:rsid w:val="009F72BC"/>
    <w:rsid w:val="00A0784B"/>
    <w:rsid w:val="00A246D1"/>
    <w:rsid w:val="00A33493"/>
    <w:rsid w:val="00A70CA9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9909B-6D51-4471-AD3C-5776E083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9E594B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594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2019-03-27T08:08:00Z</dcterms:created>
  <dcterms:modified xsi:type="dcterms:W3CDTF">2019-03-27T08:08:00Z</dcterms:modified>
</cp:coreProperties>
</file>