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9A7" w:rsidRPr="00633777" w:rsidRDefault="004B59A7" w:rsidP="004B59A7">
      <w:pPr>
        <w:pStyle w:val="Akti"/>
      </w:pPr>
      <w:bookmarkStart w:id="0" w:name="_GoBack"/>
      <w:bookmarkEnd w:id="0"/>
      <w:r w:rsidRPr="00633777">
        <w:t>DEKRET</w:t>
      </w:r>
    </w:p>
    <w:p w:rsidR="004B59A7" w:rsidRPr="00633777" w:rsidRDefault="004B59A7" w:rsidP="004B59A7">
      <w:pPr>
        <w:pStyle w:val="NumriData"/>
      </w:pPr>
      <w:r w:rsidRPr="00633777">
        <w:t>Nr.7458, datë 22.1.1991</w:t>
      </w:r>
    </w:p>
    <w:p w:rsidR="004B59A7" w:rsidRPr="00633777" w:rsidRDefault="004B59A7" w:rsidP="004B59A7">
      <w:pPr>
        <w:pStyle w:val="Paragrafi"/>
      </w:pPr>
    </w:p>
    <w:p w:rsidR="004B59A7" w:rsidRPr="00633777" w:rsidRDefault="00A64599" w:rsidP="002B415B">
      <w:pPr>
        <w:pStyle w:val="Titulli"/>
      </w:pPr>
      <w:r>
        <w:t>PËR TË DREJTËN E GREVË</w:t>
      </w:r>
      <w:r w:rsidR="004B59A7" w:rsidRPr="00633777">
        <w:t>S</w:t>
      </w:r>
    </w:p>
    <w:p w:rsidR="004B59A7" w:rsidRDefault="004B59A7" w:rsidP="004B59A7">
      <w:pPr>
        <w:pStyle w:val="Paragrafi"/>
      </w:pPr>
    </w:p>
    <w:p w:rsidR="004B59A7" w:rsidRDefault="004B59A7" w:rsidP="002B415B">
      <w:pPr>
        <w:pStyle w:val="NeniNr"/>
      </w:pPr>
      <w:r>
        <w:t>Neni 1</w:t>
      </w:r>
    </w:p>
    <w:p w:rsidR="005C1A1C" w:rsidRDefault="005C1A1C" w:rsidP="004B59A7">
      <w:pPr>
        <w:pStyle w:val="Paragrafi"/>
      </w:pPr>
    </w:p>
    <w:p w:rsidR="004B59A7" w:rsidRDefault="00B8370B" w:rsidP="004B59A7">
      <w:pPr>
        <w:pStyle w:val="Paragrafi"/>
      </w:pPr>
      <w:r>
        <w:t xml:space="preserve">Greva </w:t>
      </w:r>
      <w:r w:rsidR="00875C18">
        <w:t>ë</w:t>
      </w:r>
      <w:r>
        <w:t>sht</w:t>
      </w:r>
      <w:r w:rsidR="00875C18">
        <w:t>ë</w:t>
      </w:r>
      <w:r>
        <w:t xml:space="preserve"> nd</w:t>
      </w:r>
      <w:r w:rsidR="00875C18">
        <w:t>ë</w:t>
      </w:r>
      <w:r>
        <w:t>rprerja e p</w:t>
      </w:r>
      <w:r w:rsidR="00875C18">
        <w:t>ë</w:t>
      </w:r>
      <w:r>
        <w:t>rkoh</w:t>
      </w:r>
      <w:r w:rsidR="00875C18">
        <w:t>ë</w:t>
      </w:r>
      <w:r>
        <w:t>shme e pun</w:t>
      </w:r>
      <w:r w:rsidR="00875C18">
        <w:t>ë</w:t>
      </w:r>
      <w:r>
        <w:t>s, t</w:t>
      </w:r>
      <w:r w:rsidR="00875C18">
        <w:t>ë</w:t>
      </w:r>
      <w:r>
        <w:t xml:space="preserve"> cil</w:t>
      </w:r>
      <w:r w:rsidR="00875C18">
        <w:t>ë</w:t>
      </w:r>
      <w:r>
        <w:t>n punonj</w:t>
      </w:r>
      <w:r w:rsidR="00875C18">
        <w:t>ë</w:t>
      </w:r>
      <w:r>
        <w:t>sit e p</w:t>
      </w:r>
      <w:r w:rsidR="00875C18">
        <w:t>ë</w:t>
      </w:r>
      <w:r>
        <w:t>rdorin p</w:t>
      </w:r>
      <w:r w:rsidR="00875C18">
        <w:t>ë</w:t>
      </w:r>
      <w:r>
        <w:t>r zgjidhjen e k</w:t>
      </w:r>
      <w:r w:rsidR="00875C18">
        <w:t>ë</w:t>
      </w:r>
      <w:r>
        <w:t>rkesave t</w:t>
      </w:r>
      <w:r w:rsidR="00875C18">
        <w:t>ë</w:t>
      </w:r>
      <w:r>
        <w:t xml:space="preserve"> tyre ekonomike e shoq</w:t>
      </w:r>
      <w:r w:rsidR="00875C18">
        <w:t>ë</w:t>
      </w:r>
      <w:r>
        <w:t>rore dhe q</w:t>
      </w:r>
      <w:r w:rsidR="00875C18">
        <w:t>ë</w:t>
      </w:r>
      <w:r>
        <w:t xml:space="preserve"> e ushtrojn</w:t>
      </w:r>
      <w:r w:rsidR="00875C18">
        <w:t>ë</w:t>
      </w:r>
      <w:r>
        <w:t xml:space="preserve"> n</w:t>
      </w:r>
      <w:r w:rsidR="00875C18">
        <w:t>ë</w:t>
      </w:r>
      <w:r>
        <w:t xml:space="preserve"> p</w:t>
      </w:r>
      <w:r w:rsidR="00875C18">
        <w:t>ë</w:t>
      </w:r>
      <w:r>
        <w:t>rputhje me rregullat e p</w:t>
      </w:r>
      <w:r w:rsidR="00875C18">
        <w:t>ë</w:t>
      </w:r>
      <w:r>
        <w:t>rcaktuara n</w:t>
      </w:r>
      <w:r w:rsidR="00875C18">
        <w:t>ë</w:t>
      </w:r>
      <w:r>
        <w:t xml:space="preserve"> dispozitat kushtetuese n</w:t>
      </w:r>
      <w:r w:rsidR="00875C18">
        <w:t>ë</w:t>
      </w:r>
      <w:r>
        <w:t xml:space="preserve"> k</w:t>
      </w:r>
      <w:r w:rsidR="00875C18">
        <w:t>ë</w:t>
      </w:r>
      <w:r>
        <w:t>t</w:t>
      </w:r>
      <w:r w:rsidR="00875C18">
        <w:t>ë</w:t>
      </w:r>
      <w:r>
        <w:t xml:space="preserve"> dekret.</w:t>
      </w:r>
    </w:p>
    <w:p w:rsidR="004B59A7" w:rsidRDefault="004B59A7" w:rsidP="004B59A7">
      <w:pPr>
        <w:pStyle w:val="Paragrafi"/>
      </w:pPr>
      <w:r>
        <w:t>Pjesëmarrja në grevë është vullnetare. Asnjeri nuk mund të detyrohet që të marrë pjesë në grevë, në kundërshtim me vullnetin e tij.</w:t>
      </w:r>
    </w:p>
    <w:p w:rsidR="004B59A7" w:rsidRDefault="004B59A7" w:rsidP="004B59A7">
      <w:pPr>
        <w:pStyle w:val="Paragrafi"/>
      </w:pPr>
      <w:r>
        <w:t>Ndalohet çdo presion ose formë tjetër detyrimi që pengon shprejen e lirë të vullnetit të punonjësve për të marrë pjesë ose jo në grevë.</w:t>
      </w:r>
    </w:p>
    <w:p w:rsidR="004B59A7" w:rsidRDefault="004B59A7" w:rsidP="004B59A7">
      <w:pPr>
        <w:pStyle w:val="Paragrafi"/>
      </w:pPr>
    </w:p>
    <w:p w:rsidR="004B59A7" w:rsidRDefault="004B59A7" w:rsidP="002B415B">
      <w:pPr>
        <w:pStyle w:val="NeniNr"/>
      </w:pPr>
      <w:r>
        <w:t>Neni 2</w:t>
      </w:r>
    </w:p>
    <w:p w:rsidR="004B59A7" w:rsidRDefault="004B59A7" w:rsidP="004B59A7">
      <w:pPr>
        <w:pStyle w:val="Paragrafi"/>
      </w:pPr>
    </w:p>
    <w:p w:rsidR="004B59A7" w:rsidRDefault="004B59A7" w:rsidP="004B59A7">
      <w:pPr>
        <w:pStyle w:val="Paragrafi"/>
      </w:pPr>
      <w:r>
        <w:t>Kanë të drejtë të organizojnë e të shpallin grevë, organizatat profesionale ose përfaqësues të autorizuar nga kolektivi punonjës.</w:t>
      </w:r>
    </w:p>
    <w:p w:rsidR="004B59A7" w:rsidRDefault="004B59A7" w:rsidP="004B59A7">
      <w:pPr>
        <w:pStyle w:val="Paragrafi"/>
      </w:pPr>
      <w:r>
        <w:t>Greva mund të shpallet vetëm pasi të kenë votuar për të shumica e punonjësve.</w:t>
      </w:r>
    </w:p>
    <w:p w:rsidR="004B59A7" w:rsidRDefault="004B59A7" w:rsidP="004B59A7">
      <w:pPr>
        <w:pStyle w:val="Paragrafi"/>
      </w:pPr>
      <w:r>
        <w:t>Greva mund të organizohet në shkallë ndërmarrjeje ose njësie më të vogël organizative të saj.</w:t>
      </w:r>
    </w:p>
    <w:p w:rsidR="004B59A7" w:rsidRDefault="004B59A7" w:rsidP="004B59A7">
      <w:pPr>
        <w:pStyle w:val="Paragrafi"/>
      </w:pPr>
    </w:p>
    <w:p w:rsidR="004B59A7" w:rsidRDefault="004B59A7" w:rsidP="002B415B">
      <w:pPr>
        <w:pStyle w:val="NeniNr"/>
      </w:pPr>
      <w:r>
        <w:t>Neni 3</w:t>
      </w:r>
    </w:p>
    <w:p w:rsidR="004B59A7" w:rsidRDefault="004B59A7" w:rsidP="002B415B">
      <w:pPr>
        <w:pStyle w:val="NeniNr"/>
      </w:pPr>
    </w:p>
    <w:p w:rsidR="004B59A7" w:rsidRDefault="004B59A7" w:rsidP="004B59A7">
      <w:pPr>
        <w:pStyle w:val="Paragrafi"/>
      </w:pPr>
      <w:r>
        <w:t>Greva lejohet vetëm për përmirësimin e kushteve</w:t>
      </w:r>
      <w:r w:rsidR="00971279">
        <w:t xml:space="preserve"> </w:t>
      </w:r>
      <w:r>
        <w:t>të punës e të</w:t>
      </w:r>
      <w:r w:rsidR="00971279">
        <w:t xml:space="preserve"> jetesës, për mbrojtjen në punë,</w:t>
      </w:r>
      <w:r>
        <w:t xml:space="preserve"> për problemet e shpërblimit të punës, për sigurimet shoqërore, si dhe për të drejta të tjera që lidhen me marrëdhëniet e punës, por kurdoherë mbi bazën e kontratës së punës të lidhur ndërmjet organizatës profesionale dhe punëdhënësit.</w:t>
      </w:r>
    </w:p>
    <w:p w:rsidR="004B59A7" w:rsidRDefault="00B8370B" w:rsidP="004B59A7">
      <w:pPr>
        <w:pStyle w:val="Paragrafi"/>
      </w:pPr>
      <w:r>
        <w:t>Kushtet themelore të kontratës kolektive të punës dhe për grevat rregullohen me ligj.</w:t>
      </w:r>
    </w:p>
    <w:p w:rsidR="00875C18" w:rsidRDefault="00875C18" w:rsidP="002B415B">
      <w:pPr>
        <w:pStyle w:val="NeniNr"/>
      </w:pPr>
    </w:p>
    <w:p w:rsidR="004B59A7" w:rsidRDefault="004B59A7" w:rsidP="002B415B">
      <w:pPr>
        <w:pStyle w:val="NeniNr"/>
      </w:pPr>
      <w:r>
        <w:t>Neni 4</w:t>
      </w:r>
    </w:p>
    <w:p w:rsidR="004B59A7" w:rsidRDefault="004B59A7" w:rsidP="004B59A7">
      <w:pPr>
        <w:pStyle w:val="Paragrafi"/>
      </w:pPr>
    </w:p>
    <w:p w:rsidR="004B59A7" w:rsidRDefault="004B59A7" w:rsidP="004B59A7">
      <w:pPr>
        <w:pStyle w:val="Paragrafi"/>
      </w:pPr>
      <w:r>
        <w:t>Organizatorët e grevës duhet të njoftojnë punëdhënësin të paktën 15 ditë përpara, duke përcaktuar kërkesat e grevës, kohëzgjatjen, vendin dhe numrin e pjesëmarrësve</w:t>
      </w:r>
      <w:r w:rsidR="00875C18">
        <w:t xml:space="preserve"> në grevë.</w:t>
      </w:r>
    </w:p>
    <w:p w:rsidR="00875C18" w:rsidRDefault="004B59A7" w:rsidP="00875C18">
      <w:pPr>
        <w:pStyle w:val="Paragrafi"/>
      </w:pPr>
      <w:r>
        <w:t>Greva e shpallur për herë të parë nuk mund të zgjatë më shumë se një ditë pune.</w:t>
      </w:r>
      <w:r w:rsidR="00875C18">
        <w:t xml:space="preserve"> Pas kësaj ajo mund të shpallet, por kurdoherë jo më parë se të kenë kaluar 5 ditë nga shpallja e grevës së parë.</w:t>
      </w:r>
    </w:p>
    <w:p w:rsidR="004B59A7" w:rsidRDefault="004B59A7" w:rsidP="004B59A7">
      <w:pPr>
        <w:pStyle w:val="Paragrafi"/>
      </w:pPr>
      <w:r>
        <w:t>Punonjësit mund të shpallin, pa njoftim paraprak, grevë paralajmëruese, por kjo nuk mund të zgjatë më tepër se një orë.</w:t>
      </w:r>
    </w:p>
    <w:p w:rsidR="004B59A7" w:rsidRDefault="004B59A7" w:rsidP="004B59A7">
      <w:pPr>
        <w:pStyle w:val="Paragrafi"/>
      </w:pPr>
    </w:p>
    <w:p w:rsidR="004B59A7" w:rsidRDefault="004B59A7" w:rsidP="002B415B">
      <w:pPr>
        <w:pStyle w:val="NeniNr"/>
      </w:pPr>
      <w:r>
        <w:t>Neni 5</w:t>
      </w:r>
    </w:p>
    <w:p w:rsidR="004B59A7" w:rsidRDefault="004B59A7" w:rsidP="004B59A7">
      <w:pPr>
        <w:pStyle w:val="Paragrafi"/>
      </w:pPr>
    </w:p>
    <w:p w:rsidR="004B59A7" w:rsidRDefault="004B59A7" w:rsidP="004B59A7">
      <w:pPr>
        <w:pStyle w:val="Paragrafi"/>
      </w:pPr>
      <w:r>
        <w:t xml:space="preserve">Ndalohet krijimi i pengesave apo i </w:t>
      </w:r>
      <w:r w:rsidR="00971279">
        <w:t>vësh</w:t>
      </w:r>
      <w:r>
        <w:t>tirësive për punonjësit që nuk marrin pjesë në grevë dhe duan të vazhdojnë punën.</w:t>
      </w:r>
    </w:p>
    <w:p w:rsidR="004B59A7" w:rsidRDefault="004B59A7" w:rsidP="004B59A7">
      <w:pPr>
        <w:pStyle w:val="Paragrafi"/>
      </w:pPr>
    </w:p>
    <w:p w:rsidR="004B59A7" w:rsidRDefault="004B59A7" w:rsidP="002B415B">
      <w:pPr>
        <w:pStyle w:val="NeniNr"/>
      </w:pPr>
      <w:r>
        <w:t>Neni 6</w:t>
      </w:r>
    </w:p>
    <w:p w:rsidR="004B59A7" w:rsidRDefault="004B59A7" w:rsidP="002B415B">
      <w:pPr>
        <w:pStyle w:val="NeniNr"/>
      </w:pPr>
    </w:p>
    <w:p w:rsidR="004B59A7" w:rsidRDefault="004B59A7" w:rsidP="004B59A7">
      <w:pPr>
        <w:pStyle w:val="Paragrafi"/>
      </w:pPr>
      <w:r>
        <w:t>Greva nuk lejohet ose kur ka filluar ndërpritet:</w:t>
      </w:r>
    </w:p>
    <w:p w:rsidR="00875C18" w:rsidRDefault="004B59A7" w:rsidP="004B59A7">
      <w:pPr>
        <w:pStyle w:val="Paragrafi"/>
      </w:pPr>
      <w:r>
        <w:t xml:space="preserve">a) </w:t>
      </w:r>
      <w:r w:rsidR="00875C18">
        <w:t>Në kushtet e luftës ose kur është vendosur gjendja e jashtëzakonëshme;</w:t>
      </w:r>
    </w:p>
    <w:p w:rsidR="004B59A7" w:rsidRDefault="00875C18" w:rsidP="004B59A7">
      <w:pPr>
        <w:pStyle w:val="Paragrafi"/>
      </w:pPr>
      <w:r>
        <w:t xml:space="preserve">b)  </w:t>
      </w:r>
      <w:r w:rsidR="004B59A7">
        <w:t xml:space="preserve">kur në territorin e </w:t>
      </w:r>
      <w:r>
        <w:t xml:space="preserve">Republikës së Shqipërisë </w:t>
      </w:r>
      <w:r w:rsidR="004B59A7">
        <w:t xml:space="preserve"> kanë ndodhur fatkeqësi natyrore;</w:t>
      </w:r>
    </w:p>
    <w:p w:rsidR="00875C18" w:rsidRDefault="00875C18" w:rsidP="004B59A7">
      <w:pPr>
        <w:pStyle w:val="Paragrafi"/>
      </w:pPr>
      <w:r>
        <w:lastRenderedPageBreak/>
        <w:t>c) 15 ditë para dhe 7 ditë pas datës së zgjedhjeve në shkallë kombëtare e lokale;</w:t>
      </w:r>
    </w:p>
    <w:p w:rsidR="006F030A" w:rsidRDefault="006F030A" w:rsidP="006F030A">
      <w:pPr>
        <w:pStyle w:val="Paragrafi"/>
      </w:pPr>
      <w:r>
        <w:t>ç) gjatë festave zyrtare, si dhe 2 ditë para dhe pas tyre;</w:t>
      </w:r>
    </w:p>
    <w:p w:rsidR="006F030A" w:rsidRDefault="006F030A" w:rsidP="006F030A">
      <w:pPr>
        <w:pStyle w:val="Paragrafi"/>
      </w:pPr>
      <w:r>
        <w:t>d) në sektorët ku nga ndërprerja e punës rrezikohet jeta dhe shëndeti i njerëzve, si dhe mund të vijnë pasoja të rënda për mbrojtjen e vendit dhe në prodhim;</w:t>
      </w:r>
    </w:p>
    <w:p w:rsidR="006F030A" w:rsidRDefault="006F030A" w:rsidP="006F030A">
      <w:pPr>
        <w:pStyle w:val="Paragrafi"/>
      </w:pPr>
      <w:r>
        <w:t>dh) për zgjidhjen e kërkesave të punonjësve të veçantë;</w:t>
      </w:r>
    </w:p>
    <w:p w:rsidR="006F030A" w:rsidRDefault="006F030A" w:rsidP="004B59A7">
      <w:pPr>
        <w:pStyle w:val="Paragrafi"/>
      </w:pPr>
      <w:r>
        <w:t>Greva ndërpritet kur shoqërohet me veprime që përbëjnë vepra penale.</w:t>
      </w:r>
    </w:p>
    <w:p w:rsidR="004B59A7" w:rsidRDefault="004B59A7" w:rsidP="004B59A7">
      <w:pPr>
        <w:pStyle w:val="Paragrafi"/>
      </w:pPr>
    </w:p>
    <w:p w:rsidR="004B59A7" w:rsidRDefault="004B59A7" w:rsidP="002B415B">
      <w:pPr>
        <w:pStyle w:val="NeniNr"/>
      </w:pPr>
      <w:r>
        <w:t>Neni 7</w:t>
      </w:r>
    </w:p>
    <w:p w:rsidR="004B59A7" w:rsidRDefault="004B59A7" w:rsidP="004B59A7">
      <w:pPr>
        <w:pStyle w:val="Paragrafi"/>
      </w:pPr>
    </w:p>
    <w:p w:rsidR="004B59A7" w:rsidRDefault="004B59A7" w:rsidP="004B59A7">
      <w:pPr>
        <w:pStyle w:val="Paragrafi"/>
      </w:pPr>
      <w:r>
        <w:t xml:space="preserve">Në sektorët ku punohet </w:t>
      </w:r>
      <w:r w:rsidR="00971279">
        <w:t>për plotësimin e nevojave jetësore</w:t>
      </w:r>
      <w:r>
        <w:t xml:space="preserve"> të popullit, siç janë furnizimi me bukë, sende konsumi të përditshëm e të domosdoshme, me ujë e energji elektrike</w:t>
      </w:r>
      <w:r w:rsidR="00BE26E5">
        <w:t xml:space="preserve"> e karburante</w:t>
      </w:r>
      <w:r>
        <w:t xml:space="preserve">, </w:t>
      </w:r>
      <w:r w:rsidR="00BE26E5">
        <w:t>si dhe të shërbimit komunal e të transportit publik, të</w:t>
      </w:r>
      <w:r>
        <w:t xml:space="preserve"> shëndetësisë, mbrojtja civile, administrata gjyqësore, postëtelekomunikacioni, radiotelevizioni, arsimi, sigurimet shoqërore</w:t>
      </w:r>
      <w:r w:rsidR="00BE26E5">
        <w:t>, bankave,</w:t>
      </w:r>
      <w:r>
        <w:t xml:space="preserve"> </w:t>
      </w:r>
      <w:r w:rsidR="00BE26E5">
        <w:t>doganave apo dhe në sektorë të tjerë, ku nga ndërprerja e punës të vijnë pasoja shumë të rënda në dëmtimin e shkatërrimin e impianteve dhe të</w:t>
      </w:r>
      <w:r w:rsidR="00416E4F">
        <w:t xml:space="preserve"> prodhimeve e pro</w:t>
      </w:r>
      <w:r w:rsidR="00BE26E5">
        <w:t xml:space="preserve">ceseve jetësore, </w:t>
      </w:r>
      <w:r>
        <w:t>grevat lejohen vetëm pasi të jetë siguruar</w:t>
      </w:r>
      <w:r w:rsidR="00EA1864">
        <w:t xml:space="preserve"> plotësimi i kërkesave më të domosdoshme, por kurdoherë sipas specifikimeve të praktikave në kontratën kolektive të punës.</w:t>
      </w:r>
      <w:r>
        <w:t xml:space="preserve"> </w:t>
      </w:r>
    </w:p>
    <w:p w:rsidR="00422FFA" w:rsidRDefault="00422FFA" w:rsidP="002B415B">
      <w:pPr>
        <w:pStyle w:val="NeniNr"/>
      </w:pPr>
    </w:p>
    <w:p w:rsidR="004B59A7" w:rsidRDefault="004B59A7" w:rsidP="002B415B">
      <w:pPr>
        <w:pStyle w:val="NeniNr"/>
      </w:pPr>
      <w:r>
        <w:t>Neni 8</w:t>
      </w:r>
    </w:p>
    <w:p w:rsidR="004B59A7" w:rsidRDefault="004B59A7" w:rsidP="004B59A7">
      <w:pPr>
        <w:pStyle w:val="Paragrafi"/>
      </w:pPr>
    </w:p>
    <w:p w:rsidR="004B59A7" w:rsidRDefault="004B59A7" w:rsidP="004B59A7">
      <w:pPr>
        <w:pStyle w:val="Paragrafi"/>
      </w:pPr>
      <w:r>
        <w:t>Greva nuk mund të fillojë pa u bërë të gjitha përpjekjet për zgjidhjen me pajtim të mosmarrëveshjeve. Për këtë krijohet komisioni i pajtimit, në të cilin marrin pjesë përfaqësuasit e organizatës profesionale ose të</w:t>
      </w:r>
      <w:r w:rsidR="00422FFA">
        <w:t xml:space="preserve"> punonjësve dhe përfaqësuesit e</w:t>
      </w:r>
      <w:r>
        <w:t xml:space="preserve"> administratës së ndërmarrjes.</w:t>
      </w:r>
      <w:r w:rsidR="00422FFA">
        <w:t xml:space="preserve"> Komisioni i pajtimit ngrihet jo më vonë se pesë ditë nga dita e njoftimit të grevës.</w:t>
      </w:r>
    </w:p>
    <w:p w:rsidR="004B59A7" w:rsidRDefault="004B59A7" w:rsidP="004B59A7">
      <w:pPr>
        <w:pStyle w:val="Paragrafi"/>
      </w:pPr>
      <w:r>
        <w:t>Numri i anëtarëve të komisionit dhe procedura e bisedimeve caktohet në marrëveshje nga palët. Bisedimet nuk mund të zgjasin më tepër se 10 ditë. Me marrëveshje ndërmjet palëve, bisedimet mund të vazhdojnë edhe tej këtij afati.</w:t>
      </w:r>
    </w:p>
    <w:p w:rsidR="00422FFA" w:rsidRDefault="00422FFA" w:rsidP="004B59A7">
      <w:pPr>
        <w:pStyle w:val="Paragrafi"/>
      </w:pPr>
      <w:r>
        <w:t>Rezultatet e bisedimeve shënohen në procesverbalin që nënshkruhen nga palët kur arrihet pajtimi vendimi është i detyrueshëm për t’u zbatuar nga palët.</w:t>
      </w:r>
    </w:p>
    <w:p w:rsidR="00422FFA" w:rsidRDefault="00422FFA" w:rsidP="002B415B">
      <w:pPr>
        <w:pStyle w:val="NeniNr"/>
      </w:pPr>
    </w:p>
    <w:p w:rsidR="004B59A7" w:rsidRDefault="004B59A7" w:rsidP="002B415B">
      <w:pPr>
        <w:pStyle w:val="NeniNr"/>
      </w:pPr>
      <w:r>
        <w:t>Neni 9</w:t>
      </w:r>
    </w:p>
    <w:p w:rsidR="004B59A7" w:rsidRDefault="004B59A7" w:rsidP="004B59A7">
      <w:pPr>
        <w:pStyle w:val="Paragrafi"/>
      </w:pPr>
    </w:p>
    <w:p w:rsidR="004B59A7" w:rsidRDefault="004B59A7" w:rsidP="004B59A7">
      <w:pPr>
        <w:pStyle w:val="Paragrafi"/>
      </w:pPr>
      <w:r>
        <w:t>Kur pajtimi nuk arrihet dhe greva fillon, palët në marrëveshje ndërmjet tyre, kanë të drejtë që t'i drejtohen gjykatës.</w:t>
      </w:r>
    </w:p>
    <w:p w:rsidR="004B59A7" w:rsidRDefault="004B59A7" w:rsidP="004B59A7">
      <w:pPr>
        <w:pStyle w:val="Paragrafi"/>
      </w:pPr>
      <w:r>
        <w:t>Me paraqitjen e kërkesës në gjykatë, greva pezullohet dhe punonjësit fillojnë punën.</w:t>
      </w:r>
    </w:p>
    <w:p w:rsidR="004B59A7" w:rsidRDefault="004B59A7" w:rsidP="004B59A7">
      <w:pPr>
        <w:pStyle w:val="Paragrafi"/>
      </w:pPr>
      <w:r>
        <w:t>Gjykata vendos zgjidhjen e mosmarrëveshjes, duke përcaktuar përgjegjësinë e palëve, veprimet që duhet të kryejnë ato dhe, kur ka pasoja financiare, cakton se kush detyrohet të zhdëmtojë.</w:t>
      </w:r>
    </w:p>
    <w:p w:rsidR="004B59A7" w:rsidRDefault="004B59A7" w:rsidP="004B59A7">
      <w:pPr>
        <w:pStyle w:val="Paragrafi"/>
      </w:pPr>
      <w:r>
        <w:t>Kur përgjegjësia për grevën i takon punëdhënësit, ky detyrohet t'u paguajë punonjësve pagën për kohën e ndërprerjes së punës. Në rast të kundërt punonjësit nuk marrin pagë.</w:t>
      </w:r>
    </w:p>
    <w:p w:rsidR="004B59A7" w:rsidRDefault="004B59A7" w:rsidP="004B59A7">
      <w:pPr>
        <w:pStyle w:val="Paragrafi"/>
      </w:pPr>
      <w:r>
        <w:t>Vendimi i gjykatës është i formës së prerë.</w:t>
      </w:r>
    </w:p>
    <w:p w:rsidR="004B59A7" w:rsidRDefault="004B59A7" w:rsidP="004B59A7">
      <w:pPr>
        <w:pStyle w:val="Paragrafi"/>
      </w:pPr>
    </w:p>
    <w:p w:rsidR="004B59A7" w:rsidRDefault="004B59A7" w:rsidP="002B415B">
      <w:pPr>
        <w:pStyle w:val="NeniNr"/>
      </w:pPr>
      <w:r>
        <w:t>Neni 10</w:t>
      </w:r>
    </w:p>
    <w:p w:rsidR="004B59A7" w:rsidRDefault="004B59A7" w:rsidP="004B59A7">
      <w:pPr>
        <w:pStyle w:val="Paragrafi"/>
      </w:pPr>
    </w:p>
    <w:p w:rsidR="00B750BC" w:rsidRDefault="00B750BC" w:rsidP="004B59A7">
      <w:pPr>
        <w:pStyle w:val="Paragrafi"/>
      </w:pPr>
      <w:r>
        <w:t>Kur greva është në pajtim me dispozitat e këtij dekreti punëdhënësi gjatë kohës që vazhdon greva nuk lejohet që të marrë punonjës zëvëndësues dhe as të mbyllë ndërmarrjen.</w:t>
      </w:r>
    </w:p>
    <w:p w:rsidR="00B750BC" w:rsidRDefault="00B750BC" w:rsidP="00B750BC">
      <w:pPr>
        <w:pStyle w:val="Paragrafi"/>
        <w:ind w:firstLine="0"/>
      </w:pPr>
    </w:p>
    <w:p w:rsidR="00B750BC" w:rsidRDefault="00B750BC" w:rsidP="00B750BC">
      <w:pPr>
        <w:pStyle w:val="Paragrafi"/>
        <w:ind w:firstLine="0"/>
      </w:pPr>
    </w:p>
    <w:p w:rsidR="00B750BC" w:rsidRDefault="00B750BC" w:rsidP="00B750BC">
      <w:pPr>
        <w:pStyle w:val="NeniNr"/>
      </w:pPr>
      <w:r>
        <w:t>Neni 11</w:t>
      </w:r>
    </w:p>
    <w:p w:rsidR="00B750BC" w:rsidRDefault="00B750BC" w:rsidP="00B750BC">
      <w:pPr>
        <w:pStyle w:val="Paragrafi"/>
        <w:ind w:firstLine="0"/>
      </w:pPr>
    </w:p>
    <w:p w:rsidR="004B59A7" w:rsidRDefault="004B59A7" w:rsidP="004B59A7">
      <w:pPr>
        <w:pStyle w:val="Paragrafi"/>
      </w:pPr>
      <w:r>
        <w:t xml:space="preserve">Grevat në kundërshtim me dispozitat </w:t>
      </w:r>
      <w:r w:rsidR="00B750BC">
        <w:t>e këtij dekreti nuk lejohen. K</w:t>
      </w:r>
      <w:r>
        <w:t>ur</w:t>
      </w:r>
      <w:r w:rsidR="00B750BC">
        <w:t xml:space="preserve"> ato</w:t>
      </w:r>
      <w:r>
        <w:t xml:space="preserve"> kanë filluar, </w:t>
      </w:r>
      <w:r w:rsidR="00B750BC">
        <w:lastRenderedPageBreak/>
        <w:t>punëdhënësi</w:t>
      </w:r>
      <w:r>
        <w:t xml:space="preserve"> merr masa për vazhdimin e punës dhe ndaj punonjësve që nuk rifillojnë punën brenda</w:t>
      </w:r>
      <w:r w:rsidR="008B0C2F">
        <w:t xml:space="preserve"> 3 ditëve </w:t>
      </w:r>
      <w:r>
        <w:t xml:space="preserve"> ka të drejtë të zgjidhë kontratën e punës </w:t>
      </w:r>
      <w:r w:rsidR="008B0C2F">
        <w:t xml:space="preserve"> dhe të zbatojë, kur është rasti, masa të përgjegjësisë materiale. </w:t>
      </w:r>
    </w:p>
    <w:p w:rsidR="00B750BC" w:rsidRDefault="00B750BC" w:rsidP="00B750BC">
      <w:pPr>
        <w:pStyle w:val="NeniNr"/>
      </w:pPr>
    </w:p>
    <w:p w:rsidR="00B750BC" w:rsidRDefault="00B750BC" w:rsidP="00B750BC">
      <w:pPr>
        <w:pStyle w:val="NeniNr"/>
      </w:pPr>
      <w:r>
        <w:t>Neni 12</w:t>
      </w:r>
    </w:p>
    <w:p w:rsidR="00B750BC" w:rsidRDefault="00B750BC" w:rsidP="004B59A7">
      <w:pPr>
        <w:pStyle w:val="Paragrafi"/>
      </w:pPr>
    </w:p>
    <w:p w:rsidR="004B59A7" w:rsidRDefault="004B59A7" w:rsidP="004B59A7">
      <w:pPr>
        <w:pStyle w:val="Paragrafi"/>
      </w:pPr>
      <w:r>
        <w:t>Për shkeljen e rre</w:t>
      </w:r>
      <w:r w:rsidR="00B750BC">
        <w:t>gullave të parashikuara në nenet</w:t>
      </w:r>
      <w:r>
        <w:t xml:space="preserve"> 1 (paragrafi i tretë)</w:t>
      </w:r>
      <w:r w:rsidR="00B750BC">
        <w:t>,</w:t>
      </w:r>
      <w:r>
        <w:t xml:space="preserve"> 5 </w:t>
      </w:r>
      <w:r w:rsidR="00B750BC">
        <w:t xml:space="preserve"> dhe 7 </w:t>
      </w:r>
      <w:r w:rsidR="00B1775C">
        <w:t>të këtij dekreti, organizatorët e grevës apo personat e tjerë fajtorë dënohen me gjobë gjer në 1000 lekë, me riedukim nëpërmjet punës ose me heqje të lirisë deri në tre muaj.</w:t>
      </w:r>
    </w:p>
    <w:p w:rsidR="004B59A7" w:rsidRDefault="004B59A7" w:rsidP="004B59A7">
      <w:pPr>
        <w:pStyle w:val="Paragrafi"/>
      </w:pPr>
    </w:p>
    <w:p w:rsidR="00B1775C" w:rsidRDefault="00B1775C" w:rsidP="00B1775C">
      <w:pPr>
        <w:pStyle w:val="NeniNr"/>
      </w:pPr>
      <w:r>
        <w:t>Neni 13</w:t>
      </w:r>
    </w:p>
    <w:p w:rsidR="00B1775C" w:rsidRDefault="00B1775C" w:rsidP="004B59A7">
      <w:pPr>
        <w:pStyle w:val="Paragrafi"/>
      </w:pPr>
    </w:p>
    <w:p w:rsidR="004B59A7" w:rsidRDefault="004B59A7" w:rsidP="004B59A7">
      <w:pPr>
        <w:pStyle w:val="Paragrafi"/>
      </w:pPr>
      <w:r>
        <w:t xml:space="preserve"> Ky dekret hyn në fuqi menjëherë.</w:t>
      </w:r>
    </w:p>
    <w:p w:rsidR="004B59A7" w:rsidRDefault="004B59A7" w:rsidP="004B59A7">
      <w:pPr>
        <w:pStyle w:val="Paragrafi"/>
      </w:pPr>
    </w:p>
    <w:p w:rsidR="004B59A7" w:rsidRDefault="004B59A7" w:rsidP="004B59A7">
      <w:pPr>
        <w:pStyle w:val="Paragrafi"/>
      </w:pPr>
    </w:p>
    <w:sectPr w:rsidR="004B59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B415B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16E4F"/>
    <w:rsid w:val="00422FFA"/>
    <w:rsid w:val="00470F9C"/>
    <w:rsid w:val="004B59A7"/>
    <w:rsid w:val="0050367C"/>
    <w:rsid w:val="00504A56"/>
    <w:rsid w:val="00507AF2"/>
    <w:rsid w:val="00543147"/>
    <w:rsid w:val="00544065"/>
    <w:rsid w:val="00545117"/>
    <w:rsid w:val="00577C28"/>
    <w:rsid w:val="0058563C"/>
    <w:rsid w:val="005A11EE"/>
    <w:rsid w:val="005A53C5"/>
    <w:rsid w:val="005C1A1C"/>
    <w:rsid w:val="005D4BA8"/>
    <w:rsid w:val="00607F6D"/>
    <w:rsid w:val="00634290"/>
    <w:rsid w:val="00697FDD"/>
    <w:rsid w:val="006A37D8"/>
    <w:rsid w:val="006E35E0"/>
    <w:rsid w:val="006F030A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5C18"/>
    <w:rsid w:val="00881600"/>
    <w:rsid w:val="008B0C2F"/>
    <w:rsid w:val="00971279"/>
    <w:rsid w:val="009C29DF"/>
    <w:rsid w:val="009F72BC"/>
    <w:rsid w:val="00A0784B"/>
    <w:rsid w:val="00A16F91"/>
    <w:rsid w:val="00A246D1"/>
    <w:rsid w:val="00A43657"/>
    <w:rsid w:val="00A47BC4"/>
    <w:rsid w:val="00A64599"/>
    <w:rsid w:val="00A923BE"/>
    <w:rsid w:val="00AA3124"/>
    <w:rsid w:val="00AA4D4B"/>
    <w:rsid w:val="00B1775C"/>
    <w:rsid w:val="00B673CE"/>
    <w:rsid w:val="00B750BC"/>
    <w:rsid w:val="00B8370B"/>
    <w:rsid w:val="00BB3954"/>
    <w:rsid w:val="00BB5AB5"/>
    <w:rsid w:val="00BC6B73"/>
    <w:rsid w:val="00BE26E5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1864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9BAAF8-3AE7-40A8-BD36-F3EF1015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9A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