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45F" w:rsidRPr="006F2E69" w:rsidRDefault="00C8745F" w:rsidP="00C8745F">
      <w:pPr>
        <w:pStyle w:val="Akti"/>
      </w:pPr>
      <w:bookmarkStart w:id="0" w:name="_GoBack"/>
      <w:bookmarkEnd w:id="0"/>
      <w:r w:rsidRPr="006F2E69">
        <w:t>D E K R E T</w:t>
      </w:r>
    </w:p>
    <w:p w:rsidR="00C8745F" w:rsidRPr="006F2E69" w:rsidRDefault="00C8745F" w:rsidP="00C8745F">
      <w:pPr>
        <w:pStyle w:val="NumriData"/>
      </w:pPr>
      <w:r w:rsidRPr="006F2E69">
        <w:t>Nr.7462, datë 31.1.1991</w:t>
      </w:r>
    </w:p>
    <w:p w:rsidR="00C8745F" w:rsidRPr="006F2E69" w:rsidRDefault="00C8745F" w:rsidP="00C8745F">
      <w:pPr>
        <w:pStyle w:val="Paragrafi"/>
      </w:pPr>
    </w:p>
    <w:p w:rsidR="00C8745F" w:rsidRPr="006F2E69" w:rsidRDefault="00C8745F" w:rsidP="00C8745F">
      <w:pPr>
        <w:pStyle w:val="Titulli"/>
      </w:pPr>
      <w:r w:rsidRPr="006F2E69">
        <w:t>PËR DISA NDRYSHIME NË PËRBËRJEN E KËSHILLIT TË MINISTRAVE</w:t>
      </w:r>
    </w:p>
    <w:p w:rsidR="00C8745F" w:rsidRDefault="00C8745F" w:rsidP="00C8745F">
      <w:pPr>
        <w:pStyle w:val="Paragrafi"/>
      </w:pPr>
    </w:p>
    <w:p w:rsidR="00C8745F" w:rsidRDefault="00C8745F" w:rsidP="00C8745F">
      <w:pPr>
        <w:pStyle w:val="BazLigjPropozues"/>
      </w:pPr>
      <w:r>
        <w:t>Në mbështetje të nenit 78 të Kushtetutës;</w:t>
      </w:r>
    </w:p>
    <w:p w:rsidR="00C8745F" w:rsidRDefault="00C8745F" w:rsidP="00C8745F">
      <w:pPr>
        <w:pStyle w:val="BazLigjPropozues"/>
      </w:pPr>
      <w:r>
        <w:t>Me propozimin e Këshillit të Ministrave;</w:t>
      </w:r>
    </w:p>
    <w:p w:rsidR="00C8745F" w:rsidRDefault="00C8745F" w:rsidP="00C8745F">
      <w:pPr>
        <w:pStyle w:val="Paragrafi"/>
      </w:pPr>
    </w:p>
    <w:p w:rsidR="00C8745F" w:rsidRDefault="00C8745F" w:rsidP="00C8745F">
      <w:pPr>
        <w:pStyle w:val="Institucioni"/>
      </w:pPr>
      <w:r>
        <w:t>PRESIDIUMI I KUVENDIT POPULLOR TË REPUBLIKËS POPULLORE SOCIALISTE TË SHQIPËRISË</w:t>
      </w:r>
    </w:p>
    <w:p w:rsidR="00C8745F" w:rsidRDefault="00C8745F" w:rsidP="00C8745F">
      <w:pPr>
        <w:pStyle w:val="Paragrafi"/>
      </w:pPr>
    </w:p>
    <w:p w:rsidR="00C8745F" w:rsidRDefault="00C8745F" w:rsidP="00C8745F">
      <w:pPr>
        <w:pStyle w:val="VENDOSI"/>
      </w:pPr>
      <w:r>
        <w:t>V E N D O S I:</w:t>
      </w:r>
    </w:p>
    <w:p w:rsidR="00C8745F" w:rsidRDefault="00C8745F" w:rsidP="00C8745F">
      <w:pPr>
        <w:pStyle w:val="Paragrafi"/>
      </w:pPr>
    </w:p>
    <w:p w:rsidR="00C8745F" w:rsidRDefault="00C8745F" w:rsidP="00C8745F">
      <w:pPr>
        <w:pStyle w:val="Paragrafi"/>
      </w:pPr>
      <w:r>
        <w:t>1. Fatos Nano lirohet nga detyra e sekretarit të përgjithshëm të Këshillit të Ministrave dhe emërohet zëvendëskryetar i Këshillit të Ministrave.</w:t>
      </w:r>
    </w:p>
    <w:p w:rsidR="00C8745F" w:rsidRDefault="00C8745F" w:rsidP="00C8745F">
      <w:pPr>
        <w:pStyle w:val="Paragrafi"/>
      </w:pPr>
      <w:r>
        <w:t>2. Shkëlqim Cani emërohet zëvendëskryetar i Këshillit të Ministrave.</w:t>
      </w:r>
    </w:p>
    <w:p w:rsidR="00C8745F" w:rsidRDefault="00C8745F" w:rsidP="00C8745F">
      <w:pPr>
        <w:pStyle w:val="Paragrafi"/>
      </w:pPr>
      <w:r>
        <w:t xml:space="preserve">3. Ahmet Kamberi lirohet nga detyra e ministrit të </w:t>
      </w:r>
      <w:r w:rsidR="00E85BAE">
        <w:t>shëndetësisë.</w:t>
      </w:r>
    </w:p>
    <w:p w:rsidR="00C8745F" w:rsidRDefault="00C8745F" w:rsidP="00C8745F">
      <w:pPr>
        <w:pStyle w:val="Paragrafi"/>
      </w:pPr>
      <w:r>
        <w:t>4. Sabit Broka emërohet ministër i Shëndetsisë.</w:t>
      </w:r>
    </w:p>
    <w:p w:rsidR="00C8745F" w:rsidRDefault="00C8745F" w:rsidP="00C8745F">
      <w:pPr>
        <w:pStyle w:val="Paragrafi"/>
      </w:pPr>
      <w:r>
        <w:t>5. Alfred Uçi lirohet nga detyra e kryetarit të Komitetit të Kulturës dhe të Arteve për efekt të daljes në pension.</w:t>
      </w:r>
    </w:p>
    <w:p w:rsidR="00C8745F" w:rsidRDefault="00C8745F" w:rsidP="00C8745F">
      <w:pPr>
        <w:pStyle w:val="Paragrafi"/>
      </w:pPr>
      <w:r>
        <w:t>6. Moikom Zeqo emërohet kryetar i Komitetit të Kulturës dhe të Arteve.</w:t>
      </w:r>
    </w:p>
    <w:p w:rsidR="00C8745F" w:rsidRDefault="00C8745F" w:rsidP="00C8745F">
      <w:pPr>
        <w:pStyle w:val="Paragrafi"/>
      </w:pPr>
      <w:r>
        <w:t>7. Aleks Luarasi emërohet sekretar i përgjithshëm i Këshillit të Ministrave.</w:t>
      </w:r>
    </w:p>
    <w:p w:rsidR="00C8745F" w:rsidRDefault="00C8745F" w:rsidP="00C8745F">
      <w:pPr>
        <w:pStyle w:val="Paragrafi"/>
      </w:pPr>
      <w:r>
        <w:t>Ky dekret hyn në fuqi menjëherë.</w:t>
      </w:r>
    </w:p>
    <w:p w:rsidR="00C8745F" w:rsidRDefault="00C8745F" w:rsidP="00C8745F">
      <w:pPr>
        <w:pStyle w:val="Paragrafi"/>
      </w:pPr>
    </w:p>
    <w:p w:rsidR="00C8745F" w:rsidRDefault="00C8745F" w:rsidP="00C8745F">
      <w:pPr>
        <w:pStyle w:val="Paragrafi"/>
      </w:pPr>
      <w:r>
        <w:t>PËR PRESIDIUMIN E KUVENDIT POPULLOR</w:t>
      </w:r>
    </w:p>
    <w:p w:rsidR="00C8745F" w:rsidRDefault="00C8745F" w:rsidP="00C8745F">
      <w:pPr>
        <w:pStyle w:val="Paragrafi"/>
      </w:pPr>
      <w:r>
        <w:t>TË REPUBLIKËS POPULLORE SOCIALISTE</w:t>
      </w:r>
    </w:p>
    <w:p w:rsidR="00C8745F" w:rsidRDefault="00C8745F" w:rsidP="00C8745F">
      <w:pPr>
        <w:pStyle w:val="Paragrafi"/>
      </w:pPr>
      <w:r>
        <w:t>TË SHQIPËRISË</w:t>
      </w:r>
    </w:p>
    <w:p w:rsidR="00C8745F" w:rsidRDefault="00C8745F" w:rsidP="00C8745F">
      <w:pPr>
        <w:pStyle w:val="Paragrafi"/>
      </w:pPr>
    </w:p>
    <w:p w:rsidR="00C8745F" w:rsidRDefault="00C8745F" w:rsidP="00C8745F">
      <w:pPr>
        <w:pStyle w:val="Autoriteti"/>
      </w:pPr>
      <w:r>
        <w:t>SEKRETARI                                 KRYETARI</w:t>
      </w:r>
    </w:p>
    <w:p w:rsidR="00C8745F" w:rsidRPr="006F2E69" w:rsidRDefault="00C8745F" w:rsidP="00C8745F">
      <w:pPr>
        <w:pStyle w:val="AutoritetiEmer"/>
      </w:pPr>
      <w:r w:rsidRPr="006F2E69">
        <w:t>Sihat Tozaj                             Ramiz Alia</w:t>
      </w:r>
    </w:p>
    <w:p w:rsidR="00C8745F" w:rsidRDefault="00C8745F" w:rsidP="00C8745F">
      <w:pPr>
        <w:pStyle w:val="Paragrafi"/>
      </w:pPr>
    </w:p>
    <w:p w:rsidR="00A0784B" w:rsidRPr="003941D1" w:rsidRDefault="00A0784B" w:rsidP="00C8745F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23C1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C8745F"/>
    <w:rsid w:val="00D1319A"/>
    <w:rsid w:val="00D92AC6"/>
    <w:rsid w:val="00DC64E5"/>
    <w:rsid w:val="00E06AA7"/>
    <w:rsid w:val="00E624E2"/>
    <w:rsid w:val="00E645E3"/>
    <w:rsid w:val="00E85BAE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1FEED5-24D1-4FE2-9C7F-FECFF108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5F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