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144" w:rsidRPr="00205C3B" w:rsidRDefault="00C26144" w:rsidP="00C26144">
      <w:pPr>
        <w:pStyle w:val="Akti"/>
      </w:pPr>
      <w:bookmarkStart w:id="0" w:name="_GoBack"/>
      <w:bookmarkEnd w:id="0"/>
      <w:r w:rsidRPr="00205C3B">
        <w:t>DEKRET</w:t>
      </w:r>
    </w:p>
    <w:p w:rsidR="00C26144" w:rsidRPr="00205C3B" w:rsidRDefault="00C26144" w:rsidP="00C26144">
      <w:pPr>
        <w:pStyle w:val="NumriData"/>
      </w:pPr>
      <w:r w:rsidRPr="00205C3B">
        <w:t>Nr.146, datë 13.3.1992</w:t>
      </w:r>
    </w:p>
    <w:p w:rsidR="00C26144" w:rsidRPr="00205C3B" w:rsidRDefault="00C26144" w:rsidP="00C26144">
      <w:pPr>
        <w:pStyle w:val="Paragrafi"/>
      </w:pPr>
    </w:p>
    <w:p w:rsidR="00C26144" w:rsidRPr="00205C3B" w:rsidRDefault="00C26144" w:rsidP="00C26144">
      <w:pPr>
        <w:pStyle w:val="Titulli"/>
      </w:pPr>
      <w:r w:rsidRPr="00205C3B">
        <w:t>MBI NDËRPRERJEN E BIRËSIMIT TË TË MITURVE SHQIPTARË NGA SHTETASIT E HUAJ</w:t>
      </w:r>
    </w:p>
    <w:p w:rsidR="00C26144" w:rsidRPr="00205C3B" w:rsidRDefault="00C26144" w:rsidP="00C26144">
      <w:pPr>
        <w:pStyle w:val="Paragrafi"/>
      </w:pPr>
    </w:p>
    <w:p w:rsidR="00C26144" w:rsidRPr="00205C3B" w:rsidRDefault="00C26144" w:rsidP="00C26144">
      <w:pPr>
        <w:pStyle w:val="BazLigjPropozues"/>
      </w:pPr>
      <w:r w:rsidRPr="00205C3B">
        <w:t>Me qëllim që të disiplinohen juridikisht birësimet e të miturve shqiptarë nga shtetasit e huaj në përputhje edhe me konventat ndërkombëtare;</w:t>
      </w:r>
    </w:p>
    <w:p w:rsidR="00C26144" w:rsidRPr="00205C3B" w:rsidRDefault="00C26144" w:rsidP="00C26144">
      <w:pPr>
        <w:pStyle w:val="BazLigjPropozues"/>
      </w:pPr>
      <w:r w:rsidRPr="00205C3B">
        <w:t>Në mbështe</w:t>
      </w:r>
      <w:r w:rsidR="005953DC">
        <w:t>tje të nenit 28 pika 19</w:t>
      </w:r>
      <w:r w:rsidRPr="00205C3B">
        <w:t xml:space="preserve"> të ligjit nr.7491, datë 29.4.1991 "Për dispozitat kryesore kushtetuese",</w:t>
      </w:r>
    </w:p>
    <w:p w:rsidR="00C26144" w:rsidRPr="00205C3B" w:rsidRDefault="00C26144" w:rsidP="00C26144">
      <w:pPr>
        <w:pStyle w:val="Paragrafi"/>
      </w:pPr>
    </w:p>
    <w:p w:rsidR="00C26144" w:rsidRPr="00205C3B" w:rsidRDefault="00C26144" w:rsidP="00C26144">
      <w:pPr>
        <w:pStyle w:val="VENDOSI"/>
      </w:pPr>
      <w:r>
        <w:t>DEKRETO</w:t>
      </w:r>
      <w:r w:rsidRPr="00205C3B">
        <w:t>J:</w:t>
      </w:r>
    </w:p>
    <w:p w:rsidR="00C26144" w:rsidRPr="00205C3B" w:rsidRDefault="00C26144" w:rsidP="00C26144">
      <w:pPr>
        <w:pStyle w:val="Paragrafi"/>
      </w:pPr>
    </w:p>
    <w:p w:rsidR="00C26144" w:rsidRPr="00205C3B" w:rsidRDefault="00C26144" w:rsidP="00C26144">
      <w:pPr>
        <w:pStyle w:val="Paragrafi"/>
      </w:pPr>
      <w:r w:rsidRPr="00205C3B">
        <w:t>1. Të ndërpriten birësimet e të miturve shqiptarë nga shtetas të huaj deri në rregullimin ligjor të këtij problemi.</w:t>
      </w:r>
    </w:p>
    <w:p w:rsidR="00C26144" w:rsidRPr="00205C3B" w:rsidRDefault="005953DC" w:rsidP="00C26144">
      <w:pPr>
        <w:pStyle w:val="Paragrafi"/>
      </w:pPr>
      <w:r>
        <w:t>2. Neni 10</w:t>
      </w:r>
      <w:r w:rsidR="00C26144" w:rsidRPr="00205C3B">
        <w:t xml:space="preserve"> i lig</w:t>
      </w:r>
      <w:r>
        <w:t>jit nr.3920, datë 21.11.1964 "</w:t>
      </w:r>
      <w:r w:rsidR="00C26144" w:rsidRPr="00205C3B">
        <w:t>Për gëzimin e të drejtave civile nga të huaj</w:t>
      </w:r>
      <w:r>
        <w:t>t dhe zbatimin e ligjit të huaj"</w:t>
      </w:r>
      <w:r w:rsidR="00C26144" w:rsidRPr="00205C3B">
        <w:t>, shfuqizohet.</w:t>
      </w:r>
    </w:p>
    <w:p w:rsidR="00C26144" w:rsidRPr="00205C3B" w:rsidRDefault="00C26144" w:rsidP="00C26144">
      <w:pPr>
        <w:pStyle w:val="Paragrafi"/>
      </w:pPr>
      <w:r w:rsidRPr="00205C3B">
        <w:t>3. Ngarkohet Këshilli i Ministrave që në bashkëpunim me Gjykatën e Lartë e Prokurorinë e Përgjithshme të studiojnë dhe përgatisin aktet juridike që rregullojnë birësimin e të miturve shqiptarë nga shtetasit e huaj.</w:t>
      </w:r>
    </w:p>
    <w:p w:rsidR="00C26144" w:rsidRPr="00205C3B" w:rsidRDefault="00C26144" w:rsidP="00C26144">
      <w:pPr>
        <w:pStyle w:val="Paragrafi"/>
      </w:pPr>
      <w:r w:rsidRPr="00205C3B">
        <w:t>4. Ky dekret hyn në fuqi menjëherë.</w:t>
      </w:r>
    </w:p>
    <w:p w:rsidR="00C26144" w:rsidRPr="00205C3B" w:rsidRDefault="00C26144" w:rsidP="00C26144">
      <w:pPr>
        <w:pStyle w:val="Paragrafi"/>
      </w:pPr>
    </w:p>
    <w:p w:rsidR="00C26144" w:rsidRPr="00205C3B" w:rsidRDefault="00C26144" w:rsidP="00C26144">
      <w:pPr>
        <w:pStyle w:val="Paragrafi"/>
      </w:pPr>
      <w:r w:rsidRPr="00205C3B">
        <w:t xml:space="preserve"> </w:t>
      </w:r>
    </w:p>
    <w:p w:rsidR="00C26144" w:rsidRPr="00205C3B" w:rsidRDefault="00C26144" w:rsidP="00C26144">
      <w:pPr>
        <w:pStyle w:val="Paragrafi"/>
      </w:pPr>
    </w:p>
    <w:p w:rsidR="00C26144" w:rsidRPr="00205C3B" w:rsidRDefault="00C26144" w:rsidP="00C26144">
      <w:pPr>
        <w:pStyle w:val="Autoriteti"/>
      </w:pPr>
      <w:r w:rsidRPr="00205C3B">
        <w:t>KRYETARI I KESHILLIT TE MINISTRAVE        PRESIDENTI I REPUBLIKES</w:t>
      </w:r>
    </w:p>
    <w:p w:rsidR="00C26144" w:rsidRPr="00205C3B" w:rsidRDefault="00C26144" w:rsidP="00C26144">
      <w:pPr>
        <w:pStyle w:val="AutoritetiEmer"/>
      </w:pPr>
      <w:r w:rsidRPr="00205C3B">
        <w:t xml:space="preserve">            VILSON AHMETI                      </w:t>
      </w:r>
      <w:r w:rsidRPr="00205C3B">
        <w:tab/>
      </w:r>
      <w:r w:rsidRPr="00205C3B">
        <w:tab/>
      </w:r>
      <w:r w:rsidRPr="00205C3B">
        <w:tab/>
        <w:t xml:space="preserve"> RAMIZ ALIA </w:t>
      </w:r>
    </w:p>
    <w:p w:rsidR="00C26144" w:rsidRPr="00205C3B" w:rsidRDefault="00C26144" w:rsidP="00C2614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0B84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53D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26144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F0EE54-75DA-4694-90F6-4206BF1E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