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2F2" w:rsidRPr="00205C3B" w:rsidRDefault="00B552F2" w:rsidP="00B552F2">
      <w:pPr>
        <w:pStyle w:val="Akti"/>
      </w:pPr>
      <w:bookmarkStart w:id="0" w:name="_GoBack"/>
      <w:bookmarkEnd w:id="0"/>
      <w:r w:rsidRPr="00205C3B">
        <w:t>DEKRET</w:t>
      </w:r>
    </w:p>
    <w:p w:rsidR="00B552F2" w:rsidRPr="00205C3B" w:rsidRDefault="00B552F2" w:rsidP="00B552F2">
      <w:pPr>
        <w:pStyle w:val="NumriData"/>
      </w:pPr>
      <w:r w:rsidRPr="00205C3B">
        <w:t xml:space="preserve">  Nr.183, datë 18.5.1992</w:t>
      </w:r>
    </w:p>
    <w:p w:rsidR="00B552F2" w:rsidRPr="00205C3B" w:rsidRDefault="00B552F2" w:rsidP="00B552F2">
      <w:pPr>
        <w:pStyle w:val="Paragrafi"/>
      </w:pPr>
      <w:r w:rsidRPr="00205C3B">
        <w:t xml:space="preserve">     </w:t>
      </w:r>
    </w:p>
    <w:p w:rsidR="00B552F2" w:rsidRPr="00205C3B" w:rsidRDefault="00B552F2" w:rsidP="00B552F2">
      <w:pPr>
        <w:pStyle w:val="Titulli"/>
      </w:pPr>
      <w:r w:rsidRPr="00205C3B">
        <w:t xml:space="preserve"> PËR SHFUQIZIMIN </w:t>
      </w:r>
      <w:smartTag w:uri="urn:schemas-microsoft-com:office:smarttags" w:element="place">
        <w:r w:rsidRPr="00205C3B">
          <w:t>E DEKRETIT</w:t>
        </w:r>
      </w:smartTag>
      <w:r w:rsidRPr="00205C3B">
        <w:t xml:space="preserve"> NR.7399, DATË 8.7.1990 "PËR DISA </w:t>
      </w:r>
      <w:r>
        <w:t>N</w:t>
      </w:r>
      <w:r w:rsidRPr="00205C3B">
        <w:t>DRYSHIME NË KODIN E PUNËS TË REPUBLIKËS SË SHQIPËRISË"</w:t>
      </w:r>
    </w:p>
    <w:p w:rsidR="00B552F2" w:rsidRPr="00205C3B" w:rsidRDefault="00B552F2" w:rsidP="00B552F2">
      <w:pPr>
        <w:pStyle w:val="Paragrafi"/>
      </w:pPr>
    </w:p>
    <w:p w:rsidR="00B552F2" w:rsidRPr="00205C3B" w:rsidRDefault="00B552F2" w:rsidP="00B552F2">
      <w:pPr>
        <w:pStyle w:val="BazLigjPropozues"/>
      </w:pPr>
      <w:r w:rsidRPr="00205C3B">
        <w:t>Në mbështetje të nenit 28, pika 19, e ligjit nr.7491, datë 29.4.1991 "Për dispozitat kryesore kushtetuese", me propozim të Këshillit të Ministrave,</w:t>
      </w:r>
    </w:p>
    <w:p w:rsidR="00B552F2" w:rsidRPr="00205C3B" w:rsidRDefault="00B552F2" w:rsidP="00B552F2">
      <w:pPr>
        <w:pStyle w:val="Paragrafi"/>
      </w:pPr>
    </w:p>
    <w:p w:rsidR="00B552F2" w:rsidRPr="00205C3B" w:rsidRDefault="00B552F2" w:rsidP="00B552F2">
      <w:pPr>
        <w:pStyle w:val="VENDOSI"/>
      </w:pPr>
      <w:r>
        <w:t>DEKRETO</w:t>
      </w:r>
      <w:r w:rsidRPr="00205C3B">
        <w:t>J:</w:t>
      </w:r>
    </w:p>
    <w:p w:rsidR="00B552F2" w:rsidRPr="00205C3B" w:rsidRDefault="00B552F2" w:rsidP="00B552F2">
      <w:pPr>
        <w:pStyle w:val="Paragrafi"/>
      </w:pPr>
    </w:p>
    <w:p w:rsidR="00B552F2" w:rsidRPr="00205C3B" w:rsidRDefault="00B552F2" w:rsidP="00B552F2">
      <w:pPr>
        <w:pStyle w:val="Paragrafi"/>
      </w:pPr>
      <w:r w:rsidRPr="00205C3B">
        <w:t>1. Dekreti nr.7399, datë 8.7.1990, "Për disa ndryshime në Kodin e Punës të Republikës së Shqipërisë", shfuqizohet.</w:t>
      </w:r>
    </w:p>
    <w:p w:rsidR="00B552F2" w:rsidRPr="00205C3B" w:rsidRDefault="00B552F2" w:rsidP="00B552F2">
      <w:pPr>
        <w:pStyle w:val="Paragrafi"/>
      </w:pPr>
      <w:r w:rsidRPr="00205C3B">
        <w:t>2. Deri në datën 30 qershor 1992, për ndërprerjet në punë punonjësve t'u jepet një pagesë tranzitore papunësie që do të përballohet nga buxheit i shtetit.</w:t>
      </w:r>
    </w:p>
    <w:p w:rsidR="00B552F2" w:rsidRPr="00205C3B" w:rsidRDefault="00B552F2" w:rsidP="00B552F2">
      <w:pPr>
        <w:pStyle w:val="Paragrafi"/>
      </w:pPr>
      <w:r w:rsidRPr="00205C3B">
        <w:t>Këshilli i Ministrave cakton masën dhe rregullat për dhënien e pagesës tranzitore të papunësisë.</w:t>
      </w:r>
    </w:p>
    <w:p w:rsidR="00B552F2" w:rsidRPr="00205C3B" w:rsidRDefault="00B552F2" w:rsidP="00B552F2">
      <w:pPr>
        <w:pStyle w:val="Paragrafi"/>
      </w:pPr>
      <w:r w:rsidRPr="00205C3B">
        <w:t>3. Ky dekret hyn në fuqi menjëherë.</w:t>
      </w:r>
    </w:p>
    <w:p w:rsidR="00B552F2" w:rsidRPr="00205C3B" w:rsidRDefault="00B552F2" w:rsidP="00B552F2">
      <w:pPr>
        <w:pStyle w:val="Paragrafi"/>
      </w:pPr>
    </w:p>
    <w:p w:rsidR="00B552F2" w:rsidRPr="00205C3B" w:rsidRDefault="00B552F2" w:rsidP="00B552F2">
      <w:pPr>
        <w:pStyle w:val="Autoriteti"/>
      </w:pPr>
      <w:r w:rsidRPr="00205C3B">
        <w:t xml:space="preserve">PRESIDENTI I REPUBLIKËS </w:t>
      </w:r>
    </w:p>
    <w:p w:rsidR="00B552F2" w:rsidRPr="00205C3B" w:rsidRDefault="00163572" w:rsidP="00B552F2">
      <w:pPr>
        <w:pStyle w:val="AutoritetiEmer"/>
      </w:pPr>
      <w:r w:rsidRPr="00205C3B">
        <w:t>Sali Berisha</w:t>
      </w:r>
    </w:p>
    <w:p w:rsidR="00B552F2" w:rsidRPr="00205C3B" w:rsidRDefault="00B552F2" w:rsidP="00B552F2">
      <w:pPr>
        <w:pStyle w:val="Paragrafi"/>
      </w:pPr>
    </w:p>
    <w:p w:rsidR="00B552F2" w:rsidRPr="00205C3B" w:rsidRDefault="00B552F2" w:rsidP="00B552F2">
      <w:pPr>
        <w:pStyle w:val="Shpallja"/>
      </w:pPr>
      <w:r w:rsidRPr="00205C3B">
        <w:t xml:space="preserve">Miratuar nga Kuvendi Popullor me ligjin nr.7571, datë 10.6.1992.  </w:t>
      </w:r>
    </w:p>
    <w:p w:rsidR="00B552F2" w:rsidRPr="00205C3B" w:rsidRDefault="00B552F2" w:rsidP="00B552F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3572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52F2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0B17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B45B3D-DEC5-464E-B3B9-FEC669D4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