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30B" w:rsidRPr="00E8482E" w:rsidRDefault="00D8330B" w:rsidP="00D8330B">
      <w:pPr>
        <w:pStyle w:val="Akti"/>
      </w:pPr>
      <w:bookmarkStart w:id="0" w:name="_GoBack"/>
      <w:bookmarkEnd w:id="0"/>
      <w:r w:rsidRPr="00E8482E">
        <w:t>D E K R E T</w:t>
      </w:r>
    </w:p>
    <w:p w:rsidR="00D8330B" w:rsidRPr="00E8482E" w:rsidRDefault="00D8330B" w:rsidP="00D8330B">
      <w:pPr>
        <w:pStyle w:val="NumriData"/>
      </w:pPr>
      <w:r w:rsidRPr="00E8482E">
        <w:t>Nr.756, datë 13.1.1994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Titulli"/>
      </w:pPr>
      <w:r w:rsidRPr="00E8482E">
        <w:t>PËR DISA NDRYSHIME NË LIGJIN NR.7583, DATË 13.7.1992</w:t>
      </w:r>
      <w:r>
        <w:t xml:space="preserve"> </w:t>
      </w:r>
      <w:r w:rsidRPr="00E8482E">
        <w:t>“PËR KOMPETENCAT PËR CAKTIMIN E PAGAVE TË PUNËS”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BazLigjPropozues"/>
      </w:pPr>
      <w:r w:rsidRPr="00E8482E">
        <w:t>Në mbështetje të nenit 28, pika 19, të ligjit nr.7491, datë 29.4.1991 “Për dispozitat kryesore kushtetuese”, me propozimin e Këshillit të Ministrave,,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VENDOSI"/>
      </w:pPr>
      <w:r w:rsidRPr="00E8482E">
        <w:t>D E K R E T O J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NeniNr"/>
      </w:pPr>
      <w:r w:rsidRPr="00E8482E">
        <w:t>Neni 1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Paragrafi"/>
      </w:pPr>
      <w:r w:rsidRPr="00E8482E">
        <w:t>Në nenin 8 të ligjit nr.7583, datë 13.7.1992 “Për kompetencat për caktimin e pagave të punës”, bëhen këto ndryshime:</w:t>
      </w:r>
    </w:p>
    <w:p w:rsidR="00D8330B" w:rsidRPr="00E8482E" w:rsidRDefault="00D8330B" w:rsidP="00D8330B">
      <w:pPr>
        <w:pStyle w:val="Paragrafi"/>
      </w:pPr>
      <w:r w:rsidRPr="00E8482E">
        <w:t>Në paragrafin e tretë fjalët “... mbi 5 deri në 30 për qind...” zëvendësohen me fjalët “... mbi 5 deri 50 për qind...”.</w:t>
      </w:r>
    </w:p>
    <w:p w:rsidR="00D8330B" w:rsidRPr="00E8482E" w:rsidRDefault="00D8330B" w:rsidP="00D8330B">
      <w:pPr>
        <w:pStyle w:val="Paragrafi"/>
      </w:pPr>
      <w:r w:rsidRPr="00E8482E">
        <w:t>Në paragrafin e katërt fjalët “... mbi 30 për qind...” zëvendësohen me fjalët “... mbi 50 për qind...”.</w:t>
      </w:r>
    </w:p>
    <w:p w:rsidR="00D8330B" w:rsidRDefault="00D8330B" w:rsidP="00D8330B">
      <w:pPr>
        <w:pStyle w:val="NeniNr"/>
      </w:pPr>
    </w:p>
    <w:p w:rsidR="00D8330B" w:rsidRPr="00E8482E" w:rsidRDefault="00D8330B" w:rsidP="00D8330B">
      <w:pPr>
        <w:pStyle w:val="NeniNr"/>
      </w:pPr>
      <w:r w:rsidRPr="00E8482E">
        <w:t>Neni 2</w:t>
      </w:r>
    </w:p>
    <w:p w:rsidR="00D8330B" w:rsidRDefault="00D8330B" w:rsidP="00D8330B">
      <w:pPr>
        <w:pStyle w:val="Paragrafi"/>
      </w:pPr>
    </w:p>
    <w:p w:rsidR="00D8330B" w:rsidRPr="00E8482E" w:rsidRDefault="00D8330B" w:rsidP="00D8330B">
      <w:pPr>
        <w:pStyle w:val="Paragrafi"/>
      </w:pPr>
      <w:r w:rsidRPr="00E8482E">
        <w:t>Ky dekret hyn në fuqi menjëherë dhe i shtrin efektet financiare nga data 1 janar 1994.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CF5225">
      <w:pPr>
        <w:pStyle w:val="Autoriteti"/>
        <w:jc w:val="left"/>
      </w:pPr>
      <w:r w:rsidRPr="00E8482E">
        <w:t xml:space="preserve">KUNDËRFIRMOHET </w:t>
      </w:r>
      <w:r w:rsidR="00CF5225">
        <w:tab/>
      </w:r>
      <w:r w:rsidR="00CF5225">
        <w:tab/>
      </w:r>
      <w:r w:rsidR="00CF5225">
        <w:tab/>
      </w:r>
      <w:r w:rsidR="00CF5225">
        <w:tab/>
      </w:r>
      <w:r w:rsidR="00CF5225">
        <w:tab/>
      </w:r>
      <w:r w:rsidR="00CF5225">
        <w:tab/>
      </w:r>
      <w:r w:rsidRPr="00E8482E">
        <w:t>PRESIDENTI I REPUBLIKËS</w:t>
      </w:r>
    </w:p>
    <w:p w:rsidR="00D8330B" w:rsidRPr="00E8482E" w:rsidRDefault="00D8330B" w:rsidP="00CF5225">
      <w:pPr>
        <w:pStyle w:val="Autoriteti"/>
        <w:jc w:val="left"/>
      </w:pPr>
      <w:r w:rsidRPr="00E8482E">
        <w:t xml:space="preserve"> KRYEMINISTRI</w:t>
      </w:r>
    </w:p>
    <w:p w:rsidR="00D8330B" w:rsidRPr="00E8482E" w:rsidRDefault="00D8330B" w:rsidP="00CF5225">
      <w:pPr>
        <w:pStyle w:val="AutoritetiEmer"/>
        <w:jc w:val="left"/>
      </w:pPr>
      <w:r w:rsidRPr="00E8482E">
        <w:t>Aleksandër Meksi</w:t>
      </w:r>
      <w:r>
        <w:t xml:space="preserve">  </w:t>
      </w:r>
      <w:r w:rsidR="00CF5225">
        <w:tab/>
      </w:r>
      <w:r w:rsidR="00CF5225">
        <w:tab/>
      </w:r>
      <w:r w:rsidR="00CF5225">
        <w:tab/>
      </w:r>
      <w:r w:rsidR="00CF5225">
        <w:tab/>
      </w:r>
      <w:r w:rsidR="00CF5225">
        <w:tab/>
      </w:r>
      <w:r w:rsidR="00CF5225">
        <w:tab/>
      </w:r>
      <w:r w:rsidR="00CF5225">
        <w:tab/>
      </w:r>
      <w:r w:rsidRPr="00E8482E">
        <w:t>Sali Berisha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Shpallja"/>
      </w:pPr>
      <w:r w:rsidRPr="00E8482E">
        <w:t>Miratuar me ligjin nr.7791, datë 9.2.1994 të Kuvendit Popullor</w:t>
      </w: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Paragrafi"/>
      </w:pPr>
    </w:p>
    <w:p w:rsidR="00D8330B" w:rsidRPr="00E8482E" w:rsidRDefault="00D8330B" w:rsidP="00D833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0E2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5225"/>
    <w:rsid w:val="00D1319A"/>
    <w:rsid w:val="00D7455C"/>
    <w:rsid w:val="00D8330B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BC1832-1F07-4485-BAC9-D6C5DA4E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