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693" w:rsidRPr="00E8482E" w:rsidRDefault="00A31693" w:rsidP="00A31693">
      <w:pPr>
        <w:pStyle w:val="Akti"/>
      </w:pPr>
      <w:bookmarkStart w:id="0" w:name="_GoBack"/>
      <w:bookmarkEnd w:id="0"/>
      <w:r w:rsidRPr="00E8482E">
        <w:t>D E K R E T</w:t>
      </w:r>
    </w:p>
    <w:p w:rsidR="00A31693" w:rsidRPr="00E8482E" w:rsidRDefault="00A31693" w:rsidP="00A31693">
      <w:pPr>
        <w:pStyle w:val="NumriData"/>
      </w:pPr>
      <w:r w:rsidRPr="00E8482E">
        <w:t>Nr.923, datë 26.9.1994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Titulli"/>
      </w:pPr>
      <w:r w:rsidRPr="00E8482E">
        <w:t>PËR DENONCIMIN E "TRAKTATIT MBI TREGTINË DHE LUNDRIMIN MIDIS REPUBLIKËS SË SHQIPËRISË DHE BASHKIMIT TË REPUBLIKAVE SOVJETIKE"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BazLigjPropozues"/>
      </w:pPr>
      <w:r w:rsidRPr="00E8482E">
        <w:t>Në mbështetje të nenit 28, pika 10, të ligjit nr.7491, datë 29.4.1991 “Për dispozitat kryesore kushtetuese”, me propozimin e Këshillit të Ministrave,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NeniNr"/>
      </w:pPr>
      <w:r w:rsidRPr="00E8482E">
        <w:t>D e k r e t o j: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NeniNr"/>
      </w:pPr>
      <w:r w:rsidRPr="00E8482E">
        <w:t>Neni 1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Paragrafi"/>
      </w:pPr>
      <w:r w:rsidRPr="00E8482E">
        <w:t>Denoncimin e Traktatit mbi tregtinë dhe lundrimin midis Republikës Popullore të Shqipërisë dhe Bashkimit të Republikave Socialiste Sovjetike".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NeniNr"/>
      </w:pPr>
      <w:r w:rsidRPr="00E8482E">
        <w:t>Neni 2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Paragrafi"/>
      </w:pPr>
      <w:r w:rsidRPr="00E8482E">
        <w:t>Ky dekret hyn në fuqi menjëherë.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DA073B">
      <w:pPr>
        <w:pStyle w:val="Autoriteti"/>
        <w:jc w:val="left"/>
      </w:pPr>
      <w:r w:rsidRPr="00E8482E">
        <w:t>KUNDËRFIRMOHET</w:t>
      </w:r>
    </w:p>
    <w:p w:rsidR="00A31693" w:rsidRPr="00E8482E" w:rsidRDefault="00A31693" w:rsidP="00DA073B">
      <w:pPr>
        <w:pStyle w:val="Autoriteti"/>
        <w:jc w:val="left"/>
      </w:pPr>
      <w:r w:rsidRPr="00E8482E">
        <w:t xml:space="preserve">KRYEMINISTRI </w:t>
      </w:r>
      <w:r w:rsidR="00DA073B">
        <w:tab/>
      </w:r>
      <w:r w:rsidR="00DA073B">
        <w:tab/>
      </w:r>
      <w:r w:rsidR="00DA073B">
        <w:tab/>
      </w:r>
      <w:r w:rsidR="00DA073B">
        <w:tab/>
      </w:r>
      <w:r w:rsidR="00DA073B">
        <w:tab/>
      </w:r>
      <w:r w:rsidR="00DA073B">
        <w:tab/>
      </w:r>
      <w:r w:rsidRPr="00E8482E">
        <w:t>PRESIDENTI I REPUBLIKËS</w:t>
      </w:r>
    </w:p>
    <w:p w:rsidR="00A31693" w:rsidRPr="00E8482E" w:rsidRDefault="00A31693" w:rsidP="00DA073B">
      <w:pPr>
        <w:pStyle w:val="AutoritetiEmer"/>
        <w:jc w:val="left"/>
      </w:pPr>
      <w:r w:rsidRPr="00E8482E">
        <w:t xml:space="preserve">Aleksandër Meksi  </w:t>
      </w:r>
      <w:r w:rsidR="00DA073B">
        <w:tab/>
      </w:r>
      <w:r w:rsidR="00DA073B">
        <w:tab/>
      </w:r>
      <w:r w:rsidR="00DA073B">
        <w:tab/>
      </w:r>
      <w:r w:rsidR="00DA073B">
        <w:tab/>
      </w:r>
      <w:r w:rsidR="00DA073B">
        <w:tab/>
      </w:r>
      <w:r w:rsidR="00DA073B">
        <w:tab/>
      </w:r>
      <w:r w:rsidR="00DA073B">
        <w:tab/>
      </w:r>
      <w:r w:rsidRPr="00E8482E">
        <w:t xml:space="preserve"> Sali Berisha</w:t>
      </w: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Paragrafi"/>
      </w:pPr>
    </w:p>
    <w:p w:rsidR="00A31693" w:rsidRPr="00E8482E" w:rsidRDefault="00A31693" w:rsidP="00A31693">
      <w:pPr>
        <w:pStyle w:val="Shpallja"/>
      </w:pPr>
      <w:r w:rsidRPr="00E8482E">
        <w:t>Miratuar me ligjin nr.7885, datë 8.12.1994 të Kuvendit Popullor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26B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1693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073B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923A5B-B186-46B5-98EF-818843DA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