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D03" w:rsidRPr="00E8482E" w:rsidRDefault="00044D03" w:rsidP="00044D03">
      <w:pPr>
        <w:pStyle w:val="Akti"/>
      </w:pPr>
      <w:bookmarkStart w:id="0" w:name="_GoBack"/>
      <w:bookmarkEnd w:id="0"/>
      <w:r w:rsidRPr="00E8482E">
        <w:t>D E K R E T</w:t>
      </w:r>
    </w:p>
    <w:p w:rsidR="00044D03" w:rsidRPr="00E8482E" w:rsidRDefault="00044D03" w:rsidP="00044D03">
      <w:pPr>
        <w:pStyle w:val="NumriData"/>
      </w:pPr>
      <w:r w:rsidRPr="00E8482E">
        <w:t>Nr.989, datë 20.12.1994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Titulli"/>
      </w:pPr>
      <w:r w:rsidRPr="00E8482E">
        <w:t xml:space="preserve">PËR MARRJEN E MASAVE PËR TË PËRBALLUAR </w:t>
      </w:r>
      <w:r>
        <w:t xml:space="preserve"> </w:t>
      </w:r>
      <w:r w:rsidRPr="00E8482E">
        <w:t>GJENDJEN E RËNDË ENERGJETIKE NË VEND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BazLigjPropozues"/>
      </w:pPr>
      <w:r w:rsidRPr="00E8482E">
        <w:t xml:space="preserve">Në mbështetje të nenit 28, pika 19, të ligjit nr.7491, datë 29.4.1991 “Për dispozitat kryesore kushtetuese”, 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VENDOSI"/>
      </w:pPr>
      <w:r w:rsidRPr="00E8482E">
        <w:t>D e k r e t o j: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>Neni 1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Të krijohet shtabi qendror i kryesuar nga Kryetari i Këshillit të Ministrave në përbërje të të cilit të jenë anëtarë të Qeverisë, Prokurori i Përgjithshëm, Kryetari i Shërbimit Informativ Kombëtar, Shefi i Shtabit të Përgjithshëm të Ushtrisë si dhe Drejtori Ekzekutiv i Korporatës Energjetike Shqiptare, për përballimin e gjendjes së rëndë energjetike.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>Neni 2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Këshilli i Ministrave të mobilizojë fondet e papërdorura në buxhet të vitit 1994 dhe fonde të tjera të cilat janë të nevojshme për të mbuluar importimin e nevojave energjetike për përballimin e situatës së rëndë energjetike të vendit.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 xml:space="preserve">Neni 3 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Të gjitha furrat e bukës, që do të caktohen nga organet e pushtetit lokal, të sigurojnë vazhdimësinë e prodhimit duke u pajisur me gjenerator të cilat t’u shiten me kredi me kushte të favorshme. Në të kundërt dënohen me gjobë ose heqje të lirisë deri në 1 vit.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>Neni 4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Të organizohet shërbimi i vazhdueshëm i mirëmbajtjes dhe riparimit në ndërmarrjet e sistemit energjetik. Shamgia nga ky shërbim dënohet si kundërvajtje penale me gjobë ose heqje të lirisë deri në 3 muaj.</w:t>
      </w:r>
    </w:p>
    <w:p w:rsidR="00044D03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>Neni 5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Personat që tregtojnë artikuj mbi çmimet tavanë të vendosura nga Këshilli i Ministrave dënohen për kundravajtje penale me gjobë ose me heqje të lirisë deri në 1 vit.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NeniNr"/>
      </w:pPr>
      <w:r w:rsidRPr="00E8482E">
        <w:t>Neni 6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  <w:r w:rsidRPr="00E8482E">
        <w:t>Ky dekret hyn në fuqi menjëherë.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EB3428">
      <w:pPr>
        <w:pStyle w:val="Autoriteti"/>
        <w:jc w:val="left"/>
      </w:pPr>
      <w:r w:rsidRPr="00E8482E">
        <w:t>KUNDËRFIRMOHET</w:t>
      </w:r>
    </w:p>
    <w:p w:rsidR="00044D03" w:rsidRPr="00E8482E" w:rsidRDefault="00044D03" w:rsidP="00EB3428">
      <w:pPr>
        <w:pStyle w:val="Autoriteti"/>
        <w:jc w:val="left"/>
      </w:pPr>
      <w:r w:rsidRPr="00E8482E">
        <w:t>KRYEMINISTRI</w:t>
      </w:r>
      <w:r w:rsidR="00EB3428">
        <w:tab/>
      </w:r>
      <w:r w:rsidR="00EB3428">
        <w:tab/>
      </w:r>
      <w:r w:rsidR="00EB3428">
        <w:tab/>
      </w:r>
      <w:r w:rsidR="00EB3428">
        <w:tab/>
      </w:r>
      <w:r w:rsidR="00EB3428">
        <w:tab/>
      </w:r>
      <w:r w:rsidR="00EB3428">
        <w:tab/>
      </w:r>
      <w:r w:rsidRPr="00E8482E">
        <w:t xml:space="preserve"> PRESIDENTI I REPUBLIKËS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EB3428">
      <w:pPr>
        <w:pStyle w:val="AutoritetiEmer"/>
        <w:jc w:val="left"/>
      </w:pPr>
      <w:r w:rsidRPr="00E8482E">
        <w:t xml:space="preserve">Aleksandër Meksi   </w:t>
      </w:r>
      <w:r w:rsidR="00EB3428">
        <w:tab/>
      </w:r>
      <w:r w:rsidR="00EB3428">
        <w:tab/>
      </w:r>
      <w:r w:rsidR="00EB3428">
        <w:tab/>
      </w:r>
      <w:r w:rsidR="00EB3428">
        <w:tab/>
      </w:r>
      <w:r w:rsidR="00EB3428">
        <w:tab/>
      </w:r>
      <w:r w:rsidR="00EB3428">
        <w:tab/>
      </w:r>
      <w:r w:rsidR="00EB3428">
        <w:tab/>
      </w:r>
      <w:r w:rsidRPr="00E8482E">
        <w:t>Sali Berisha</w:t>
      </w: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</w:p>
    <w:p w:rsidR="00044D03" w:rsidRPr="00E8482E" w:rsidRDefault="00044D03" w:rsidP="00044D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4D03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2F4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3428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939D4-99D2-4FD7-931D-17D0B61A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