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BB4" w:rsidRPr="00ED31F6" w:rsidRDefault="00276BB4" w:rsidP="00276BB4">
      <w:pPr>
        <w:pStyle w:val="Akti"/>
      </w:pPr>
      <w:bookmarkStart w:id="0" w:name="_GoBack"/>
      <w:bookmarkEnd w:id="0"/>
      <w:r w:rsidRPr="00ED31F6">
        <w:t>D E K R E T</w:t>
      </w:r>
    </w:p>
    <w:p w:rsidR="00276BB4" w:rsidRPr="00ED31F6" w:rsidRDefault="000E2B5D" w:rsidP="00276BB4">
      <w:pPr>
        <w:pStyle w:val="NumriData"/>
      </w:pPr>
      <w:r>
        <w:t>Nr.</w:t>
      </w:r>
      <w:r w:rsidR="00276BB4" w:rsidRPr="00ED31F6">
        <w:t>1506, datë 7.6.1996</w:t>
      </w:r>
    </w:p>
    <w:p w:rsidR="00276BB4" w:rsidRPr="00ED31F6" w:rsidRDefault="00276BB4" w:rsidP="00276BB4">
      <w:pPr>
        <w:pStyle w:val="Paragrafi"/>
      </w:pPr>
    </w:p>
    <w:p w:rsidR="00276BB4" w:rsidRPr="00ED31F6" w:rsidRDefault="00276BB4" w:rsidP="00276BB4">
      <w:pPr>
        <w:pStyle w:val="Titulli"/>
      </w:pPr>
      <w:r w:rsidRPr="00ED31F6">
        <w:t>për caktimin e datës së zgjedhjeve në disa zona zgjedhjeje</w:t>
      </w:r>
    </w:p>
    <w:p w:rsidR="00276BB4" w:rsidRPr="00ED31F6" w:rsidRDefault="00276BB4" w:rsidP="00276BB4">
      <w:pPr>
        <w:pStyle w:val="Paragrafi"/>
      </w:pPr>
    </w:p>
    <w:p w:rsidR="00276BB4" w:rsidRPr="00ED31F6" w:rsidRDefault="00276BB4" w:rsidP="00276BB4">
      <w:pPr>
        <w:pStyle w:val="BazLigjPropozues"/>
      </w:pPr>
      <w:r w:rsidRPr="00ED31F6">
        <w:t xml:space="preserve">Në mbështetje të nenit 28, pika 3 e  ligjit nr.7491, datë 29.4.1991 "Për dispozitat kryesore kushtetuese", si dhe duke u bazuar në vendimin e Komisionit Qendror  të Zgjedhjeve për ribërjen e zgjedhjeve në disa zona zgjedhjeje, </w:t>
      </w:r>
    </w:p>
    <w:p w:rsidR="00276BB4" w:rsidRPr="00ED31F6" w:rsidRDefault="00276BB4" w:rsidP="00276BB4">
      <w:pPr>
        <w:pStyle w:val="Paragrafi"/>
      </w:pPr>
    </w:p>
    <w:p w:rsidR="00276BB4" w:rsidRPr="00ED31F6" w:rsidRDefault="00276BB4" w:rsidP="00276BB4">
      <w:pPr>
        <w:pStyle w:val="VENDOSI"/>
      </w:pPr>
      <w:r w:rsidRPr="00ED31F6">
        <w:t>D e k r e t o j:</w:t>
      </w:r>
    </w:p>
    <w:p w:rsidR="00276BB4" w:rsidRPr="00ED31F6" w:rsidRDefault="00276BB4" w:rsidP="00276BB4">
      <w:pPr>
        <w:pStyle w:val="Paragrafi"/>
      </w:pPr>
    </w:p>
    <w:p w:rsidR="00276BB4" w:rsidRPr="00ED31F6" w:rsidRDefault="00276BB4" w:rsidP="00276BB4">
      <w:pPr>
        <w:pStyle w:val="NeniNr"/>
      </w:pPr>
      <w:r w:rsidRPr="00ED31F6">
        <w:t>Neni 1</w:t>
      </w:r>
    </w:p>
    <w:p w:rsidR="00276BB4" w:rsidRPr="00ED31F6" w:rsidRDefault="00276BB4" w:rsidP="00276BB4">
      <w:pPr>
        <w:pStyle w:val="Paragrafi"/>
      </w:pPr>
    </w:p>
    <w:p w:rsidR="00276BB4" w:rsidRPr="00ED31F6" w:rsidRDefault="00276BB4" w:rsidP="00276BB4">
      <w:pPr>
        <w:pStyle w:val="Paragrafi"/>
      </w:pPr>
      <w:r w:rsidRPr="00ED31F6">
        <w:t>Zgjedhjet për deputetë në Kuvendin Popullor, në zonat ku Komisioni Qendror i Zgjedhjeve ka vendosur përsëritjen e tyre, të zhvillohen ditën e diel, datë 16 qershor 1996.</w:t>
      </w:r>
    </w:p>
    <w:p w:rsidR="00276BB4" w:rsidRPr="00ED31F6" w:rsidRDefault="00276BB4" w:rsidP="00276BB4">
      <w:pPr>
        <w:pStyle w:val="Paragrafi"/>
      </w:pPr>
    </w:p>
    <w:p w:rsidR="00276BB4" w:rsidRPr="00ED31F6" w:rsidRDefault="00276BB4" w:rsidP="00276BB4">
      <w:pPr>
        <w:pStyle w:val="NeniNr"/>
      </w:pPr>
      <w:r w:rsidRPr="00ED31F6">
        <w:t>Neni 2</w:t>
      </w:r>
    </w:p>
    <w:p w:rsidR="00276BB4" w:rsidRPr="00ED31F6" w:rsidRDefault="00276BB4" w:rsidP="00276BB4">
      <w:pPr>
        <w:pStyle w:val="Paragrafi"/>
      </w:pPr>
    </w:p>
    <w:p w:rsidR="00276BB4" w:rsidRPr="00ED31F6" w:rsidRDefault="00276BB4" w:rsidP="00276BB4">
      <w:pPr>
        <w:pStyle w:val="Paragrafi"/>
      </w:pPr>
      <w:r w:rsidRPr="00ED31F6">
        <w:t>Ky dekret hyn në fuqi menjëherë.</w:t>
      </w:r>
    </w:p>
    <w:p w:rsidR="00276BB4" w:rsidRPr="00ED31F6" w:rsidRDefault="00276BB4" w:rsidP="00276BB4">
      <w:pPr>
        <w:pStyle w:val="Paragrafi"/>
      </w:pPr>
    </w:p>
    <w:p w:rsidR="00276BB4" w:rsidRPr="00ED31F6" w:rsidRDefault="00276BB4" w:rsidP="00276BB4">
      <w:pPr>
        <w:pStyle w:val="Autoriteti"/>
      </w:pPr>
      <w:r w:rsidRPr="00ED31F6">
        <w:t>PRESIDENTI I REPUBLIKËS</w:t>
      </w:r>
    </w:p>
    <w:p w:rsidR="00276BB4" w:rsidRPr="00ED31F6" w:rsidRDefault="00276BB4" w:rsidP="00276BB4">
      <w:pPr>
        <w:pStyle w:val="AutoritetiEmer"/>
      </w:pPr>
      <w:r w:rsidRPr="00ED31F6">
        <w:t>Sali Berisha</w:t>
      </w:r>
    </w:p>
    <w:p w:rsidR="00276BB4" w:rsidRPr="00ED31F6" w:rsidRDefault="00276BB4" w:rsidP="00276BB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E2B5D"/>
    <w:rsid w:val="00116978"/>
    <w:rsid w:val="00134ADF"/>
    <w:rsid w:val="00187855"/>
    <w:rsid w:val="001A58B2"/>
    <w:rsid w:val="001C7978"/>
    <w:rsid w:val="001D7C94"/>
    <w:rsid w:val="001E3F0B"/>
    <w:rsid w:val="0022170D"/>
    <w:rsid w:val="00276BB4"/>
    <w:rsid w:val="002C6BAB"/>
    <w:rsid w:val="002D303F"/>
    <w:rsid w:val="00304413"/>
    <w:rsid w:val="00354A65"/>
    <w:rsid w:val="003748C0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A96B0F8-F94B-4FEB-9014-523F3085A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2019-03-27T09:24:00Z</dcterms:created>
  <dcterms:modified xsi:type="dcterms:W3CDTF">2019-03-27T09:24:00Z</dcterms:modified>
</cp:coreProperties>
</file>