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5049" w:rsidRPr="00800BC8" w:rsidRDefault="00845049" w:rsidP="00845049">
      <w:pPr>
        <w:pStyle w:val="Akti"/>
      </w:pPr>
      <w:bookmarkStart w:id="0" w:name="_GoBack"/>
      <w:bookmarkEnd w:id="0"/>
      <w:r>
        <w:t xml:space="preserve">   DEKRE</w:t>
      </w:r>
      <w:r w:rsidRPr="00800BC8">
        <w:t>T</w:t>
      </w:r>
    </w:p>
    <w:p w:rsidR="00845049" w:rsidRPr="00800BC8" w:rsidRDefault="00845049" w:rsidP="00845049">
      <w:pPr>
        <w:pStyle w:val="NumriData"/>
      </w:pPr>
      <w:r w:rsidRPr="00800BC8">
        <w:t>Nr.1706, datë 22.1.1997</w:t>
      </w:r>
    </w:p>
    <w:p w:rsidR="00845049" w:rsidRPr="00800BC8" w:rsidRDefault="00845049" w:rsidP="00845049">
      <w:pPr>
        <w:pStyle w:val="Paragrafi"/>
      </w:pPr>
    </w:p>
    <w:p w:rsidR="00845049" w:rsidRPr="00800BC8" w:rsidRDefault="00FE2A87" w:rsidP="00845049">
      <w:pPr>
        <w:pStyle w:val="Titulli"/>
      </w:pPr>
      <w:r>
        <w:t>PËR NJË SHTESË NË LIGJIN NR.</w:t>
      </w:r>
      <w:r w:rsidR="00845049" w:rsidRPr="00800BC8">
        <w:t>8030, DATË 15.11.1995</w:t>
      </w:r>
      <w:r w:rsidR="00845049">
        <w:t xml:space="preserve"> </w:t>
      </w:r>
      <w:r w:rsidR="00845049" w:rsidRPr="00800BC8">
        <w:t xml:space="preserve">"PËR KONTRIBUTIN E SHTETIT PËR FAMILJET </w:t>
      </w:r>
      <w:smartTag w:uri="urn:schemas-microsoft-com:office:smarttags" w:element="place">
        <w:r w:rsidR="00845049" w:rsidRPr="00800BC8">
          <w:t>E PASTREHA</w:t>
        </w:r>
      </w:smartTag>
      <w:r w:rsidR="00845049" w:rsidRPr="00800BC8">
        <w:t>"</w:t>
      </w:r>
    </w:p>
    <w:p w:rsidR="00845049" w:rsidRPr="00800BC8" w:rsidRDefault="00845049" w:rsidP="00845049">
      <w:pPr>
        <w:pStyle w:val="Paragrafi"/>
      </w:pPr>
    </w:p>
    <w:p w:rsidR="00845049" w:rsidRPr="00800BC8" w:rsidRDefault="00845049" w:rsidP="00845049">
      <w:pPr>
        <w:pStyle w:val="BazLigjPropozues"/>
      </w:pPr>
      <w:r w:rsidRPr="00800BC8">
        <w:t>Në mbështetje të n</w:t>
      </w:r>
      <w:r w:rsidR="00FE2A87">
        <w:t>enit 28 pika 19 të ligjit nr.</w:t>
      </w:r>
      <w:r w:rsidRPr="00800BC8">
        <w:t>7491, datë 29.4.1991 "Për dispozitat kryesore kushtetuese", me propozim të Këshillit të Ministrave,</w:t>
      </w:r>
    </w:p>
    <w:p w:rsidR="00845049" w:rsidRPr="00800BC8" w:rsidRDefault="00845049" w:rsidP="00845049">
      <w:pPr>
        <w:pStyle w:val="Paragrafi"/>
      </w:pPr>
    </w:p>
    <w:p w:rsidR="00845049" w:rsidRPr="00800BC8" w:rsidRDefault="00845049" w:rsidP="00845049">
      <w:pPr>
        <w:pStyle w:val="VENDOSI"/>
      </w:pPr>
      <w:r w:rsidRPr="00800BC8">
        <w:t>Dekretoj:</w:t>
      </w:r>
    </w:p>
    <w:p w:rsidR="00845049" w:rsidRPr="00800BC8" w:rsidRDefault="00845049" w:rsidP="00845049">
      <w:pPr>
        <w:pStyle w:val="Paragrafi"/>
      </w:pPr>
    </w:p>
    <w:p w:rsidR="00845049" w:rsidRPr="00800BC8" w:rsidRDefault="00845049" w:rsidP="00845049">
      <w:pPr>
        <w:pStyle w:val="NeniNr"/>
      </w:pPr>
      <w:r w:rsidRPr="00800BC8">
        <w:t>Neni 1</w:t>
      </w:r>
    </w:p>
    <w:p w:rsidR="00845049" w:rsidRPr="00800BC8" w:rsidRDefault="00845049" w:rsidP="00845049">
      <w:pPr>
        <w:pStyle w:val="Paragrafi"/>
      </w:pPr>
    </w:p>
    <w:p w:rsidR="00845049" w:rsidRPr="00800BC8" w:rsidRDefault="00FE2A87" w:rsidP="00845049">
      <w:pPr>
        <w:pStyle w:val="Paragrafi"/>
      </w:pPr>
      <w:r>
        <w:t>Pas nenit 2 të ligjit nr.</w:t>
      </w:r>
      <w:r w:rsidR="00845049" w:rsidRPr="00800BC8">
        <w:t>8030, datë 15.11.1995 "Për kontributin e shtetit për familjet e pastreha", shtohet neni 2/1 me këtë përmbajtje:</w:t>
      </w:r>
    </w:p>
    <w:p w:rsidR="00845049" w:rsidRPr="00800BC8" w:rsidRDefault="00845049" w:rsidP="00845049">
      <w:pPr>
        <w:pStyle w:val="Paragrafi"/>
      </w:pPr>
      <w:r w:rsidRPr="00800BC8">
        <w:t>"Qytetarët e pastrehë që kanë aktmarrëveshje për strehim me organet e pushtetit lokal, për efekt të planeve rregulluese sipas dispozitave ligjore për këtë qëllim, në rast se kërkojnë të zgjidhin problemin e strehimit nëpërmjet tregut të lirë të banesave, do të përfitojnë një shumë falas të barabartë me koston mesatare të ndërtimit të banesave nga Enti Kombëtar i Banesave dhe sipas strukturës së apartamentit në aktmarrëveshjet e mësipërme.</w:t>
      </w:r>
    </w:p>
    <w:p w:rsidR="00845049" w:rsidRPr="00800BC8" w:rsidRDefault="00845049" w:rsidP="00845049">
      <w:pPr>
        <w:pStyle w:val="Paragrafi"/>
      </w:pPr>
      <w:r w:rsidRPr="00800BC8">
        <w:t>Kjo shumë do të shumëzohet me koeficientin "k" të nenit 3 të këtij ligji.</w:t>
      </w:r>
    </w:p>
    <w:p w:rsidR="00845049" w:rsidRPr="00800BC8" w:rsidRDefault="00845049" w:rsidP="00845049">
      <w:pPr>
        <w:pStyle w:val="Paragrafi"/>
      </w:pPr>
      <w:r w:rsidRPr="00800BC8">
        <w:t xml:space="preserve">Qytetarët e pastrehë me aktmarrëveshje do të trajtohen me përparësi absolute nga </w:t>
      </w:r>
      <w:smartTag w:uri="urn:schemas-microsoft-com:office:smarttags" w:element="place">
        <w:r w:rsidRPr="00800BC8">
          <w:t>Banka</w:t>
        </w:r>
      </w:smartTag>
      <w:r w:rsidRPr="00800BC8">
        <w:t xml:space="preserve"> e Kursimeve, në bazë të listave të dërguara nga organet e pushtetit lokal sipas dispozitave në fuqi.</w:t>
      </w:r>
    </w:p>
    <w:p w:rsidR="00845049" w:rsidRPr="00800BC8" w:rsidRDefault="00845049" w:rsidP="00845049">
      <w:pPr>
        <w:pStyle w:val="Paragrafi"/>
      </w:pPr>
      <w:r w:rsidRPr="00800BC8">
        <w:t>Qytetarët e pastrehë me aktmarrëveshje që kërkojnë të zgjidhin problemin e strehimit të tyre nëpërmjet banesave të ndërtuara nga Enti Kombëtar i Banesave, do të vazhdojnë të trajtohen sipas dispozitave në fuqi për këtë qëllim."</w:t>
      </w:r>
    </w:p>
    <w:p w:rsidR="00845049" w:rsidRPr="00800BC8" w:rsidRDefault="00845049" w:rsidP="00845049">
      <w:pPr>
        <w:pStyle w:val="Paragrafi"/>
      </w:pPr>
    </w:p>
    <w:p w:rsidR="00845049" w:rsidRPr="00800BC8" w:rsidRDefault="00845049" w:rsidP="00845049">
      <w:pPr>
        <w:pStyle w:val="NeniNr"/>
      </w:pPr>
      <w:r w:rsidRPr="00800BC8">
        <w:t>Neni 2</w:t>
      </w:r>
    </w:p>
    <w:p w:rsidR="00845049" w:rsidRPr="00800BC8" w:rsidRDefault="00845049" w:rsidP="00845049">
      <w:pPr>
        <w:pStyle w:val="Paragrafi"/>
      </w:pPr>
    </w:p>
    <w:p w:rsidR="00845049" w:rsidRPr="00800BC8" w:rsidRDefault="00845049" w:rsidP="00845049">
      <w:pPr>
        <w:pStyle w:val="Paragrafi"/>
      </w:pPr>
      <w:r w:rsidRPr="00800BC8">
        <w:t>Dispozitat ligjore që bien në kundërshtim me këtë dekret, shfuqizohen.</w:t>
      </w:r>
    </w:p>
    <w:p w:rsidR="00845049" w:rsidRPr="00800BC8" w:rsidRDefault="00845049" w:rsidP="00845049">
      <w:pPr>
        <w:pStyle w:val="Paragrafi"/>
      </w:pPr>
    </w:p>
    <w:p w:rsidR="00845049" w:rsidRPr="00800BC8" w:rsidRDefault="00845049" w:rsidP="00845049">
      <w:pPr>
        <w:pStyle w:val="NeniNr"/>
      </w:pPr>
      <w:r w:rsidRPr="00800BC8">
        <w:t>Neni 3</w:t>
      </w:r>
    </w:p>
    <w:p w:rsidR="00845049" w:rsidRPr="00800BC8" w:rsidRDefault="00845049" w:rsidP="00845049">
      <w:pPr>
        <w:pStyle w:val="Paragrafi"/>
      </w:pPr>
    </w:p>
    <w:p w:rsidR="00845049" w:rsidRPr="00800BC8" w:rsidRDefault="00845049" w:rsidP="00845049">
      <w:pPr>
        <w:pStyle w:val="Paragrafi"/>
      </w:pPr>
      <w:r w:rsidRPr="00800BC8">
        <w:t xml:space="preserve">     Ky dekret hyn në fuqi menjëherë.</w:t>
      </w:r>
    </w:p>
    <w:p w:rsidR="00845049" w:rsidRPr="00800BC8" w:rsidRDefault="00845049" w:rsidP="00845049">
      <w:pPr>
        <w:pStyle w:val="Paragrafi"/>
      </w:pPr>
    </w:p>
    <w:p w:rsidR="00845049" w:rsidRPr="00800BC8" w:rsidRDefault="00845049" w:rsidP="00FE2A87">
      <w:pPr>
        <w:pStyle w:val="Autoriteti"/>
      </w:pPr>
      <w:r w:rsidRPr="00800BC8">
        <w:t xml:space="preserve">    PRESIDENTI I REPUBLIKES</w:t>
      </w:r>
    </w:p>
    <w:p w:rsidR="00845049" w:rsidRPr="00B26616" w:rsidRDefault="00845049" w:rsidP="00FE2A87">
      <w:pPr>
        <w:pStyle w:val="AutoritetiEmer"/>
      </w:pPr>
      <w:r w:rsidRPr="00B26616">
        <w:t xml:space="preserve">Sali Berisha </w:t>
      </w:r>
    </w:p>
    <w:p w:rsidR="00845049" w:rsidRPr="00800BC8" w:rsidRDefault="00845049" w:rsidP="00845049">
      <w:pPr>
        <w:pStyle w:val="Paragrafi"/>
      </w:pPr>
    </w:p>
    <w:p w:rsidR="00845049" w:rsidRDefault="00845049" w:rsidP="00845049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808C6"/>
    <w:rsid w:val="007B0B5A"/>
    <w:rsid w:val="0080475E"/>
    <w:rsid w:val="008072B9"/>
    <w:rsid w:val="00841EC5"/>
    <w:rsid w:val="00845049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  <w:rsid w:val="00FE2A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DB5E470-967D-40CA-AA4E-695484837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231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1545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2019-03-27T09:18:00Z</dcterms:created>
  <dcterms:modified xsi:type="dcterms:W3CDTF">2019-03-27T09:18:00Z</dcterms:modified>
</cp:coreProperties>
</file>