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7ED" w:rsidRPr="003A6BB6" w:rsidRDefault="00C257ED" w:rsidP="00C257ED">
      <w:pPr>
        <w:pStyle w:val="Akti"/>
      </w:pPr>
      <w:bookmarkStart w:id="0" w:name="_GoBack"/>
      <w:bookmarkEnd w:id="0"/>
      <w:r w:rsidRPr="003A6BB6">
        <w:t>d e k r e t</w:t>
      </w:r>
    </w:p>
    <w:p w:rsidR="00C257ED" w:rsidRPr="00975D32" w:rsidRDefault="00C257ED" w:rsidP="00C257ED">
      <w:pPr>
        <w:pStyle w:val="NumriData"/>
      </w:pPr>
      <w:r w:rsidRPr="00975D32">
        <w:t>Nr.2223, datë 29.9.1998</w:t>
      </w:r>
    </w:p>
    <w:p w:rsidR="00C257ED" w:rsidRPr="003A6BB6" w:rsidRDefault="00C257ED" w:rsidP="00C257ED">
      <w:pPr>
        <w:pStyle w:val="Paragrafi"/>
      </w:pPr>
    </w:p>
    <w:p w:rsidR="00C257ED" w:rsidRPr="003A6BB6" w:rsidRDefault="00C257ED" w:rsidP="00C257ED">
      <w:pPr>
        <w:pStyle w:val="Titulli"/>
      </w:pPr>
      <w:r w:rsidRPr="003A6BB6">
        <w:t>për pranimin e dorëheqjes së Kryetarit të Këshillit të Ministrave</w:t>
      </w:r>
    </w:p>
    <w:p w:rsidR="00C257ED" w:rsidRPr="003A6BB6" w:rsidRDefault="00C257ED" w:rsidP="00C257ED">
      <w:pPr>
        <w:pStyle w:val="Paragrafi"/>
      </w:pPr>
    </w:p>
    <w:p w:rsidR="00C257ED" w:rsidRPr="003A6BB6" w:rsidRDefault="00C257ED" w:rsidP="00C257ED">
      <w:pPr>
        <w:pStyle w:val="BazLigjPropozues"/>
      </w:pPr>
      <w:r w:rsidRPr="003A6BB6">
        <w:t>Në mbështetje të nenit 28, pika 6 të ligjit nr.7491, datë 29.4.1991 "Për dispozitat kryesore kushtetuese", me kërkesë të Kryetarit të Këshillit të Ministrave Fatos Nano</w:t>
      </w:r>
    </w:p>
    <w:p w:rsidR="00C257ED" w:rsidRPr="003A6BB6" w:rsidRDefault="00C257ED" w:rsidP="00C257ED">
      <w:pPr>
        <w:pStyle w:val="Paragrafi"/>
      </w:pPr>
    </w:p>
    <w:p w:rsidR="00C257ED" w:rsidRPr="003A6BB6" w:rsidRDefault="00202F64" w:rsidP="00C257ED">
      <w:pPr>
        <w:pStyle w:val="VENDOSI"/>
      </w:pPr>
      <w:r>
        <w:t>dekreto</w:t>
      </w:r>
      <w:r w:rsidR="00C257ED" w:rsidRPr="003A6BB6">
        <w:t>j:</w:t>
      </w:r>
    </w:p>
    <w:p w:rsidR="00C257ED" w:rsidRPr="003A6BB6" w:rsidRDefault="00C257ED" w:rsidP="00C257ED">
      <w:pPr>
        <w:pStyle w:val="Paragrafi"/>
      </w:pPr>
    </w:p>
    <w:p w:rsidR="00C257ED" w:rsidRPr="003A6BB6" w:rsidRDefault="00C257ED" w:rsidP="00C257ED">
      <w:pPr>
        <w:pStyle w:val="NeniNr"/>
      </w:pPr>
      <w:r w:rsidRPr="003A6BB6">
        <w:t>Neni 1</w:t>
      </w:r>
    </w:p>
    <w:p w:rsidR="00C257ED" w:rsidRPr="003A6BB6" w:rsidRDefault="00C257ED" w:rsidP="00C257ED">
      <w:pPr>
        <w:pStyle w:val="Paragrafi"/>
      </w:pPr>
    </w:p>
    <w:p w:rsidR="00C257ED" w:rsidRPr="003A6BB6" w:rsidRDefault="00C257ED" w:rsidP="00C257ED">
      <w:pPr>
        <w:pStyle w:val="Paragrafi"/>
      </w:pPr>
      <w:r w:rsidRPr="003A6BB6">
        <w:t>Pranohet dorëheqja e Kryetarit të Këshillit të Ministrave Fatos Nano.</w:t>
      </w:r>
    </w:p>
    <w:p w:rsidR="00C257ED" w:rsidRPr="003A6BB6" w:rsidRDefault="00C257ED" w:rsidP="00C257ED">
      <w:pPr>
        <w:pStyle w:val="Paragrafi"/>
      </w:pPr>
    </w:p>
    <w:p w:rsidR="00C257ED" w:rsidRPr="003A6BB6" w:rsidRDefault="00C257ED" w:rsidP="00C257ED">
      <w:pPr>
        <w:pStyle w:val="NeniNr"/>
      </w:pPr>
      <w:r w:rsidRPr="003A6BB6">
        <w:t>Neni 2</w:t>
      </w:r>
    </w:p>
    <w:p w:rsidR="00C257ED" w:rsidRPr="003A6BB6" w:rsidRDefault="00C257ED" w:rsidP="00C257ED">
      <w:pPr>
        <w:pStyle w:val="Paragrafi"/>
      </w:pPr>
    </w:p>
    <w:p w:rsidR="00C257ED" w:rsidRPr="003A6BB6" w:rsidRDefault="00C257ED" w:rsidP="00C257ED">
      <w:pPr>
        <w:pStyle w:val="Paragrafi"/>
      </w:pPr>
      <w:r w:rsidRPr="003A6BB6">
        <w:t>Qeveria të vazhdojë të kryejë detyrat deri në marrjen e funksioneve nga Qeveria e re.</w:t>
      </w:r>
    </w:p>
    <w:p w:rsidR="00C257ED" w:rsidRPr="003A6BB6" w:rsidRDefault="00C257ED" w:rsidP="00C257ED">
      <w:pPr>
        <w:pStyle w:val="Paragrafi"/>
      </w:pPr>
    </w:p>
    <w:p w:rsidR="00C257ED" w:rsidRPr="003A6BB6" w:rsidRDefault="00C257ED" w:rsidP="00C257ED">
      <w:pPr>
        <w:pStyle w:val="NeniNr"/>
      </w:pPr>
      <w:r w:rsidRPr="003A6BB6">
        <w:t>Neni 3</w:t>
      </w:r>
    </w:p>
    <w:p w:rsidR="00C257ED" w:rsidRPr="003A6BB6" w:rsidRDefault="00C257ED" w:rsidP="00C257ED">
      <w:pPr>
        <w:pStyle w:val="Paragrafi"/>
      </w:pPr>
    </w:p>
    <w:p w:rsidR="00C257ED" w:rsidRPr="003A6BB6" w:rsidRDefault="00C257ED" w:rsidP="00C257ED">
      <w:pPr>
        <w:pStyle w:val="Paragrafi"/>
      </w:pPr>
      <w:r w:rsidRPr="003A6BB6">
        <w:t>Ky dekret hyn në fuqi menjëherë.</w:t>
      </w:r>
    </w:p>
    <w:p w:rsidR="00C257ED" w:rsidRPr="003A6BB6" w:rsidRDefault="00C257ED" w:rsidP="00C257ED">
      <w:pPr>
        <w:pStyle w:val="Paragrafi"/>
      </w:pPr>
    </w:p>
    <w:p w:rsidR="00C257ED" w:rsidRPr="003A6BB6" w:rsidRDefault="00C257ED" w:rsidP="00C257ED">
      <w:pPr>
        <w:pStyle w:val="Autoriteti"/>
      </w:pPr>
      <w:r w:rsidRPr="003A6BB6">
        <w:t>PRESIDENTI I REPUBLIKËS</w:t>
      </w:r>
    </w:p>
    <w:p w:rsidR="00C257ED" w:rsidRPr="003A6BB6" w:rsidRDefault="00C257ED" w:rsidP="00C257ED">
      <w:pPr>
        <w:pStyle w:val="AutoritetiEmer"/>
      </w:pPr>
      <w:r w:rsidRPr="003A6BB6">
        <w:t>Rexhep Meidani</w:t>
      </w:r>
    </w:p>
    <w:p w:rsidR="00C257ED" w:rsidRDefault="00C257ED" w:rsidP="00C257ED">
      <w:pPr>
        <w:pStyle w:val="Paragrafi"/>
      </w:pPr>
    </w:p>
    <w:p w:rsidR="00C257ED" w:rsidRDefault="00C257ED" w:rsidP="00C257E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7F9D"/>
    <w:rsid w:val="00116978"/>
    <w:rsid w:val="00134ADF"/>
    <w:rsid w:val="00187855"/>
    <w:rsid w:val="001A58B2"/>
    <w:rsid w:val="001C7978"/>
    <w:rsid w:val="001D7C94"/>
    <w:rsid w:val="001E3F0B"/>
    <w:rsid w:val="00202F64"/>
    <w:rsid w:val="00216CE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257ED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D81F7F-7C5D-4CF3-865E-597613174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C257ED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