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FCC" w:rsidRPr="006419DE" w:rsidRDefault="00197FCC" w:rsidP="00197FCC">
      <w:pPr>
        <w:pStyle w:val="Akti"/>
      </w:pPr>
      <w:bookmarkStart w:id="0" w:name="_GoBack"/>
      <w:bookmarkEnd w:id="0"/>
      <w:r w:rsidRPr="006419DE">
        <w:t>D E K R E T</w:t>
      </w:r>
    </w:p>
    <w:p w:rsidR="00197FCC" w:rsidRPr="006419DE" w:rsidRDefault="00197FCC" w:rsidP="00197FCC">
      <w:pPr>
        <w:pStyle w:val="NumriData"/>
      </w:pPr>
      <w:r w:rsidRPr="006419DE">
        <w:t>Nr.2339, datë 23.3.1999</w:t>
      </w:r>
    </w:p>
    <w:p w:rsidR="00197FCC" w:rsidRPr="006419DE" w:rsidRDefault="00197FCC" w:rsidP="00197FCC">
      <w:pPr>
        <w:pStyle w:val="Paragrafi"/>
      </w:pPr>
    </w:p>
    <w:p w:rsidR="00197FCC" w:rsidRPr="006419DE" w:rsidRDefault="00197FCC" w:rsidP="00197FCC">
      <w:pPr>
        <w:pStyle w:val="Titulli"/>
      </w:pPr>
      <w:r w:rsidRPr="006419DE">
        <w:t>për lënie të shtetësisë shqiptare</w:t>
      </w:r>
    </w:p>
    <w:p w:rsidR="00197FCC" w:rsidRPr="006419DE" w:rsidRDefault="00197FCC" w:rsidP="00197FCC">
      <w:pPr>
        <w:pStyle w:val="Paragrafi"/>
      </w:pPr>
    </w:p>
    <w:p w:rsidR="00197FCC" w:rsidRPr="006419DE" w:rsidRDefault="00197FCC" w:rsidP="00197FCC">
      <w:pPr>
        <w:pStyle w:val="Paragrafi"/>
      </w:pPr>
    </w:p>
    <w:p w:rsidR="00197FCC" w:rsidRPr="006419DE" w:rsidRDefault="00197FCC" w:rsidP="00197FCC">
      <w:pPr>
        <w:pStyle w:val="BazLigjPropozues"/>
      </w:pPr>
      <w:r w:rsidRPr="006419DE">
        <w:t>Në mbështetje të nenit 92 pika "c" të Kushtetutës, të neneve 15, 19 dhe 20 të ligjit nr.8389, datë 5.8.1998 "Për shtetësinë shqiptare", bazuar edhe në propozimin e Ministrit të Rendit Publik,</w:t>
      </w:r>
    </w:p>
    <w:p w:rsidR="00197FCC" w:rsidRPr="006419DE" w:rsidRDefault="00197FCC" w:rsidP="00197FCC">
      <w:pPr>
        <w:pStyle w:val="Paragrafi"/>
      </w:pPr>
    </w:p>
    <w:p w:rsidR="00197FCC" w:rsidRPr="006419DE" w:rsidRDefault="00197FCC" w:rsidP="00197FCC">
      <w:pPr>
        <w:pStyle w:val="VENDOSI"/>
      </w:pPr>
      <w:r w:rsidRPr="006419DE">
        <w:t>D E K R E T O J:</w:t>
      </w:r>
    </w:p>
    <w:p w:rsidR="00197FCC" w:rsidRPr="006419DE" w:rsidRDefault="00197FCC" w:rsidP="00197FCC">
      <w:pPr>
        <w:pStyle w:val="Paragrafi"/>
      </w:pPr>
    </w:p>
    <w:p w:rsidR="00197FCC" w:rsidRPr="006419DE" w:rsidRDefault="00197FCC" w:rsidP="00197FCC">
      <w:pPr>
        <w:pStyle w:val="Paragrafi"/>
      </w:pPr>
      <w:r w:rsidRPr="006419DE">
        <w:t>U hiqet shtetësia shqiptare me kërkesë të tyre personave të mëposhtëm:</w:t>
      </w:r>
    </w:p>
    <w:p w:rsidR="00197FCC" w:rsidRPr="006419DE" w:rsidRDefault="00197FCC" w:rsidP="00197FCC">
      <w:pPr>
        <w:pStyle w:val="Paragrafi"/>
      </w:pPr>
      <w:r w:rsidRPr="006419DE">
        <w:t xml:space="preserve"> 1. Tomor Sami Taraj</w:t>
      </w:r>
    </w:p>
    <w:p w:rsidR="00197FCC" w:rsidRPr="006419DE" w:rsidRDefault="00197FCC" w:rsidP="00197FCC">
      <w:pPr>
        <w:pStyle w:val="Paragrafi"/>
      </w:pPr>
      <w:r w:rsidRPr="006419DE">
        <w:t xml:space="preserve"> 2. Mithat Ali Çela </w:t>
      </w:r>
    </w:p>
    <w:p w:rsidR="00197FCC" w:rsidRPr="006419DE" w:rsidRDefault="00197FCC" w:rsidP="00197FCC">
      <w:pPr>
        <w:pStyle w:val="Paragrafi"/>
      </w:pPr>
      <w:r w:rsidRPr="006419DE">
        <w:t xml:space="preserve"> 3. Hajrie Ramazan Çela (Alla)</w:t>
      </w:r>
    </w:p>
    <w:p w:rsidR="00197FCC" w:rsidRPr="006419DE" w:rsidRDefault="00197FCC" w:rsidP="00197FCC">
      <w:pPr>
        <w:pStyle w:val="Paragrafi"/>
      </w:pPr>
      <w:r w:rsidRPr="006419DE">
        <w:t xml:space="preserve"> 4. Alisa Mithat Çela</w:t>
      </w:r>
    </w:p>
    <w:p w:rsidR="00197FCC" w:rsidRPr="006419DE" w:rsidRDefault="00197FCC" w:rsidP="00197FCC">
      <w:pPr>
        <w:pStyle w:val="Paragrafi"/>
      </w:pPr>
      <w:r w:rsidRPr="006419DE">
        <w:t xml:space="preserve"> 5. Klajd Mithat Çela</w:t>
      </w:r>
    </w:p>
    <w:p w:rsidR="00197FCC" w:rsidRPr="006419DE" w:rsidRDefault="00197FCC" w:rsidP="00197FCC">
      <w:pPr>
        <w:pStyle w:val="Paragrafi"/>
      </w:pPr>
      <w:r w:rsidRPr="006419DE">
        <w:t xml:space="preserve"> 6. Fatmir Meleq Velaj</w:t>
      </w:r>
    </w:p>
    <w:p w:rsidR="00197FCC" w:rsidRPr="006419DE" w:rsidRDefault="00197FCC" w:rsidP="00197FCC">
      <w:pPr>
        <w:pStyle w:val="Paragrafi"/>
      </w:pPr>
      <w:r w:rsidRPr="006419DE">
        <w:t xml:space="preserve"> 7. Klarita Arjan Velaj (Daupaj)</w:t>
      </w:r>
    </w:p>
    <w:p w:rsidR="00197FCC" w:rsidRPr="006419DE" w:rsidRDefault="00197FCC" w:rsidP="00197FCC">
      <w:pPr>
        <w:pStyle w:val="Paragrafi"/>
      </w:pPr>
      <w:r w:rsidRPr="006419DE">
        <w:t xml:space="preserve"> 8. Helena Fatmir Velaj</w:t>
      </w:r>
    </w:p>
    <w:p w:rsidR="00197FCC" w:rsidRPr="006419DE" w:rsidRDefault="00197FCC" w:rsidP="00197FCC">
      <w:pPr>
        <w:pStyle w:val="Paragrafi"/>
      </w:pPr>
      <w:r w:rsidRPr="006419DE">
        <w:t xml:space="preserve"> 9. Romel Fatmir Velaj</w:t>
      </w:r>
    </w:p>
    <w:p w:rsidR="00197FCC" w:rsidRPr="006419DE" w:rsidRDefault="00197FCC" w:rsidP="00197FCC">
      <w:pPr>
        <w:pStyle w:val="Paragrafi"/>
      </w:pPr>
      <w:r w:rsidRPr="006419DE">
        <w:t xml:space="preserve">10. </w:t>
      </w:r>
      <w:smartTag w:uri="urn:schemas-microsoft-com:office:smarttags" w:element="City">
        <w:smartTag w:uri="urn:schemas-microsoft-com:office:smarttags" w:element="place">
          <w:r w:rsidRPr="006419DE">
            <w:t>Ada</w:t>
          </w:r>
        </w:smartTag>
      </w:smartTag>
      <w:r w:rsidRPr="006419DE">
        <w:t xml:space="preserve"> Eduard Grossmann (Kurtezi)</w:t>
      </w:r>
    </w:p>
    <w:p w:rsidR="00197FCC" w:rsidRPr="006419DE" w:rsidRDefault="00197FCC" w:rsidP="00197FCC">
      <w:pPr>
        <w:pStyle w:val="Paragrafi"/>
      </w:pPr>
      <w:r w:rsidRPr="006419DE">
        <w:t>11. Hajdar Zeqir Kasemi</w:t>
      </w:r>
    </w:p>
    <w:p w:rsidR="00197FCC" w:rsidRPr="006419DE" w:rsidRDefault="00197FCC" w:rsidP="00197FCC">
      <w:pPr>
        <w:pStyle w:val="Paragrafi"/>
      </w:pPr>
      <w:r w:rsidRPr="006419DE">
        <w:t>12. Shpresa Kozma Kasemi (Gjika)</w:t>
      </w:r>
    </w:p>
    <w:p w:rsidR="00197FCC" w:rsidRPr="006419DE" w:rsidRDefault="00197FCC" w:rsidP="00197FCC">
      <w:pPr>
        <w:pStyle w:val="Paragrafi"/>
      </w:pPr>
      <w:r w:rsidRPr="006419DE">
        <w:t>13. Eni Hajdar Kasemi</w:t>
      </w:r>
    </w:p>
    <w:p w:rsidR="00197FCC" w:rsidRPr="006419DE" w:rsidRDefault="00197FCC" w:rsidP="00197FCC">
      <w:pPr>
        <w:pStyle w:val="Paragrafi"/>
      </w:pPr>
      <w:r w:rsidRPr="006419DE">
        <w:t>14. Erwin Hajdar Kasemi</w:t>
      </w:r>
    </w:p>
    <w:p w:rsidR="00197FCC" w:rsidRPr="006419DE" w:rsidRDefault="00197FCC" w:rsidP="00197FCC">
      <w:pPr>
        <w:pStyle w:val="Paragrafi"/>
      </w:pPr>
      <w:r w:rsidRPr="006419DE">
        <w:t>15. Matthias Hajdar Kasemi</w:t>
      </w:r>
    </w:p>
    <w:p w:rsidR="00197FCC" w:rsidRPr="006419DE" w:rsidRDefault="00197FCC" w:rsidP="00197FCC">
      <w:pPr>
        <w:pStyle w:val="Paragrafi"/>
      </w:pPr>
      <w:r w:rsidRPr="006419DE">
        <w:t>16. Vullnet Dail Çereni (Bernhardt)</w:t>
      </w:r>
    </w:p>
    <w:p w:rsidR="00197FCC" w:rsidRPr="006419DE" w:rsidRDefault="00197FCC" w:rsidP="00197FCC">
      <w:pPr>
        <w:pStyle w:val="Paragrafi"/>
      </w:pPr>
      <w:r w:rsidRPr="006419DE">
        <w:t>17. Betie Demir Beshiraj</w:t>
      </w:r>
    </w:p>
    <w:p w:rsidR="00197FCC" w:rsidRPr="006419DE" w:rsidRDefault="00197FCC" w:rsidP="00197FCC">
      <w:pPr>
        <w:pStyle w:val="Paragrafi"/>
      </w:pPr>
    </w:p>
    <w:p w:rsidR="00197FCC" w:rsidRPr="006419DE" w:rsidRDefault="00197FCC" w:rsidP="00197FCC">
      <w:pPr>
        <w:pStyle w:val="NeniNr"/>
      </w:pPr>
      <w:r w:rsidRPr="006419DE">
        <w:t>Neni 2</w:t>
      </w:r>
    </w:p>
    <w:p w:rsidR="00197FCC" w:rsidRPr="006419DE" w:rsidRDefault="00197FCC" w:rsidP="00197FCC">
      <w:pPr>
        <w:pStyle w:val="Paragrafi"/>
      </w:pPr>
    </w:p>
    <w:p w:rsidR="00197FCC" w:rsidRPr="006419DE" w:rsidRDefault="00197FCC" w:rsidP="00197FCC">
      <w:pPr>
        <w:pStyle w:val="Paragrafi"/>
      </w:pPr>
      <w:r w:rsidRPr="006419DE">
        <w:t>Ky dekret hyn në fuqi menjëherë.</w:t>
      </w:r>
    </w:p>
    <w:p w:rsidR="00197FCC" w:rsidRPr="006419DE" w:rsidRDefault="00197FCC" w:rsidP="00197FCC">
      <w:pPr>
        <w:pStyle w:val="Paragrafi"/>
      </w:pPr>
    </w:p>
    <w:p w:rsidR="00197FCC" w:rsidRPr="006419DE" w:rsidRDefault="00197FCC" w:rsidP="00197FCC">
      <w:pPr>
        <w:pStyle w:val="Autoriteti"/>
      </w:pPr>
      <w:r w:rsidRPr="006419DE">
        <w:t>Presidenti i republikës</w:t>
      </w:r>
    </w:p>
    <w:p w:rsidR="00197FCC" w:rsidRPr="006419DE" w:rsidRDefault="00197FCC" w:rsidP="00197FCC">
      <w:pPr>
        <w:pStyle w:val="AutoritetiEmer"/>
      </w:pPr>
      <w:r w:rsidRPr="006419DE">
        <w:t>Rexhep Meidani</w:t>
      </w:r>
    </w:p>
    <w:p w:rsidR="00197FCC" w:rsidRPr="006419DE" w:rsidRDefault="00197FCC" w:rsidP="00197FCC">
      <w:pPr>
        <w:pStyle w:val="Paragrafi"/>
      </w:pPr>
    </w:p>
    <w:p w:rsidR="00197FCC" w:rsidRDefault="00197FCC" w:rsidP="00197FCC">
      <w:pPr>
        <w:pStyle w:val="Paragrafi"/>
      </w:pPr>
    </w:p>
    <w:p w:rsidR="00A0784B" w:rsidRPr="003941D1" w:rsidRDefault="00A0784B" w:rsidP="00197FCC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51C0"/>
    <w:rsid w:val="00187855"/>
    <w:rsid w:val="00197FCC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79885A-0266-4D07-864B-232CFE50F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FCC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2019-03-27T09:48:00Z</dcterms:created>
  <dcterms:modified xsi:type="dcterms:W3CDTF">2019-03-27T09:48:00Z</dcterms:modified>
</cp:coreProperties>
</file>