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1CC" w:rsidRPr="0010433C" w:rsidRDefault="008421CC" w:rsidP="008421CC">
      <w:pPr>
        <w:pStyle w:val="Paragrafi"/>
      </w:pPr>
      <w:bookmarkStart w:id="0" w:name="_GoBack"/>
      <w:bookmarkEnd w:id="0"/>
    </w:p>
    <w:p w:rsidR="008421CC" w:rsidRPr="0010433C" w:rsidRDefault="008421CC" w:rsidP="008421CC">
      <w:pPr>
        <w:pStyle w:val="Akti"/>
      </w:pPr>
      <w:r w:rsidRPr="0010433C">
        <w:t>D E K R E T</w:t>
      </w:r>
    </w:p>
    <w:p w:rsidR="008421CC" w:rsidRPr="0010433C" w:rsidRDefault="008421CC" w:rsidP="008421CC">
      <w:pPr>
        <w:pStyle w:val="NumriData"/>
      </w:pPr>
      <w:r w:rsidRPr="0010433C">
        <w:t>Nr.2384</w:t>
      </w:r>
      <w:r w:rsidRPr="008421CC">
        <w:t>,</w:t>
      </w:r>
      <w:r w:rsidRPr="0010433C">
        <w:t xml:space="preserve"> datë 4.6.1999</w:t>
      </w: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Titulli"/>
      </w:pPr>
      <w:r w:rsidRPr="0010433C">
        <w:t>Për emërim ministri</w:t>
      </w: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BazLigjPropozues"/>
      </w:pPr>
      <w:r w:rsidRPr="0010433C">
        <w:t>Në mbështetje të nenit 98 pika 1 të Kushtetutës, me propozimin e Kryeministrit,</w:t>
      </w: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VENDOSI"/>
      </w:pPr>
      <w:r w:rsidRPr="0010433C">
        <w:t>D E K R E T O J:</w:t>
      </w: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Paragrafi"/>
      </w:pPr>
      <w:r w:rsidRPr="0010433C">
        <w:t>Zoti Ilir Dhimitër Panda emërohet  Ministër i Drejtësisë.</w:t>
      </w: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NeniNr"/>
      </w:pPr>
      <w:r w:rsidRPr="0010433C">
        <w:t>Neni 2</w:t>
      </w: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Paragrafi"/>
      </w:pPr>
      <w:r w:rsidRPr="0010433C">
        <w:t>Ky dekret hyn në fuqi menjëherë.</w:t>
      </w: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Autoriteti"/>
      </w:pPr>
      <w:r w:rsidRPr="0010433C">
        <w:t>presidenti i republikës</w:t>
      </w:r>
    </w:p>
    <w:p w:rsidR="008421CC" w:rsidRPr="0010433C" w:rsidRDefault="008421CC" w:rsidP="008421CC">
      <w:pPr>
        <w:pStyle w:val="AutoritetiEmer"/>
      </w:pPr>
      <w:r w:rsidRPr="0010433C">
        <w:t>Rexhep Meidani</w:t>
      </w: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Paragrafi"/>
      </w:pPr>
      <w:r w:rsidRPr="0010433C">
        <w:t>Miratuar me vendimin nr.415, datë 10.6.1999 të Kuvendit</w:t>
      </w: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Paragrafi"/>
      </w:pPr>
    </w:p>
    <w:p w:rsidR="008421CC" w:rsidRPr="0010433C" w:rsidRDefault="008421CC" w:rsidP="008421CC">
      <w:pPr>
        <w:pStyle w:val="Paragrafi"/>
      </w:pPr>
    </w:p>
    <w:p w:rsidR="00A0784B" w:rsidRPr="003941D1" w:rsidRDefault="00A0784B" w:rsidP="008421CC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7702"/>
    <w:rsid w:val="00841EC5"/>
    <w:rsid w:val="008421CC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C14E2B-6333-4EA9-97D2-F972F2DA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1C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umriDataChar">
    <w:name w:val="Numri_Data Char"/>
    <w:basedOn w:val="DefaultParagraphFont"/>
    <w:link w:val="NumriData"/>
    <w:rsid w:val="008421CC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2019-03-27T09:52:00Z</dcterms:created>
  <dcterms:modified xsi:type="dcterms:W3CDTF">2019-03-27T09:52:00Z</dcterms:modified>
</cp:coreProperties>
</file>