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259" w:rsidRPr="00066433" w:rsidRDefault="001A2259" w:rsidP="001A2259">
      <w:pPr>
        <w:pStyle w:val="Akti"/>
      </w:pPr>
      <w:bookmarkStart w:id="0" w:name="_GoBack"/>
      <w:bookmarkEnd w:id="0"/>
      <w:r w:rsidRPr="00066433">
        <w:t>DEKRET</w:t>
      </w:r>
    </w:p>
    <w:p w:rsidR="001A2259" w:rsidRPr="00066433" w:rsidRDefault="001A2259" w:rsidP="001A2259">
      <w:pPr>
        <w:pStyle w:val="NumriData"/>
      </w:pPr>
      <w:r w:rsidRPr="00066433">
        <w:t>Nr. 2564, datë 25.2.2000</w:t>
      </w:r>
    </w:p>
    <w:p w:rsidR="001A2259" w:rsidRPr="00066433" w:rsidRDefault="001A2259" w:rsidP="001A2259">
      <w:pPr>
        <w:pStyle w:val="Paragrafi"/>
      </w:pPr>
    </w:p>
    <w:p w:rsidR="001A2259" w:rsidRPr="00066433" w:rsidRDefault="001A2259" w:rsidP="001A2259">
      <w:pPr>
        <w:pStyle w:val="Titulli"/>
      </w:pPr>
      <w:r w:rsidRPr="00066433">
        <w:t>PËR EMËRIMIN E ANËTARIT TË GJYKATËS KUSHTETUESE</w:t>
      </w:r>
    </w:p>
    <w:p w:rsidR="001A2259" w:rsidRPr="00066433" w:rsidRDefault="001A2259" w:rsidP="001E104A">
      <w:pPr>
        <w:pStyle w:val="Paragrafi"/>
      </w:pPr>
    </w:p>
    <w:p w:rsidR="001A2259" w:rsidRPr="00066433" w:rsidRDefault="001A2259" w:rsidP="001A2259">
      <w:pPr>
        <w:pStyle w:val="BazLigjPropozues"/>
      </w:pPr>
      <w:r w:rsidRPr="00066433">
        <w:t>Në mbështetje të neneve 125, pika 1, dhe 127, pika 3 të Kushtetutës, me pëlqim të Kuvendit dhënë me vendim nr.431, datë 23.2.2000,</w:t>
      </w:r>
    </w:p>
    <w:p w:rsidR="001A2259" w:rsidRPr="00066433" w:rsidRDefault="001A2259" w:rsidP="001E104A">
      <w:pPr>
        <w:pStyle w:val="Paragrafi"/>
      </w:pPr>
    </w:p>
    <w:p w:rsidR="001A2259" w:rsidRPr="00066433" w:rsidRDefault="001A2259" w:rsidP="001A2259">
      <w:pPr>
        <w:pStyle w:val="VENDOSI"/>
      </w:pPr>
      <w:r>
        <w:t>DEKRETO</w:t>
      </w:r>
      <w:r w:rsidRPr="00066433">
        <w:t>J:</w:t>
      </w:r>
    </w:p>
    <w:p w:rsidR="001A2259" w:rsidRPr="00066433" w:rsidRDefault="001A2259" w:rsidP="001A2259">
      <w:pPr>
        <w:pStyle w:val="VENDOSI"/>
      </w:pPr>
    </w:p>
    <w:p w:rsidR="001A2259" w:rsidRPr="00066433" w:rsidRDefault="001A2259" w:rsidP="001A2259">
      <w:pPr>
        <w:pStyle w:val="NeniNr"/>
      </w:pPr>
      <w:r w:rsidRPr="00066433">
        <w:t>Neni 1</w:t>
      </w:r>
    </w:p>
    <w:p w:rsidR="001A2259" w:rsidRPr="00066433" w:rsidRDefault="001A2259" w:rsidP="001A2259">
      <w:pPr>
        <w:pStyle w:val="NeniNr"/>
      </w:pPr>
    </w:p>
    <w:p w:rsidR="001A2259" w:rsidRPr="00066433" w:rsidRDefault="001A2259" w:rsidP="001A2259">
      <w:pPr>
        <w:pStyle w:val="Paragrafi"/>
      </w:pPr>
      <w:r w:rsidRPr="00066433">
        <w:t>Zoti Sabri Rrapi emërohet anëtar i Gjykatës Kushtetuese.</w:t>
      </w:r>
    </w:p>
    <w:p w:rsidR="001A2259" w:rsidRPr="00066433" w:rsidRDefault="001A2259" w:rsidP="001A2259">
      <w:pPr>
        <w:pStyle w:val="Paragrafi"/>
      </w:pPr>
    </w:p>
    <w:p w:rsidR="001A2259" w:rsidRPr="00066433" w:rsidRDefault="001A2259" w:rsidP="001A2259">
      <w:pPr>
        <w:pStyle w:val="NeniNr"/>
      </w:pPr>
      <w:r w:rsidRPr="00066433">
        <w:t>Neni 2</w:t>
      </w:r>
    </w:p>
    <w:p w:rsidR="001A2259" w:rsidRPr="00066433" w:rsidRDefault="001A2259" w:rsidP="001A2259">
      <w:pPr>
        <w:pStyle w:val="NeniNr"/>
      </w:pPr>
    </w:p>
    <w:p w:rsidR="001A2259" w:rsidRPr="00066433" w:rsidRDefault="001A2259" w:rsidP="001A2259">
      <w:pPr>
        <w:pStyle w:val="Paragrafi"/>
      </w:pPr>
      <w:r w:rsidRPr="00066433">
        <w:t>Ky dekret hyn në fuqi menjëherë.</w:t>
      </w:r>
    </w:p>
    <w:p w:rsidR="001A2259" w:rsidRPr="00066433" w:rsidRDefault="001A2259" w:rsidP="001A2259">
      <w:pPr>
        <w:pStyle w:val="Paragrafi"/>
      </w:pPr>
    </w:p>
    <w:p w:rsidR="001A2259" w:rsidRPr="00066433" w:rsidRDefault="001A2259" w:rsidP="001A2259">
      <w:pPr>
        <w:pStyle w:val="Autoriteti"/>
      </w:pPr>
      <w:r w:rsidRPr="00066433">
        <w:t>PRESIDENTI I REPUBLIKËS</w:t>
      </w:r>
    </w:p>
    <w:p w:rsidR="00A0784B" w:rsidRPr="007732C8" w:rsidRDefault="001A2259" w:rsidP="001E104A">
      <w:pPr>
        <w:pStyle w:val="AutoritetiEmer"/>
      </w:pPr>
      <w:r w:rsidRPr="00066433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2259"/>
    <w:rsid w:val="001A58B2"/>
    <w:rsid w:val="001C7978"/>
    <w:rsid w:val="001E104A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7315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66E648-DC43-4E2F-9259-880A5D62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1A2259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2019-03-14T10:47:00Z</dcterms:created>
  <dcterms:modified xsi:type="dcterms:W3CDTF">2019-03-14T10:47:00Z</dcterms:modified>
</cp:coreProperties>
</file>