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FD2" w:rsidRPr="00010BDA" w:rsidRDefault="00D27FD2" w:rsidP="00D27FD2">
      <w:pPr>
        <w:pStyle w:val="Akti"/>
      </w:pPr>
      <w:bookmarkStart w:id="0" w:name="_GoBack"/>
      <w:bookmarkEnd w:id="0"/>
      <w:r w:rsidRPr="00010BDA">
        <w:t>DEKRET</w:t>
      </w:r>
    </w:p>
    <w:p w:rsidR="00D27FD2" w:rsidRPr="00010BDA" w:rsidRDefault="00D27FD2" w:rsidP="00D27FD2">
      <w:pPr>
        <w:pStyle w:val="NumriData"/>
      </w:pPr>
      <w:r w:rsidRPr="00010BDA">
        <w:t>Nr.</w:t>
      </w:r>
      <w:r w:rsidR="007A75ED">
        <w:t xml:space="preserve"> </w:t>
      </w:r>
      <w:r w:rsidRPr="00010BDA">
        <w:t>2628, datë 22.5.2000</w:t>
      </w:r>
    </w:p>
    <w:p w:rsidR="00D27FD2" w:rsidRPr="00010BDA" w:rsidRDefault="00D27FD2" w:rsidP="00D27FD2">
      <w:pPr>
        <w:pStyle w:val="Paragrafi"/>
      </w:pPr>
    </w:p>
    <w:p w:rsidR="00D27FD2" w:rsidRPr="00010BDA" w:rsidRDefault="00D27FD2" w:rsidP="00D27FD2">
      <w:pPr>
        <w:pStyle w:val="Titulli"/>
      </w:pPr>
      <w:r w:rsidRPr="00010BDA">
        <w:t>PËR LIRIM MINISTRI</w:t>
      </w:r>
    </w:p>
    <w:p w:rsidR="00D27FD2" w:rsidRPr="00010BDA" w:rsidRDefault="00D27FD2" w:rsidP="00D27FD2">
      <w:pPr>
        <w:pStyle w:val="Paragrafi"/>
      </w:pPr>
    </w:p>
    <w:p w:rsidR="00D27FD2" w:rsidRPr="00010BDA" w:rsidRDefault="00D27FD2" w:rsidP="00D27FD2">
      <w:pPr>
        <w:pStyle w:val="BazLigjPropozues"/>
      </w:pPr>
      <w:r w:rsidRPr="00010BDA">
        <w:t>Në mbështetje të neneve 93 dhe 98, pika 1, të Kushtetutës, me propozim të Kryeministrit Ilir Meta,</w:t>
      </w:r>
    </w:p>
    <w:p w:rsidR="00D27FD2" w:rsidRPr="00010BDA" w:rsidRDefault="00D27FD2" w:rsidP="00D27FD2">
      <w:pPr>
        <w:pStyle w:val="Paragrafi"/>
      </w:pPr>
    </w:p>
    <w:p w:rsidR="00D27FD2" w:rsidRPr="00010BDA" w:rsidRDefault="00D27FD2" w:rsidP="00D27FD2">
      <w:pPr>
        <w:pStyle w:val="VENDOSI"/>
      </w:pPr>
      <w:r w:rsidRPr="00010BDA">
        <w:t>D E K R E T O J:</w:t>
      </w:r>
    </w:p>
    <w:p w:rsidR="00D27FD2" w:rsidRPr="00010BDA" w:rsidRDefault="00D27FD2" w:rsidP="00D27FD2">
      <w:pPr>
        <w:pStyle w:val="Paragrafi"/>
      </w:pPr>
    </w:p>
    <w:p w:rsidR="00D27FD2" w:rsidRPr="00010BDA" w:rsidRDefault="00D27FD2" w:rsidP="00D27FD2">
      <w:pPr>
        <w:pStyle w:val="NeniNr"/>
      </w:pPr>
      <w:r w:rsidRPr="00010BDA">
        <w:t>Neni 1</w:t>
      </w:r>
    </w:p>
    <w:p w:rsidR="00D27FD2" w:rsidRPr="00010BDA" w:rsidRDefault="00D27FD2" w:rsidP="00D27FD2">
      <w:pPr>
        <w:pStyle w:val="Paragrafi"/>
      </w:pPr>
    </w:p>
    <w:p w:rsidR="00D27FD2" w:rsidRPr="00010BDA" w:rsidRDefault="00D27FD2" w:rsidP="00D27FD2">
      <w:pPr>
        <w:pStyle w:val="Paragrafi"/>
      </w:pPr>
      <w:r w:rsidRPr="00010BDA">
        <w:t>Zonja Ingrid Shuli, me kërkesën e saj, lirohet nga detyra e Ministrit të Transportit.</w:t>
      </w:r>
    </w:p>
    <w:p w:rsidR="00D27FD2" w:rsidRPr="00010BDA" w:rsidRDefault="00D27FD2" w:rsidP="00D27FD2">
      <w:pPr>
        <w:pStyle w:val="Paragrafi"/>
      </w:pPr>
    </w:p>
    <w:p w:rsidR="00D27FD2" w:rsidRPr="00010BDA" w:rsidRDefault="00D27FD2" w:rsidP="00D27FD2">
      <w:pPr>
        <w:pStyle w:val="NeniNr"/>
      </w:pPr>
      <w:r w:rsidRPr="00010BDA">
        <w:t>Neni 2</w:t>
      </w:r>
    </w:p>
    <w:p w:rsidR="00D27FD2" w:rsidRPr="00010BDA" w:rsidRDefault="00D27FD2" w:rsidP="00D27FD2">
      <w:pPr>
        <w:pStyle w:val="Paragrafi"/>
      </w:pPr>
    </w:p>
    <w:p w:rsidR="00D27FD2" w:rsidRPr="00010BDA" w:rsidRDefault="00D27FD2" w:rsidP="00D27FD2">
      <w:pPr>
        <w:pStyle w:val="Paragrafi"/>
      </w:pPr>
      <w:r w:rsidRPr="00010BDA">
        <w:t>Ky dekret hyn në fuqi menjëherë.</w:t>
      </w:r>
    </w:p>
    <w:p w:rsidR="00D27FD2" w:rsidRPr="00010BDA" w:rsidRDefault="00D27FD2" w:rsidP="007A75ED">
      <w:pPr>
        <w:pStyle w:val="Paragrafi"/>
      </w:pPr>
    </w:p>
    <w:p w:rsidR="00D27FD2" w:rsidRPr="00010BDA" w:rsidRDefault="00D27FD2" w:rsidP="00D27FD2">
      <w:pPr>
        <w:pStyle w:val="Autoriteti"/>
      </w:pPr>
      <w:r w:rsidRPr="00010BDA">
        <w:t>PRESIDENTI I REPUBLIKËS</w:t>
      </w:r>
    </w:p>
    <w:p w:rsidR="00A0784B" w:rsidRPr="007732C8" w:rsidRDefault="00D27FD2" w:rsidP="00F348D7">
      <w:pPr>
        <w:pStyle w:val="AutoritetiEmer"/>
      </w:pPr>
      <w:r w:rsidRPr="00010BDA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E706B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A75ED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27FD2"/>
    <w:rsid w:val="00D92AC6"/>
    <w:rsid w:val="00DC64E5"/>
    <w:rsid w:val="00E06AA7"/>
    <w:rsid w:val="00E624E2"/>
    <w:rsid w:val="00E645E3"/>
    <w:rsid w:val="00EA206E"/>
    <w:rsid w:val="00F348D7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D52E68-D7C3-4E28-83F4-7E84E218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27FD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2019-03-14T10:52:00Z</dcterms:created>
  <dcterms:modified xsi:type="dcterms:W3CDTF">2019-03-14T10:52:00Z</dcterms:modified>
</cp:coreProperties>
</file>