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BAA" w:rsidRDefault="00030BAA" w:rsidP="00030BAA">
      <w:pPr>
        <w:pStyle w:val="Akti"/>
      </w:pPr>
      <w:bookmarkStart w:id="0" w:name="_GoBack"/>
      <w:bookmarkEnd w:id="0"/>
      <w:r>
        <w:t xml:space="preserve">Dekret </w:t>
      </w:r>
    </w:p>
    <w:p w:rsidR="00030BAA" w:rsidRDefault="00030BAA" w:rsidP="00030BAA">
      <w:pPr>
        <w:pStyle w:val="NumriData"/>
      </w:pPr>
      <w:r>
        <w:t>Nr.4379, datë 28.10.2004</w:t>
      </w:r>
    </w:p>
    <w:p w:rsidR="00030BAA" w:rsidRDefault="00030BAA" w:rsidP="00030BAA">
      <w:pPr>
        <w:pStyle w:val="Paragrafi"/>
      </w:pPr>
    </w:p>
    <w:p w:rsidR="00030BAA" w:rsidRDefault="00030BAA" w:rsidP="00030BAA">
      <w:pPr>
        <w:pStyle w:val="Titulli"/>
      </w:pPr>
      <w:r>
        <w:t>Për caktimin e datës së zgjedhjeve të pj</w:t>
      </w:r>
      <w:r w:rsidR="0024187F">
        <w:t>esshme në komunën dushk, rrethi</w:t>
      </w:r>
      <w:r>
        <w:t xml:space="preserve"> lushnjË </w:t>
      </w:r>
    </w:p>
    <w:p w:rsidR="00030BAA" w:rsidRDefault="00030BAA" w:rsidP="00030BAA">
      <w:pPr>
        <w:pStyle w:val="Paragrafi"/>
      </w:pPr>
    </w:p>
    <w:p w:rsidR="00030BAA" w:rsidRDefault="00030BAA" w:rsidP="00030BAA">
      <w:pPr>
        <w:pStyle w:val="BazLigjPropozues"/>
      </w:pPr>
      <w:r>
        <w:t>Në mbështetje të nenit 115 pika 3 dhe 93 të Kushtetutës dhe të nenit 7 pika 8 e ligjit nr.9087, datë 19.6.2003 “Kodi Zgjedhor i Republikës së Shqipërisë”,</w:t>
      </w:r>
    </w:p>
    <w:p w:rsidR="00030BAA" w:rsidRDefault="00030BAA" w:rsidP="00030BAA">
      <w:pPr>
        <w:pStyle w:val="Paragrafi"/>
      </w:pPr>
    </w:p>
    <w:p w:rsidR="00030BAA" w:rsidRDefault="00030BAA" w:rsidP="00030BAA">
      <w:pPr>
        <w:pStyle w:val="VENDOSI"/>
      </w:pPr>
      <w:r>
        <w:t>Dekretoj:</w:t>
      </w:r>
    </w:p>
    <w:p w:rsidR="00030BAA" w:rsidRDefault="00030BAA" w:rsidP="00030BAA">
      <w:pPr>
        <w:pStyle w:val="Paragrafi"/>
      </w:pPr>
    </w:p>
    <w:p w:rsidR="00030BAA" w:rsidRDefault="00030BAA" w:rsidP="00030BAA">
      <w:pPr>
        <w:pStyle w:val="NeniNr"/>
      </w:pPr>
      <w:r>
        <w:t>Neni 1</w:t>
      </w:r>
    </w:p>
    <w:p w:rsidR="00030BAA" w:rsidRDefault="00030BAA" w:rsidP="00030BAA">
      <w:pPr>
        <w:pStyle w:val="NeniNr"/>
      </w:pPr>
    </w:p>
    <w:p w:rsidR="00030BAA" w:rsidRDefault="00030BAA" w:rsidP="00030BAA">
      <w:pPr>
        <w:pStyle w:val="Paragrafi"/>
      </w:pPr>
      <w:r>
        <w:t>Zgjedhjet e pjesshme për këshillin e komunës Dushk, rrethi Lushnjë, të zhvillohen ditën e dielë, datë 12 dhjetor 2004.</w:t>
      </w:r>
    </w:p>
    <w:p w:rsidR="00030BAA" w:rsidRDefault="00030BAA" w:rsidP="00030BAA">
      <w:pPr>
        <w:pStyle w:val="Paragrafi"/>
      </w:pPr>
    </w:p>
    <w:p w:rsidR="00030BAA" w:rsidRDefault="00030BAA" w:rsidP="00030BAA">
      <w:pPr>
        <w:pStyle w:val="NeniNr"/>
      </w:pPr>
      <w:r w:rsidRPr="00077498">
        <w:t>Neni</w:t>
      </w:r>
      <w:r>
        <w:t xml:space="preserve"> 2</w:t>
      </w:r>
    </w:p>
    <w:p w:rsidR="00030BAA" w:rsidRDefault="00030BAA" w:rsidP="00030BAA">
      <w:pPr>
        <w:pStyle w:val="Paragrafi"/>
      </w:pPr>
      <w:r>
        <w:t xml:space="preserve">   </w:t>
      </w:r>
    </w:p>
    <w:p w:rsidR="00030BAA" w:rsidRDefault="00030BAA" w:rsidP="00030BAA">
      <w:pPr>
        <w:pStyle w:val="Paragrafi"/>
      </w:pPr>
      <w:r>
        <w:t xml:space="preserve">Ky dekret hyn në fuqi menjëherë. </w:t>
      </w:r>
    </w:p>
    <w:p w:rsidR="00030BAA" w:rsidRDefault="00030BAA" w:rsidP="00030BAA">
      <w:pPr>
        <w:pStyle w:val="Paragrafi"/>
        <w:ind w:firstLine="0"/>
      </w:pPr>
    </w:p>
    <w:p w:rsidR="00030BAA" w:rsidRDefault="00030BAA" w:rsidP="00030BAA">
      <w:pPr>
        <w:pStyle w:val="Autoriteti"/>
      </w:pPr>
      <w:r>
        <w:t>Presidenti i Republikës së Shqipërisë</w:t>
      </w:r>
    </w:p>
    <w:p w:rsidR="00030BAA" w:rsidRDefault="00030BAA" w:rsidP="00030BAA">
      <w:pPr>
        <w:pStyle w:val="AutoritetiEmer"/>
      </w:pPr>
      <w:r>
        <w:t>Alfred Moisiu</w:t>
      </w:r>
    </w:p>
    <w:p w:rsidR="00030BAA" w:rsidRDefault="00030BAA" w:rsidP="00030BA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0BAA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4187F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7D6A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7AE9C6-B86E-4DF5-A5B9-29624DFE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030BA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30BAA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