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353" w:rsidRDefault="006F0353" w:rsidP="006F0353">
      <w:pPr>
        <w:pStyle w:val="Akti"/>
        <w:keepNext w:val="0"/>
      </w:pPr>
      <w:bookmarkStart w:id="0" w:name="_GoBack"/>
      <w:bookmarkEnd w:id="0"/>
      <w:r>
        <w:t>DEKRET</w:t>
      </w:r>
    </w:p>
    <w:p w:rsidR="006F0353" w:rsidRDefault="006F0353" w:rsidP="006F0353">
      <w:pPr>
        <w:pStyle w:val="NumriData"/>
        <w:keepNext w:val="0"/>
      </w:pPr>
      <w:r>
        <w:t>Nr.4384, datë 11.11.2004</w:t>
      </w:r>
    </w:p>
    <w:p w:rsidR="006F0353" w:rsidRDefault="006F0353" w:rsidP="006F0353">
      <w:pPr>
        <w:pStyle w:val="Paragrafi"/>
      </w:pPr>
    </w:p>
    <w:p w:rsidR="006F0353" w:rsidRDefault="006F0353" w:rsidP="006F0353">
      <w:pPr>
        <w:pStyle w:val="Titulli"/>
        <w:keepNext w:val="0"/>
      </w:pPr>
      <w:r>
        <w:t>PËR DHËNIE TË SHTETËSISË SHQIPTARE</w:t>
      </w:r>
    </w:p>
    <w:p w:rsidR="006F0353" w:rsidRDefault="006F0353" w:rsidP="006F0353">
      <w:pPr>
        <w:pStyle w:val="Paragrafi"/>
      </w:pPr>
    </w:p>
    <w:p w:rsidR="006F0353" w:rsidRDefault="006F0353" w:rsidP="006F0353">
      <w:pPr>
        <w:pStyle w:val="BazLigjPropozues"/>
        <w:keepNext w:val="0"/>
      </w:pPr>
      <w:r>
        <w:t>Në mbështetje të nenit 92 pika “c” të Kushtetutës, të nenit 20 dhe të nenit 9 pika 7 të ligjit nr.8389, datë 5.8.1998 “Për shtetësinë shqiptare”,</w:t>
      </w:r>
    </w:p>
    <w:p w:rsidR="006F0353" w:rsidRDefault="006F0353" w:rsidP="006F0353">
      <w:pPr>
        <w:pStyle w:val="Paragrafi"/>
      </w:pPr>
    </w:p>
    <w:p w:rsidR="006F0353" w:rsidRDefault="006F0353" w:rsidP="006F0353">
      <w:pPr>
        <w:pStyle w:val="VENDOSI"/>
        <w:keepNext w:val="0"/>
      </w:pPr>
      <w:r>
        <w:t>DEKRETOJ:</w:t>
      </w:r>
    </w:p>
    <w:p w:rsidR="006F0353" w:rsidRDefault="006F0353" w:rsidP="006F0353">
      <w:pPr>
        <w:pStyle w:val="Paragrafi"/>
      </w:pPr>
    </w:p>
    <w:p w:rsidR="006F0353" w:rsidRDefault="006F0353" w:rsidP="006F0353">
      <w:pPr>
        <w:pStyle w:val="NeniNr"/>
        <w:keepNext w:val="0"/>
      </w:pPr>
      <w:r>
        <w:t>Neni 1</w:t>
      </w:r>
    </w:p>
    <w:p w:rsidR="006F0353" w:rsidRDefault="006F0353" w:rsidP="006F0353">
      <w:pPr>
        <w:pStyle w:val="Paragrafi"/>
      </w:pPr>
    </w:p>
    <w:p w:rsidR="006F0353" w:rsidRDefault="006F0353" w:rsidP="006F0353">
      <w:pPr>
        <w:pStyle w:val="Paragrafi"/>
      </w:pPr>
      <w:r>
        <w:t>U jepet shtetësia shqiptare me kërkesë të tyre personave të mëposhtëm:</w:t>
      </w:r>
    </w:p>
    <w:p w:rsidR="006F0353" w:rsidRDefault="006F0353" w:rsidP="006F0353">
      <w:pPr>
        <w:pStyle w:val="Paragrafi"/>
      </w:pPr>
    </w:p>
    <w:p w:rsidR="006F0353" w:rsidRDefault="006F0353" w:rsidP="006F0353">
      <w:pPr>
        <w:pStyle w:val="Paragrafi"/>
        <w:ind w:left="720" w:firstLine="0"/>
      </w:pPr>
      <w:r>
        <w:t>1. Anton Luigj Lora</w:t>
      </w:r>
    </w:p>
    <w:p w:rsidR="006F0353" w:rsidRDefault="006F0353" w:rsidP="006F0353">
      <w:pPr>
        <w:pStyle w:val="Paragrafi"/>
        <w:ind w:left="720" w:firstLine="0"/>
      </w:pPr>
      <w:r>
        <w:t>2. Antoneta Luigj Lora</w:t>
      </w:r>
    </w:p>
    <w:p w:rsidR="006F0353" w:rsidRDefault="006F0353" w:rsidP="006F0353">
      <w:pPr>
        <w:pStyle w:val="Paragrafi"/>
        <w:ind w:left="720" w:firstLine="0"/>
      </w:pPr>
      <w:r>
        <w:t>3. Nuradin Sahit Maloku</w:t>
      </w:r>
    </w:p>
    <w:p w:rsidR="006F0353" w:rsidRDefault="006F0353" w:rsidP="006F0353">
      <w:pPr>
        <w:pStyle w:val="Paragrafi"/>
        <w:ind w:left="720" w:firstLine="0"/>
      </w:pPr>
      <w:r>
        <w:t>4. Hao Dawei</w:t>
      </w:r>
    </w:p>
    <w:p w:rsidR="006F0353" w:rsidRDefault="006F0353" w:rsidP="006F0353">
      <w:pPr>
        <w:pStyle w:val="Paragrafi"/>
        <w:ind w:left="720" w:firstLine="0"/>
      </w:pPr>
      <w:r>
        <w:t>5. Lulzim Sejdi Elezi</w:t>
      </w:r>
    </w:p>
    <w:p w:rsidR="006F0353" w:rsidRDefault="006F0353" w:rsidP="006F0353">
      <w:pPr>
        <w:pStyle w:val="Paragrafi"/>
        <w:ind w:left="720" w:firstLine="0"/>
      </w:pPr>
      <w:r>
        <w:t>6. Philip Giantris</w:t>
      </w:r>
    </w:p>
    <w:p w:rsidR="006F0353" w:rsidRDefault="006F0353" w:rsidP="006F0353">
      <w:pPr>
        <w:pStyle w:val="Paragrafi"/>
        <w:ind w:left="720" w:firstLine="0"/>
      </w:pPr>
    </w:p>
    <w:p w:rsidR="006F0353" w:rsidRDefault="006F0353" w:rsidP="006F0353">
      <w:pPr>
        <w:pStyle w:val="NeniNr"/>
        <w:keepNext w:val="0"/>
      </w:pPr>
      <w:r>
        <w:t>Neni 2</w:t>
      </w:r>
    </w:p>
    <w:p w:rsidR="006F0353" w:rsidRDefault="006F0353" w:rsidP="006F0353">
      <w:pPr>
        <w:pStyle w:val="Paragrafi"/>
        <w:ind w:left="720" w:firstLine="0"/>
      </w:pPr>
    </w:p>
    <w:p w:rsidR="006F0353" w:rsidRDefault="006F0353" w:rsidP="006F0353">
      <w:pPr>
        <w:pStyle w:val="Paragrafi"/>
        <w:ind w:left="720" w:firstLine="0"/>
      </w:pPr>
      <w:r>
        <w:t>Ky dekret hyn në fuqi menjëherë.</w:t>
      </w:r>
    </w:p>
    <w:p w:rsidR="006F0353" w:rsidRDefault="006F0353" w:rsidP="006F0353">
      <w:pPr>
        <w:pStyle w:val="Paragrafi"/>
        <w:ind w:left="720" w:firstLine="0"/>
      </w:pPr>
    </w:p>
    <w:p w:rsidR="006F0353" w:rsidRDefault="006F0353" w:rsidP="006F0353">
      <w:pPr>
        <w:pStyle w:val="Autoriteti"/>
        <w:keepNext w:val="0"/>
      </w:pPr>
      <w:r>
        <w:t>PRESIDENTI I REPUBLIKËS SË SHQIPËRISË</w:t>
      </w:r>
    </w:p>
    <w:p w:rsidR="006F0353" w:rsidRDefault="006F0353" w:rsidP="006F0353">
      <w:pPr>
        <w:pStyle w:val="AutoritetiEmer"/>
      </w:pPr>
      <w:r>
        <w:t>Alfred Moisiu</w:t>
      </w:r>
    </w:p>
    <w:p w:rsidR="006F0353" w:rsidRDefault="006F0353" w:rsidP="006F0353">
      <w:pPr>
        <w:pStyle w:val="Paragrafi"/>
        <w:ind w:firstLine="0"/>
      </w:pPr>
    </w:p>
    <w:p w:rsidR="006F0353" w:rsidRDefault="006F0353" w:rsidP="006F0353">
      <w:pPr>
        <w:pStyle w:val="Paragrafi"/>
      </w:pPr>
    </w:p>
    <w:p w:rsidR="006F0353" w:rsidRDefault="006F0353" w:rsidP="006F0353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D0B63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F0353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22728F-926B-41CA-9C6A-83929690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F035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F035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F035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