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220B" w:rsidRDefault="0001220B" w:rsidP="0001220B">
      <w:pPr>
        <w:pStyle w:val="Akti"/>
      </w:pPr>
      <w:bookmarkStart w:id="0" w:name="_GoBack"/>
      <w:bookmarkEnd w:id="0"/>
      <w:r>
        <w:t>Dekret</w:t>
      </w:r>
    </w:p>
    <w:p w:rsidR="0001220B" w:rsidRDefault="0001220B" w:rsidP="0001220B">
      <w:pPr>
        <w:pStyle w:val="NumriData"/>
      </w:pPr>
      <w:r>
        <w:t>Nr.4476, datë 28.1.2005</w:t>
      </w:r>
    </w:p>
    <w:p w:rsidR="0001220B" w:rsidRDefault="0001220B" w:rsidP="0001220B">
      <w:pPr>
        <w:pStyle w:val="Titulli"/>
      </w:pPr>
    </w:p>
    <w:p w:rsidR="0001220B" w:rsidRDefault="0001220B" w:rsidP="0001220B">
      <w:pPr>
        <w:pStyle w:val="Titulli"/>
      </w:pPr>
      <w:r>
        <w:t>PËR Shpallje ligji</w:t>
      </w:r>
    </w:p>
    <w:p w:rsidR="0001220B" w:rsidRDefault="0001220B" w:rsidP="0001220B">
      <w:pPr>
        <w:pStyle w:val="Paragrafi"/>
      </w:pPr>
    </w:p>
    <w:p w:rsidR="0001220B" w:rsidRDefault="0001220B" w:rsidP="0001220B">
      <w:pPr>
        <w:pStyle w:val="BazLigjPropozues"/>
      </w:pPr>
      <w:r>
        <w:t>Në mbështetje të neneve 93 dhe 84 pika 1 të Kushtetutës,</w:t>
      </w:r>
    </w:p>
    <w:p w:rsidR="0001220B" w:rsidRDefault="0001220B" w:rsidP="0001220B">
      <w:pPr>
        <w:pStyle w:val="Paragrafi"/>
      </w:pPr>
    </w:p>
    <w:p w:rsidR="0001220B" w:rsidRDefault="0001220B" w:rsidP="0001220B">
      <w:pPr>
        <w:pStyle w:val="VENDOSI"/>
      </w:pPr>
      <w:r>
        <w:t>Dekretoj:</w:t>
      </w:r>
    </w:p>
    <w:p w:rsidR="0001220B" w:rsidRDefault="0001220B" w:rsidP="0001220B">
      <w:pPr>
        <w:pStyle w:val="Paragrafi"/>
      </w:pPr>
    </w:p>
    <w:p w:rsidR="0001220B" w:rsidRDefault="0001220B" w:rsidP="0001220B">
      <w:pPr>
        <w:pStyle w:val="Paragrafi"/>
      </w:pPr>
      <w:r>
        <w:t>Shpalljen e ligjit nr.9341, datë 10.1.2005 “Për disa shtesa dhe ndryshime në ligjin nr.9087, datë 19.6.2003 “Kodi Zgjedhor i Republikës së Shqipërisë”, ndryshuar me ligjin nr.9297, datë 21.10.2004”.</w:t>
      </w:r>
    </w:p>
    <w:p w:rsidR="0001220B" w:rsidRDefault="0001220B" w:rsidP="0001220B">
      <w:pPr>
        <w:pStyle w:val="Paragrafi"/>
      </w:pPr>
    </w:p>
    <w:p w:rsidR="0001220B" w:rsidRDefault="0001220B" w:rsidP="0001220B">
      <w:pPr>
        <w:pStyle w:val="Autoriteti"/>
      </w:pPr>
      <w:r>
        <w:t>Presidenti i Republikës së Shqipërisë</w:t>
      </w:r>
    </w:p>
    <w:p w:rsidR="0001220B" w:rsidRDefault="0001220B" w:rsidP="0001220B">
      <w:pPr>
        <w:pStyle w:val="AutoritetiEmer"/>
      </w:pPr>
      <w:r>
        <w:t>Alfred Moisiu</w:t>
      </w:r>
    </w:p>
    <w:p w:rsidR="0001220B" w:rsidRDefault="0001220B" w:rsidP="0001220B">
      <w:pPr>
        <w:pStyle w:val="Akti"/>
      </w:pPr>
    </w:p>
    <w:p w:rsidR="0001220B" w:rsidRDefault="0001220B" w:rsidP="0001220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20B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9F753A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2334B2E-4233-42DE-8799-4B90CF307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01220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2019-03-16T14:04:00Z</dcterms:created>
  <dcterms:modified xsi:type="dcterms:W3CDTF">2019-03-16T14:04:00Z</dcterms:modified>
</cp:coreProperties>
</file>