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737" w:rsidRDefault="006C6737" w:rsidP="006C6737">
      <w:pPr>
        <w:pStyle w:val="Akti"/>
      </w:pPr>
      <w:bookmarkStart w:id="0" w:name="_GoBack"/>
      <w:bookmarkEnd w:id="0"/>
      <w:r>
        <w:t>Dekret</w:t>
      </w:r>
    </w:p>
    <w:p w:rsidR="006C6737" w:rsidRDefault="006C6737" w:rsidP="006C6737">
      <w:pPr>
        <w:pStyle w:val="NumriData"/>
      </w:pPr>
      <w:r>
        <w:t>Nr.4677, datë 28.10.2005</w:t>
      </w:r>
    </w:p>
    <w:p w:rsidR="006C6737" w:rsidRPr="0048618B" w:rsidRDefault="006C6737" w:rsidP="006C6737">
      <w:pPr>
        <w:pStyle w:val="Paragrafi"/>
        <w:rPr>
          <w:sz w:val="16"/>
        </w:rPr>
      </w:pPr>
    </w:p>
    <w:p w:rsidR="006C6737" w:rsidRDefault="006C6737" w:rsidP="006C6737">
      <w:pPr>
        <w:pStyle w:val="Titulli"/>
      </w:pPr>
      <w:r>
        <w:t>Për emërimin e Avokatit të Përgjithshëm të Shtetit</w:t>
      </w:r>
    </w:p>
    <w:p w:rsidR="006C6737" w:rsidRPr="0048618B" w:rsidRDefault="006C6737" w:rsidP="006C6737">
      <w:pPr>
        <w:pStyle w:val="Paragrafi"/>
        <w:rPr>
          <w:sz w:val="16"/>
        </w:rPr>
      </w:pPr>
    </w:p>
    <w:p w:rsidR="006C6737" w:rsidRDefault="006C6737" w:rsidP="006C6737">
      <w:pPr>
        <w:pStyle w:val="BazLigjPropozues"/>
      </w:pPr>
      <w:r>
        <w:t>Në mbështetje të nenit 93 të Kushtetutës, si dhe të nenit 8 të ligjit nr.8551, datë 18.11.1999 “Për avokaturën e shtetit”, me propozim të Kryeministrit,</w:t>
      </w:r>
    </w:p>
    <w:p w:rsidR="006C6737" w:rsidRPr="0048618B" w:rsidRDefault="006C6737" w:rsidP="006C6737">
      <w:pPr>
        <w:pStyle w:val="Paragrafi"/>
        <w:rPr>
          <w:sz w:val="18"/>
        </w:rPr>
      </w:pPr>
    </w:p>
    <w:p w:rsidR="006C6737" w:rsidRDefault="006C6737" w:rsidP="006C6737">
      <w:pPr>
        <w:pStyle w:val="VENDOSI"/>
      </w:pPr>
      <w:r>
        <w:t>Dekretoj:</w:t>
      </w:r>
    </w:p>
    <w:p w:rsidR="006C6737" w:rsidRDefault="006C6737" w:rsidP="006C6737">
      <w:pPr>
        <w:pStyle w:val="Paragrafi"/>
      </w:pPr>
    </w:p>
    <w:p w:rsidR="006C6737" w:rsidRDefault="006C6737" w:rsidP="006C6737">
      <w:pPr>
        <w:pStyle w:val="NeniNr"/>
      </w:pPr>
      <w:r>
        <w:t>Neni 1</w:t>
      </w:r>
    </w:p>
    <w:p w:rsidR="006C6737" w:rsidRPr="0048618B" w:rsidRDefault="006C6737" w:rsidP="006C6737">
      <w:pPr>
        <w:pStyle w:val="Paragrafi"/>
        <w:rPr>
          <w:sz w:val="16"/>
        </w:rPr>
      </w:pPr>
    </w:p>
    <w:p w:rsidR="006C6737" w:rsidRDefault="006C6737" w:rsidP="006C6737">
      <w:pPr>
        <w:pStyle w:val="Paragrafi"/>
      </w:pPr>
      <w:r>
        <w:t>Z.Artan Kodheli emërohet Avokat i Përgjithshëm i Shtetit.</w:t>
      </w:r>
    </w:p>
    <w:p w:rsidR="006C6737" w:rsidRDefault="006C6737" w:rsidP="006C6737">
      <w:pPr>
        <w:pStyle w:val="Paragrafi"/>
      </w:pPr>
    </w:p>
    <w:p w:rsidR="006C6737" w:rsidRDefault="006C6737" w:rsidP="006C6737">
      <w:pPr>
        <w:pStyle w:val="NeniNr"/>
      </w:pPr>
      <w:r>
        <w:t>Neni 2</w:t>
      </w:r>
    </w:p>
    <w:p w:rsidR="006C6737" w:rsidRPr="0048618B" w:rsidRDefault="006C6737" w:rsidP="006C6737">
      <w:pPr>
        <w:pStyle w:val="Paragrafi"/>
        <w:rPr>
          <w:sz w:val="18"/>
        </w:rPr>
      </w:pPr>
    </w:p>
    <w:p w:rsidR="006C6737" w:rsidRDefault="006C6737" w:rsidP="006C6737">
      <w:pPr>
        <w:pStyle w:val="Paragrafi"/>
      </w:pPr>
      <w:r>
        <w:t>Ky dekret hyn në fuqi menjëherë.</w:t>
      </w:r>
    </w:p>
    <w:p w:rsidR="006C6737" w:rsidRDefault="006C6737" w:rsidP="006C6737">
      <w:pPr>
        <w:pStyle w:val="Paragrafi"/>
      </w:pPr>
    </w:p>
    <w:p w:rsidR="006C6737" w:rsidRPr="0071129D" w:rsidRDefault="006C6737" w:rsidP="006C6737">
      <w:pPr>
        <w:pStyle w:val="Autoriteti"/>
      </w:pPr>
      <w:r w:rsidRPr="0071129D">
        <w:t>Presidenti i Republikës së Shqipërisë</w:t>
      </w:r>
    </w:p>
    <w:p w:rsidR="006C6737" w:rsidRPr="0071129D" w:rsidRDefault="006C6737" w:rsidP="006C6737">
      <w:pPr>
        <w:pStyle w:val="AutoritetiEmer"/>
      </w:pPr>
      <w:r w:rsidRPr="0071129D">
        <w:t>Alfred Moisiu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C6737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70C28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F0FDC2-ED87-4E98-A07E-CB55F17C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C673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6C6737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2019-03-16T18:08:00Z</dcterms:created>
  <dcterms:modified xsi:type="dcterms:W3CDTF">2019-03-16T18:08:00Z</dcterms:modified>
</cp:coreProperties>
</file>