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EDB" w:rsidRDefault="004D0EDB" w:rsidP="004D0EDB">
      <w:pPr>
        <w:pStyle w:val="Akti"/>
      </w:pPr>
      <w:bookmarkStart w:id="0" w:name="_GoBack"/>
      <w:bookmarkEnd w:id="0"/>
      <w:r>
        <w:t>Dekret</w:t>
      </w:r>
    </w:p>
    <w:p w:rsidR="004D0EDB" w:rsidRDefault="004D0EDB" w:rsidP="004D0EDB">
      <w:pPr>
        <w:pStyle w:val="NumriData"/>
      </w:pPr>
      <w:r>
        <w:t>Nr.4848, datë 21.4.2006</w:t>
      </w:r>
    </w:p>
    <w:p w:rsidR="004D0EDB" w:rsidRPr="004E2876" w:rsidRDefault="004D0EDB" w:rsidP="004D0EDB">
      <w:pPr>
        <w:pStyle w:val="Paragrafi"/>
        <w:rPr>
          <w:sz w:val="16"/>
        </w:rPr>
      </w:pPr>
    </w:p>
    <w:p w:rsidR="004D0EDB" w:rsidRDefault="004D0EDB" w:rsidP="004D0EDB">
      <w:pPr>
        <w:pStyle w:val="Titulli"/>
      </w:pPr>
      <w:r>
        <w:t>Për dhënie të shtetëtësisë shqiptare</w:t>
      </w:r>
    </w:p>
    <w:p w:rsidR="004D0EDB" w:rsidRPr="004E2876" w:rsidRDefault="004D0EDB" w:rsidP="004D0EDB">
      <w:pPr>
        <w:pStyle w:val="Paragrafi"/>
        <w:rPr>
          <w:sz w:val="18"/>
        </w:rPr>
      </w:pPr>
    </w:p>
    <w:p w:rsidR="004D0EDB" w:rsidRDefault="004D0EDB" w:rsidP="004D0EDB">
      <w:pPr>
        <w:pStyle w:val="BazLigjPropozues"/>
      </w:pPr>
      <w:r>
        <w:t>Në mbështetje të nenit 92, pika “c” të Kushtetutës, të nenit 20 dhe të nenit 9 të ligjit nt.8389, datë 5.8.1998 “Për shtetësinë shqiptare”, bazuar edhe në propozimin e Ministrit të Rendit Publik e Ministrit të Punëve të Jashtme,</w:t>
      </w:r>
    </w:p>
    <w:p w:rsidR="004D0EDB" w:rsidRPr="004E2876" w:rsidRDefault="004D0EDB" w:rsidP="004D0EDB">
      <w:pPr>
        <w:pStyle w:val="Paragrafi"/>
        <w:rPr>
          <w:sz w:val="16"/>
        </w:rPr>
      </w:pPr>
    </w:p>
    <w:p w:rsidR="004D0EDB" w:rsidRDefault="004D0EDB" w:rsidP="004D0EDB">
      <w:pPr>
        <w:pStyle w:val="VENDOSI"/>
      </w:pPr>
      <w:r>
        <w:t>Dekretoj:</w:t>
      </w:r>
    </w:p>
    <w:p w:rsidR="004D0EDB" w:rsidRPr="004E2876" w:rsidRDefault="004D0EDB" w:rsidP="004D0EDB">
      <w:pPr>
        <w:pStyle w:val="Paragrafi"/>
        <w:rPr>
          <w:sz w:val="14"/>
        </w:rPr>
      </w:pPr>
    </w:p>
    <w:p w:rsidR="004D0EDB" w:rsidRDefault="004D0EDB" w:rsidP="004D0EDB">
      <w:pPr>
        <w:pStyle w:val="NeniNr"/>
      </w:pPr>
      <w:r>
        <w:t>Neni 1</w:t>
      </w:r>
    </w:p>
    <w:p w:rsidR="004D0EDB" w:rsidRPr="00E348EC" w:rsidRDefault="004D0EDB" w:rsidP="004D0EDB">
      <w:pPr>
        <w:pStyle w:val="Paragrafi"/>
        <w:rPr>
          <w:sz w:val="12"/>
        </w:rPr>
      </w:pPr>
    </w:p>
    <w:p w:rsidR="004D0EDB" w:rsidRDefault="004D0EDB" w:rsidP="004D0EDB">
      <w:pPr>
        <w:pStyle w:val="Paragrafi"/>
      </w:pPr>
      <w:r>
        <w:t>U jepet shtetësia shqiptare me kërkesë të tyre personave të mëposhtëm:</w:t>
      </w:r>
    </w:p>
    <w:p w:rsidR="004D0EDB" w:rsidRPr="004E2876" w:rsidRDefault="004D0EDB" w:rsidP="004D0EDB">
      <w:pPr>
        <w:pStyle w:val="Paragrafi"/>
        <w:rPr>
          <w:sz w:val="16"/>
        </w:rPr>
      </w:pPr>
    </w:p>
    <w:tbl>
      <w:tblPr>
        <w:tblStyle w:val="TableGrid"/>
        <w:tblW w:w="9287" w:type="dxa"/>
        <w:tblLook w:val="01E0" w:firstRow="1" w:lastRow="1" w:firstColumn="1" w:lastColumn="1" w:noHBand="0" w:noVBand="0"/>
      </w:tblPr>
      <w:tblGrid>
        <w:gridCol w:w="5204"/>
        <w:gridCol w:w="4083"/>
      </w:tblGrid>
      <w:tr w:rsidR="004D0EDB">
        <w:tc>
          <w:tcPr>
            <w:tcW w:w="5204" w:type="dxa"/>
          </w:tcPr>
          <w:p w:rsidR="004D0EDB" w:rsidRDefault="004D0EDB" w:rsidP="004D0EDB">
            <w:pPr>
              <w:pStyle w:val="Tabele"/>
            </w:pPr>
            <w:r>
              <w:t>1.Kurtali Hamit Llozana</w:t>
            </w:r>
          </w:p>
        </w:tc>
        <w:tc>
          <w:tcPr>
            <w:tcW w:w="4083" w:type="dxa"/>
          </w:tcPr>
          <w:p w:rsidR="004D0EDB" w:rsidRDefault="004D0EDB" w:rsidP="004D0EDB">
            <w:pPr>
              <w:pStyle w:val="Tabele"/>
            </w:pPr>
            <w:r>
              <w:t>8. Giuseppe Angelo Inglese</w:t>
            </w:r>
          </w:p>
        </w:tc>
      </w:tr>
      <w:tr w:rsidR="004D0EDB">
        <w:tc>
          <w:tcPr>
            <w:tcW w:w="5204" w:type="dxa"/>
          </w:tcPr>
          <w:p w:rsidR="004D0EDB" w:rsidRDefault="004D0EDB" w:rsidP="004D0EDB">
            <w:pPr>
              <w:pStyle w:val="Tabele"/>
            </w:pPr>
            <w:r>
              <w:t>2. Xhafer Hisen Berisha</w:t>
            </w:r>
          </w:p>
        </w:tc>
        <w:tc>
          <w:tcPr>
            <w:tcW w:w="4083" w:type="dxa"/>
          </w:tcPr>
          <w:p w:rsidR="004D0EDB" w:rsidRDefault="004D0EDB" w:rsidP="004D0EDB">
            <w:pPr>
              <w:pStyle w:val="Tabele"/>
            </w:pPr>
            <w:r>
              <w:t>9. Agron Ahmet Reqica</w:t>
            </w:r>
          </w:p>
        </w:tc>
      </w:tr>
      <w:tr w:rsidR="004D0EDB">
        <w:tc>
          <w:tcPr>
            <w:tcW w:w="5204" w:type="dxa"/>
          </w:tcPr>
          <w:p w:rsidR="004D0EDB" w:rsidRDefault="004D0EDB" w:rsidP="004D0EDB">
            <w:pPr>
              <w:pStyle w:val="Tabele"/>
            </w:pPr>
            <w:r>
              <w:t>3. Naser Adem Gjonbalaj</w:t>
            </w:r>
          </w:p>
        </w:tc>
        <w:tc>
          <w:tcPr>
            <w:tcW w:w="4083" w:type="dxa"/>
          </w:tcPr>
          <w:p w:rsidR="004D0EDB" w:rsidRDefault="004D0EDB" w:rsidP="004D0EDB">
            <w:pPr>
              <w:pStyle w:val="Tabele"/>
            </w:pPr>
            <w:r>
              <w:t>10.Alirabi Rexhep Abdija</w:t>
            </w:r>
          </w:p>
        </w:tc>
      </w:tr>
      <w:tr w:rsidR="004D0EDB">
        <w:tc>
          <w:tcPr>
            <w:tcW w:w="5204" w:type="dxa"/>
          </w:tcPr>
          <w:p w:rsidR="004D0EDB" w:rsidRDefault="004D0EDB" w:rsidP="004D0EDB">
            <w:pPr>
              <w:pStyle w:val="Tabele"/>
            </w:pPr>
            <w:r>
              <w:t>4. Magbule Mustafë Mara (Rrahmani)</w:t>
            </w:r>
          </w:p>
        </w:tc>
        <w:tc>
          <w:tcPr>
            <w:tcW w:w="4083" w:type="dxa"/>
          </w:tcPr>
          <w:p w:rsidR="004D0EDB" w:rsidRDefault="004D0EDB" w:rsidP="004D0EDB">
            <w:pPr>
              <w:pStyle w:val="Tabele"/>
            </w:pPr>
            <w:r>
              <w:t>11.Valdimir Tryggvi Valdimarsson Tryggvason</w:t>
            </w:r>
          </w:p>
        </w:tc>
      </w:tr>
      <w:tr w:rsidR="004D0EDB">
        <w:tc>
          <w:tcPr>
            <w:tcW w:w="5204" w:type="dxa"/>
          </w:tcPr>
          <w:p w:rsidR="004D0EDB" w:rsidRDefault="004D0EDB" w:rsidP="004D0EDB">
            <w:pPr>
              <w:pStyle w:val="Tabele"/>
            </w:pPr>
            <w:r>
              <w:t>5. Lulzim Hysen Gashi</w:t>
            </w:r>
          </w:p>
        </w:tc>
        <w:tc>
          <w:tcPr>
            <w:tcW w:w="4083" w:type="dxa"/>
          </w:tcPr>
          <w:p w:rsidR="004D0EDB" w:rsidRDefault="004D0EDB" w:rsidP="004D0EDB">
            <w:pPr>
              <w:pStyle w:val="Tabele"/>
            </w:pPr>
            <w:r>
              <w:t>12.Antonio Rafaele Reano</w:t>
            </w:r>
          </w:p>
        </w:tc>
      </w:tr>
      <w:tr w:rsidR="004D0EDB">
        <w:tc>
          <w:tcPr>
            <w:tcW w:w="5204" w:type="dxa"/>
          </w:tcPr>
          <w:p w:rsidR="004D0EDB" w:rsidRDefault="004D0EDB" w:rsidP="004D0EDB">
            <w:pPr>
              <w:pStyle w:val="Tabele"/>
            </w:pPr>
            <w:r>
              <w:t>6. Gabriele Tito Florio</w:t>
            </w:r>
          </w:p>
        </w:tc>
        <w:tc>
          <w:tcPr>
            <w:tcW w:w="4083" w:type="dxa"/>
          </w:tcPr>
          <w:p w:rsidR="004D0EDB" w:rsidRDefault="004D0EDB" w:rsidP="004D0EDB">
            <w:pPr>
              <w:pStyle w:val="Tabele"/>
            </w:pPr>
            <w:r>
              <w:t>13.Ernad Aliman Fejzullahu</w:t>
            </w:r>
          </w:p>
        </w:tc>
      </w:tr>
      <w:tr w:rsidR="004D0EDB">
        <w:tc>
          <w:tcPr>
            <w:tcW w:w="5204" w:type="dxa"/>
          </w:tcPr>
          <w:p w:rsidR="004D0EDB" w:rsidRDefault="004D0EDB" w:rsidP="004D0EDB">
            <w:pPr>
              <w:pStyle w:val="Tabele"/>
            </w:pPr>
            <w:r>
              <w:t>7. Olena Oleksandr Mykhaylenko-Zoto (Mihailjenko-Zoto)</w:t>
            </w:r>
          </w:p>
        </w:tc>
        <w:tc>
          <w:tcPr>
            <w:tcW w:w="4083" w:type="dxa"/>
          </w:tcPr>
          <w:p w:rsidR="004D0EDB" w:rsidRDefault="004D0EDB" w:rsidP="004D0EDB">
            <w:pPr>
              <w:pStyle w:val="Tabele"/>
            </w:pPr>
            <w:r>
              <w:t>14.Martin Nosh Berishaj</w:t>
            </w:r>
          </w:p>
        </w:tc>
      </w:tr>
    </w:tbl>
    <w:p w:rsidR="004D0EDB" w:rsidRDefault="004D0EDB" w:rsidP="004D0EDB">
      <w:pPr>
        <w:pStyle w:val="Paragrafi"/>
      </w:pPr>
    </w:p>
    <w:p w:rsidR="004D0EDB" w:rsidRDefault="004D0EDB" w:rsidP="004D0EDB">
      <w:pPr>
        <w:pStyle w:val="NeniNr"/>
      </w:pPr>
      <w:r>
        <w:t>Neni 2</w:t>
      </w:r>
    </w:p>
    <w:p w:rsidR="004D0EDB" w:rsidRDefault="004D0EDB" w:rsidP="004D0EDB">
      <w:pPr>
        <w:pStyle w:val="Paragrafi"/>
      </w:pPr>
    </w:p>
    <w:p w:rsidR="004D0EDB" w:rsidRDefault="004D0EDB" w:rsidP="004D0EDB">
      <w:pPr>
        <w:pStyle w:val="Paragrafi"/>
      </w:pPr>
      <w:r>
        <w:t>Ky dekret hyn në fuqi menjëherë.</w:t>
      </w:r>
    </w:p>
    <w:p w:rsidR="004D0EDB" w:rsidRDefault="004D0EDB" w:rsidP="004D0EDB">
      <w:pPr>
        <w:pStyle w:val="Paragrafi"/>
      </w:pPr>
    </w:p>
    <w:p w:rsidR="004D0EDB" w:rsidRDefault="004D0EDB" w:rsidP="004D0EDB">
      <w:pPr>
        <w:pStyle w:val="Autoriteti"/>
      </w:pPr>
      <w:r>
        <w:t>Presidenti i Republikës së Shqipërisë</w:t>
      </w:r>
    </w:p>
    <w:p w:rsidR="004D0EDB" w:rsidRDefault="004D0EDB" w:rsidP="004D0EDB">
      <w:pPr>
        <w:pStyle w:val="AutoritetiEmer"/>
      </w:pPr>
      <w:r>
        <w:t>Alfred Moisiu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0EDB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80C84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39FCCA-26B2-4115-B473-D1F5A368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EDB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D0ED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D0EDB"/>
    <w:rPr>
      <w:rFonts w:ascii="CG Times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D0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