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8E5" w:rsidRDefault="005C38E5" w:rsidP="005C38E5">
      <w:pPr>
        <w:pStyle w:val="Akti"/>
      </w:pPr>
      <w:bookmarkStart w:id="0" w:name="_GoBack"/>
      <w:bookmarkEnd w:id="0"/>
      <w:r>
        <w:t>Dekret</w:t>
      </w:r>
    </w:p>
    <w:p w:rsidR="005C38E5" w:rsidRDefault="005C38E5" w:rsidP="005C38E5">
      <w:pPr>
        <w:pStyle w:val="NumriData"/>
      </w:pPr>
      <w:r>
        <w:t>Nr.4954, datë 4.7.2006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Titulli"/>
      </w:pPr>
      <w:r>
        <w:t>Për emërim ambasadori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BazLigjPropozues"/>
      </w:pPr>
      <w:r>
        <w:t>Në mbështetje të nenit 92, pika dh, dhe 93 të Kushtetutës, me propozim të Kryeministrit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VENDOSI"/>
      </w:pPr>
      <w:r>
        <w:t>Dekretoj: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NeniNr"/>
      </w:pPr>
      <w:r>
        <w:t>Neni 1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Paragrafi"/>
      </w:pPr>
      <w:r>
        <w:t>Zoti Admirim Banaj, Ambasador i Jashtëzakonshëm dhe Fuqiplotë i Republikës së Shqipërisë, rezident në Mbretërinë e Arabisë Saudite, Ambasador i Jashtëzakoshëm dhe Fuqiplotë i Republikës së Shqipërisë, jorezident në Mbretërinë e Bahrenit, në Kuvait, në Sulltanatin e Omanit, në Katar dhe në Emiratet e Bashkuara Arabe, të emërohet Ambasador i Jashtëzakonshëm dhe Fuqiplotë i Republikës së Shqipërisë në Republikën e Jemenit, jorezident.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NeniNr"/>
      </w:pPr>
      <w:r>
        <w:t>Neni 2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Paragrafi"/>
      </w:pPr>
      <w:r>
        <w:t>Ky dekret hyn në fuqi menjëherë.</w:t>
      </w:r>
    </w:p>
    <w:p w:rsidR="005C38E5" w:rsidRDefault="005C38E5" w:rsidP="005C38E5">
      <w:pPr>
        <w:pStyle w:val="Paragrafi"/>
      </w:pPr>
    </w:p>
    <w:p w:rsidR="005C38E5" w:rsidRDefault="005C38E5" w:rsidP="005C38E5">
      <w:pPr>
        <w:pStyle w:val="Autoriteti"/>
      </w:pPr>
      <w:r>
        <w:t>PRESIDENTI i REPUBLIKËS SË SHQIPËRISË</w:t>
      </w:r>
    </w:p>
    <w:p w:rsidR="005C38E5" w:rsidRPr="0027500D" w:rsidRDefault="005C38E5" w:rsidP="005C38E5">
      <w:pPr>
        <w:pStyle w:val="AutoritetiEmer"/>
      </w:pPr>
      <w:r>
        <w:t>Alfred Moisiu</w:t>
      </w:r>
    </w:p>
    <w:p w:rsidR="005C38E5" w:rsidRPr="0027500D" w:rsidRDefault="005C38E5" w:rsidP="005C38E5">
      <w:pPr>
        <w:pStyle w:val="Paragrafi"/>
      </w:pPr>
    </w:p>
    <w:p w:rsidR="005C38E5" w:rsidRDefault="005C38E5" w:rsidP="005C38E5">
      <w:pPr>
        <w:pStyle w:val="Paragrafi"/>
      </w:pPr>
    </w:p>
    <w:p w:rsidR="00A0784B" w:rsidRPr="005C38E5" w:rsidRDefault="00A0784B" w:rsidP="003941D1">
      <w:pPr>
        <w:pStyle w:val="Paragrafi"/>
      </w:pPr>
    </w:p>
    <w:sectPr w:rsidR="00A0784B" w:rsidRPr="005C38E5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2B4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38E5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DB4CCF-0D87-4D24-9558-10EE0704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C38E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C38E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C38E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