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20F" w:rsidRPr="00E84398" w:rsidRDefault="00DC120F" w:rsidP="00DC120F">
      <w:pPr>
        <w:pStyle w:val="Akti"/>
        <w:rPr>
          <w:sz w:val="21"/>
          <w:szCs w:val="21"/>
        </w:rPr>
      </w:pPr>
      <w:bookmarkStart w:id="0" w:name="_GoBack"/>
      <w:bookmarkEnd w:id="0"/>
      <w:r w:rsidRPr="00E84398">
        <w:rPr>
          <w:sz w:val="21"/>
          <w:szCs w:val="21"/>
        </w:rPr>
        <w:t>Dekret</w:t>
      </w:r>
    </w:p>
    <w:p w:rsidR="00DC120F" w:rsidRPr="00E84398" w:rsidRDefault="00DC120F" w:rsidP="00DC120F">
      <w:pPr>
        <w:pStyle w:val="NumriData"/>
        <w:rPr>
          <w:sz w:val="21"/>
          <w:szCs w:val="21"/>
        </w:rPr>
      </w:pPr>
      <w:r w:rsidRPr="00E84398">
        <w:rPr>
          <w:sz w:val="21"/>
          <w:szCs w:val="21"/>
        </w:rPr>
        <w:t>Nr.4999, datë 27.7.2006</w:t>
      </w:r>
    </w:p>
    <w:p w:rsidR="00DC120F" w:rsidRPr="00E84398" w:rsidRDefault="00DC120F" w:rsidP="00DC120F">
      <w:pPr>
        <w:pStyle w:val="Paragrafi"/>
        <w:rPr>
          <w:sz w:val="21"/>
          <w:szCs w:val="21"/>
        </w:rPr>
      </w:pPr>
    </w:p>
    <w:p w:rsidR="00DC120F" w:rsidRPr="00E84398" w:rsidRDefault="00DC120F" w:rsidP="00DC120F">
      <w:pPr>
        <w:pStyle w:val="Titulli"/>
        <w:rPr>
          <w:sz w:val="21"/>
          <w:szCs w:val="21"/>
        </w:rPr>
      </w:pPr>
      <w:r w:rsidRPr="00E84398">
        <w:rPr>
          <w:sz w:val="21"/>
          <w:szCs w:val="21"/>
        </w:rPr>
        <w:t>Për lejim lënie të shtetësisë shqiptare</w:t>
      </w:r>
    </w:p>
    <w:p w:rsidR="00DC120F" w:rsidRPr="00E84398" w:rsidRDefault="00DC120F" w:rsidP="00DC120F">
      <w:pPr>
        <w:pStyle w:val="Paragrafi"/>
        <w:rPr>
          <w:sz w:val="21"/>
          <w:szCs w:val="21"/>
        </w:rPr>
      </w:pPr>
    </w:p>
    <w:p w:rsidR="00DC120F" w:rsidRPr="00E84398" w:rsidRDefault="00DC120F" w:rsidP="00DC120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Në mbështetje të nenit 92, pika “c” të Kushtetutës, të neneve 15,19 dhe 20 të ligjit nr.8389, datë 5.8.1998 “Për shtetësinë shqiptare”, bazuar edhe në propozimin e Ministrit të Brendshëm,</w:t>
      </w:r>
    </w:p>
    <w:p w:rsidR="00DC120F" w:rsidRPr="00E84398" w:rsidRDefault="00DC120F" w:rsidP="00DC120F">
      <w:pPr>
        <w:pStyle w:val="Paragrafi"/>
        <w:rPr>
          <w:sz w:val="21"/>
          <w:szCs w:val="21"/>
        </w:rPr>
      </w:pPr>
    </w:p>
    <w:p w:rsidR="00DC120F" w:rsidRPr="00E84398" w:rsidRDefault="00DC120F" w:rsidP="00DC120F">
      <w:pPr>
        <w:pStyle w:val="VENDOSI"/>
        <w:rPr>
          <w:sz w:val="21"/>
          <w:szCs w:val="21"/>
        </w:rPr>
      </w:pPr>
      <w:r w:rsidRPr="00E84398">
        <w:rPr>
          <w:sz w:val="21"/>
          <w:szCs w:val="21"/>
        </w:rPr>
        <w:t>Dekretoj:</w:t>
      </w:r>
    </w:p>
    <w:p w:rsidR="00DC120F" w:rsidRPr="00E84398" w:rsidRDefault="00DC120F" w:rsidP="00DC120F">
      <w:pPr>
        <w:pStyle w:val="Paragrafi"/>
        <w:rPr>
          <w:sz w:val="21"/>
          <w:szCs w:val="21"/>
        </w:rPr>
      </w:pPr>
    </w:p>
    <w:p w:rsidR="00DC120F" w:rsidRPr="00E84398" w:rsidRDefault="00DC120F" w:rsidP="00DC120F">
      <w:pPr>
        <w:pStyle w:val="NeniNr"/>
        <w:rPr>
          <w:sz w:val="21"/>
          <w:szCs w:val="21"/>
        </w:rPr>
      </w:pPr>
      <w:r w:rsidRPr="00E84398">
        <w:rPr>
          <w:sz w:val="21"/>
          <w:szCs w:val="21"/>
        </w:rPr>
        <w:t>Neni 1</w:t>
      </w:r>
    </w:p>
    <w:p w:rsidR="00DC120F" w:rsidRPr="00E84398" w:rsidRDefault="00DC120F" w:rsidP="00DC120F">
      <w:pPr>
        <w:pStyle w:val="Paragrafi"/>
        <w:rPr>
          <w:sz w:val="21"/>
          <w:szCs w:val="21"/>
        </w:rPr>
      </w:pPr>
    </w:p>
    <w:p w:rsidR="00DC120F" w:rsidRPr="00E84398" w:rsidRDefault="00DC120F" w:rsidP="00DC120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U lejohet lënia e shtetësisë shqiptare me kërkesë të tyre personave të mëposhtëm:</w:t>
      </w:r>
    </w:p>
    <w:p w:rsidR="00DC120F" w:rsidRPr="00E84398" w:rsidRDefault="00DC120F" w:rsidP="00DC120F">
      <w:pPr>
        <w:pStyle w:val="Paragrafi"/>
        <w:rPr>
          <w:sz w:val="21"/>
          <w:szCs w:val="21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65"/>
        <w:gridCol w:w="3821"/>
      </w:tblGrid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1. Edevaldo Muharrem Hodo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29.Alketa Enver Peza (Duka)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2. Arjel Kristaq Toçi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30.Margarita Lazar Tegu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3. Emanuela Tonin Luka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31 .Hermann Vasil Budo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4. Elza Dhimitër Çani (Cani)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32.Klodjan Vasil Budo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5. Eljana Xhevdet Sulo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33.Vera Kadri Dosti (Aga)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6. Vjollca Tetem Manaj (Lutaj)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34.Rea Besnik Koxha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7. Jens Gëzim Manaj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35.Violeta Josif Schulze (Zhama)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8. Mariola Gëzim Manaj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36.Enver Ismet Smira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9. Juna Gëzim Manaj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37.Arben Baftjar Tahiri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10.Rudina Tajar Schreier (Hysenaj)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38. Maksim Nuredin Skënderaj</w:t>
            </w:r>
          </w:p>
        </w:tc>
      </w:tr>
      <w:tr w:rsidR="00DC120F" w:rsidRPr="00F2766E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11. Shpetim Hatip Tota</w:t>
            </w:r>
          </w:p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12.Silvana Ali Kala-Schülpen (Kala)</w:t>
            </w:r>
          </w:p>
        </w:tc>
        <w:tc>
          <w:tcPr>
            <w:tcW w:w="0" w:type="auto"/>
          </w:tcPr>
          <w:p w:rsidR="00DC120F" w:rsidRPr="00F2766E" w:rsidRDefault="00DC120F" w:rsidP="00DC120F">
            <w:pPr>
              <w:pStyle w:val="Tabele"/>
              <w:rPr>
                <w:sz w:val="21"/>
                <w:szCs w:val="21"/>
                <w:lang w:val="de-DE"/>
              </w:rPr>
            </w:pPr>
            <w:r w:rsidRPr="00F2766E">
              <w:rPr>
                <w:sz w:val="21"/>
                <w:szCs w:val="21"/>
                <w:lang w:val="de-DE"/>
              </w:rPr>
              <w:t>39.Saimir Mas’har Kunxholli</w:t>
            </w:r>
          </w:p>
          <w:p w:rsidR="00DC120F" w:rsidRPr="00F2766E" w:rsidRDefault="00DC120F" w:rsidP="00DC120F">
            <w:pPr>
              <w:pStyle w:val="Tabele"/>
              <w:rPr>
                <w:sz w:val="21"/>
                <w:szCs w:val="21"/>
                <w:lang w:val="de-DE"/>
              </w:rPr>
            </w:pPr>
            <w:r w:rsidRPr="00F2766E">
              <w:rPr>
                <w:sz w:val="21"/>
                <w:szCs w:val="21"/>
                <w:lang w:val="de-DE"/>
              </w:rPr>
              <w:t>40.Franc Saimir Kunxholli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13.Almir Rustem Spahiu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</w:t>
            </w:r>
            <w:r w:rsidRPr="00E84398">
              <w:rPr>
                <w:sz w:val="21"/>
                <w:szCs w:val="21"/>
              </w:rPr>
              <w:t>.Nadja Saimir Kunxholli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14.Manuel Almir Spahiu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42.Tomas Saimir Kunxholli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15.Fabian Almir Spahiu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43.Majlinda Shaban Kunxholli (Canameri)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16.Besa Kasem Spahiu (Pali)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44.Eduard Sabri Lluka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17.Rexhina Aliko Palumbo (Duka)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45.Alvi Pal Delia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18.Viktor Nikollë Mrinaj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46.Dorentina Pal Delia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19.Luis Viktor Mrinaj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47.Klotilda Et’hem Aliaj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20.Julio Viktor Mrinaj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48.Kevin Björn Aliaj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21 .Ardiana Simon Mrinaj (Vathkruja)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49.Lirika Jakup Kasneci (Dabulla)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22. Maria Petro Konomi (Strakosha)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50.Doriana Alqi Kasneci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23.Artur Avni Halili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51.Gjergji Alqi Kasneci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24.Gersi Artur Halili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52.Adnan Jusuf Kastrati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25.Thomas Artur Halili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53.Suzana Salih Kastrati (Angoni)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26.Mimoza Ajet Halili (Fida)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54.Lisian Adnan Kastrati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27.Mustafa Halim Peza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55.Bledi Astrit Halili</w:t>
            </w:r>
          </w:p>
        </w:tc>
      </w:tr>
      <w:tr w:rsidR="00DC120F" w:rsidRPr="00E84398">
        <w:trPr>
          <w:jc w:val="center"/>
        </w:trPr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  <w:r w:rsidRPr="00E84398">
              <w:rPr>
                <w:sz w:val="21"/>
                <w:szCs w:val="21"/>
              </w:rPr>
              <w:t>28.Fabian Mustafa Peza</w:t>
            </w:r>
          </w:p>
        </w:tc>
        <w:tc>
          <w:tcPr>
            <w:tcW w:w="0" w:type="auto"/>
          </w:tcPr>
          <w:p w:rsidR="00DC120F" w:rsidRPr="00E84398" w:rsidRDefault="00DC120F" w:rsidP="00DC120F">
            <w:pPr>
              <w:pStyle w:val="Tabele"/>
              <w:rPr>
                <w:sz w:val="21"/>
                <w:szCs w:val="21"/>
              </w:rPr>
            </w:pPr>
          </w:p>
        </w:tc>
      </w:tr>
    </w:tbl>
    <w:p w:rsidR="00DC120F" w:rsidRPr="00E84398" w:rsidRDefault="00DC120F" w:rsidP="00DC120F">
      <w:pPr>
        <w:pStyle w:val="Paragrafi"/>
        <w:ind w:firstLine="0"/>
        <w:rPr>
          <w:sz w:val="21"/>
          <w:szCs w:val="21"/>
        </w:rPr>
      </w:pPr>
    </w:p>
    <w:p w:rsidR="00DC120F" w:rsidRPr="00E84398" w:rsidRDefault="00DC120F" w:rsidP="00DC120F">
      <w:pPr>
        <w:pStyle w:val="NeniNr"/>
        <w:rPr>
          <w:sz w:val="21"/>
          <w:szCs w:val="21"/>
        </w:rPr>
      </w:pPr>
      <w:r w:rsidRPr="00E84398">
        <w:rPr>
          <w:sz w:val="21"/>
          <w:szCs w:val="21"/>
        </w:rPr>
        <w:t>Neni 2</w:t>
      </w:r>
    </w:p>
    <w:p w:rsidR="00DC120F" w:rsidRPr="00E84398" w:rsidRDefault="00DC120F" w:rsidP="00DC120F">
      <w:pPr>
        <w:pStyle w:val="Paragrafi"/>
        <w:rPr>
          <w:sz w:val="21"/>
          <w:szCs w:val="21"/>
        </w:rPr>
      </w:pPr>
    </w:p>
    <w:p w:rsidR="00DC120F" w:rsidRPr="00E84398" w:rsidRDefault="00DC120F" w:rsidP="00DC120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Ky dekret hyn në fuqi menjëherë.</w:t>
      </w:r>
    </w:p>
    <w:p w:rsidR="00DC120F" w:rsidRPr="00E84398" w:rsidRDefault="00DC120F" w:rsidP="00DC120F">
      <w:pPr>
        <w:pStyle w:val="Paragrafi"/>
        <w:rPr>
          <w:sz w:val="21"/>
          <w:szCs w:val="21"/>
        </w:rPr>
      </w:pPr>
    </w:p>
    <w:p w:rsidR="00DC120F" w:rsidRPr="00E84398" w:rsidRDefault="00DC120F" w:rsidP="00DC120F">
      <w:pPr>
        <w:pStyle w:val="Autoriteti"/>
        <w:rPr>
          <w:sz w:val="21"/>
          <w:szCs w:val="21"/>
        </w:rPr>
      </w:pPr>
      <w:r w:rsidRPr="00E84398">
        <w:rPr>
          <w:sz w:val="21"/>
          <w:szCs w:val="21"/>
        </w:rPr>
        <w:t>Presidenti i Republikës së Shqipërisë</w:t>
      </w:r>
    </w:p>
    <w:p w:rsidR="00DC120F" w:rsidRPr="00E84398" w:rsidRDefault="00DC120F" w:rsidP="00DC120F">
      <w:pPr>
        <w:pStyle w:val="AutoritetiEmer"/>
        <w:rPr>
          <w:sz w:val="21"/>
          <w:szCs w:val="21"/>
        </w:rPr>
      </w:pPr>
      <w:r w:rsidRPr="00E84398">
        <w:rPr>
          <w:sz w:val="21"/>
          <w:szCs w:val="21"/>
        </w:rPr>
        <w:t>Alfred Moisiu</w:t>
      </w:r>
    </w:p>
    <w:p w:rsidR="00DC120F" w:rsidRPr="00E84398" w:rsidRDefault="00DC120F" w:rsidP="00DC120F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A5057"/>
    <w:rsid w:val="00DC120F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6F871E-FB21-4A53-9AEB-7C6D3D2D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20F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DC120F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DC120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2019-03-16T13:52:00Z</dcterms:created>
  <dcterms:modified xsi:type="dcterms:W3CDTF">2019-03-16T13:52:00Z</dcterms:modified>
</cp:coreProperties>
</file>