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7FC" w:rsidRPr="005677B8" w:rsidRDefault="003C67FC" w:rsidP="003C67FC">
      <w:pPr>
        <w:pStyle w:val="Akti"/>
        <w:rPr>
          <w:sz w:val="21"/>
          <w:szCs w:val="21"/>
        </w:rPr>
      </w:pPr>
      <w:bookmarkStart w:id="0" w:name="_GoBack"/>
      <w:bookmarkEnd w:id="0"/>
      <w:r w:rsidRPr="005677B8">
        <w:rPr>
          <w:sz w:val="21"/>
          <w:szCs w:val="21"/>
        </w:rPr>
        <w:t>DEKRET</w:t>
      </w:r>
    </w:p>
    <w:p w:rsidR="003C67FC" w:rsidRPr="005677B8" w:rsidRDefault="003C67FC" w:rsidP="003C67FC">
      <w:pPr>
        <w:pStyle w:val="NumriData"/>
        <w:rPr>
          <w:sz w:val="21"/>
          <w:szCs w:val="21"/>
        </w:rPr>
      </w:pPr>
      <w:r w:rsidRPr="005677B8">
        <w:rPr>
          <w:sz w:val="21"/>
          <w:szCs w:val="21"/>
        </w:rPr>
        <w:t>Nr.5031, datë 5.9.2006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Titulli"/>
        <w:rPr>
          <w:sz w:val="21"/>
          <w:szCs w:val="21"/>
        </w:rPr>
      </w:pPr>
      <w:r w:rsidRPr="005677B8">
        <w:rPr>
          <w:sz w:val="21"/>
          <w:szCs w:val="21"/>
        </w:rPr>
        <w:t>PËR DHËNIE TË SHTETËSISË SHQIPTARE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Në mbështetje të nenit 92, pika “c”, të Kushtetutës, të nenit 20 dhe të nenit 9 të ligjit nr.8389, datë 5.8.1998 “Për shtetësinë shqiptare”, bazuar edhe në propozimin e Ministrit të Brendshëm,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VENDOSI"/>
        <w:rPr>
          <w:sz w:val="21"/>
          <w:szCs w:val="21"/>
        </w:rPr>
      </w:pPr>
      <w:r w:rsidRPr="005677B8">
        <w:rPr>
          <w:sz w:val="21"/>
          <w:szCs w:val="21"/>
        </w:rPr>
        <w:t>DEKRETOJ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NeniNr"/>
        <w:rPr>
          <w:sz w:val="21"/>
          <w:szCs w:val="21"/>
        </w:rPr>
      </w:pPr>
      <w:r w:rsidRPr="005677B8">
        <w:rPr>
          <w:sz w:val="21"/>
          <w:szCs w:val="21"/>
        </w:rPr>
        <w:t>Neni 1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U jepet shtetësia shqiptare me kërkesë të tyre personave të mëposhtëm: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2"/>
        <w:gridCol w:w="4644"/>
      </w:tblGrid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1. Xhabir Qazim Piraniqi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8. Liri Sabit Jashari (Istogu)</w:t>
            </w:r>
          </w:p>
        </w:tc>
      </w:tr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2. Sadetin Qazim Piraniqi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9. Flamur Hafiz Kadriu</w:t>
            </w:r>
          </w:p>
        </w:tc>
      </w:tr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3. Valbona Iliaz Kallari (Maxhuni)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10.Liliana Vjaçesllav Zhuri (Kravçenko)</w:t>
            </w:r>
          </w:p>
        </w:tc>
      </w:tr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4. Agim Esat Popoci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11.Ljudmilla Vasilij Çaushi (Vjesjellova)</w:t>
            </w:r>
          </w:p>
        </w:tc>
      </w:tr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5. Abedin Hysen Koiqiqi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12.Debora Immanuel Joti (Hartmann)</w:t>
            </w:r>
          </w:p>
        </w:tc>
      </w:tr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6. Halide Rizah Koiqiqi (Hyseni)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13.Aiqing Zishun Chen</w:t>
            </w:r>
          </w:p>
        </w:tc>
      </w:tr>
      <w:tr w:rsidR="003C67FC" w:rsidRPr="005677B8">
        <w:tc>
          <w:tcPr>
            <w:tcW w:w="4643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7. Hanemsha Mujo Jashari (Gjocaj)</w:t>
            </w:r>
          </w:p>
        </w:tc>
        <w:tc>
          <w:tcPr>
            <w:tcW w:w="4644" w:type="dxa"/>
          </w:tcPr>
          <w:p w:rsidR="003C67FC" w:rsidRPr="005677B8" w:rsidRDefault="003C67FC" w:rsidP="003C67FC">
            <w:pPr>
              <w:pStyle w:val="Paragrafi"/>
              <w:ind w:firstLine="0"/>
              <w:rPr>
                <w:sz w:val="21"/>
                <w:szCs w:val="21"/>
              </w:rPr>
            </w:pPr>
            <w:r w:rsidRPr="005677B8">
              <w:rPr>
                <w:sz w:val="21"/>
                <w:szCs w:val="21"/>
              </w:rPr>
              <w:t>14.Shuo Su Jong Sheng Chen</w:t>
            </w:r>
          </w:p>
        </w:tc>
      </w:tr>
    </w:tbl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NeniNr"/>
        <w:rPr>
          <w:sz w:val="21"/>
          <w:szCs w:val="21"/>
        </w:rPr>
      </w:pPr>
      <w:r w:rsidRPr="005677B8">
        <w:rPr>
          <w:sz w:val="21"/>
          <w:szCs w:val="21"/>
        </w:rPr>
        <w:t xml:space="preserve">Neni 2 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Ky dekret hyn në fuqi menjëherë.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3C67FC" w:rsidRPr="005677B8" w:rsidRDefault="003C67FC" w:rsidP="003C67FC">
      <w:pPr>
        <w:pStyle w:val="Autoriteti"/>
        <w:rPr>
          <w:sz w:val="21"/>
          <w:szCs w:val="21"/>
        </w:rPr>
      </w:pPr>
      <w:r w:rsidRPr="005677B8">
        <w:rPr>
          <w:sz w:val="21"/>
          <w:szCs w:val="21"/>
        </w:rPr>
        <w:t>PRESIDENTI I REPUBLIKËS SË SHQIPËRISË</w:t>
      </w:r>
    </w:p>
    <w:p w:rsidR="003C67FC" w:rsidRPr="005677B8" w:rsidRDefault="003C67FC" w:rsidP="003C67FC">
      <w:pPr>
        <w:pStyle w:val="AutoritetiEmer"/>
        <w:rPr>
          <w:sz w:val="21"/>
          <w:szCs w:val="21"/>
        </w:rPr>
      </w:pPr>
      <w:r w:rsidRPr="005677B8">
        <w:rPr>
          <w:sz w:val="21"/>
          <w:szCs w:val="21"/>
        </w:rPr>
        <w:t>Alfred Moisiu</w:t>
      </w:r>
    </w:p>
    <w:p w:rsidR="003C67FC" w:rsidRPr="005677B8" w:rsidRDefault="003C67FC" w:rsidP="003C67FC">
      <w:pPr>
        <w:pStyle w:val="Paragrafi"/>
        <w:rPr>
          <w:sz w:val="21"/>
          <w:szCs w:val="21"/>
        </w:rPr>
      </w:pPr>
    </w:p>
    <w:p w:rsidR="00A0784B" w:rsidRPr="003C67FC" w:rsidRDefault="00A0784B" w:rsidP="003941D1">
      <w:pPr>
        <w:pStyle w:val="Paragrafi"/>
      </w:pPr>
    </w:p>
    <w:sectPr w:rsidR="00A0784B" w:rsidRPr="003C67F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C67FC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13BA4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EEB020-A534-4465-9682-D4321BF0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7F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C6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3C67F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