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CFF" w:rsidRDefault="00F64CFF" w:rsidP="00F64CFF">
      <w:pPr>
        <w:pStyle w:val="Akti"/>
        <w:keepNext w:val="0"/>
      </w:pPr>
      <w:bookmarkStart w:id="0" w:name="_GoBack"/>
      <w:bookmarkEnd w:id="0"/>
      <w:r>
        <w:t>Dekret</w:t>
      </w:r>
    </w:p>
    <w:p w:rsidR="00F64CFF" w:rsidRDefault="00F64CFF" w:rsidP="00F64CFF">
      <w:pPr>
        <w:pStyle w:val="NumriData"/>
        <w:keepNext w:val="0"/>
      </w:pPr>
      <w:r>
        <w:t>Nr.5298, datë 11.5.2007</w:t>
      </w:r>
    </w:p>
    <w:p w:rsidR="00F64CFF" w:rsidRDefault="00F64CFF" w:rsidP="00F64CFF">
      <w:pPr>
        <w:pStyle w:val="Paragrafi"/>
        <w:rPr>
          <w:lang w:val="en-GB"/>
        </w:rPr>
      </w:pPr>
    </w:p>
    <w:p w:rsidR="00F64CFF" w:rsidRDefault="00F64CFF" w:rsidP="00F64CFF">
      <w:pPr>
        <w:pStyle w:val="Titulli"/>
        <w:keepNext w:val="0"/>
      </w:pPr>
      <w:r>
        <w:t>për emërim ambasadori</w:t>
      </w:r>
    </w:p>
    <w:p w:rsidR="00F64CFF" w:rsidRDefault="00F64CFF" w:rsidP="00F64CFF">
      <w:pPr>
        <w:pStyle w:val="Paragrafi"/>
        <w:rPr>
          <w:lang w:val="en-GB"/>
        </w:rPr>
      </w:pPr>
    </w:p>
    <w:p w:rsidR="00F64CFF" w:rsidRDefault="00F64CFF" w:rsidP="00F64CFF">
      <w:pPr>
        <w:pStyle w:val="BazLigjPropozues"/>
        <w:keepNext w:val="0"/>
      </w:pPr>
      <w:r>
        <w:t>Në mbështetje të nenit 92, pika “dh”, dhe 93 të Kushtetutës, me propozim të Kryeministrit</w:t>
      </w:r>
    </w:p>
    <w:p w:rsidR="00F64CFF" w:rsidRDefault="00F64CFF" w:rsidP="00F64CFF">
      <w:pPr>
        <w:pStyle w:val="Paragrafi"/>
        <w:rPr>
          <w:lang w:val="en-GB"/>
        </w:rPr>
      </w:pPr>
    </w:p>
    <w:p w:rsidR="00F64CFF" w:rsidRDefault="00F64CFF" w:rsidP="00F64CFF">
      <w:pPr>
        <w:pStyle w:val="VENDOSI"/>
        <w:keepNext w:val="0"/>
      </w:pPr>
      <w:r>
        <w:t>Dekretoj:</w:t>
      </w:r>
    </w:p>
    <w:p w:rsidR="00F64CFF" w:rsidRDefault="00F64CFF" w:rsidP="00F64CFF">
      <w:pPr>
        <w:pStyle w:val="Paragrafi"/>
        <w:rPr>
          <w:lang w:val="en-GB"/>
        </w:rPr>
      </w:pPr>
    </w:p>
    <w:p w:rsidR="00F64CFF" w:rsidRDefault="00F64CFF" w:rsidP="00F64CFF">
      <w:pPr>
        <w:pStyle w:val="NeniNr"/>
        <w:keepNext w:val="0"/>
      </w:pPr>
      <w:r>
        <w:t>Neni 1</w:t>
      </w:r>
    </w:p>
    <w:p w:rsidR="00F64CFF" w:rsidRDefault="00F64CFF" w:rsidP="00F64CFF">
      <w:pPr>
        <w:pStyle w:val="Paragrafi"/>
        <w:rPr>
          <w:lang w:val="en-GB"/>
        </w:rPr>
      </w:pPr>
    </w:p>
    <w:p w:rsidR="00F64CFF" w:rsidRDefault="00F64CFF" w:rsidP="00F64CFF">
      <w:pPr>
        <w:pStyle w:val="Paragrafi"/>
        <w:rPr>
          <w:lang w:val="en-GB"/>
        </w:rPr>
      </w:pPr>
      <w:r>
        <w:rPr>
          <w:lang w:val="en-GB"/>
        </w:rPr>
        <w:t>Zoti Rrok Logu, Ambasador i Jashtëzakonshëm dhe Fuqiplotë i Republikës së Shqipërisë në Vatikan, rezident, emërohet Ambasador i Jashtëzakonshëm dhe Fuqiplotë i Republikës së Shqipërisë pranë Urdhrit Sovran Ushtarak të Maltës, jorezident.</w:t>
      </w:r>
    </w:p>
    <w:p w:rsidR="00F64CFF" w:rsidRDefault="00F64CFF" w:rsidP="00F64CFF">
      <w:pPr>
        <w:pStyle w:val="Paragrafi"/>
        <w:rPr>
          <w:lang w:val="en-GB"/>
        </w:rPr>
      </w:pPr>
    </w:p>
    <w:p w:rsidR="00F64CFF" w:rsidRDefault="00F64CFF" w:rsidP="00F64CFF">
      <w:pPr>
        <w:pStyle w:val="NeniNr"/>
        <w:keepNext w:val="0"/>
      </w:pPr>
      <w:r>
        <w:t>Neni 2</w:t>
      </w:r>
    </w:p>
    <w:p w:rsidR="00F64CFF" w:rsidRDefault="00F64CFF" w:rsidP="00F64CFF">
      <w:pPr>
        <w:pStyle w:val="Paragrafi"/>
        <w:rPr>
          <w:lang w:val="en-GB"/>
        </w:rPr>
      </w:pPr>
    </w:p>
    <w:p w:rsidR="00F64CFF" w:rsidRDefault="00F64CFF" w:rsidP="00F64CFF">
      <w:pPr>
        <w:pStyle w:val="Paragrafi"/>
        <w:rPr>
          <w:lang w:val="en-GB"/>
        </w:rPr>
      </w:pPr>
      <w:r>
        <w:rPr>
          <w:lang w:val="en-GB"/>
        </w:rPr>
        <w:t>Ky dekret hyn në fuqi menjëherë.</w:t>
      </w:r>
    </w:p>
    <w:p w:rsidR="00F64CFF" w:rsidRDefault="00F64CFF" w:rsidP="00F64CFF">
      <w:pPr>
        <w:pStyle w:val="Autoriteti"/>
        <w:keepNext w:val="0"/>
      </w:pPr>
      <w:r>
        <w:t>Presidenti i Republikës së Shqipërisë</w:t>
      </w:r>
    </w:p>
    <w:p w:rsidR="00F64CFF" w:rsidRDefault="00F64CFF" w:rsidP="00F64CFF">
      <w:pPr>
        <w:pStyle w:val="AutoritetiEmer"/>
      </w:pPr>
      <w:r>
        <w:t>Alfred Moisiu</w:t>
      </w:r>
    </w:p>
    <w:p w:rsidR="00F64CFF" w:rsidRDefault="00F64CFF" w:rsidP="00F64CFF">
      <w:pPr>
        <w:pStyle w:val="Paragrafi"/>
      </w:pPr>
    </w:p>
    <w:p w:rsidR="000178C2" w:rsidRPr="00C84B66" w:rsidRDefault="000178C2" w:rsidP="00F64CF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4CFF"/>
    <w:rsid w:val="000178C2"/>
    <w:rsid w:val="00C84B66"/>
    <w:rsid w:val="00F64CFF"/>
    <w:rsid w:val="00FE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CC13CB-0CDD-422B-9D80-EF9C7FD8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64CFF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64CFF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64CFF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F64CFF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F64CFF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F64CFF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64CFF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64C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F64CF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F64CF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64CF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64CFF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