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C6B" w:rsidRPr="00270C22" w:rsidRDefault="00417C6B" w:rsidP="00417C6B">
      <w:pPr>
        <w:pStyle w:val="Akti"/>
        <w:keepNext w:val="0"/>
      </w:pPr>
      <w:bookmarkStart w:id="0" w:name="_GoBack"/>
      <w:bookmarkEnd w:id="0"/>
      <w:r w:rsidRPr="00270C22">
        <w:t xml:space="preserve">DEKRET </w:t>
      </w:r>
    </w:p>
    <w:p w:rsidR="00417C6B" w:rsidRPr="00270C22" w:rsidRDefault="00417C6B" w:rsidP="00417C6B">
      <w:pPr>
        <w:pStyle w:val="NumriData"/>
        <w:keepNext w:val="0"/>
        <w:rPr>
          <w:szCs w:val="22"/>
        </w:rPr>
      </w:pPr>
      <w:r w:rsidRPr="00270C22">
        <w:rPr>
          <w:szCs w:val="22"/>
        </w:rPr>
        <w:t>Nr.5574, datë 16.1.2008</w:t>
      </w:r>
    </w:p>
    <w:p w:rsidR="00417C6B" w:rsidRPr="00270C22" w:rsidRDefault="00417C6B" w:rsidP="00417C6B">
      <w:pPr>
        <w:pStyle w:val="Paragrafi"/>
        <w:rPr>
          <w:szCs w:val="22"/>
          <w:lang w:val="sq-AL"/>
        </w:rPr>
      </w:pPr>
    </w:p>
    <w:p w:rsidR="00417C6B" w:rsidRPr="00270C22" w:rsidRDefault="00417C6B" w:rsidP="00417C6B">
      <w:pPr>
        <w:pStyle w:val="Titulli"/>
        <w:keepNext w:val="0"/>
      </w:pPr>
      <w:r w:rsidRPr="00270C22">
        <w:t>PËR LEJIM LËNIE TË SHTETËSISË SHQIPTARE</w:t>
      </w:r>
    </w:p>
    <w:p w:rsidR="00417C6B" w:rsidRPr="00270C22" w:rsidRDefault="00417C6B" w:rsidP="00417C6B">
      <w:pPr>
        <w:pStyle w:val="Paragrafi"/>
        <w:rPr>
          <w:szCs w:val="22"/>
          <w:lang w:val="sq-AL"/>
        </w:rPr>
      </w:pPr>
    </w:p>
    <w:p w:rsidR="00417C6B" w:rsidRPr="00270C22" w:rsidRDefault="00417C6B" w:rsidP="00417C6B">
      <w:pPr>
        <w:pStyle w:val="BazLigjPropozues"/>
        <w:keepNext w:val="0"/>
        <w:rPr>
          <w:lang w:val="sq-AL"/>
        </w:rPr>
      </w:pPr>
      <w:r w:rsidRPr="00270C22">
        <w:rPr>
          <w:lang w:val="sq-AL"/>
        </w:rPr>
        <w:t>Në mbështetje të nenit 92, pika “c” të Kushtetutës, të neneve 15, 19 dhe 20 të ligjit nr.8389, datë 5.8.1998 “Për shtetësinë shqiptare”, bazuar edhe në propozimin e Ministrit të Brendshëm,</w:t>
      </w:r>
    </w:p>
    <w:p w:rsidR="00417C6B" w:rsidRPr="00270C22" w:rsidRDefault="00417C6B" w:rsidP="00417C6B">
      <w:pPr>
        <w:pStyle w:val="Paragrafi"/>
        <w:rPr>
          <w:szCs w:val="22"/>
          <w:lang w:val="sq-AL"/>
        </w:rPr>
      </w:pPr>
    </w:p>
    <w:p w:rsidR="00417C6B" w:rsidRPr="00270C22" w:rsidRDefault="00417C6B" w:rsidP="00417C6B">
      <w:pPr>
        <w:pStyle w:val="VENDOSI"/>
        <w:keepNext w:val="0"/>
        <w:rPr>
          <w:lang w:val="sq-AL"/>
        </w:rPr>
      </w:pPr>
      <w:r w:rsidRPr="00417C6B">
        <w:rPr>
          <w:lang w:val="sq-AL"/>
        </w:rPr>
        <w:t>DEKRETOJ</w:t>
      </w:r>
      <w:r w:rsidRPr="00270C22">
        <w:rPr>
          <w:lang w:val="sq-AL"/>
        </w:rPr>
        <w:t>:</w:t>
      </w:r>
    </w:p>
    <w:p w:rsidR="00417C6B" w:rsidRPr="00270C22" w:rsidRDefault="00417C6B" w:rsidP="00417C6B">
      <w:pPr>
        <w:pStyle w:val="Paragrafi"/>
        <w:rPr>
          <w:szCs w:val="22"/>
          <w:lang w:val="sq-AL"/>
        </w:rPr>
      </w:pPr>
    </w:p>
    <w:p w:rsidR="00417C6B" w:rsidRPr="00417C6B" w:rsidRDefault="00417C6B" w:rsidP="00417C6B">
      <w:pPr>
        <w:pStyle w:val="NeniNr"/>
        <w:keepNext w:val="0"/>
        <w:rPr>
          <w:szCs w:val="22"/>
          <w:lang w:val="sq-AL"/>
        </w:rPr>
      </w:pPr>
      <w:r w:rsidRPr="00417C6B">
        <w:rPr>
          <w:szCs w:val="22"/>
          <w:lang w:val="sq-AL"/>
        </w:rPr>
        <w:t>Neni 1</w:t>
      </w:r>
    </w:p>
    <w:p w:rsidR="00417C6B" w:rsidRPr="00270C22" w:rsidRDefault="00417C6B" w:rsidP="00417C6B">
      <w:pPr>
        <w:pStyle w:val="Paragrafi"/>
        <w:rPr>
          <w:szCs w:val="22"/>
          <w:lang w:val="sq-AL"/>
        </w:rPr>
      </w:pPr>
    </w:p>
    <w:p w:rsidR="00417C6B" w:rsidRPr="00270C22" w:rsidRDefault="00417C6B" w:rsidP="00417C6B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U lejohet lënia e shtetësisë shqiptare me kërkesë të tyre personave të mëposhtëm:</w:t>
      </w:r>
    </w:p>
    <w:p w:rsidR="00417C6B" w:rsidRPr="00270C22" w:rsidRDefault="00417C6B" w:rsidP="00417C6B">
      <w:pPr>
        <w:pStyle w:val="Paragrafi"/>
        <w:rPr>
          <w:szCs w:val="22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140"/>
      </w:tblGrid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 xml:space="preserve">1. Alma Lulëzim Tafa (Muça) 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24. Loziana Lulëzim Röder (Cara)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 xml:space="preserve">2. Arian Sylejman Tafa 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25. Resmije Veiz Fazli (Murati)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3. Aurora Sylejman Tafa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26. Mustafa Kamber Shabani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4. Lindita Halim Chalupka (Seitaj)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27. Rezarta Ibarish Pfaff (Kapo)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5. Rukije Dule Hogelücht (Meminaj)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28. Shpëtim Said Lika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6. Flamur Sydi Muço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29. Florian Shpëtim Lika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7. Engjellushe Pelivan Muço (Hoxha)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30. Majlinda Muharrem Lika (Dervishi)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8. Leonard Nikoll Gjinali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31. Ralf Shpëtim Lika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9. Loreta Sotiraq Meyer (Bitri)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32. Marvin Shpëtim Lika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10. Eda Ismail Zari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33. Jurgen Alfred Tashi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11. Axel Llambi Pishtari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34. Xhilda Alfred Tashi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12. Albert Tafil Salku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35. Teuta Skënder Zela–Arent (Zela)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13. Daina Agim Shehapi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36. Shpetim Asllan Vrioni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14. Joida Abedin Madani-Rievers (Madani)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37. Erind Shpetim Vrioni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15. Eni Maksim Gjergji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38. Eduart Skënder Zadedini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16. Elka Hektor Scherer (Ormanidhi)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39. Sokol Gjok Lumaj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17. Entela Leko Gjata (Jovani)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40. Mirand Rexhep Selaci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18. Petrit Hysen Tafaj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41. Afrim Malo Faci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19. Paula Muharrem Hodo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42. Ernik Ahmet Rexhaj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20. Mila Shefit Klein (Çela)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44. Shkëlzen Lazim Mera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21. Alfred Azem Zhupa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45. Alketa Feris Fekollari (Korpa)</w:t>
            </w: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22. Edmond Sefedin Karruku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rPr>
                <w:szCs w:val="22"/>
                <w:lang w:val="sq-AL"/>
              </w:rPr>
            </w:pPr>
          </w:p>
        </w:tc>
      </w:tr>
      <w:tr w:rsidR="00417C6B" w:rsidRPr="00270C22">
        <w:trPr>
          <w:jc w:val="center"/>
        </w:trPr>
        <w:tc>
          <w:tcPr>
            <w:tcW w:w="4428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  <w:r w:rsidRPr="00270C22">
              <w:rPr>
                <w:szCs w:val="22"/>
                <w:lang w:val="sq-AL"/>
              </w:rPr>
              <w:t>23. Fatmir Nebi Bani</w:t>
            </w:r>
          </w:p>
        </w:tc>
        <w:tc>
          <w:tcPr>
            <w:tcW w:w="4140" w:type="dxa"/>
          </w:tcPr>
          <w:p w:rsidR="00417C6B" w:rsidRPr="00270C22" w:rsidRDefault="00417C6B" w:rsidP="00417C6B">
            <w:pPr>
              <w:pStyle w:val="Paragrafi"/>
              <w:ind w:firstLine="0"/>
              <w:rPr>
                <w:szCs w:val="22"/>
                <w:lang w:val="sq-AL"/>
              </w:rPr>
            </w:pPr>
          </w:p>
        </w:tc>
      </w:tr>
    </w:tbl>
    <w:p w:rsidR="00417C6B" w:rsidRPr="00270C22" w:rsidRDefault="00417C6B" w:rsidP="00417C6B">
      <w:pPr>
        <w:pStyle w:val="Paragrafi"/>
        <w:ind w:firstLine="0"/>
        <w:rPr>
          <w:szCs w:val="22"/>
          <w:lang w:val="sq-AL"/>
        </w:rPr>
      </w:pPr>
    </w:p>
    <w:p w:rsidR="00417C6B" w:rsidRPr="00270C22" w:rsidRDefault="00417C6B" w:rsidP="00417C6B">
      <w:pPr>
        <w:pStyle w:val="NeniNr"/>
        <w:keepNext w:val="0"/>
        <w:rPr>
          <w:szCs w:val="22"/>
        </w:rPr>
      </w:pPr>
      <w:r w:rsidRPr="00270C22">
        <w:rPr>
          <w:szCs w:val="22"/>
        </w:rPr>
        <w:t>Neni 2</w:t>
      </w:r>
    </w:p>
    <w:p w:rsidR="00417C6B" w:rsidRPr="00270C22" w:rsidRDefault="00417C6B" w:rsidP="00417C6B">
      <w:pPr>
        <w:pStyle w:val="Paragrafi"/>
        <w:rPr>
          <w:szCs w:val="22"/>
          <w:lang w:val="sq-AL"/>
        </w:rPr>
      </w:pPr>
    </w:p>
    <w:p w:rsidR="00417C6B" w:rsidRPr="00270C22" w:rsidRDefault="00417C6B" w:rsidP="00417C6B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dekret hyn në fuqi menjëherë.</w:t>
      </w:r>
    </w:p>
    <w:p w:rsidR="00417C6B" w:rsidRPr="00270C22" w:rsidRDefault="00417C6B" w:rsidP="00417C6B">
      <w:pPr>
        <w:pStyle w:val="Paragrafi"/>
        <w:ind w:firstLine="0"/>
        <w:rPr>
          <w:szCs w:val="22"/>
          <w:lang w:val="sq-AL"/>
        </w:rPr>
      </w:pPr>
    </w:p>
    <w:p w:rsidR="00417C6B" w:rsidRPr="00270C22" w:rsidRDefault="00417C6B" w:rsidP="00417C6B">
      <w:pPr>
        <w:pStyle w:val="Autoriteti"/>
        <w:keepNext w:val="0"/>
      </w:pPr>
      <w:r w:rsidRPr="00270C22">
        <w:t>PRESIDENTI I REPUBLIKËS SË SHQIPËRISË</w:t>
      </w:r>
    </w:p>
    <w:p w:rsidR="00417C6B" w:rsidRPr="00270C22" w:rsidRDefault="00417C6B" w:rsidP="00417C6B">
      <w:pPr>
        <w:pStyle w:val="AutoritetiEmer"/>
      </w:pPr>
      <w:r w:rsidRPr="00270C22">
        <w:t>Bamir Topi</w:t>
      </w:r>
    </w:p>
    <w:sectPr w:rsidR="00417C6B" w:rsidRPr="00270C2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7C6B"/>
    <w:rsid w:val="000178C2"/>
    <w:rsid w:val="00417C6B"/>
    <w:rsid w:val="008341F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1966FC-3661-4A5D-918E-145FDA46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C6B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17C6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417C6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17C6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17C6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417C6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417C6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17C6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17C6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17C6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17C6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17C6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17C6B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17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417C6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--</dc:creator>
  <cp:keywords/>
  <dc:description/>
  <cp:lastModifiedBy>Inida Noga</cp:lastModifiedBy>
  <cp:revision>2</cp:revision>
  <dcterms:created xsi:type="dcterms:W3CDTF">2019-03-16T18:01:00Z</dcterms:created>
  <dcterms:modified xsi:type="dcterms:W3CDTF">2019-03-16T18:01:00Z</dcterms:modified>
</cp:coreProperties>
</file>