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C8E" w:rsidRDefault="00544C8E" w:rsidP="00544C8E">
      <w:pPr>
        <w:pStyle w:val="Akti"/>
        <w:rPr>
          <w:lang w:eastAsia="en-GB"/>
        </w:rPr>
      </w:pPr>
      <w:bookmarkStart w:id="0" w:name="_GoBack"/>
      <w:bookmarkEnd w:id="0"/>
      <w:r>
        <w:rPr>
          <w:lang w:eastAsia="en-GB"/>
        </w:rPr>
        <w:t xml:space="preserve">Dekret </w:t>
      </w:r>
    </w:p>
    <w:p w:rsidR="00544C8E" w:rsidRPr="000838F6" w:rsidRDefault="00544C8E" w:rsidP="00544C8E">
      <w:pPr>
        <w:pStyle w:val="NumriData"/>
        <w:rPr>
          <w:lang w:val="de-DE" w:eastAsia="en-GB"/>
        </w:rPr>
      </w:pPr>
      <w:r w:rsidRPr="000838F6">
        <w:rPr>
          <w:lang w:val="de-DE" w:eastAsia="en-GB"/>
        </w:rPr>
        <w:t>Nr.5780, dat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</w:t>
      </w:r>
      <w:r>
        <w:rPr>
          <w:lang w:val="de-DE" w:eastAsia="en-GB"/>
        </w:rPr>
        <w:t xml:space="preserve"> </w:t>
      </w:r>
      <w:r w:rsidRPr="000838F6">
        <w:rPr>
          <w:lang w:val="de-DE" w:eastAsia="en-GB"/>
        </w:rPr>
        <w:t>30.6.2008</w:t>
      </w:r>
    </w:p>
    <w:p w:rsidR="00544C8E" w:rsidRPr="000838F6" w:rsidRDefault="00544C8E" w:rsidP="00544C8E">
      <w:pPr>
        <w:pStyle w:val="Paragrafi"/>
        <w:rPr>
          <w:lang w:val="de-DE" w:eastAsia="en-GB"/>
        </w:rPr>
      </w:pPr>
    </w:p>
    <w:p w:rsidR="00544C8E" w:rsidRPr="000838F6" w:rsidRDefault="00544C8E" w:rsidP="00544C8E">
      <w:pPr>
        <w:pStyle w:val="Titulli"/>
        <w:rPr>
          <w:lang w:val="de-DE" w:eastAsia="en-GB"/>
        </w:rPr>
      </w:pPr>
      <w:r w:rsidRPr="000838F6">
        <w:rPr>
          <w:lang w:val="de-DE" w:eastAsia="en-GB"/>
        </w:rPr>
        <w:t>P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r lejim l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nie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shtet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sis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shqiptare</w:t>
      </w:r>
    </w:p>
    <w:p w:rsidR="00544C8E" w:rsidRPr="000838F6" w:rsidRDefault="00544C8E" w:rsidP="00544C8E">
      <w:pPr>
        <w:pStyle w:val="Paragrafi"/>
        <w:rPr>
          <w:lang w:val="de-DE" w:eastAsia="en-GB"/>
        </w:rPr>
      </w:pPr>
    </w:p>
    <w:p w:rsidR="00544C8E" w:rsidRPr="000838F6" w:rsidRDefault="00544C8E" w:rsidP="00544C8E">
      <w:pPr>
        <w:pStyle w:val="BazLigjPropozues"/>
        <w:rPr>
          <w:lang w:val="de-DE" w:eastAsia="en-GB"/>
        </w:rPr>
      </w:pPr>
      <w:r w:rsidRPr="000838F6">
        <w:rPr>
          <w:lang w:val="de-DE" w:eastAsia="en-GB"/>
        </w:rPr>
        <w:t>N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mb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shtetje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nenit 92, pika “c”,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Kushtetut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s,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nenev 15, 19 dhe 20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ligjit n.8389, dat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5.8.1998 “</w:t>
      </w:r>
      <w:r>
        <w:rPr>
          <w:lang w:val="de-DE" w:eastAsia="en-GB"/>
        </w:rPr>
        <w:t>Pë</w:t>
      </w:r>
      <w:r w:rsidRPr="000838F6">
        <w:rPr>
          <w:lang w:val="de-DE" w:eastAsia="en-GB"/>
        </w:rPr>
        <w:t>r shtet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sin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shqiptare”, bazuar edhe n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propozimin e Ministrit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Brendsh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m,</w:t>
      </w:r>
    </w:p>
    <w:p w:rsidR="00544C8E" w:rsidRPr="000838F6" w:rsidRDefault="00544C8E" w:rsidP="00544C8E">
      <w:pPr>
        <w:pStyle w:val="Paragrafi"/>
        <w:rPr>
          <w:lang w:val="de-DE" w:eastAsia="en-GB"/>
        </w:rPr>
      </w:pPr>
    </w:p>
    <w:p w:rsidR="00544C8E" w:rsidRPr="000838F6" w:rsidRDefault="00544C8E" w:rsidP="00544C8E">
      <w:pPr>
        <w:pStyle w:val="VENDOSI"/>
        <w:rPr>
          <w:lang w:val="de-DE" w:eastAsia="en-GB"/>
        </w:rPr>
      </w:pPr>
      <w:r w:rsidRPr="000838F6">
        <w:rPr>
          <w:lang w:val="de-DE" w:eastAsia="en-GB"/>
        </w:rPr>
        <w:t>Dekretoj:</w:t>
      </w:r>
    </w:p>
    <w:p w:rsidR="00544C8E" w:rsidRPr="000838F6" w:rsidRDefault="00544C8E" w:rsidP="00544C8E">
      <w:pPr>
        <w:pStyle w:val="NeniNr"/>
        <w:rPr>
          <w:lang w:val="de-DE" w:eastAsia="en-GB"/>
        </w:rPr>
      </w:pPr>
    </w:p>
    <w:p w:rsidR="00544C8E" w:rsidRPr="000838F6" w:rsidRDefault="00544C8E" w:rsidP="00544C8E">
      <w:pPr>
        <w:pStyle w:val="NeniNr"/>
        <w:rPr>
          <w:lang w:val="de-DE" w:eastAsia="en-GB"/>
        </w:rPr>
      </w:pPr>
      <w:r w:rsidRPr="000838F6">
        <w:rPr>
          <w:lang w:val="de-DE" w:eastAsia="en-GB"/>
        </w:rPr>
        <w:t>Neni 1</w:t>
      </w:r>
    </w:p>
    <w:p w:rsidR="00544C8E" w:rsidRPr="000838F6" w:rsidRDefault="00544C8E" w:rsidP="00544C8E">
      <w:pPr>
        <w:pStyle w:val="Paragrafi"/>
        <w:rPr>
          <w:lang w:val="de-DE" w:eastAsia="en-GB"/>
        </w:rPr>
      </w:pPr>
    </w:p>
    <w:p w:rsidR="00544C8E" w:rsidRPr="000838F6" w:rsidRDefault="00544C8E" w:rsidP="00544C8E">
      <w:pPr>
        <w:pStyle w:val="Paragrafi"/>
        <w:rPr>
          <w:lang w:val="de-DE" w:eastAsia="en-GB"/>
        </w:rPr>
      </w:pPr>
      <w:r w:rsidRPr="000838F6">
        <w:rPr>
          <w:lang w:val="de-DE" w:eastAsia="en-GB"/>
        </w:rPr>
        <w:t>U lejohet l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nia e shtet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sis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shqiptare  me k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rkes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tyre personave 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 xml:space="preserve"> m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posht</w:t>
      </w:r>
      <w:r>
        <w:rPr>
          <w:lang w:val="de-DE" w:eastAsia="en-GB"/>
        </w:rPr>
        <w:t>ë</w:t>
      </w:r>
      <w:r w:rsidRPr="000838F6">
        <w:rPr>
          <w:lang w:val="de-DE" w:eastAsia="en-GB"/>
        </w:rPr>
        <w:t>m:</w:t>
      </w:r>
    </w:p>
    <w:p w:rsidR="00544C8E" w:rsidRPr="000838F6" w:rsidRDefault="00544C8E" w:rsidP="00544C8E">
      <w:pPr>
        <w:pStyle w:val="Paragrafi"/>
        <w:rPr>
          <w:lang w:val="de-DE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62"/>
        <w:gridCol w:w="4263"/>
      </w:tblGrid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1. Petrit Nihat Serezi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20. Anila Zef Xhani (Stajka)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2. Liliana Besim Serezi (Vogla)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21. Brendon Bashkim Xhani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3. Holta Petrit Serezi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22. Emanuela Ibrahim Bajrami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4. Gerti Petrit Serezi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 xml:space="preserve">23. Grigor Todi Nannushi 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5. Fatjon Stiljan Thomai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24. Norka Kostaq Nanushi (Leka)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6. Dëshir Fadil Çizmja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25. Mariola Grigor Nanushi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7. Artila Dëfrim Berisha (Kosova)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26.Irena Grigor Nanushi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8. Hatixhe Eqerem Alushi (Myrtollari)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27. Josif Mitër Shqau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9. Shaqe Nikë Gecaj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28. Sane Kostandin Shqau (Toçi)</w:t>
            </w:r>
          </w:p>
        </w:tc>
      </w:tr>
      <w:tr w:rsidR="00544C8E">
        <w:tc>
          <w:tcPr>
            <w:tcW w:w="4262" w:type="dxa"/>
          </w:tcPr>
          <w:p w:rsidR="00544C8E" w:rsidRPr="000838F6" w:rsidRDefault="00544C8E" w:rsidP="00544C8E">
            <w:pPr>
              <w:pStyle w:val="Paragrafi"/>
              <w:ind w:firstLine="0"/>
              <w:rPr>
                <w:lang w:val="de-DE" w:eastAsia="en-GB"/>
              </w:rPr>
            </w:pPr>
            <w:r w:rsidRPr="000838F6">
              <w:rPr>
                <w:lang w:val="de-DE" w:eastAsia="en-GB"/>
              </w:rPr>
              <w:t>10. Belma Sk</w:t>
            </w:r>
            <w:r>
              <w:rPr>
                <w:lang w:val="de-DE" w:eastAsia="en-GB"/>
              </w:rPr>
              <w:t>ë</w:t>
            </w:r>
            <w:r w:rsidRPr="000838F6">
              <w:rPr>
                <w:lang w:val="de-DE" w:eastAsia="en-GB"/>
              </w:rPr>
              <w:t>nder Daullxhiu (Halili)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29. Elton Josif Shqau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11. Gino Çafa Mühlbacher (Nuhu)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30. Rozeta Jorgji Schön (Sema)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12. Valbona Ali Cenolli (Emmini)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31. Eric Stephan Wiihelm Schön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13. Klaudio Haxhi Toluli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32. Liljana Jonuz Anger (Muzhaqi)</w:t>
            </w:r>
          </w:p>
        </w:tc>
      </w:tr>
      <w:tr w:rsidR="00544C8E"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14. Bledar Sazan Veliterna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33. Lulzim Haxhi Koni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15. Nikoll Zef Dodaj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34. Vjollca Mehmet Koni (Ajasllari)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16. Marcus Nikoll Dodaj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35.Danjel Lulzim Koni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17. Anita (Drita Mark Dodaj (Kaçorri)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36. Xhemile Zylfo Horstmann (Lile)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18. Etien Nikoll Dodaj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37. Mario Ilir Pajo</w:t>
            </w:r>
          </w:p>
        </w:tc>
      </w:tr>
      <w:tr w:rsidR="00544C8E">
        <w:trPr>
          <w:trHeight w:val="70"/>
        </w:trPr>
        <w:tc>
          <w:tcPr>
            <w:tcW w:w="4262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 xml:space="preserve">19. </w:t>
            </w:r>
            <w:smartTag w:uri="urn:schemas-microsoft-com:office:smarttags" w:element="place">
              <w:r>
                <w:rPr>
                  <w:lang w:eastAsia="en-GB"/>
                </w:rPr>
                <w:t>Eder</w:t>
              </w:r>
            </w:smartTag>
            <w:r>
              <w:rPr>
                <w:lang w:eastAsia="en-GB"/>
              </w:rPr>
              <w:t xml:space="preserve"> Nikoll Dodaj </w:t>
            </w:r>
          </w:p>
        </w:tc>
        <w:tc>
          <w:tcPr>
            <w:tcW w:w="4263" w:type="dxa"/>
          </w:tcPr>
          <w:p w:rsidR="00544C8E" w:rsidRDefault="00544C8E" w:rsidP="00544C8E">
            <w:pPr>
              <w:pStyle w:val="Paragrafi"/>
              <w:ind w:firstLine="0"/>
              <w:rPr>
                <w:lang w:eastAsia="en-GB"/>
              </w:rPr>
            </w:pPr>
            <w:r>
              <w:rPr>
                <w:lang w:eastAsia="en-GB"/>
              </w:rPr>
              <w:t>38. Betullë Faik Hoxha</w:t>
            </w:r>
          </w:p>
        </w:tc>
      </w:tr>
    </w:tbl>
    <w:p w:rsidR="00544C8E" w:rsidRDefault="00544C8E" w:rsidP="00544C8E">
      <w:pPr>
        <w:pStyle w:val="Paragrafi"/>
        <w:rPr>
          <w:lang w:eastAsia="en-GB"/>
        </w:rPr>
      </w:pPr>
    </w:p>
    <w:p w:rsidR="00544C8E" w:rsidRDefault="00544C8E" w:rsidP="00544C8E">
      <w:pPr>
        <w:pStyle w:val="NeniNr"/>
        <w:rPr>
          <w:lang w:eastAsia="en-GB"/>
        </w:rPr>
      </w:pPr>
      <w:r>
        <w:rPr>
          <w:lang w:eastAsia="en-GB"/>
        </w:rPr>
        <w:t>Neni 2</w:t>
      </w:r>
    </w:p>
    <w:p w:rsidR="00544C8E" w:rsidRDefault="00544C8E" w:rsidP="00544C8E">
      <w:pPr>
        <w:pStyle w:val="Paragrafi"/>
        <w:rPr>
          <w:lang w:eastAsia="en-GB"/>
        </w:rPr>
      </w:pPr>
    </w:p>
    <w:p w:rsidR="00544C8E" w:rsidRDefault="00544C8E" w:rsidP="00544C8E">
      <w:pPr>
        <w:pStyle w:val="Paragrafi"/>
        <w:rPr>
          <w:lang w:eastAsia="en-GB"/>
        </w:rPr>
      </w:pPr>
      <w:r>
        <w:rPr>
          <w:lang w:eastAsia="en-GB"/>
        </w:rPr>
        <w:t>Ky dekret hyn në fuqi menjëherë.</w:t>
      </w:r>
    </w:p>
    <w:p w:rsidR="00544C8E" w:rsidRDefault="00544C8E" w:rsidP="00544C8E">
      <w:pPr>
        <w:pStyle w:val="Paragrafi"/>
        <w:rPr>
          <w:lang w:eastAsia="en-GB"/>
        </w:rPr>
      </w:pPr>
    </w:p>
    <w:p w:rsidR="00544C8E" w:rsidRDefault="00544C8E" w:rsidP="00544C8E">
      <w:pPr>
        <w:pStyle w:val="Autoriteti"/>
        <w:rPr>
          <w:lang w:eastAsia="en-GB"/>
        </w:rPr>
      </w:pPr>
      <w:r>
        <w:rPr>
          <w:lang w:eastAsia="en-GB"/>
        </w:rPr>
        <w:t>Presidenti i Republikës së Shqipërisë</w:t>
      </w:r>
    </w:p>
    <w:p w:rsidR="00544C8E" w:rsidRDefault="00544C8E" w:rsidP="00544C8E">
      <w:pPr>
        <w:pStyle w:val="AutoritetiEmer"/>
        <w:rPr>
          <w:lang w:eastAsia="en-GB"/>
        </w:rPr>
      </w:pPr>
      <w:r>
        <w:rPr>
          <w:lang w:eastAsia="en-GB"/>
        </w:rPr>
        <w:t>Bamir Topi</w:t>
      </w:r>
    </w:p>
    <w:sectPr w:rsidR="00544C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4C8E"/>
    <w:rsid w:val="000375EB"/>
    <w:rsid w:val="00093BA7"/>
    <w:rsid w:val="00155FB1"/>
    <w:rsid w:val="00427864"/>
    <w:rsid w:val="00544C8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B12F3-2ECA-4701-96C2-65C2B07F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C8E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544C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44C8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44C8E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44C8E"/>
    <w:rPr>
      <w:rFonts w:ascii="CG Times" w:eastAsia="MS Mincho" w:hAnsi="CG Times"/>
      <w:sz w:val="22"/>
      <w:lang w:val="en-GB" w:eastAsia="en-US" w:bidi="ar-SA"/>
    </w:rPr>
  </w:style>
  <w:style w:type="table" w:styleId="TableGrid">
    <w:name w:val="Table Grid"/>
    <w:basedOn w:val="TableNormal"/>
    <w:rsid w:val="00544C8E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544C8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