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599" w:rsidRDefault="00064599" w:rsidP="00064599">
      <w:pPr>
        <w:pStyle w:val="Akti"/>
        <w:keepNext w:val="0"/>
        <w:rPr>
          <w:lang w:eastAsia="en-GB"/>
        </w:rPr>
      </w:pPr>
      <w:bookmarkStart w:id="0" w:name="_GoBack"/>
      <w:bookmarkEnd w:id="0"/>
    </w:p>
    <w:p w:rsidR="00064599" w:rsidRDefault="00064599" w:rsidP="00064599">
      <w:pPr>
        <w:pStyle w:val="Akti"/>
        <w:keepNext w:val="0"/>
        <w:rPr>
          <w:lang w:eastAsia="en-GB"/>
        </w:rPr>
      </w:pPr>
      <w:r>
        <w:rPr>
          <w:lang w:eastAsia="en-GB"/>
        </w:rPr>
        <w:t>Dekret</w:t>
      </w:r>
    </w:p>
    <w:p w:rsidR="00064599" w:rsidRDefault="00064599" w:rsidP="00064599">
      <w:pPr>
        <w:pStyle w:val="NumriData"/>
        <w:keepNext w:val="0"/>
        <w:rPr>
          <w:lang w:eastAsia="en-GB"/>
        </w:rPr>
      </w:pPr>
      <w:r>
        <w:rPr>
          <w:lang w:eastAsia="en-GB"/>
        </w:rPr>
        <w:t>Nr.5914, datë 13.10.2008</w:t>
      </w:r>
    </w:p>
    <w:p w:rsidR="00064599" w:rsidRDefault="00064599" w:rsidP="00064599">
      <w:pPr>
        <w:pStyle w:val="Paragrafi"/>
        <w:rPr>
          <w:lang w:val="en-GB" w:eastAsia="en-GB"/>
        </w:rPr>
      </w:pPr>
    </w:p>
    <w:p w:rsidR="00064599" w:rsidRDefault="00064599" w:rsidP="00064599">
      <w:pPr>
        <w:pStyle w:val="Titulli"/>
        <w:keepNext w:val="0"/>
        <w:rPr>
          <w:lang w:eastAsia="en-GB"/>
        </w:rPr>
      </w:pPr>
      <w:r>
        <w:rPr>
          <w:lang w:eastAsia="en-GB"/>
        </w:rPr>
        <w:t>Për dhënie të shtetësisë shqiptare</w:t>
      </w:r>
    </w:p>
    <w:p w:rsidR="00064599" w:rsidRDefault="00064599" w:rsidP="00064599">
      <w:pPr>
        <w:pStyle w:val="Paragrafi"/>
        <w:rPr>
          <w:lang w:val="en-GB" w:eastAsia="en-GB"/>
        </w:rPr>
      </w:pPr>
    </w:p>
    <w:p w:rsidR="00064599" w:rsidRDefault="00064599" w:rsidP="00064599">
      <w:pPr>
        <w:pStyle w:val="Paragrafi"/>
        <w:rPr>
          <w:lang w:val="en-GB" w:eastAsia="en-GB"/>
        </w:rPr>
      </w:pPr>
      <w:r>
        <w:rPr>
          <w:lang w:val="en-GB" w:eastAsia="en-GB"/>
        </w:rPr>
        <w:t>Në mbështetje të nenit 92, pika “c”, të Kushtetutës, të nenit 20 dhe të nenit 9 të ligjit nr.8389, datë 5.8.1998 “Për shtetësinë shqiptare”, bazuar edhe në propozimin e Ministrit të Brendshëm</w:t>
      </w:r>
    </w:p>
    <w:p w:rsidR="00064599" w:rsidRDefault="00064599" w:rsidP="00064599">
      <w:pPr>
        <w:pStyle w:val="Paragrafi"/>
        <w:rPr>
          <w:lang w:val="en-GB" w:eastAsia="en-GB"/>
        </w:rPr>
      </w:pPr>
    </w:p>
    <w:p w:rsidR="00064599" w:rsidRDefault="00064599" w:rsidP="00064599">
      <w:pPr>
        <w:pStyle w:val="VENDOSI"/>
        <w:keepNext w:val="0"/>
        <w:rPr>
          <w:lang w:eastAsia="en-GB"/>
        </w:rPr>
      </w:pPr>
      <w:r>
        <w:rPr>
          <w:lang w:eastAsia="en-GB"/>
        </w:rPr>
        <w:t>Dekretoj:</w:t>
      </w:r>
    </w:p>
    <w:p w:rsidR="00064599" w:rsidRDefault="00064599" w:rsidP="00064599">
      <w:pPr>
        <w:pStyle w:val="Paragrafi"/>
        <w:rPr>
          <w:lang w:val="en-GB" w:eastAsia="en-GB"/>
        </w:rPr>
      </w:pPr>
    </w:p>
    <w:p w:rsidR="00064599" w:rsidRDefault="00064599" w:rsidP="00064599">
      <w:pPr>
        <w:pStyle w:val="Paragrafi"/>
        <w:rPr>
          <w:lang w:val="en-GB" w:eastAsia="en-GB"/>
        </w:rPr>
      </w:pPr>
      <w:r>
        <w:rPr>
          <w:lang w:val="en-GB" w:eastAsia="en-GB"/>
        </w:rPr>
        <w:t>U jepet shtetësia shqiptare me kërkesë të tyre personave të mëposhtëm:</w:t>
      </w:r>
    </w:p>
    <w:p w:rsidR="00064599" w:rsidRDefault="00064599" w:rsidP="00064599">
      <w:pPr>
        <w:pStyle w:val="Paragrafi"/>
        <w:rPr>
          <w:lang w:val="en-GB" w:eastAsia="en-GB"/>
        </w:rPr>
      </w:pPr>
    </w:p>
    <w:p w:rsidR="00064599" w:rsidRDefault="00064599" w:rsidP="00064599">
      <w:pPr>
        <w:pStyle w:val="Paragrafi"/>
        <w:rPr>
          <w:lang w:val="en-GB" w:eastAsia="en-GB"/>
        </w:rPr>
      </w:pPr>
      <w:r>
        <w:rPr>
          <w:lang w:val="en-GB" w:eastAsia="en-GB"/>
        </w:rPr>
        <w:t>1.Ajet Sadri Behlulaj</w:t>
      </w:r>
    </w:p>
    <w:p w:rsidR="00064599" w:rsidRDefault="00064599" w:rsidP="00064599">
      <w:pPr>
        <w:pStyle w:val="Paragrafi"/>
        <w:rPr>
          <w:lang w:val="en-GB" w:eastAsia="en-GB"/>
        </w:rPr>
      </w:pPr>
      <w:r>
        <w:rPr>
          <w:lang w:val="en-GB" w:eastAsia="en-GB"/>
        </w:rPr>
        <w:t>2.Amidi Dear Dauti</w:t>
      </w:r>
    </w:p>
    <w:p w:rsidR="00064599" w:rsidRDefault="00064599" w:rsidP="00064599">
      <w:pPr>
        <w:pStyle w:val="Paragrafi"/>
        <w:rPr>
          <w:lang w:val="en-GB" w:eastAsia="en-GB"/>
        </w:rPr>
      </w:pPr>
      <w:r>
        <w:rPr>
          <w:lang w:val="en-GB" w:eastAsia="en-GB"/>
        </w:rPr>
        <w:t>3.Xheneta Hasan Beqoviq</w:t>
      </w:r>
    </w:p>
    <w:p w:rsidR="00064599" w:rsidRDefault="00064599" w:rsidP="00064599">
      <w:pPr>
        <w:pStyle w:val="Paragrafi"/>
        <w:rPr>
          <w:lang w:val="en-GB" w:eastAsia="en-GB"/>
        </w:rPr>
      </w:pPr>
      <w:r>
        <w:rPr>
          <w:lang w:val="en-GB" w:eastAsia="en-GB"/>
        </w:rPr>
        <w:t>4.Saranda Qazim Dervishi (Berisha)</w:t>
      </w:r>
    </w:p>
    <w:p w:rsidR="00064599" w:rsidRDefault="00064599" w:rsidP="00064599">
      <w:pPr>
        <w:pStyle w:val="Paragrafi"/>
        <w:rPr>
          <w:lang w:val="en-GB" w:eastAsia="en-GB"/>
        </w:rPr>
      </w:pPr>
      <w:r>
        <w:rPr>
          <w:lang w:val="en-GB" w:eastAsia="en-GB"/>
        </w:rPr>
        <w:t>5.Ilirjanë Nuredin Basha (Loxha)</w:t>
      </w:r>
    </w:p>
    <w:p w:rsidR="00064599" w:rsidRDefault="00064599" w:rsidP="00064599">
      <w:pPr>
        <w:pStyle w:val="Paragrafi"/>
        <w:rPr>
          <w:lang w:val="en-GB" w:eastAsia="en-GB"/>
        </w:rPr>
      </w:pPr>
      <w:r>
        <w:rPr>
          <w:lang w:val="en-GB" w:eastAsia="en-GB"/>
        </w:rPr>
        <w:t>6.Giuliana Lizet Rafael Oyola Antunez (de Vocaj)</w:t>
      </w:r>
    </w:p>
    <w:p w:rsidR="00064599" w:rsidRDefault="00064599" w:rsidP="00064599">
      <w:pPr>
        <w:pStyle w:val="Paragrafi"/>
        <w:rPr>
          <w:lang w:val="en-GB" w:eastAsia="en-GB"/>
        </w:rPr>
      </w:pPr>
      <w:r>
        <w:rPr>
          <w:lang w:val="en-GB" w:eastAsia="en-GB"/>
        </w:rPr>
        <w:t>7.Daniel Otto Gachnang</w:t>
      </w:r>
    </w:p>
    <w:p w:rsidR="00064599" w:rsidRDefault="00064599" w:rsidP="00064599">
      <w:pPr>
        <w:pStyle w:val="Paragrafi"/>
        <w:rPr>
          <w:lang w:val="en-GB" w:eastAsia="en-GB"/>
        </w:rPr>
      </w:pPr>
      <w:r>
        <w:rPr>
          <w:lang w:val="en-GB" w:eastAsia="en-GB"/>
        </w:rPr>
        <w:t>8.Suzana Daniel Gachnang</w:t>
      </w:r>
    </w:p>
    <w:p w:rsidR="00064599" w:rsidRDefault="00064599" w:rsidP="00064599">
      <w:pPr>
        <w:pStyle w:val="Paragrafi"/>
        <w:rPr>
          <w:lang w:val="en-GB" w:eastAsia="en-GB"/>
        </w:rPr>
      </w:pPr>
      <w:r>
        <w:rPr>
          <w:lang w:val="en-GB" w:eastAsia="en-GB"/>
        </w:rPr>
        <w:t>9.Dorothea Daniel Gachnang</w:t>
      </w:r>
    </w:p>
    <w:p w:rsidR="00064599" w:rsidRDefault="00064599" w:rsidP="00064599">
      <w:pPr>
        <w:pStyle w:val="Paragrafi"/>
        <w:rPr>
          <w:lang w:val="en-GB" w:eastAsia="en-GB"/>
        </w:rPr>
      </w:pPr>
      <w:r>
        <w:rPr>
          <w:lang w:val="en-GB" w:eastAsia="en-GB"/>
        </w:rPr>
        <w:t>10.Evelyn Marianne Bruno Gachnang</w:t>
      </w:r>
    </w:p>
    <w:p w:rsidR="00064599" w:rsidRDefault="00064599" w:rsidP="00064599">
      <w:pPr>
        <w:pStyle w:val="Paragrafi"/>
        <w:rPr>
          <w:lang w:val="en-GB" w:eastAsia="en-GB"/>
        </w:rPr>
      </w:pPr>
    </w:p>
    <w:p w:rsidR="00064599" w:rsidRDefault="00064599" w:rsidP="00064599">
      <w:pPr>
        <w:pStyle w:val="NeniNr"/>
        <w:keepNext w:val="0"/>
        <w:rPr>
          <w:lang w:eastAsia="en-GB"/>
        </w:rPr>
      </w:pPr>
      <w:r>
        <w:rPr>
          <w:lang w:eastAsia="en-GB"/>
        </w:rPr>
        <w:t>Neni 2</w:t>
      </w:r>
    </w:p>
    <w:p w:rsidR="00064599" w:rsidRDefault="00064599" w:rsidP="00064599">
      <w:pPr>
        <w:pStyle w:val="Paragrafi"/>
        <w:rPr>
          <w:lang w:val="en-GB" w:eastAsia="en-GB"/>
        </w:rPr>
      </w:pPr>
    </w:p>
    <w:p w:rsidR="00064599" w:rsidRDefault="00064599" w:rsidP="00064599">
      <w:pPr>
        <w:pStyle w:val="Paragrafi"/>
        <w:rPr>
          <w:lang w:val="en-GB" w:eastAsia="en-GB"/>
        </w:rPr>
      </w:pPr>
      <w:r>
        <w:rPr>
          <w:lang w:val="en-GB" w:eastAsia="en-GB"/>
        </w:rPr>
        <w:t>Ky dekret hyn në fuqi menjëherë.</w:t>
      </w:r>
    </w:p>
    <w:p w:rsidR="00064599" w:rsidRDefault="00064599" w:rsidP="00064599">
      <w:pPr>
        <w:pStyle w:val="Paragrafi"/>
        <w:rPr>
          <w:lang w:val="en-GB" w:eastAsia="en-GB"/>
        </w:rPr>
      </w:pPr>
    </w:p>
    <w:p w:rsidR="00064599" w:rsidRDefault="00064599" w:rsidP="00064599">
      <w:pPr>
        <w:pStyle w:val="Autoriteti"/>
        <w:keepNext w:val="0"/>
        <w:rPr>
          <w:lang w:eastAsia="en-GB"/>
        </w:rPr>
      </w:pPr>
      <w:r>
        <w:rPr>
          <w:lang w:eastAsia="en-GB"/>
        </w:rPr>
        <w:t>Presidenti i Republikës së Shqipërisë</w:t>
      </w:r>
    </w:p>
    <w:p w:rsidR="00064599" w:rsidRPr="00F33870" w:rsidRDefault="00064599" w:rsidP="00064599">
      <w:pPr>
        <w:pStyle w:val="AutoritetiEmer"/>
        <w:rPr>
          <w:lang w:eastAsia="en-GB"/>
        </w:rPr>
      </w:pPr>
      <w:r>
        <w:rPr>
          <w:lang w:eastAsia="en-GB"/>
        </w:rPr>
        <w:t>Bamir Topi</w:t>
      </w:r>
    </w:p>
    <w:sectPr w:rsidR="00064599" w:rsidRPr="00F33870" w:rsidSect="00064599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809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D0C8A">
      <w:pPr>
        <w:spacing w:line="240" w:lineRule="auto"/>
      </w:pPr>
      <w:r>
        <w:separator/>
      </w:r>
    </w:p>
  </w:endnote>
  <w:endnote w:type="continuationSeparator" w:id="0">
    <w:p w:rsidR="00000000" w:rsidRDefault="00CD0C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599" w:rsidRDefault="00064599" w:rsidP="0006459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4599" w:rsidRDefault="00064599" w:rsidP="0006459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599" w:rsidRDefault="00064599" w:rsidP="0006459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0C8A">
      <w:rPr>
        <w:rStyle w:val="PageNumber"/>
        <w:noProof/>
      </w:rPr>
      <w:t>8093</w:t>
    </w:r>
    <w:r>
      <w:rPr>
        <w:rStyle w:val="PageNumber"/>
      </w:rPr>
      <w:fldChar w:fldCharType="end"/>
    </w:r>
  </w:p>
  <w:p w:rsidR="00064599" w:rsidRDefault="00064599" w:rsidP="0006459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D0C8A">
      <w:pPr>
        <w:spacing w:line="240" w:lineRule="auto"/>
      </w:pPr>
      <w:r>
        <w:separator/>
      </w:r>
    </w:p>
  </w:footnote>
  <w:footnote w:type="continuationSeparator" w:id="0">
    <w:p w:rsidR="00000000" w:rsidRDefault="00CD0C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4599"/>
    <w:rsid w:val="00064599"/>
    <w:rsid w:val="00093BA7"/>
    <w:rsid w:val="00155FB1"/>
    <w:rsid w:val="00427864"/>
    <w:rsid w:val="00CD05AB"/>
    <w:rsid w:val="00CD0C8A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00C1AD-7E03-495C-ABCE-B5638FA32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599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06459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6459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64599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0645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64599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2019-03-16T19:58:00Z</dcterms:created>
  <dcterms:modified xsi:type="dcterms:W3CDTF">2019-03-16T19:58:00Z</dcterms:modified>
</cp:coreProperties>
</file>