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41B" w:rsidRPr="003B727C" w:rsidRDefault="0044441B" w:rsidP="0044441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727C">
        <w:rPr>
          <w:sz w:val="21"/>
          <w:szCs w:val="21"/>
        </w:rPr>
        <w:t>Dekret</w:t>
      </w:r>
    </w:p>
    <w:p w:rsidR="0044441B" w:rsidRPr="003B727C" w:rsidRDefault="0044441B" w:rsidP="0044441B">
      <w:pPr>
        <w:pStyle w:val="NumriData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Nr.6114, datë 26.3.2009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Titull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Për shpallje ligji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BazLigjPropozues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Në mbështetje të nenit 84, pika 1 dhe 4, si dhe nenit 93 të Kushtetutës,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VENDOS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Dekretoj: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1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Shpalljen dhe dhënien e pëlqimit për hyrjen në fuqi menjëherë të ligjit nr.10 100, datë 26.3.2009 “Për aderimin e Republikës së Shqipërisë në Traktatin e Atlantikut të Veriut”.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2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Ky dekret hyn në fuqi menjëherë.</w:t>
      </w:r>
    </w:p>
    <w:p w:rsidR="0044441B" w:rsidRPr="003B727C" w:rsidRDefault="0044441B" w:rsidP="0044441B">
      <w:pPr>
        <w:pStyle w:val="Paragrafi0"/>
        <w:rPr>
          <w:sz w:val="21"/>
          <w:szCs w:val="21"/>
        </w:rPr>
      </w:pPr>
    </w:p>
    <w:p w:rsidR="0044441B" w:rsidRPr="003B727C" w:rsidRDefault="0044441B" w:rsidP="0044441B">
      <w:pPr>
        <w:pStyle w:val="Autoriteti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Presidenti i Republikës së Shqipërisë</w:t>
      </w:r>
    </w:p>
    <w:p w:rsidR="0044441B" w:rsidRPr="003B727C" w:rsidRDefault="0044441B" w:rsidP="0044441B">
      <w:pPr>
        <w:pStyle w:val="AutoritetiEmer"/>
        <w:rPr>
          <w:sz w:val="21"/>
          <w:szCs w:val="21"/>
        </w:rPr>
      </w:pPr>
      <w:r w:rsidRPr="003B727C">
        <w:rPr>
          <w:sz w:val="21"/>
          <w:szCs w:val="21"/>
        </w:rPr>
        <w:t>Bamir Topi</w:t>
      </w:r>
    </w:p>
    <w:sectPr w:rsidR="0044441B" w:rsidRPr="003B72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441B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441B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091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8424FE-75D4-4E0C-81C8-313F1541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