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1AB" w:rsidRPr="00DD4256" w:rsidRDefault="009131AB" w:rsidP="009131AB">
      <w:pPr>
        <w:pStyle w:val="Akti"/>
      </w:pPr>
      <w:bookmarkStart w:id="0" w:name="_GoBack"/>
      <w:bookmarkEnd w:id="0"/>
      <w:r w:rsidRPr="00DD4256">
        <w:t>DEKRET</w:t>
      </w:r>
    </w:p>
    <w:p w:rsidR="009131AB" w:rsidRPr="00DD4256" w:rsidRDefault="009131AB" w:rsidP="009131AB">
      <w:pPr>
        <w:pStyle w:val="NumriData"/>
      </w:pPr>
      <w:r>
        <w:t>Nr.6464, datë 16.</w:t>
      </w:r>
      <w:r w:rsidRPr="00DD4256">
        <w:t>3.2010</w:t>
      </w:r>
    </w:p>
    <w:p w:rsidR="009131AB" w:rsidRPr="00DD4256" w:rsidRDefault="009131AB" w:rsidP="00A8025E">
      <w:pPr>
        <w:pStyle w:val="Paragrafi0"/>
        <w:rPr>
          <w:lang w:val="it-IT"/>
        </w:rPr>
      </w:pPr>
    </w:p>
    <w:p w:rsidR="009131AB" w:rsidRPr="00DD4256" w:rsidRDefault="009131AB" w:rsidP="009131AB">
      <w:pPr>
        <w:pStyle w:val="Titulli0"/>
      </w:pPr>
      <w:r w:rsidRPr="00DD4256">
        <w:t>PËR DHËNIE  TË SHTETËSISË SHQIPTARE</w:t>
      </w:r>
    </w:p>
    <w:p w:rsidR="009131AB" w:rsidRPr="00DD4256" w:rsidRDefault="009131AB" w:rsidP="00A8025E">
      <w:pPr>
        <w:pStyle w:val="Paragrafi0"/>
        <w:rPr>
          <w:lang w:val="it-IT"/>
        </w:rPr>
      </w:pPr>
    </w:p>
    <w:p w:rsidR="009131AB" w:rsidRPr="00DD4256" w:rsidRDefault="009131AB" w:rsidP="009131AB">
      <w:pPr>
        <w:pStyle w:val="Paragrafi0"/>
        <w:rPr>
          <w:lang w:val="it-IT"/>
        </w:rPr>
      </w:pPr>
      <w:r>
        <w:rPr>
          <w:lang w:val="it-IT"/>
        </w:rPr>
        <w:t>Në mbështetje</w:t>
      </w:r>
      <w:r w:rsidRPr="00DD4256">
        <w:rPr>
          <w:lang w:val="it-IT"/>
        </w:rPr>
        <w:t xml:space="preserve"> të nenit 92 pika “c” të Kushtetut</w:t>
      </w:r>
      <w:r>
        <w:rPr>
          <w:lang w:val="it-IT"/>
        </w:rPr>
        <w:t>ës, të neneve 14, 19</w:t>
      </w:r>
      <w:r w:rsidRPr="00DD4256">
        <w:rPr>
          <w:lang w:val="it-IT"/>
        </w:rPr>
        <w:t xml:space="preserve"> dhe 24 të ligjit nr.8389, datë 5.08.1998 “Për shtetësinë shqiptare”, bazuar edhe në propozimin e Ministrit të Brendshëm,</w:t>
      </w:r>
    </w:p>
    <w:p w:rsidR="009131AB" w:rsidRDefault="009131AB" w:rsidP="009131AB">
      <w:pPr>
        <w:pStyle w:val="Paragrafi0"/>
        <w:rPr>
          <w:lang w:val="it-IT"/>
        </w:rPr>
      </w:pPr>
    </w:p>
    <w:p w:rsidR="009131AB" w:rsidRPr="009131AB" w:rsidRDefault="009131AB" w:rsidP="009131AB">
      <w:pPr>
        <w:pStyle w:val="VENDOSI0"/>
        <w:rPr>
          <w:lang w:val="it-IT"/>
        </w:rPr>
      </w:pPr>
      <w:r w:rsidRPr="009131AB">
        <w:rPr>
          <w:lang w:val="it-IT"/>
        </w:rPr>
        <w:t>DEKRETOJ</w:t>
      </w:r>
    </w:p>
    <w:p w:rsidR="009131AB" w:rsidRPr="00DD4256" w:rsidRDefault="009131AB" w:rsidP="009131AB">
      <w:pPr>
        <w:pStyle w:val="Paragrafi0"/>
        <w:rPr>
          <w:lang w:val="it-IT"/>
        </w:rPr>
      </w:pPr>
    </w:p>
    <w:p w:rsidR="009131AB" w:rsidRPr="009131AB" w:rsidRDefault="009131AB" w:rsidP="009131AB">
      <w:pPr>
        <w:pStyle w:val="NeniNr"/>
        <w:rPr>
          <w:lang w:val="it-IT"/>
        </w:rPr>
      </w:pPr>
      <w:r w:rsidRPr="009131AB">
        <w:rPr>
          <w:lang w:val="it-IT"/>
        </w:rPr>
        <w:t>Neni 1</w:t>
      </w:r>
    </w:p>
    <w:p w:rsidR="009131AB" w:rsidRPr="00DD4256" w:rsidRDefault="009131AB" w:rsidP="009131AB">
      <w:pPr>
        <w:pStyle w:val="Paragrafi0"/>
        <w:rPr>
          <w:lang w:val="it-IT"/>
        </w:rPr>
      </w:pPr>
    </w:p>
    <w:p w:rsidR="009131AB" w:rsidRPr="00DD4256" w:rsidRDefault="009131AB" w:rsidP="009131AB">
      <w:pPr>
        <w:pStyle w:val="Paragrafi0"/>
        <w:rPr>
          <w:lang w:val="it-IT"/>
        </w:rPr>
      </w:pPr>
      <w:r>
        <w:rPr>
          <w:lang w:val="it-IT"/>
        </w:rPr>
        <w:t>U rijepet shtetësi</w:t>
      </w:r>
      <w:r w:rsidRPr="00DD4256">
        <w:rPr>
          <w:lang w:val="it-IT"/>
        </w:rPr>
        <w:t>a shqiptare me kërkesë të tyre:</w:t>
      </w:r>
    </w:p>
    <w:p w:rsidR="009131AB" w:rsidRPr="00DD4256" w:rsidRDefault="009131AB" w:rsidP="009131AB">
      <w:pPr>
        <w:pStyle w:val="Paragrafi0"/>
        <w:rPr>
          <w:lang w:val="it-IT"/>
        </w:rPr>
      </w:pPr>
    </w:p>
    <w:p w:rsidR="009131AB" w:rsidRPr="008B5326" w:rsidRDefault="009131AB" w:rsidP="009131AB">
      <w:pPr>
        <w:pStyle w:val="Paragrafi0"/>
        <w:rPr>
          <w:lang w:val="it-IT"/>
        </w:rPr>
      </w:pPr>
      <w:r w:rsidRPr="008B5326">
        <w:rPr>
          <w:lang w:val="it-IT"/>
        </w:rPr>
        <w:t xml:space="preserve">1. </w:t>
      </w:r>
      <w:r>
        <w:rPr>
          <w:lang w:val="it-IT"/>
        </w:rPr>
        <w:t>Zeko Hilmi Murati (Sejko)</w:t>
      </w:r>
    </w:p>
    <w:p w:rsidR="009131AB" w:rsidRPr="00853D22" w:rsidRDefault="009131AB" w:rsidP="009131AB">
      <w:pPr>
        <w:pStyle w:val="Paragrafi0"/>
        <w:rPr>
          <w:lang w:val="it-IT"/>
        </w:rPr>
      </w:pPr>
      <w:r w:rsidRPr="00853D22">
        <w:rPr>
          <w:lang w:val="it-IT"/>
        </w:rPr>
        <w:t>2. Artan Sami Murati</w:t>
      </w:r>
    </w:p>
    <w:p w:rsidR="009131AB" w:rsidRPr="00853D22" w:rsidRDefault="009131AB" w:rsidP="009131AB">
      <w:pPr>
        <w:pStyle w:val="Paragrafi0"/>
        <w:rPr>
          <w:lang w:val="it-IT"/>
        </w:rPr>
      </w:pPr>
      <w:r w:rsidRPr="00853D22">
        <w:rPr>
          <w:lang w:val="it-IT"/>
        </w:rPr>
        <w:t>3. Ilir Sami Murati</w:t>
      </w:r>
    </w:p>
    <w:p w:rsidR="009131AB" w:rsidRPr="00853D22" w:rsidRDefault="009131AB" w:rsidP="009131AB">
      <w:pPr>
        <w:pStyle w:val="Paragrafi0"/>
        <w:rPr>
          <w:lang w:val="it-IT"/>
        </w:rPr>
      </w:pPr>
      <w:r w:rsidRPr="00853D22">
        <w:rPr>
          <w:lang w:val="it-IT"/>
        </w:rPr>
        <w:t>4. Zhuli Harilla Bajram</w:t>
      </w:r>
    </w:p>
    <w:p w:rsidR="009131AB" w:rsidRPr="00853D22" w:rsidRDefault="009131AB" w:rsidP="009131AB">
      <w:pPr>
        <w:pStyle w:val="Paragrafi0"/>
        <w:rPr>
          <w:lang w:val="it-IT"/>
        </w:rPr>
      </w:pPr>
      <w:r w:rsidRPr="00853D22">
        <w:rPr>
          <w:lang w:val="it-IT"/>
        </w:rPr>
        <w:t>5. Adis Avdi Shkreli</w:t>
      </w:r>
    </w:p>
    <w:p w:rsidR="009131AB" w:rsidRPr="008B5326" w:rsidRDefault="009131AB" w:rsidP="009131AB">
      <w:pPr>
        <w:pStyle w:val="Paragrafi0"/>
        <w:rPr>
          <w:lang w:val="it-IT"/>
        </w:rPr>
      </w:pPr>
      <w:r w:rsidRPr="008B5326">
        <w:rPr>
          <w:lang w:val="it-IT"/>
        </w:rPr>
        <w:t xml:space="preserve">6. </w:t>
      </w:r>
      <w:r>
        <w:rPr>
          <w:lang w:val="it-IT"/>
        </w:rPr>
        <w:t>Nazime Kamber Daci</w:t>
      </w:r>
    </w:p>
    <w:p w:rsidR="009131AB" w:rsidRDefault="009131AB" w:rsidP="009131AB">
      <w:pPr>
        <w:pStyle w:val="Paragrafi0"/>
        <w:rPr>
          <w:lang w:val="it-IT"/>
        </w:rPr>
      </w:pPr>
      <w:r w:rsidRPr="008B5326">
        <w:rPr>
          <w:lang w:val="it-IT"/>
        </w:rPr>
        <w:t xml:space="preserve">7. </w:t>
      </w:r>
      <w:r>
        <w:rPr>
          <w:lang w:val="it-IT"/>
        </w:rPr>
        <w:t>Ermir Skënder Doraci</w:t>
      </w:r>
    </w:p>
    <w:p w:rsidR="009131AB" w:rsidRPr="0086466E" w:rsidRDefault="009131AB" w:rsidP="009131AB">
      <w:pPr>
        <w:pStyle w:val="Paragrafi0"/>
        <w:rPr>
          <w:sz w:val="16"/>
          <w:lang w:val="it-IT"/>
        </w:rPr>
      </w:pPr>
    </w:p>
    <w:p w:rsidR="009131AB" w:rsidRPr="009131AB" w:rsidRDefault="009131AB" w:rsidP="009131AB">
      <w:pPr>
        <w:pStyle w:val="NeniNr"/>
        <w:rPr>
          <w:lang w:val="it-IT"/>
        </w:rPr>
      </w:pPr>
      <w:r w:rsidRPr="009131AB">
        <w:rPr>
          <w:lang w:val="it-IT"/>
        </w:rPr>
        <w:t>Neni 2</w:t>
      </w:r>
    </w:p>
    <w:p w:rsidR="009131AB" w:rsidRPr="0086466E" w:rsidRDefault="009131AB" w:rsidP="009131AB">
      <w:pPr>
        <w:pStyle w:val="Paragrafi0"/>
        <w:rPr>
          <w:sz w:val="16"/>
          <w:lang w:val="it-IT"/>
        </w:rPr>
      </w:pPr>
    </w:p>
    <w:p w:rsidR="009131AB" w:rsidRPr="00DD4256" w:rsidRDefault="009131AB" w:rsidP="009131AB">
      <w:pPr>
        <w:pStyle w:val="Paragrafi0"/>
        <w:rPr>
          <w:lang w:val="it-IT"/>
        </w:rPr>
      </w:pPr>
      <w:r w:rsidRPr="00DD4256">
        <w:rPr>
          <w:lang w:val="it-IT"/>
        </w:rPr>
        <w:t>Ky dekret hyn në fuqi menjëherë.</w:t>
      </w:r>
    </w:p>
    <w:p w:rsidR="009131AB" w:rsidRPr="00DD4256" w:rsidRDefault="009131AB" w:rsidP="00A8025E">
      <w:pPr>
        <w:pStyle w:val="Paragrafi0"/>
        <w:rPr>
          <w:lang w:val="it-IT"/>
        </w:rPr>
      </w:pPr>
    </w:p>
    <w:p w:rsidR="009131AB" w:rsidRPr="00DD4256" w:rsidRDefault="009131AB" w:rsidP="009131AB">
      <w:pPr>
        <w:pStyle w:val="Autoriteti"/>
      </w:pPr>
      <w:r w:rsidRPr="00DD4256">
        <w:t>PRESIDENTI I REPUBLIKËS SË SHQIPËRISË</w:t>
      </w:r>
    </w:p>
    <w:p w:rsidR="009131AB" w:rsidRPr="00DD4256" w:rsidRDefault="009131AB" w:rsidP="009131AB">
      <w:pPr>
        <w:pStyle w:val="AutoritetiEmer"/>
      </w:pPr>
      <w:r w:rsidRPr="00DD4256">
        <w:t>Bamir Topi</w:t>
      </w:r>
    </w:p>
    <w:sectPr w:rsidR="009131AB" w:rsidRPr="00DD42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31A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C7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1A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25E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DD8E5F-5DAB-46A4-B052-FD795484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1A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