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157" w:rsidRDefault="00015157" w:rsidP="00015157">
      <w:pPr>
        <w:pStyle w:val="Akti"/>
      </w:pPr>
      <w:bookmarkStart w:id="0" w:name="_GoBack"/>
      <w:bookmarkEnd w:id="0"/>
      <w:r>
        <w:t>DEKRET</w:t>
      </w:r>
    </w:p>
    <w:p w:rsidR="00015157" w:rsidRDefault="00015157" w:rsidP="00015157">
      <w:pPr>
        <w:pStyle w:val="NumriData"/>
      </w:pPr>
      <w:r>
        <w:t>Nr.</w:t>
      </w:r>
      <w:r w:rsidRPr="0013064B">
        <w:t>6592</w:t>
      </w:r>
      <w:r>
        <w:t>, datë 27.5.2010</w:t>
      </w:r>
    </w:p>
    <w:p w:rsidR="00015157" w:rsidRDefault="00015157" w:rsidP="00015157">
      <w:pPr>
        <w:pStyle w:val="Paragrafi0"/>
      </w:pPr>
    </w:p>
    <w:p w:rsidR="00015157" w:rsidRDefault="00015157" w:rsidP="00015157">
      <w:pPr>
        <w:pStyle w:val="Titulli0"/>
      </w:pPr>
      <w:r w:rsidRPr="0013064B">
        <w:t>PËR LEJIM LËNIEJE TË SHTETËSISË SHQIPTARE</w:t>
      </w:r>
    </w:p>
    <w:p w:rsidR="00015157" w:rsidRDefault="00015157" w:rsidP="00015157">
      <w:pPr>
        <w:pStyle w:val="Paragrafi0"/>
      </w:pPr>
    </w:p>
    <w:p w:rsidR="00015157" w:rsidRDefault="00015157" w:rsidP="00015157">
      <w:pPr>
        <w:pStyle w:val="Paragrafi0"/>
      </w:pPr>
      <w:r w:rsidRPr="0013064B">
        <w:t>Në mbështetje të nenit 92, pika “c”, të Kushtetutës, të neneve 15, 19 d</w:t>
      </w:r>
      <w:r>
        <w:t>he 20 të ligjit nr. 8389, datë 5.</w:t>
      </w:r>
      <w:r w:rsidRPr="0013064B">
        <w:t>8.1998, “Për shtetësinë shqiptare”, bazuar edhe në propoz</w:t>
      </w:r>
      <w:r>
        <w:t>imin e Ministrit të Brendshëm,</w:t>
      </w:r>
    </w:p>
    <w:p w:rsidR="00015157" w:rsidRDefault="00015157" w:rsidP="00015157">
      <w:pPr>
        <w:pStyle w:val="Paragrafi0"/>
      </w:pPr>
    </w:p>
    <w:p w:rsidR="00015157" w:rsidRDefault="00015157" w:rsidP="00015157">
      <w:pPr>
        <w:pStyle w:val="VENDOSI0"/>
      </w:pPr>
      <w:r>
        <w:t>DEKRETO</w:t>
      </w:r>
      <w:r w:rsidRPr="0013064B">
        <w:t>J</w:t>
      </w:r>
      <w:r>
        <w:t>:</w:t>
      </w:r>
    </w:p>
    <w:p w:rsidR="00015157" w:rsidRDefault="00015157" w:rsidP="00015157">
      <w:pPr>
        <w:pStyle w:val="Paragrafi0"/>
      </w:pPr>
    </w:p>
    <w:p w:rsidR="00015157" w:rsidRDefault="00015157" w:rsidP="00015157">
      <w:pPr>
        <w:pStyle w:val="NeniNr"/>
      </w:pPr>
      <w:r>
        <w:t>Neni 1</w:t>
      </w:r>
    </w:p>
    <w:p w:rsidR="00015157" w:rsidRDefault="00015157" w:rsidP="00015157">
      <w:pPr>
        <w:pStyle w:val="Paragrafi0"/>
      </w:pPr>
    </w:p>
    <w:p w:rsidR="00015157" w:rsidRDefault="00015157" w:rsidP="00015157">
      <w:pPr>
        <w:pStyle w:val="Paragrafi0"/>
      </w:pPr>
      <w:r w:rsidRPr="0013064B">
        <w:t>U lejohet lënia e shtetësisë shqiptare me kërkesë t</w:t>
      </w:r>
      <w:r>
        <w:t>ë tyre personave të mëposhtëm:</w:t>
      </w:r>
    </w:p>
    <w:p w:rsidR="00015157" w:rsidRDefault="00015157" w:rsidP="00015157">
      <w:pPr>
        <w:pStyle w:val="Paragrafi0"/>
      </w:pP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1. Alma Viron Roloff (Pashaj)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2. Ana Maria Viktor Sotiri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3. Anila Çoman Nguci (Qalliaj)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4. Dulmira Zamir Faja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 xml:space="preserve">5. Emil Erald Simixhiu 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6. Erald Xhemil Simixhiu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7. Fatbardha Myslym Mazreku (Gashi)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8. Hyrie Qazim Faja (Ganjolla)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9. Igli Astrit Xhelili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10. Klara Erald Simixhiu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11. Kreuza Stavro Kosma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12. Lek Prel Pepkolaj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 xml:space="preserve">13. Linda Bashkim Simixhiu (Kazani) 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14. Martin Alqi Nase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15. Orges Lavdi Vorpsi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16. Sara Zamir Faja</w:t>
      </w: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17. Zamir Dul Faja</w:t>
      </w:r>
    </w:p>
    <w:p w:rsidR="00015157" w:rsidRPr="00015157" w:rsidRDefault="00015157" w:rsidP="00015157">
      <w:pPr>
        <w:pStyle w:val="Paragrafi0"/>
        <w:rPr>
          <w:lang w:val="it-IT"/>
        </w:rPr>
      </w:pPr>
    </w:p>
    <w:p w:rsidR="00015157" w:rsidRPr="00015157" w:rsidRDefault="00015157" w:rsidP="00015157">
      <w:pPr>
        <w:pStyle w:val="NeniNr"/>
        <w:rPr>
          <w:lang w:val="it-IT"/>
        </w:rPr>
      </w:pPr>
      <w:r w:rsidRPr="00015157">
        <w:rPr>
          <w:lang w:val="it-IT"/>
        </w:rPr>
        <w:t>Neni 2</w:t>
      </w:r>
    </w:p>
    <w:p w:rsidR="00015157" w:rsidRPr="00015157" w:rsidRDefault="00015157" w:rsidP="00015157">
      <w:pPr>
        <w:pStyle w:val="Paragrafi0"/>
        <w:rPr>
          <w:lang w:val="it-IT"/>
        </w:rPr>
      </w:pPr>
    </w:p>
    <w:p w:rsidR="00015157" w:rsidRPr="00015157" w:rsidRDefault="00015157" w:rsidP="00015157">
      <w:pPr>
        <w:pStyle w:val="Paragrafi0"/>
        <w:rPr>
          <w:lang w:val="it-IT"/>
        </w:rPr>
      </w:pPr>
      <w:r w:rsidRPr="00015157">
        <w:rPr>
          <w:lang w:val="it-IT"/>
        </w:rPr>
        <w:t>Ky dekret hyn në fuqi menjëherë.</w:t>
      </w:r>
    </w:p>
    <w:p w:rsidR="00015157" w:rsidRPr="00015157" w:rsidRDefault="00015157" w:rsidP="00015157">
      <w:pPr>
        <w:pStyle w:val="Paragrafi0"/>
        <w:rPr>
          <w:lang w:val="it-IT"/>
        </w:rPr>
      </w:pPr>
    </w:p>
    <w:p w:rsidR="00015157" w:rsidRDefault="00015157" w:rsidP="00015157">
      <w:pPr>
        <w:pStyle w:val="Autoriteti"/>
      </w:pPr>
      <w:r w:rsidRPr="0060683F">
        <w:t xml:space="preserve">Presidenti i </w:t>
      </w:r>
      <w:r>
        <w:t>RepublikËs sË ShqipËrisË</w:t>
      </w:r>
    </w:p>
    <w:p w:rsidR="00015157" w:rsidRDefault="00015157" w:rsidP="00015157">
      <w:pPr>
        <w:pStyle w:val="AutoritetiEmer"/>
      </w:pPr>
      <w:r>
        <w:t>Bamir Topi</w:t>
      </w:r>
    </w:p>
    <w:sectPr w:rsidR="000151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51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157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4948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CA74A-5654-4F5D-AA4B-AC473DB9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157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01515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