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219" w:rsidRPr="00876171" w:rsidRDefault="00226219" w:rsidP="00226219">
      <w:pPr>
        <w:pStyle w:val="Akti"/>
        <w:rPr>
          <w:lang w:val="sq-AL"/>
        </w:rPr>
      </w:pPr>
      <w:bookmarkStart w:id="0" w:name="_GoBack"/>
      <w:bookmarkEnd w:id="0"/>
      <w:r w:rsidRPr="00876171">
        <w:rPr>
          <w:lang w:val="sq-AL"/>
        </w:rPr>
        <w:t>DEKRET</w:t>
      </w:r>
    </w:p>
    <w:p w:rsidR="00226219" w:rsidRPr="00876171" w:rsidRDefault="00226219" w:rsidP="00226219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876171">
        <w:rPr>
          <w:lang w:val="sq-AL"/>
        </w:rPr>
        <w:t>7500, datë 31.5.2012</w:t>
      </w:r>
    </w:p>
    <w:p w:rsidR="00226219" w:rsidRPr="00876171" w:rsidRDefault="00226219" w:rsidP="00226219">
      <w:pPr>
        <w:pStyle w:val="Paragrafi"/>
        <w:rPr>
          <w:sz w:val="14"/>
          <w:lang w:val="sq-AL"/>
        </w:rPr>
      </w:pPr>
    </w:p>
    <w:p w:rsidR="00226219" w:rsidRPr="00876171" w:rsidRDefault="00226219" w:rsidP="00226219">
      <w:pPr>
        <w:pStyle w:val="Titulli"/>
        <w:rPr>
          <w:lang w:val="sq-AL"/>
        </w:rPr>
      </w:pPr>
      <w:r w:rsidRPr="00876171">
        <w:rPr>
          <w:lang w:val="sq-AL"/>
        </w:rPr>
        <w:t>PËR DHËNIE TË SHTETËSISË SHQIPTARE</w:t>
      </w:r>
    </w:p>
    <w:p w:rsidR="00226219" w:rsidRPr="00876171" w:rsidRDefault="00226219" w:rsidP="00226219">
      <w:pPr>
        <w:pStyle w:val="Paragrafi"/>
        <w:rPr>
          <w:sz w:val="12"/>
          <w:lang w:val="sq-AL"/>
        </w:rPr>
      </w:pP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 xml:space="preserve">Në mbështetje të nenit 92 pika “c” dhe 93 të Kushtetutës, si dhe nenit 9, 10 dhe 20 të ligjit </w:t>
      </w:r>
      <w:r>
        <w:rPr>
          <w:lang w:val="sq-AL"/>
        </w:rPr>
        <w:t xml:space="preserve">nr. </w:t>
      </w:r>
      <w:r w:rsidRPr="00876171">
        <w:rPr>
          <w:lang w:val="sq-AL"/>
        </w:rPr>
        <w:t>8389, datë 5.8.1998 “Për shtetësinë shqiptare”, të ndryshuar, bazuar edhe në propozimin e Ministrit të Brendshëm,</w:t>
      </w:r>
    </w:p>
    <w:p w:rsidR="00226219" w:rsidRPr="00F85E8F" w:rsidRDefault="00226219" w:rsidP="00226219">
      <w:pPr>
        <w:pStyle w:val="Akti"/>
        <w:rPr>
          <w:b w:val="0"/>
          <w:lang w:val="sq-AL"/>
        </w:rPr>
      </w:pPr>
      <w:r w:rsidRPr="00F85E8F">
        <w:rPr>
          <w:b w:val="0"/>
          <w:lang w:val="sq-AL"/>
        </w:rPr>
        <w:t>DEKRETOJ:</w:t>
      </w:r>
    </w:p>
    <w:p w:rsidR="00226219" w:rsidRPr="00876171" w:rsidRDefault="00226219" w:rsidP="00226219">
      <w:pPr>
        <w:pStyle w:val="Paragrafi"/>
        <w:rPr>
          <w:sz w:val="14"/>
          <w:lang w:val="sq-AL"/>
        </w:rPr>
      </w:pPr>
    </w:p>
    <w:p w:rsidR="00226219" w:rsidRPr="00876171" w:rsidRDefault="00226219" w:rsidP="00226219">
      <w:pPr>
        <w:pStyle w:val="NeniNr"/>
        <w:rPr>
          <w:lang w:val="sq-AL"/>
        </w:rPr>
      </w:pPr>
      <w:r w:rsidRPr="00876171">
        <w:rPr>
          <w:lang w:val="sq-AL"/>
        </w:rPr>
        <w:t>Neni 1</w:t>
      </w:r>
    </w:p>
    <w:p w:rsidR="00226219" w:rsidRPr="00876171" w:rsidRDefault="00226219" w:rsidP="00226219">
      <w:pPr>
        <w:pStyle w:val="Paragrafi"/>
        <w:rPr>
          <w:sz w:val="16"/>
          <w:lang w:val="sq-AL"/>
        </w:rPr>
      </w:pP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 xml:space="preserve"> U jepet shtetësia shqiptare me kërkesë të tyre personave të mëposhtëm: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 xml:space="preserve"> 1. Bardhyl Esat Kamberi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 xml:space="preserve"> 2. Panagiotis Matheos Tzelis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 xml:space="preserve"> 3. Ufuk Öztekin Uyanil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 xml:space="preserve"> 4. Musa Kenan Koçak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 xml:space="preserve"> 5. Elena Aleksandr Kita (Ptiçkina)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 xml:space="preserve"> 6. Marina Sergej Doko (Skopova)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 xml:space="preserve"> 7. Ludmilla Kostandin Muçi (Goga)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 xml:space="preserve"> 8. Dritëro Nazim Kaba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 xml:space="preserve"> 9. Mahabat Alisher Inaltekin (Kochorbaeva)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10. Süleyman Birol Inaltekin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11. Fatih Dilaver Gülebakan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12. Irina Aleksandr Matvejeva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13. Liubov Aleksandr Hoxha (Ermolina)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14. Osman Shaban Rushiti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15. Arzu Kanber Işik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16. Ganimete Halil Katroshi (Demaj)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17. Mirela Esat Oktrova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18. Ahmet Halil Yilmaz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19. Musli Alirabi Abdija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20. Hatice Mustafa Ali Hoxha (Şan)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21. Mustafa Göktuğ Tevfik Ilhan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22. Bouda Driss Alami Kouiyes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23. Shukri Hilmi Bajrami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24. Nexhat Shukri Bajrami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25. Vedat Zeqir Ademi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26. Aldo Tommaso Gaeta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27. Antigona Nebi Gashi (Hoxhaj)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28. Muzafer Qerim Xhemaili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29. Fahri Bajram Kuçi (Tarakaj)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30. Fatime Hamit Nako (Islami)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31. Melda Bedri Pencabligil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32. Ömer Karahan Mehmet Seyhan Pencabligil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33. Zeynep Karia Mehmet Seyhan Pencabligil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34. Robert Wright, Jr. Robert Wright Provost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35. Pam</w:t>
      </w:r>
      <w:r>
        <w:rPr>
          <w:lang w:val="sq-AL"/>
        </w:rPr>
        <w:t>a</w:t>
      </w:r>
      <w:r w:rsidRPr="00876171">
        <w:rPr>
          <w:lang w:val="sq-AL"/>
        </w:rPr>
        <w:t>la (Pamela) Denice Ralph Provost (Beltran)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36. Wesley Watson Robert Wright Provost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37. Robert Beltran Robert Wright Provost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38. Winston Elliot Robert Wright Provost</w:t>
      </w: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39. Nurije Muarem Daci (Dalipi)</w:t>
      </w:r>
    </w:p>
    <w:p w:rsidR="00226219" w:rsidRPr="00A4352A" w:rsidRDefault="00226219" w:rsidP="00226219">
      <w:pPr>
        <w:pStyle w:val="Paragrafi"/>
        <w:rPr>
          <w:sz w:val="18"/>
          <w:lang w:val="sq-AL"/>
        </w:rPr>
      </w:pPr>
    </w:p>
    <w:p w:rsidR="00226219" w:rsidRPr="00876171" w:rsidRDefault="00226219" w:rsidP="00226219">
      <w:pPr>
        <w:pStyle w:val="NeniNr"/>
        <w:rPr>
          <w:lang w:val="sq-AL"/>
        </w:rPr>
      </w:pPr>
      <w:r w:rsidRPr="00876171">
        <w:rPr>
          <w:lang w:val="sq-AL"/>
        </w:rPr>
        <w:t>Neni 2</w:t>
      </w:r>
    </w:p>
    <w:p w:rsidR="00226219" w:rsidRPr="00A4352A" w:rsidRDefault="00226219" w:rsidP="00226219">
      <w:pPr>
        <w:pStyle w:val="Paragrafi"/>
        <w:rPr>
          <w:sz w:val="18"/>
          <w:lang w:val="sq-AL"/>
        </w:rPr>
      </w:pPr>
    </w:p>
    <w:p w:rsidR="00226219" w:rsidRPr="00876171" w:rsidRDefault="00226219" w:rsidP="00226219">
      <w:pPr>
        <w:pStyle w:val="Paragrafi"/>
        <w:rPr>
          <w:lang w:val="sq-AL"/>
        </w:rPr>
      </w:pPr>
      <w:r w:rsidRPr="00876171">
        <w:rPr>
          <w:lang w:val="sq-AL"/>
        </w:rPr>
        <w:t>Ky dekret hyn në fuqi menjëherë.</w:t>
      </w:r>
    </w:p>
    <w:p w:rsidR="00226219" w:rsidRPr="00A4352A" w:rsidRDefault="00226219" w:rsidP="00226219">
      <w:pPr>
        <w:pStyle w:val="Autoriteti"/>
        <w:rPr>
          <w:sz w:val="16"/>
          <w:lang w:val="sq-AL"/>
        </w:rPr>
      </w:pPr>
    </w:p>
    <w:p w:rsidR="00226219" w:rsidRPr="00876171" w:rsidRDefault="00226219" w:rsidP="00226219">
      <w:pPr>
        <w:pStyle w:val="Autoriteti"/>
        <w:rPr>
          <w:lang w:val="sq-AL"/>
        </w:rPr>
      </w:pPr>
      <w:r w:rsidRPr="00876171">
        <w:rPr>
          <w:lang w:val="sq-AL"/>
        </w:rPr>
        <w:t>PRESIDENTI I REPUBLIKËS SË SHQIPËRISË</w:t>
      </w:r>
    </w:p>
    <w:p w:rsidR="00226219" w:rsidRPr="00876171" w:rsidRDefault="00226219" w:rsidP="00226219">
      <w:pPr>
        <w:pStyle w:val="AutoritetiEmer"/>
        <w:rPr>
          <w:lang w:val="sq-AL"/>
        </w:rPr>
      </w:pPr>
      <w:r w:rsidRPr="00876171">
        <w:rPr>
          <w:lang w:val="sq-AL"/>
        </w:rPr>
        <w:t>Bamir Topi</w:t>
      </w:r>
    </w:p>
    <w:sectPr w:rsidR="00226219" w:rsidRPr="0087617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6219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6219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94735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392C12-CE5D-4FE5-8167-B30A16EC9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22621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226219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22621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2621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26219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22621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Inida Noga</cp:lastModifiedBy>
  <cp:revision>2</cp:revision>
  <dcterms:created xsi:type="dcterms:W3CDTF">2019-03-18T14:58:00Z</dcterms:created>
  <dcterms:modified xsi:type="dcterms:W3CDTF">2019-03-18T14:58:00Z</dcterms:modified>
</cp:coreProperties>
</file>