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BCA" w:rsidRPr="00A61D7B" w:rsidRDefault="00921BCA" w:rsidP="00921BC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61D7B">
        <w:rPr>
          <w:sz w:val="21"/>
          <w:szCs w:val="21"/>
          <w:lang w:val="sq-AL"/>
        </w:rPr>
        <w:t>Dekret</w:t>
      </w:r>
    </w:p>
    <w:p w:rsidR="00921BCA" w:rsidRPr="00A61D7B" w:rsidRDefault="00921BCA" w:rsidP="00921BCA">
      <w:pPr>
        <w:pStyle w:val="NumriData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Nr. </w:t>
      </w:r>
      <w:r w:rsidRPr="00A61D7B">
        <w:rPr>
          <w:sz w:val="21"/>
          <w:szCs w:val="21"/>
          <w:lang w:val="sq-AL"/>
        </w:rPr>
        <w:t>7656, datë 13.7.2012</w:t>
      </w:r>
    </w:p>
    <w:p w:rsidR="00921BCA" w:rsidRPr="00A61D7B" w:rsidRDefault="00921BCA" w:rsidP="00921BCA">
      <w:pPr>
        <w:pStyle w:val="Paragrafi"/>
        <w:rPr>
          <w:sz w:val="21"/>
          <w:szCs w:val="21"/>
          <w:lang w:val="sq-AL"/>
        </w:rPr>
      </w:pPr>
    </w:p>
    <w:p w:rsidR="00921BCA" w:rsidRPr="00A61D7B" w:rsidRDefault="00921BCA" w:rsidP="00921BCA">
      <w:pPr>
        <w:pStyle w:val="Titull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Për lejimin e lënies së shtetësisë shqiptare</w:t>
      </w:r>
    </w:p>
    <w:p w:rsidR="00921BCA" w:rsidRPr="00A61D7B" w:rsidRDefault="00921BCA" w:rsidP="00921BCA">
      <w:pPr>
        <w:pStyle w:val="Paragrafi"/>
        <w:rPr>
          <w:sz w:val="21"/>
          <w:szCs w:val="21"/>
          <w:lang w:val="sq-AL"/>
        </w:rPr>
      </w:pPr>
    </w:p>
    <w:p w:rsidR="00921BCA" w:rsidRPr="00A61D7B" w:rsidRDefault="00921BCA" w:rsidP="00921BC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92</w:t>
      </w:r>
      <w:r w:rsidRPr="00A61D7B">
        <w:rPr>
          <w:sz w:val="21"/>
          <w:szCs w:val="21"/>
          <w:lang w:val="sq-AL"/>
        </w:rPr>
        <w:t xml:space="preserve"> pika “c” dhe nenit 93 të Kushtetutës, si dhe të neneve 15 dhe 20 të ligjit </w:t>
      </w:r>
      <w:r>
        <w:rPr>
          <w:sz w:val="21"/>
          <w:szCs w:val="21"/>
          <w:lang w:val="sq-AL"/>
        </w:rPr>
        <w:t xml:space="preserve">nr. </w:t>
      </w:r>
      <w:r w:rsidRPr="00A61D7B">
        <w:rPr>
          <w:sz w:val="21"/>
          <w:szCs w:val="21"/>
          <w:lang w:val="sq-AL"/>
        </w:rPr>
        <w:t>8389, datë 5.8.1998 “Për shtetësinë shqiptare”</w:t>
      </w:r>
      <w:r>
        <w:rPr>
          <w:sz w:val="21"/>
          <w:szCs w:val="21"/>
          <w:lang w:val="sq-AL"/>
        </w:rPr>
        <w:t>,</w:t>
      </w:r>
      <w:r w:rsidRPr="00A61D7B">
        <w:rPr>
          <w:sz w:val="21"/>
          <w:szCs w:val="21"/>
          <w:lang w:val="sq-AL"/>
        </w:rPr>
        <w:t xml:space="preserve"> të ndryshuar, bazuar edhe në propozimin e Ministrit të Brendshëm</w:t>
      </w:r>
    </w:p>
    <w:p w:rsidR="00921BCA" w:rsidRPr="00A61D7B" w:rsidRDefault="00921BCA" w:rsidP="00921BCA">
      <w:pPr>
        <w:pStyle w:val="Paragrafi"/>
        <w:rPr>
          <w:sz w:val="21"/>
          <w:szCs w:val="21"/>
          <w:lang w:val="sq-AL"/>
        </w:rPr>
      </w:pPr>
    </w:p>
    <w:p w:rsidR="00921BCA" w:rsidRPr="00A61D7B" w:rsidRDefault="00921BCA" w:rsidP="00921BCA">
      <w:pPr>
        <w:pStyle w:val="VENDOS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Dekretoj:</w:t>
      </w:r>
    </w:p>
    <w:p w:rsidR="00921BCA" w:rsidRPr="00A61D7B" w:rsidRDefault="00921BCA" w:rsidP="00921BCA">
      <w:pPr>
        <w:pStyle w:val="Paragrafi"/>
        <w:rPr>
          <w:sz w:val="21"/>
          <w:szCs w:val="21"/>
          <w:lang w:val="sq-AL"/>
        </w:rPr>
      </w:pPr>
    </w:p>
    <w:p w:rsidR="00921BCA" w:rsidRPr="00A61D7B" w:rsidRDefault="00921BCA" w:rsidP="00921BCA">
      <w:pPr>
        <w:pStyle w:val="NeniNr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Neni 1</w:t>
      </w:r>
    </w:p>
    <w:p w:rsidR="00921BCA" w:rsidRPr="00A61D7B" w:rsidRDefault="00921BCA" w:rsidP="00921BCA">
      <w:pPr>
        <w:pStyle w:val="Paragrafi"/>
        <w:rPr>
          <w:sz w:val="21"/>
          <w:szCs w:val="21"/>
          <w:lang w:val="sq-AL"/>
        </w:rPr>
      </w:pPr>
    </w:p>
    <w:p w:rsidR="00921BCA" w:rsidRPr="00A61D7B" w:rsidRDefault="00921BCA" w:rsidP="00921BCA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U lejohet lënia e shtetësisë shqiptare me kërkesë të tyre personave të mëposhtëm:</w:t>
      </w:r>
    </w:p>
    <w:p w:rsidR="00921BCA" w:rsidRPr="00D53BB6" w:rsidRDefault="00921BCA" w:rsidP="00921BCA">
      <w:pPr>
        <w:pStyle w:val="Paragrafi"/>
        <w:rPr>
          <w:sz w:val="16"/>
          <w:szCs w:val="21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"/>
        <w:gridCol w:w="3024"/>
        <w:gridCol w:w="479"/>
        <w:gridCol w:w="3714"/>
      </w:tblGrid>
      <w:tr w:rsidR="00921BCA" w:rsidRPr="00A61D7B" w:rsidTr="0038752F">
        <w:trPr>
          <w:jc w:val="center"/>
        </w:trPr>
        <w:tc>
          <w:tcPr>
            <w:tcW w:w="372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Gjergji Todi Dema</w:t>
            </w:r>
          </w:p>
        </w:tc>
        <w:tc>
          <w:tcPr>
            <w:tcW w:w="436" w:type="dxa"/>
          </w:tcPr>
          <w:p w:rsidR="00921BCA" w:rsidRPr="00A61D7B" w:rsidRDefault="00921BCA" w:rsidP="0038752F">
            <w:pPr>
              <w:pStyle w:val="Caption"/>
              <w:widowControl w:val="0"/>
              <w:rPr>
                <w:rStyle w:val="Emphasis"/>
                <w:rFonts w:ascii="CG Times" w:hAnsi="CG Times"/>
                <w:i w:val="0"/>
                <w:sz w:val="21"/>
                <w:szCs w:val="21"/>
                <w:lang w:val="sq-AL"/>
              </w:rPr>
            </w:pPr>
            <w:r w:rsidRPr="00A61D7B">
              <w:rPr>
                <w:rStyle w:val="Emphasis"/>
                <w:rFonts w:ascii="CG Times" w:hAnsi="CG Times"/>
                <w:i w:val="0"/>
                <w:sz w:val="21"/>
                <w:szCs w:val="21"/>
                <w:lang w:val="sq-AL"/>
              </w:rPr>
              <w:t xml:space="preserve"> 9</w:t>
            </w:r>
            <w:r>
              <w:rPr>
                <w:rStyle w:val="Emphasis"/>
                <w:rFonts w:ascii="CG Times" w:hAnsi="CG Times"/>
                <w:i w:val="0"/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921BCA" w:rsidRPr="00A61D7B" w:rsidRDefault="00921BCA" w:rsidP="0038752F">
            <w:pPr>
              <w:pStyle w:val="Caption"/>
              <w:widowControl w:val="0"/>
              <w:rPr>
                <w:rStyle w:val="Emphasis"/>
                <w:rFonts w:ascii="CG Times" w:hAnsi="CG Times"/>
                <w:i w:val="0"/>
                <w:sz w:val="21"/>
                <w:szCs w:val="21"/>
                <w:lang w:val="sq-AL"/>
              </w:rPr>
            </w:pPr>
            <w:r w:rsidRPr="00A61D7B">
              <w:rPr>
                <w:rStyle w:val="Emphasis"/>
                <w:rFonts w:ascii="CG Times" w:hAnsi="CG Times"/>
                <w:i w:val="0"/>
                <w:sz w:val="21"/>
                <w:szCs w:val="21"/>
                <w:lang w:val="sq-AL"/>
              </w:rPr>
              <w:t>Dhimitraq Llazo Elmazi</w:t>
            </w:r>
          </w:p>
        </w:tc>
      </w:tr>
      <w:tr w:rsidR="00921BCA" w:rsidRPr="00A61D7B" w:rsidTr="0038752F">
        <w:trPr>
          <w:jc w:val="center"/>
        </w:trPr>
        <w:tc>
          <w:tcPr>
            <w:tcW w:w="372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2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Enkeleida Ymer Çelaj (Muhja)</w:t>
            </w:r>
          </w:p>
        </w:tc>
        <w:tc>
          <w:tcPr>
            <w:tcW w:w="436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10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Frank Nazmi Limani</w:t>
            </w:r>
          </w:p>
        </w:tc>
      </w:tr>
      <w:tr w:rsidR="00921BCA" w:rsidRPr="00A61D7B" w:rsidTr="0038752F">
        <w:trPr>
          <w:jc w:val="center"/>
        </w:trPr>
        <w:tc>
          <w:tcPr>
            <w:tcW w:w="372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3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Sara Edmond Çelaj</w:t>
            </w:r>
          </w:p>
        </w:tc>
        <w:tc>
          <w:tcPr>
            <w:tcW w:w="436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11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Artemida Veli Lenz (Islami)</w:t>
            </w:r>
          </w:p>
        </w:tc>
      </w:tr>
      <w:tr w:rsidR="00921BCA" w:rsidRPr="00A61D7B" w:rsidTr="0038752F">
        <w:trPr>
          <w:jc w:val="center"/>
        </w:trPr>
        <w:tc>
          <w:tcPr>
            <w:tcW w:w="372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4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Klea Edmond Çelaj</w:t>
            </w:r>
          </w:p>
        </w:tc>
        <w:tc>
          <w:tcPr>
            <w:tcW w:w="436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12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Artan Baftjar Çenga (Cenga)</w:t>
            </w:r>
          </w:p>
        </w:tc>
      </w:tr>
      <w:tr w:rsidR="00921BCA" w:rsidRPr="00A61D7B" w:rsidTr="0038752F">
        <w:trPr>
          <w:jc w:val="center"/>
        </w:trPr>
        <w:tc>
          <w:tcPr>
            <w:tcW w:w="372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5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Arian Azem Gaxha</w:t>
            </w:r>
          </w:p>
        </w:tc>
        <w:tc>
          <w:tcPr>
            <w:tcW w:w="436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13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Benito Çelo Malaj</w:t>
            </w:r>
          </w:p>
        </w:tc>
      </w:tr>
      <w:tr w:rsidR="00921BCA" w:rsidRPr="00A61D7B" w:rsidTr="0038752F">
        <w:trPr>
          <w:jc w:val="center"/>
        </w:trPr>
        <w:tc>
          <w:tcPr>
            <w:tcW w:w="372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6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Gentian Fatos Çallëku</w:t>
            </w:r>
          </w:p>
        </w:tc>
        <w:tc>
          <w:tcPr>
            <w:tcW w:w="436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14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Erjola Haki Laçe (Muço)</w:t>
            </w:r>
          </w:p>
        </w:tc>
      </w:tr>
      <w:tr w:rsidR="00921BCA" w:rsidRPr="00A61D7B" w:rsidTr="0038752F">
        <w:trPr>
          <w:jc w:val="center"/>
        </w:trPr>
        <w:tc>
          <w:tcPr>
            <w:tcW w:w="372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7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Albana Petrit Demir (Kukli)</w:t>
            </w:r>
          </w:p>
        </w:tc>
        <w:tc>
          <w:tcPr>
            <w:tcW w:w="436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15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Ridana Muharem Kacanja</w:t>
            </w:r>
          </w:p>
        </w:tc>
      </w:tr>
      <w:tr w:rsidR="00921BCA" w:rsidRPr="00A61D7B" w:rsidTr="0038752F">
        <w:trPr>
          <w:jc w:val="center"/>
        </w:trPr>
        <w:tc>
          <w:tcPr>
            <w:tcW w:w="372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8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02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Alban Muhamet Tirana</w:t>
            </w:r>
          </w:p>
        </w:tc>
        <w:tc>
          <w:tcPr>
            <w:tcW w:w="436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16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3714" w:type="dxa"/>
          </w:tcPr>
          <w:p w:rsidR="00921BCA" w:rsidRPr="00A61D7B" w:rsidRDefault="00921BCA" w:rsidP="0038752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A61D7B">
              <w:rPr>
                <w:sz w:val="21"/>
                <w:szCs w:val="21"/>
                <w:lang w:val="sq-AL"/>
              </w:rPr>
              <w:t>Fjorda Ilir Kalleshi</w:t>
            </w:r>
          </w:p>
        </w:tc>
      </w:tr>
    </w:tbl>
    <w:p w:rsidR="00921BCA" w:rsidRPr="00D53BB6" w:rsidRDefault="00921BCA" w:rsidP="00921BCA">
      <w:pPr>
        <w:pStyle w:val="Paragrafi"/>
        <w:rPr>
          <w:sz w:val="16"/>
          <w:szCs w:val="21"/>
          <w:lang w:val="sq-AL"/>
        </w:rPr>
      </w:pPr>
    </w:p>
    <w:p w:rsidR="00921BCA" w:rsidRPr="00A61D7B" w:rsidRDefault="00921BCA" w:rsidP="00921BCA">
      <w:pPr>
        <w:pStyle w:val="NeniNr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Neni 2</w:t>
      </w:r>
    </w:p>
    <w:p w:rsidR="00921BCA" w:rsidRPr="00E13141" w:rsidRDefault="00921BCA" w:rsidP="00921BCA">
      <w:pPr>
        <w:pStyle w:val="Paragrafi"/>
        <w:rPr>
          <w:sz w:val="14"/>
          <w:szCs w:val="21"/>
          <w:lang w:val="sq-AL"/>
        </w:rPr>
      </w:pPr>
    </w:p>
    <w:p w:rsidR="00921BCA" w:rsidRPr="00A61D7B" w:rsidRDefault="00921BCA" w:rsidP="00921BCA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Ky dekret hyn në fuqi menjëherë.</w:t>
      </w:r>
    </w:p>
    <w:p w:rsidR="00921BCA" w:rsidRPr="00D53BB6" w:rsidRDefault="00921BCA" w:rsidP="00921BCA">
      <w:pPr>
        <w:pStyle w:val="Paragrafi"/>
        <w:rPr>
          <w:sz w:val="14"/>
          <w:szCs w:val="21"/>
          <w:lang w:val="sq-AL"/>
        </w:rPr>
      </w:pPr>
    </w:p>
    <w:p w:rsidR="00921BCA" w:rsidRPr="00A61D7B" w:rsidRDefault="00921BCA" w:rsidP="00921BCA">
      <w:pPr>
        <w:pStyle w:val="Autoritet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PRESIDENTI I REPUBLIKËS SË SHQIPËRISË</w:t>
      </w:r>
    </w:p>
    <w:p w:rsidR="00921BCA" w:rsidRPr="00A61D7B" w:rsidRDefault="00921BCA" w:rsidP="00921BCA">
      <w:pPr>
        <w:pStyle w:val="AutoritetiEmer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Bamir Topi</w:t>
      </w:r>
    </w:p>
    <w:sectPr w:rsidR="00921BCA" w:rsidRPr="00A61D7B" w:rsidSect="00B25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1BCA"/>
    <w:rsid w:val="0038752F"/>
    <w:rsid w:val="00675CB7"/>
    <w:rsid w:val="007A77AD"/>
    <w:rsid w:val="00921BCA"/>
    <w:rsid w:val="00B254B1"/>
    <w:rsid w:val="00D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59D521-2122-44D0-80D7-8F5A66C2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BCA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21B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921BC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921BC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921BC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921B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921BC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921BC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21BC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921BC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21B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21B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Emphasis">
    <w:name w:val="Emphasis"/>
    <w:basedOn w:val="DefaultParagraphFont"/>
    <w:uiPriority w:val="20"/>
    <w:qFormat/>
    <w:rsid w:val="00921BCA"/>
    <w:rPr>
      <w:b/>
      <w:bCs/>
      <w:i/>
      <w:iCs/>
      <w:spacing w:val="10"/>
      <w:shd w:val="clear" w:color="auto" w:fill="auto"/>
    </w:rPr>
  </w:style>
  <w:style w:type="character" w:customStyle="1" w:styleId="TitulliChar">
    <w:name w:val="Titulli Char"/>
    <w:basedOn w:val="DefaultParagraphFont"/>
    <w:link w:val="Titulli"/>
    <w:uiPriority w:val="99"/>
    <w:rsid w:val="00921B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921BCA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styleId="Caption">
    <w:name w:val="caption"/>
    <w:basedOn w:val="Normal"/>
    <w:next w:val="Normal"/>
    <w:qFormat/>
    <w:rsid w:val="00921BCA"/>
    <w:rPr>
      <w:rFonts w:eastAsia="Times New Roman"/>
      <w:b/>
      <w:bCs/>
      <w:sz w:val="20"/>
      <w:szCs w:val="2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921B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921BC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2019-03-18T15:15:00Z</dcterms:created>
  <dcterms:modified xsi:type="dcterms:W3CDTF">2019-03-18T15:15:00Z</dcterms:modified>
</cp:coreProperties>
</file>