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CF9" w:rsidRPr="00A61D7B" w:rsidRDefault="001C0CF9" w:rsidP="001C0CF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61D7B">
        <w:rPr>
          <w:sz w:val="21"/>
          <w:szCs w:val="21"/>
          <w:lang w:val="sq-AL"/>
        </w:rPr>
        <w:t>Dekret</w:t>
      </w:r>
    </w:p>
    <w:p w:rsidR="001C0CF9" w:rsidRPr="00A61D7B" w:rsidRDefault="001C0CF9" w:rsidP="001C0CF9">
      <w:pPr>
        <w:pStyle w:val="NumriData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Nr. </w:t>
      </w:r>
      <w:r w:rsidRPr="00A61D7B">
        <w:rPr>
          <w:sz w:val="21"/>
          <w:szCs w:val="21"/>
          <w:lang w:val="sq-AL"/>
        </w:rPr>
        <w:t>7707, datë 19.7.2012</w:t>
      </w:r>
    </w:p>
    <w:p w:rsidR="001C0CF9" w:rsidRPr="00A61D7B" w:rsidRDefault="001C0CF9" w:rsidP="001C0CF9">
      <w:pPr>
        <w:pStyle w:val="Paragrafi"/>
        <w:rPr>
          <w:sz w:val="21"/>
          <w:szCs w:val="21"/>
          <w:lang w:val="sq-AL"/>
        </w:rPr>
      </w:pPr>
    </w:p>
    <w:p w:rsidR="001C0CF9" w:rsidRPr="00A61D7B" w:rsidRDefault="001C0CF9" w:rsidP="001C0CF9">
      <w:pPr>
        <w:pStyle w:val="Titull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Për dhënie të shtetësisë shqiptare</w:t>
      </w:r>
    </w:p>
    <w:p w:rsidR="001C0CF9" w:rsidRPr="00D53BB6" w:rsidRDefault="001C0CF9" w:rsidP="001C0CF9">
      <w:pPr>
        <w:pStyle w:val="Paragrafi"/>
        <w:rPr>
          <w:sz w:val="16"/>
          <w:szCs w:val="21"/>
          <w:lang w:val="sq-AL"/>
        </w:rPr>
      </w:pPr>
    </w:p>
    <w:p w:rsidR="001C0CF9" w:rsidRPr="00A61D7B" w:rsidRDefault="001C0CF9" w:rsidP="001C0CF9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Në mbështetje të nenit 92 pika “c” dhe 9</w:t>
      </w:r>
      <w:r>
        <w:rPr>
          <w:sz w:val="21"/>
          <w:szCs w:val="21"/>
          <w:lang w:val="sq-AL"/>
        </w:rPr>
        <w:t>3</w:t>
      </w:r>
      <w:r w:rsidRPr="00A61D7B">
        <w:rPr>
          <w:sz w:val="21"/>
          <w:szCs w:val="21"/>
          <w:lang w:val="sq-AL"/>
        </w:rPr>
        <w:t xml:space="preserve"> të Kushtetutës, si dhe nenit 9 pika 7 dhe nenit 20 të ligjit </w:t>
      </w:r>
      <w:r>
        <w:rPr>
          <w:sz w:val="21"/>
          <w:szCs w:val="21"/>
          <w:lang w:val="sq-AL"/>
        </w:rPr>
        <w:t xml:space="preserve">nr. </w:t>
      </w:r>
      <w:r w:rsidRPr="00A61D7B">
        <w:rPr>
          <w:sz w:val="21"/>
          <w:szCs w:val="21"/>
          <w:lang w:val="sq-AL"/>
        </w:rPr>
        <w:t>8389, datë 5.8.1998 “Për shtetësinë shqiptare”</w:t>
      </w:r>
      <w:r>
        <w:rPr>
          <w:sz w:val="21"/>
          <w:szCs w:val="21"/>
          <w:lang w:val="sq-AL"/>
        </w:rPr>
        <w:t>,</w:t>
      </w:r>
      <w:r w:rsidRPr="00A61D7B">
        <w:rPr>
          <w:sz w:val="21"/>
          <w:szCs w:val="21"/>
          <w:lang w:val="sq-AL"/>
        </w:rPr>
        <w:t xml:space="preserve"> të ndryshuar,</w:t>
      </w:r>
    </w:p>
    <w:p w:rsidR="001C0CF9" w:rsidRPr="00A61D7B" w:rsidRDefault="001C0CF9" w:rsidP="001C0CF9">
      <w:pPr>
        <w:pStyle w:val="Paragrafi"/>
        <w:rPr>
          <w:sz w:val="21"/>
          <w:szCs w:val="21"/>
          <w:lang w:val="sq-AL"/>
        </w:rPr>
      </w:pPr>
    </w:p>
    <w:p w:rsidR="001C0CF9" w:rsidRPr="00A61D7B" w:rsidRDefault="001C0CF9" w:rsidP="001C0CF9">
      <w:pPr>
        <w:pStyle w:val="VENDOS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Dekretoj:</w:t>
      </w:r>
    </w:p>
    <w:p w:rsidR="001C0CF9" w:rsidRPr="00D53BB6" w:rsidRDefault="001C0CF9" w:rsidP="001C0CF9">
      <w:pPr>
        <w:pStyle w:val="Paragrafi"/>
        <w:rPr>
          <w:sz w:val="14"/>
          <w:szCs w:val="21"/>
          <w:lang w:val="sq-AL"/>
        </w:rPr>
      </w:pPr>
    </w:p>
    <w:p w:rsidR="001C0CF9" w:rsidRPr="00A61D7B" w:rsidRDefault="001C0CF9" w:rsidP="001C0CF9">
      <w:pPr>
        <w:pStyle w:val="NeniNr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Neni 1</w:t>
      </w:r>
    </w:p>
    <w:p w:rsidR="001C0CF9" w:rsidRPr="00A61D7B" w:rsidRDefault="001C0CF9" w:rsidP="001C0CF9">
      <w:pPr>
        <w:pStyle w:val="Paragrafi"/>
        <w:rPr>
          <w:sz w:val="21"/>
          <w:szCs w:val="21"/>
          <w:lang w:val="sq-AL"/>
        </w:rPr>
      </w:pPr>
    </w:p>
    <w:p w:rsidR="001C0CF9" w:rsidRPr="00A61D7B" w:rsidRDefault="001C0CF9" w:rsidP="001C0CF9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U jepet shtetësia shqiptare me kërkesë të tyre personave të mëposhtëm:</w:t>
      </w:r>
    </w:p>
    <w:p w:rsidR="001C0CF9" w:rsidRPr="00A61D7B" w:rsidRDefault="001C0CF9" w:rsidP="001C0CF9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1. Edi Muhamed Sh</w:t>
      </w:r>
      <w:r>
        <w:rPr>
          <w:sz w:val="21"/>
          <w:szCs w:val="21"/>
          <w:lang w:val="sq-AL"/>
        </w:rPr>
        <w:t>u</w:t>
      </w:r>
      <w:r w:rsidRPr="00A61D7B">
        <w:rPr>
          <w:sz w:val="21"/>
          <w:szCs w:val="21"/>
          <w:lang w:val="sq-AL"/>
        </w:rPr>
        <w:t>kriu</w:t>
      </w:r>
    </w:p>
    <w:p w:rsidR="001C0CF9" w:rsidRPr="00A61D7B" w:rsidRDefault="001C0CF9" w:rsidP="001C0CF9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2. Erleta Ukshin Hoti</w:t>
      </w:r>
    </w:p>
    <w:p w:rsidR="001C0CF9" w:rsidRPr="00D53BB6" w:rsidRDefault="001C0CF9" w:rsidP="001C0CF9">
      <w:pPr>
        <w:pStyle w:val="Paragrafi"/>
        <w:rPr>
          <w:sz w:val="14"/>
          <w:szCs w:val="21"/>
          <w:lang w:val="sq-AL"/>
        </w:rPr>
      </w:pPr>
    </w:p>
    <w:p w:rsidR="001C0CF9" w:rsidRPr="00A61D7B" w:rsidRDefault="001C0CF9" w:rsidP="001C0CF9">
      <w:pPr>
        <w:pStyle w:val="NeniNr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Neni 2</w:t>
      </w:r>
    </w:p>
    <w:p w:rsidR="001C0CF9" w:rsidRPr="00A61D7B" w:rsidRDefault="001C0CF9" w:rsidP="001C0CF9">
      <w:pPr>
        <w:pStyle w:val="Paragrafi"/>
        <w:rPr>
          <w:sz w:val="21"/>
          <w:szCs w:val="21"/>
          <w:lang w:val="sq-AL"/>
        </w:rPr>
      </w:pPr>
    </w:p>
    <w:p w:rsidR="001C0CF9" w:rsidRPr="00A61D7B" w:rsidRDefault="001C0CF9" w:rsidP="001C0CF9">
      <w:pPr>
        <w:pStyle w:val="Paragrafi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Ky dekret hyn në fuqi menjëherë.</w:t>
      </w:r>
    </w:p>
    <w:p w:rsidR="001C0CF9" w:rsidRPr="00A61D7B" w:rsidRDefault="001C0CF9" w:rsidP="001C0CF9">
      <w:pPr>
        <w:pStyle w:val="Autoriteti"/>
        <w:keepNext w:val="0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PRESIDENTI I REPUBLIKËS SË SHQIPËRISË</w:t>
      </w:r>
    </w:p>
    <w:p w:rsidR="001C0CF9" w:rsidRPr="00D53BB6" w:rsidRDefault="001C0CF9" w:rsidP="001C0CF9">
      <w:pPr>
        <w:pStyle w:val="AutoritetiEmer"/>
        <w:rPr>
          <w:sz w:val="21"/>
          <w:szCs w:val="21"/>
          <w:lang w:val="sq-AL"/>
        </w:rPr>
      </w:pPr>
      <w:r w:rsidRPr="00A61D7B">
        <w:rPr>
          <w:sz w:val="21"/>
          <w:szCs w:val="21"/>
          <w:lang w:val="sq-AL"/>
        </w:rPr>
        <w:t>Bamir Topi</w:t>
      </w:r>
    </w:p>
    <w:sectPr w:rsidR="001C0CF9" w:rsidRPr="00D53BB6" w:rsidSect="00B25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0CF9"/>
    <w:rsid w:val="001C0CF9"/>
    <w:rsid w:val="00730404"/>
    <w:rsid w:val="00B2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A693A0-35BD-4EF8-B67F-8B541BC0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4B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C0CF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1C0CF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1C0CF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1C0CF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C0CF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C0CF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1C0CF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C0CF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C0CF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C0CF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C0CF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1C0CF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1C0CF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C0CF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C0CF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2019-03-18T15:15:00Z</dcterms:created>
  <dcterms:modified xsi:type="dcterms:W3CDTF">2019-03-18T15:15:00Z</dcterms:modified>
</cp:coreProperties>
</file>