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568" w:rsidRPr="003434A0" w:rsidRDefault="009F2568" w:rsidP="009F2568">
      <w:pPr>
        <w:pStyle w:val="Akti"/>
        <w:rPr>
          <w:sz w:val="21"/>
          <w:szCs w:val="21"/>
        </w:rPr>
      </w:pPr>
      <w:bookmarkStart w:id="0" w:name="_GoBack"/>
      <w:bookmarkEnd w:id="0"/>
      <w:r w:rsidRPr="003434A0">
        <w:rPr>
          <w:sz w:val="21"/>
          <w:szCs w:val="21"/>
        </w:rPr>
        <w:t>Dekret</w:t>
      </w:r>
    </w:p>
    <w:p w:rsidR="009F2568" w:rsidRPr="003434A0" w:rsidRDefault="009F2568" w:rsidP="009F2568">
      <w:pPr>
        <w:pStyle w:val="NumriData"/>
        <w:rPr>
          <w:sz w:val="21"/>
          <w:szCs w:val="21"/>
        </w:rPr>
      </w:pPr>
      <w:r w:rsidRPr="003434A0">
        <w:rPr>
          <w:sz w:val="21"/>
          <w:szCs w:val="21"/>
        </w:rPr>
        <w:t>Nr. 7868, datë 20.12.2012</w:t>
      </w:r>
    </w:p>
    <w:p w:rsidR="009F2568" w:rsidRPr="003434A0" w:rsidRDefault="009F2568" w:rsidP="009F2568">
      <w:pPr>
        <w:pStyle w:val="Paragrafi"/>
        <w:rPr>
          <w:sz w:val="21"/>
          <w:szCs w:val="21"/>
        </w:rPr>
      </w:pPr>
    </w:p>
    <w:p w:rsidR="009F2568" w:rsidRPr="003434A0" w:rsidRDefault="009F2568" w:rsidP="009F2568">
      <w:pPr>
        <w:pStyle w:val="Titulli"/>
        <w:rPr>
          <w:sz w:val="21"/>
          <w:szCs w:val="21"/>
        </w:rPr>
      </w:pPr>
      <w:r w:rsidRPr="003434A0">
        <w:rPr>
          <w:sz w:val="21"/>
          <w:szCs w:val="21"/>
        </w:rPr>
        <w:t>Për emërim ambasadori në detyrë</w:t>
      </w:r>
    </w:p>
    <w:p w:rsidR="009F2568" w:rsidRPr="003434A0" w:rsidRDefault="009F2568" w:rsidP="009F2568">
      <w:pPr>
        <w:pStyle w:val="Paragrafi"/>
        <w:rPr>
          <w:sz w:val="21"/>
          <w:szCs w:val="21"/>
        </w:rPr>
      </w:pPr>
    </w:p>
    <w:p w:rsidR="009F2568" w:rsidRPr="003434A0" w:rsidRDefault="009F2568" w:rsidP="009F2568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Në mbështetje të nenit 92, shkronja “dh” dhe 93 të Kushtetutës, me propozim të Kryeministrit,</w:t>
      </w:r>
    </w:p>
    <w:p w:rsidR="009F2568" w:rsidRPr="003434A0" w:rsidRDefault="009F2568" w:rsidP="009F2568">
      <w:pPr>
        <w:pStyle w:val="Paragrafi"/>
        <w:rPr>
          <w:sz w:val="21"/>
          <w:szCs w:val="21"/>
        </w:rPr>
      </w:pPr>
    </w:p>
    <w:p w:rsidR="009F2568" w:rsidRPr="003434A0" w:rsidRDefault="009F2568" w:rsidP="009F2568">
      <w:pPr>
        <w:pStyle w:val="VENDOSI"/>
        <w:rPr>
          <w:sz w:val="21"/>
          <w:szCs w:val="21"/>
        </w:rPr>
      </w:pPr>
      <w:r w:rsidRPr="003434A0">
        <w:rPr>
          <w:sz w:val="21"/>
          <w:szCs w:val="21"/>
        </w:rPr>
        <w:t>Dekretoj:</w:t>
      </w:r>
    </w:p>
    <w:p w:rsidR="009F2568" w:rsidRPr="003434A0" w:rsidRDefault="009F2568" w:rsidP="009F2568">
      <w:pPr>
        <w:pStyle w:val="Paragrafi"/>
        <w:rPr>
          <w:sz w:val="21"/>
          <w:szCs w:val="21"/>
        </w:rPr>
      </w:pPr>
    </w:p>
    <w:p w:rsidR="009F2568" w:rsidRPr="003434A0" w:rsidRDefault="009F2568" w:rsidP="009F2568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1</w:t>
      </w:r>
    </w:p>
    <w:p w:rsidR="009F2568" w:rsidRPr="003434A0" w:rsidRDefault="009F2568" w:rsidP="009F2568">
      <w:pPr>
        <w:pStyle w:val="Paragrafi"/>
        <w:rPr>
          <w:sz w:val="21"/>
          <w:szCs w:val="21"/>
        </w:rPr>
      </w:pPr>
    </w:p>
    <w:p w:rsidR="009F2568" w:rsidRPr="003434A0" w:rsidRDefault="009F2568" w:rsidP="009F2568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Zoti Kujtim Morina emërohet ambasador i Jashtëzakonshëm dhe Fuqiplotë i Republikës së Shqipërisë në Shtetin e Kuvajtit, rezident.</w:t>
      </w:r>
    </w:p>
    <w:p w:rsidR="009F2568" w:rsidRPr="003434A0" w:rsidRDefault="009F2568" w:rsidP="009F2568">
      <w:pPr>
        <w:pStyle w:val="NeniNr"/>
        <w:keepNext w:val="0"/>
        <w:rPr>
          <w:sz w:val="21"/>
          <w:szCs w:val="21"/>
        </w:rPr>
      </w:pPr>
    </w:p>
    <w:p w:rsidR="009F2568" w:rsidRPr="003434A0" w:rsidRDefault="009F2568" w:rsidP="009F2568">
      <w:pPr>
        <w:pStyle w:val="NeniNr"/>
        <w:keepNext w:val="0"/>
        <w:rPr>
          <w:sz w:val="21"/>
          <w:szCs w:val="21"/>
        </w:rPr>
      </w:pPr>
    </w:p>
    <w:p w:rsidR="009F2568" w:rsidRPr="003434A0" w:rsidRDefault="009F2568" w:rsidP="009F2568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2</w:t>
      </w:r>
    </w:p>
    <w:p w:rsidR="009F2568" w:rsidRPr="003434A0" w:rsidRDefault="009F2568" w:rsidP="009F2568">
      <w:pPr>
        <w:pStyle w:val="Paragrafi"/>
        <w:rPr>
          <w:sz w:val="21"/>
          <w:szCs w:val="21"/>
        </w:rPr>
      </w:pPr>
    </w:p>
    <w:p w:rsidR="009F2568" w:rsidRPr="003434A0" w:rsidRDefault="009F2568" w:rsidP="009F2568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Ky dekret hyn në fuqi menjëherë.</w:t>
      </w:r>
    </w:p>
    <w:p w:rsidR="009F2568" w:rsidRPr="003434A0" w:rsidRDefault="009F2568" w:rsidP="009F2568">
      <w:pPr>
        <w:pStyle w:val="Paragrafi"/>
        <w:rPr>
          <w:sz w:val="21"/>
          <w:szCs w:val="21"/>
        </w:rPr>
      </w:pPr>
    </w:p>
    <w:p w:rsidR="009F2568" w:rsidRPr="003434A0" w:rsidRDefault="009F2568" w:rsidP="009F2568">
      <w:pPr>
        <w:pStyle w:val="Autoriteti"/>
        <w:rPr>
          <w:sz w:val="21"/>
          <w:szCs w:val="21"/>
        </w:rPr>
      </w:pPr>
      <w:r w:rsidRPr="003434A0">
        <w:rPr>
          <w:sz w:val="21"/>
          <w:szCs w:val="21"/>
        </w:rPr>
        <w:t>Presidenti i Republikës së Shqipërisë</w:t>
      </w:r>
    </w:p>
    <w:p w:rsidR="009F2568" w:rsidRPr="003434A0" w:rsidRDefault="009F2568" w:rsidP="009F2568">
      <w:pPr>
        <w:pStyle w:val="AutoritetiEmer"/>
        <w:rPr>
          <w:sz w:val="21"/>
          <w:szCs w:val="21"/>
        </w:rPr>
      </w:pPr>
      <w:r w:rsidRPr="003434A0">
        <w:rPr>
          <w:sz w:val="21"/>
          <w:szCs w:val="21"/>
        </w:rPr>
        <w:t>Bujar Nishani</w:t>
      </w:r>
    </w:p>
    <w:sectPr w:rsidR="009F2568" w:rsidRPr="003434A0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2568"/>
    <w:rsid w:val="00480A90"/>
    <w:rsid w:val="00966183"/>
    <w:rsid w:val="009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9E943C-BFD4-4E7E-ACF4-4D6FEA4F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F25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F256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F256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9F256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F25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F256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F256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F256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F256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F256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F25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F256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F256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F25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F256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