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F0D" w:rsidRPr="00400238" w:rsidRDefault="006B4F0D" w:rsidP="006B4F0D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 DEKRET</w:t>
      </w:r>
    </w:p>
    <w:p w:rsidR="006B4F0D" w:rsidRPr="00400238" w:rsidRDefault="006B4F0D" w:rsidP="006B4F0D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8258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6B4F0D" w:rsidRPr="00400238" w:rsidRDefault="006B4F0D" w:rsidP="006B4F0D">
      <w:pPr>
        <w:pStyle w:val="Paragrafi"/>
        <w:rPr>
          <w:lang w:val="sq-AL"/>
        </w:rPr>
      </w:pPr>
    </w:p>
    <w:p w:rsidR="006B4F0D" w:rsidRPr="00400238" w:rsidRDefault="006B4F0D" w:rsidP="006B4F0D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6B4F0D" w:rsidRPr="00400238" w:rsidRDefault="006B4F0D" w:rsidP="006B4F0D">
      <w:pPr>
        <w:pStyle w:val="Paragrafi"/>
        <w:rPr>
          <w:lang w:val="sq-AL"/>
        </w:rPr>
      </w:pPr>
    </w:p>
    <w:p w:rsidR="006B4F0D" w:rsidRPr="00400238" w:rsidRDefault="006B4F0D" w:rsidP="006B4F0D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 të Kushtetutës,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6B4F0D" w:rsidRPr="00400238" w:rsidRDefault="006B4F0D" w:rsidP="006B4F0D">
      <w:pPr>
        <w:pStyle w:val="Paragrafi"/>
        <w:rPr>
          <w:lang w:val="sq-AL"/>
        </w:rPr>
      </w:pPr>
    </w:p>
    <w:p w:rsidR="006B4F0D" w:rsidRPr="00400238" w:rsidRDefault="006B4F0D" w:rsidP="006B4F0D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6B4F0D" w:rsidRPr="00400238" w:rsidRDefault="006B4F0D" w:rsidP="006B4F0D">
      <w:pPr>
        <w:pStyle w:val="Paragrafi"/>
        <w:rPr>
          <w:lang w:val="sq-AL"/>
        </w:rPr>
      </w:pPr>
    </w:p>
    <w:p w:rsidR="006B4F0D" w:rsidRPr="00400238" w:rsidRDefault="006B4F0D" w:rsidP="006B4F0D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6B4F0D" w:rsidRPr="00400238" w:rsidRDefault="006B4F0D" w:rsidP="006B4F0D">
      <w:pPr>
        <w:pStyle w:val="Paragrafi"/>
        <w:rPr>
          <w:lang w:val="sq-AL"/>
        </w:rPr>
      </w:pPr>
    </w:p>
    <w:p w:rsidR="006B4F0D" w:rsidRPr="00400238" w:rsidRDefault="006B4F0D" w:rsidP="006B4F0D">
      <w:pPr>
        <w:pStyle w:val="Paragrafi"/>
        <w:rPr>
          <w:lang w:val="sq-AL"/>
        </w:rPr>
      </w:pPr>
      <w:r>
        <w:rPr>
          <w:lang w:val="sq-AL"/>
        </w:rPr>
        <w:t>Zoti Avni Seldi</w:t>
      </w:r>
      <w:r w:rsidRPr="00400238">
        <w:rPr>
          <w:lang w:val="sq-AL"/>
        </w:rPr>
        <w:t xml:space="preserve"> emërohet gjyqtar në Gjykatën Administrative të Shkallës së Parë Tiranë.</w:t>
      </w:r>
    </w:p>
    <w:p w:rsidR="006B4F0D" w:rsidRPr="00400238" w:rsidRDefault="006B4F0D" w:rsidP="006B4F0D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6B4F0D" w:rsidRPr="00400238" w:rsidRDefault="006B4F0D" w:rsidP="006B4F0D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6B4F0D" w:rsidRPr="00400238" w:rsidRDefault="006B4F0D" w:rsidP="006B4F0D">
      <w:pPr>
        <w:pStyle w:val="Paragrafi"/>
        <w:rPr>
          <w:lang w:val="sq-AL"/>
        </w:rPr>
      </w:pPr>
    </w:p>
    <w:p w:rsidR="006B4F0D" w:rsidRPr="00400238" w:rsidRDefault="006B4F0D" w:rsidP="006B4F0D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6B4F0D" w:rsidRPr="00400238" w:rsidRDefault="006B4F0D" w:rsidP="006B4F0D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6B4F0D" w:rsidRPr="00400238" w:rsidRDefault="006B4F0D" w:rsidP="006B4F0D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6B4F0D" w:rsidRPr="00400238" w:rsidRDefault="006B4F0D" w:rsidP="006B4F0D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6B4F0D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4F0D"/>
    <w:rsid w:val="0054240C"/>
    <w:rsid w:val="005D21A6"/>
    <w:rsid w:val="006B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3E89F8-9A10-4A73-8567-9127D00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4F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B4F0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B4F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B4F0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6B4F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B4F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B4F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B4F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4F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4F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B4F0D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B4F0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6B4F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B4F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