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475" w:rsidRPr="00400238" w:rsidRDefault="00C92475" w:rsidP="00C92475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C92475" w:rsidRPr="00400238" w:rsidRDefault="00C92475" w:rsidP="00C92475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8267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C92475" w:rsidRPr="00400238" w:rsidRDefault="00C92475" w:rsidP="00C92475">
      <w:pPr>
        <w:pStyle w:val="Paragrafi"/>
        <w:rPr>
          <w:lang w:val="sq-AL"/>
        </w:rPr>
      </w:pPr>
    </w:p>
    <w:p w:rsidR="00C92475" w:rsidRPr="00400238" w:rsidRDefault="00C92475" w:rsidP="00C92475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C92475" w:rsidRPr="00400238" w:rsidRDefault="00C92475" w:rsidP="00C92475">
      <w:pPr>
        <w:pStyle w:val="Paragrafi"/>
        <w:rPr>
          <w:lang w:val="sq-AL"/>
        </w:rPr>
      </w:pPr>
    </w:p>
    <w:p w:rsidR="00C92475" w:rsidRPr="00400238" w:rsidRDefault="00C92475" w:rsidP="00C92475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pika 4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C92475" w:rsidRPr="00400238" w:rsidRDefault="00C92475" w:rsidP="00C92475">
      <w:pPr>
        <w:pStyle w:val="Paragrafi"/>
        <w:rPr>
          <w:lang w:val="sq-AL"/>
        </w:rPr>
      </w:pPr>
    </w:p>
    <w:p w:rsidR="00C92475" w:rsidRPr="00400238" w:rsidRDefault="00C92475" w:rsidP="00C92475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C92475" w:rsidRPr="00400238" w:rsidRDefault="00C92475" w:rsidP="00C92475">
      <w:pPr>
        <w:pStyle w:val="Paragrafi"/>
        <w:rPr>
          <w:lang w:val="sq-AL"/>
        </w:rPr>
      </w:pPr>
    </w:p>
    <w:p w:rsidR="00C92475" w:rsidRPr="00400238" w:rsidRDefault="00C92475" w:rsidP="00C92475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C92475" w:rsidRPr="00400238" w:rsidRDefault="00C92475" w:rsidP="00C92475">
      <w:pPr>
        <w:pStyle w:val="Paragrafi"/>
        <w:rPr>
          <w:lang w:val="sq-AL"/>
        </w:rPr>
      </w:pPr>
    </w:p>
    <w:p w:rsidR="00C92475" w:rsidRPr="00400238" w:rsidRDefault="00C92475" w:rsidP="00C92475">
      <w:pPr>
        <w:pStyle w:val="Paragrafi"/>
        <w:rPr>
          <w:lang w:val="sq-AL"/>
        </w:rPr>
      </w:pPr>
      <w:r>
        <w:rPr>
          <w:lang w:val="sq-AL"/>
        </w:rPr>
        <w:t>Zoti Sokol Ibi</w:t>
      </w:r>
      <w:r w:rsidRPr="00400238">
        <w:rPr>
          <w:lang w:val="sq-AL"/>
        </w:rPr>
        <w:t xml:space="preserve"> emërohet gjyqtar në Gjykatën Administrative të Shkallës së Parë Korçë.</w:t>
      </w:r>
    </w:p>
    <w:p w:rsidR="00C92475" w:rsidRPr="00400238" w:rsidRDefault="00C92475" w:rsidP="00C92475">
      <w:pPr>
        <w:pStyle w:val="Paragrafi"/>
        <w:rPr>
          <w:lang w:val="sq-AL"/>
        </w:rPr>
      </w:pPr>
    </w:p>
    <w:p w:rsidR="00C92475" w:rsidRPr="00400238" w:rsidRDefault="00C92475" w:rsidP="00C92475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C92475" w:rsidRPr="00400238" w:rsidRDefault="00C92475" w:rsidP="00C92475">
      <w:pPr>
        <w:pStyle w:val="Paragrafi"/>
        <w:rPr>
          <w:lang w:val="sq-AL"/>
        </w:rPr>
      </w:pPr>
    </w:p>
    <w:p w:rsidR="00C92475" w:rsidRPr="00400238" w:rsidRDefault="00C92475" w:rsidP="00C92475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C92475" w:rsidRPr="00400238" w:rsidRDefault="00C92475" w:rsidP="00C92475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C92475" w:rsidRPr="00400238" w:rsidRDefault="00C92475" w:rsidP="00C92475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C92475" w:rsidRPr="00400238" w:rsidRDefault="00C92475" w:rsidP="00C92475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C92475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2475"/>
    <w:rsid w:val="0054240C"/>
    <w:rsid w:val="00C92475"/>
    <w:rsid w:val="00EB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BC7E77-BC62-4E3F-A50A-DBFB850F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24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9247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9247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9247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C9247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9247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9247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9247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924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9247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92475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9247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924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9247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