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AA6" w:rsidRPr="00D64AA2" w:rsidRDefault="00225AA6" w:rsidP="00225AA6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225AA6" w:rsidRPr="00D64AA2" w:rsidRDefault="00225AA6" w:rsidP="00225AA6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8300, datë 5.9.2013</w:t>
      </w:r>
    </w:p>
    <w:p w:rsidR="00225AA6" w:rsidRPr="00D64AA2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Titulli"/>
        <w:keepNext w:val="0"/>
        <w:rPr>
          <w:lang w:val="sq-AL"/>
        </w:rPr>
      </w:pPr>
      <w:r w:rsidRPr="00D64AA2">
        <w:rPr>
          <w:lang w:val="sq-AL"/>
        </w:rPr>
        <w:t>Për emërimin e kryetarit të akademisë së shkencave</w:t>
      </w:r>
    </w:p>
    <w:p w:rsidR="00225AA6" w:rsidRPr="00D64AA2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Paragrafi"/>
        <w:rPr>
          <w:lang w:val="sq-AL"/>
        </w:rPr>
      </w:pPr>
      <w:r w:rsidRPr="00D64AA2">
        <w:rPr>
          <w:lang w:val="sq-AL"/>
        </w:rPr>
        <w:t xml:space="preserve">Në mbështetje të neneve 92 shkronja </w:t>
      </w:r>
      <w:r>
        <w:rPr>
          <w:lang w:val="sq-AL"/>
        </w:rPr>
        <w:t>“</w:t>
      </w:r>
      <w:r w:rsidRPr="00D64AA2">
        <w:rPr>
          <w:lang w:val="sq-AL"/>
        </w:rPr>
        <w:t>g</w:t>
      </w:r>
      <w:r>
        <w:rPr>
          <w:lang w:val="sq-AL"/>
        </w:rPr>
        <w:t>”</w:t>
      </w:r>
      <w:r w:rsidRPr="00D64AA2">
        <w:rPr>
          <w:lang w:val="sq-AL"/>
        </w:rPr>
        <w:t xml:space="preserve"> dhe 9</w:t>
      </w:r>
      <w:r>
        <w:rPr>
          <w:lang w:val="sq-AL"/>
        </w:rPr>
        <w:t>3</w:t>
      </w:r>
      <w:r w:rsidRPr="00D64AA2">
        <w:rPr>
          <w:lang w:val="sq-AL"/>
        </w:rPr>
        <w:t xml:space="preserve"> të Kushtetutës, si dhe </w:t>
      </w:r>
      <w:r>
        <w:rPr>
          <w:lang w:val="sq-AL"/>
        </w:rPr>
        <w:t xml:space="preserve">të </w:t>
      </w:r>
      <w:r w:rsidRPr="00D64AA2">
        <w:rPr>
          <w:lang w:val="sq-AL"/>
        </w:rPr>
        <w:t xml:space="preserve">nenit 11 pika 1 të ligjit nr. 9655, datë 11.12.2006 </w:t>
      </w:r>
      <w:r>
        <w:rPr>
          <w:lang w:val="sq-AL"/>
        </w:rPr>
        <w:t>“</w:t>
      </w:r>
      <w:r w:rsidRPr="00D64AA2">
        <w:rPr>
          <w:lang w:val="sq-AL"/>
        </w:rPr>
        <w:t>Për Akademinë e Shkencave të Shqipërisë</w:t>
      </w:r>
      <w:r>
        <w:rPr>
          <w:lang w:val="sq-AL"/>
        </w:rPr>
        <w:t>”,</w:t>
      </w:r>
      <w:r w:rsidRPr="00D64AA2">
        <w:rPr>
          <w:lang w:val="sq-AL"/>
        </w:rPr>
        <w:t xml:space="preserve"> të ndryshuar, me propozim të Akademisë së Shkencave</w:t>
      </w:r>
      <w:r>
        <w:rPr>
          <w:lang w:val="sq-AL"/>
        </w:rPr>
        <w:t>,</w:t>
      </w:r>
    </w:p>
    <w:p w:rsidR="00225AA6" w:rsidRPr="00D64AA2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VENDOSI"/>
        <w:keepNext w:val="0"/>
        <w:rPr>
          <w:lang w:val="sq-AL"/>
        </w:rPr>
      </w:pPr>
      <w:r w:rsidRPr="00D64AA2">
        <w:rPr>
          <w:lang w:val="sq-AL"/>
        </w:rPr>
        <w:t>Dekretoj:</w:t>
      </w:r>
    </w:p>
    <w:p w:rsidR="00225AA6" w:rsidRPr="00D64AA2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225AA6" w:rsidRPr="00D64AA2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Paragrafi"/>
        <w:rPr>
          <w:lang w:val="sq-AL"/>
        </w:rPr>
      </w:pPr>
      <w:r w:rsidRPr="00D64AA2">
        <w:rPr>
          <w:lang w:val="sq-AL"/>
        </w:rPr>
        <w:t>Akademiku Muzafer Korkuti emërohet Kryetar i Akademisë së Shkencave të Shqipërisë.</w:t>
      </w:r>
    </w:p>
    <w:p w:rsidR="00225AA6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225AA6" w:rsidRPr="00D64AA2" w:rsidRDefault="00225AA6" w:rsidP="00225AA6">
      <w:pPr>
        <w:pStyle w:val="Paragrafi"/>
        <w:rPr>
          <w:lang w:val="sq-AL"/>
        </w:rPr>
      </w:pPr>
    </w:p>
    <w:p w:rsidR="00225AA6" w:rsidRPr="00D64AA2" w:rsidRDefault="00225AA6" w:rsidP="00225AA6">
      <w:pPr>
        <w:pStyle w:val="Paragrafi"/>
        <w:rPr>
          <w:lang w:val="sq-AL"/>
        </w:rPr>
      </w:pPr>
      <w:r w:rsidRPr="00D64AA2">
        <w:rPr>
          <w:lang w:val="sq-AL"/>
        </w:rPr>
        <w:t>Ky dekret hyn në fuqi menjëherë.</w:t>
      </w:r>
      <w:r w:rsidRPr="00D64AA2">
        <w:rPr>
          <w:lang w:val="sq-AL"/>
        </w:rPr>
        <w:tab/>
      </w:r>
      <w:r w:rsidRPr="00D64AA2">
        <w:rPr>
          <w:lang w:val="sq-AL"/>
        </w:rPr>
        <w:tab/>
      </w:r>
      <w:r w:rsidRPr="00D64AA2">
        <w:rPr>
          <w:lang w:val="sq-AL"/>
        </w:rPr>
        <w:tab/>
      </w:r>
      <w:r w:rsidRPr="00D64AA2">
        <w:rPr>
          <w:lang w:val="sq-AL"/>
        </w:rPr>
        <w:tab/>
      </w:r>
      <w:r w:rsidRPr="00D64AA2">
        <w:rPr>
          <w:lang w:val="sq-AL"/>
        </w:rPr>
        <w:tab/>
      </w:r>
    </w:p>
    <w:p w:rsidR="00225AA6" w:rsidRPr="00D64AA2" w:rsidRDefault="00225AA6" w:rsidP="00225AA6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225AA6" w:rsidRPr="00D64AA2" w:rsidRDefault="00225AA6" w:rsidP="00225AA6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225AA6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5AA6"/>
    <w:rsid w:val="00225AA6"/>
    <w:rsid w:val="00230C0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5B9E87-22EE-4242-A234-A3C094C8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5A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25AA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25AA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25AA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5A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5AA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5AA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5AA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5AA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5AA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5A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5AA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25AA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25A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5AA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