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FD8" w:rsidRPr="00FD1B77" w:rsidRDefault="00D10FD8" w:rsidP="00D10FD8">
      <w:pPr>
        <w:pStyle w:val="Akti"/>
        <w:rPr>
          <w:lang w:val="sq-AL"/>
        </w:rPr>
      </w:pPr>
      <w:bookmarkStart w:id="0" w:name="_GoBack"/>
      <w:bookmarkEnd w:id="0"/>
      <w:r w:rsidRPr="00FD1B77">
        <w:rPr>
          <w:lang w:val="sq-AL"/>
        </w:rPr>
        <w:t>Dekret</w:t>
      </w:r>
    </w:p>
    <w:p w:rsidR="00D10FD8" w:rsidRPr="00FD1B77" w:rsidRDefault="00D10FD8" w:rsidP="00D10FD8">
      <w:pPr>
        <w:pStyle w:val="Numri"/>
        <w:rPr>
          <w:lang w:val="sq-AL"/>
        </w:rPr>
      </w:pPr>
      <w:r w:rsidRPr="00FD1B77">
        <w:rPr>
          <w:lang w:val="sq-AL"/>
        </w:rPr>
        <w:t>Nr. 8419, datë 2.12.2013</w:t>
      </w:r>
    </w:p>
    <w:p w:rsidR="00D10FD8" w:rsidRPr="00FD1B77" w:rsidRDefault="00D10FD8" w:rsidP="00D10FD8">
      <w:pPr>
        <w:pStyle w:val="Akti"/>
        <w:rPr>
          <w:lang w:val="sq-AL"/>
        </w:rPr>
      </w:pPr>
    </w:p>
    <w:p w:rsidR="00D10FD8" w:rsidRPr="00FD1B77" w:rsidRDefault="00D10FD8" w:rsidP="00D10FD8">
      <w:pPr>
        <w:pStyle w:val="Akti"/>
        <w:rPr>
          <w:lang w:val="sq-AL"/>
        </w:rPr>
      </w:pPr>
      <w:r w:rsidRPr="00FD1B77">
        <w:rPr>
          <w:lang w:val="sq-AL"/>
        </w:rPr>
        <w:t>për një ndryshim në dekretin nr. 8389, datë 13.11.2013 “Për dhënie të shtetësisë shqiptare”</w:t>
      </w:r>
    </w:p>
    <w:p w:rsidR="00D10FD8" w:rsidRPr="00FD1B77" w:rsidRDefault="00D10FD8" w:rsidP="00D10FD8">
      <w:pPr>
        <w:pStyle w:val="Akti"/>
        <w:rPr>
          <w:lang w:val="sq-AL"/>
        </w:rPr>
      </w:pPr>
      <w:r w:rsidRPr="00FD1B77">
        <w:rPr>
          <w:lang w:val="sq-AL"/>
        </w:rPr>
        <w:t xml:space="preserve"> </w:t>
      </w:r>
    </w:p>
    <w:p w:rsidR="00D10FD8" w:rsidRPr="00FD1B77" w:rsidRDefault="00D10FD8" w:rsidP="00D10FD8">
      <w:pPr>
        <w:pStyle w:val="Paragrafi"/>
        <w:rPr>
          <w:lang w:val="sq-AL"/>
        </w:rPr>
      </w:pPr>
      <w:r w:rsidRPr="00FD1B77">
        <w:rPr>
          <w:lang w:val="sq-AL"/>
        </w:rPr>
        <w:t>Në mbështetje të nenit 93 të Kushtetutës së Shqipërisë,</w:t>
      </w:r>
    </w:p>
    <w:p w:rsidR="00D10FD8" w:rsidRPr="00FD1B77" w:rsidRDefault="00D10FD8" w:rsidP="00D10FD8">
      <w:pPr>
        <w:pStyle w:val="Paragrafi"/>
        <w:rPr>
          <w:lang w:val="sq-AL"/>
        </w:rPr>
      </w:pPr>
    </w:p>
    <w:p w:rsidR="00D10FD8" w:rsidRPr="00FD1B77" w:rsidRDefault="00D10FD8" w:rsidP="00D10FD8">
      <w:pPr>
        <w:pStyle w:val="VENDOSI"/>
        <w:rPr>
          <w:lang w:val="sq-AL"/>
        </w:rPr>
      </w:pPr>
      <w:r w:rsidRPr="00FD1B77">
        <w:rPr>
          <w:lang w:val="sq-AL"/>
        </w:rPr>
        <w:t>Dekretoj:</w:t>
      </w:r>
    </w:p>
    <w:p w:rsidR="00D10FD8" w:rsidRPr="00FD1B77" w:rsidRDefault="00D10FD8" w:rsidP="00D10FD8">
      <w:pPr>
        <w:pStyle w:val="Paragrafi"/>
        <w:rPr>
          <w:lang w:val="sq-AL"/>
        </w:rPr>
      </w:pPr>
    </w:p>
    <w:p w:rsidR="00D10FD8" w:rsidRPr="00FD1B77" w:rsidRDefault="00D10FD8" w:rsidP="00D10FD8">
      <w:pPr>
        <w:pStyle w:val="NeniNr"/>
        <w:rPr>
          <w:lang w:val="sq-AL"/>
        </w:rPr>
      </w:pPr>
      <w:r w:rsidRPr="00FD1B77">
        <w:rPr>
          <w:lang w:val="sq-AL"/>
        </w:rPr>
        <w:t>Neni 1</w:t>
      </w:r>
    </w:p>
    <w:p w:rsidR="00D10FD8" w:rsidRPr="00FD1B77" w:rsidRDefault="00D10FD8" w:rsidP="00D10FD8">
      <w:pPr>
        <w:pStyle w:val="Paragrafi"/>
        <w:rPr>
          <w:lang w:val="sq-AL"/>
        </w:rPr>
      </w:pPr>
    </w:p>
    <w:p w:rsidR="00D10FD8" w:rsidRPr="00FD1B77" w:rsidRDefault="00D10FD8" w:rsidP="00D10FD8">
      <w:pPr>
        <w:pStyle w:val="Paragrafi"/>
        <w:rPr>
          <w:lang w:val="sq-AL"/>
        </w:rPr>
      </w:pPr>
      <w:r w:rsidRPr="00FD1B77">
        <w:rPr>
          <w:lang w:val="sq-AL"/>
        </w:rPr>
        <w:t>Ndryshimin e pikës 1 të nenit 1 të dekretit nr. 8389, datë 13.11.2013 “Për dhënie të shtetësisë shqiptare”, nga “Christian Staoros Canacaris” në “Christian Stavros Canacaris”.</w:t>
      </w:r>
    </w:p>
    <w:p w:rsidR="00D10FD8" w:rsidRPr="00FD1B77" w:rsidRDefault="00D10FD8" w:rsidP="00D10FD8">
      <w:pPr>
        <w:pStyle w:val="Paragrafi"/>
        <w:rPr>
          <w:lang w:val="sq-AL"/>
        </w:rPr>
      </w:pPr>
    </w:p>
    <w:p w:rsidR="00D10FD8" w:rsidRPr="00FD1B77" w:rsidRDefault="00D10FD8" w:rsidP="00D10FD8">
      <w:pPr>
        <w:pStyle w:val="NeniNr"/>
        <w:rPr>
          <w:lang w:val="sq-AL"/>
        </w:rPr>
      </w:pPr>
      <w:r w:rsidRPr="00FD1B77">
        <w:rPr>
          <w:lang w:val="sq-AL"/>
        </w:rPr>
        <w:t>Neni 2</w:t>
      </w:r>
    </w:p>
    <w:p w:rsidR="00D10FD8" w:rsidRPr="00FD1B77" w:rsidRDefault="00D10FD8" w:rsidP="00D10FD8">
      <w:pPr>
        <w:pStyle w:val="Paragrafi"/>
        <w:rPr>
          <w:sz w:val="18"/>
          <w:lang w:val="sq-AL"/>
        </w:rPr>
      </w:pPr>
    </w:p>
    <w:p w:rsidR="00D10FD8" w:rsidRPr="00FD1B77" w:rsidRDefault="00D10FD8" w:rsidP="00D10FD8">
      <w:pPr>
        <w:pStyle w:val="Paragrafi"/>
        <w:rPr>
          <w:lang w:val="sq-AL"/>
        </w:rPr>
      </w:pPr>
      <w:r w:rsidRPr="00FD1B77">
        <w:rPr>
          <w:lang w:val="sq-AL"/>
        </w:rPr>
        <w:t>Ky dekret hyn në fuqi menjëherë.</w:t>
      </w:r>
    </w:p>
    <w:p w:rsidR="00D10FD8" w:rsidRPr="00FD1B77" w:rsidRDefault="00D10FD8" w:rsidP="00D10FD8">
      <w:pPr>
        <w:pStyle w:val="Paragrafi"/>
        <w:rPr>
          <w:sz w:val="12"/>
          <w:lang w:val="sq-AL"/>
        </w:rPr>
      </w:pPr>
    </w:p>
    <w:p w:rsidR="00D10FD8" w:rsidRPr="00FD1B77" w:rsidRDefault="00D10FD8" w:rsidP="00D10FD8">
      <w:pPr>
        <w:pStyle w:val="Autoriteti"/>
        <w:rPr>
          <w:lang w:val="sq-AL"/>
        </w:rPr>
      </w:pPr>
      <w:r w:rsidRPr="00FD1B77">
        <w:rPr>
          <w:lang w:val="sq-AL"/>
        </w:rPr>
        <w:t>Presidenti i Republikës së Shqipërisë</w:t>
      </w:r>
    </w:p>
    <w:p w:rsidR="00D10FD8" w:rsidRPr="00FD1B77" w:rsidRDefault="00D10FD8" w:rsidP="00D10FD8">
      <w:pPr>
        <w:pStyle w:val="AutoritetiEmer"/>
        <w:rPr>
          <w:lang w:val="sq-AL"/>
        </w:rPr>
      </w:pPr>
      <w:r w:rsidRPr="00FD1B77">
        <w:rPr>
          <w:lang w:val="sq-AL"/>
        </w:rPr>
        <w:t>Bujar Nishani</w:t>
      </w:r>
    </w:p>
    <w:sectPr w:rsidR="00D10FD8" w:rsidRPr="00FD1B77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FD8"/>
    <w:rsid w:val="006E1BFB"/>
    <w:rsid w:val="00CA4BC0"/>
    <w:rsid w:val="00D1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B43DF6-0F4A-410E-84CB-6BC9AFD7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0FD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10FD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10FD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10FD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D10FD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0FD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D10F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0F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10FD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10FD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10F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0FD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