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6898" w:rsidRPr="003A0297" w:rsidRDefault="00C26898" w:rsidP="00C26898">
      <w:pPr>
        <w:pStyle w:val="Akti"/>
        <w:rPr>
          <w:lang w:val="sq-AL"/>
        </w:rPr>
      </w:pPr>
      <w:bookmarkStart w:id="0" w:name="_GoBack"/>
      <w:bookmarkEnd w:id="0"/>
      <w:r w:rsidRPr="003A0297">
        <w:rPr>
          <w:lang w:val="sq-AL"/>
        </w:rPr>
        <w:t>DEKRET</w:t>
      </w:r>
    </w:p>
    <w:p w:rsidR="00C26898" w:rsidRPr="003A0297" w:rsidRDefault="00C26898" w:rsidP="00C26898">
      <w:pPr>
        <w:pStyle w:val="Numri"/>
        <w:rPr>
          <w:lang w:val="sq-AL"/>
        </w:rPr>
      </w:pPr>
      <w:r w:rsidRPr="003A0297">
        <w:rPr>
          <w:lang w:val="sq-AL"/>
        </w:rPr>
        <w:t>Nr. 8426, datë 13.12.2013</w:t>
      </w:r>
    </w:p>
    <w:p w:rsidR="00C26898" w:rsidRPr="003A0297" w:rsidRDefault="00C26898" w:rsidP="00C26898">
      <w:pPr>
        <w:pStyle w:val="Paragrafi"/>
        <w:rPr>
          <w:lang w:val="sq-AL"/>
        </w:rPr>
      </w:pPr>
    </w:p>
    <w:p w:rsidR="00C26898" w:rsidRPr="003A0297" w:rsidRDefault="00C26898" w:rsidP="00C26898">
      <w:pPr>
        <w:pStyle w:val="Titulli"/>
        <w:rPr>
          <w:lang w:val="sq-AL"/>
        </w:rPr>
      </w:pPr>
      <w:r w:rsidRPr="003A0297">
        <w:rPr>
          <w:lang w:val="sq-AL"/>
        </w:rPr>
        <w:t>PËR DHËNIE TË SHTETËSISË SHQIPTARE</w:t>
      </w:r>
    </w:p>
    <w:p w:rsidR="00C26898" w:rsidRPr="003A0297" w:rsidRDefault="00C26898" w:rsidP="00C26898">
      <w:pPr>
        <w:pStyle w:val="Paragrafi"/>
        <w:rPr>
          <w:lang w:val="sq-AL"/>
        </w:rPr>
      </w:pPr>
    </w:p>
    <w:p w:rsidR="00C26898" w:rsidRPr="003A0297" w:rsidRDefault="00C26898" w:rsidP="00C26898">
      <w:pPr>
        <w:pStyle w:val="Paragrafi"/>
        <w:rPr>
          <w:lang w:val="sq-AL"/>
        </w:rPr>
      </w:pPr>
      <w:r w:rsidRPr="003A0297">
        <w:rPr>
          <w:lang w:val="sq-AL"/>
        </w:rPr>
        <w:t>Në mbështetje të nenit 92, pika “c” dhe nenit 93 të Kushtetutës, si dhe nenit 9 e nenit 20 të ligjit nr. 8389, datë 5.8.1998 “Për shtetësinë shqiptare”, të ndryshuar, bazuar edhe në propozimin e ministrit të Punëve të Brendshme dhe ministrit të Arsimit e Sportit,</w:t>
      </w:r>
    </w:p>
    <w:p w:rsidR="00C26898" w:rsidRPr="003A0297" w:rsidRDefault="00C26898" w:rsidP="00C26898">
      <w:pPr>
        <w:pStyle w:val="Paragrafi"/>
        <w:rPr>
          <w:lang w:val="sq-AL"/>
        </w:rPr>
      </w:pPr>
    </w:p>
    <w:p w:rsidR="00C26898" w:rsidRPr="003A0297" w:rsidRDefault="00C26898" w:rsidP="00C26898">
      <w:pPr>
        <w:pStyle w:val="VENDOSI"/>
        <w:rPr>
          <w:lang w:val="sq-AL"/>
        </w:rPr>
      </w:pPr>
      <w:r w:rsidRPr="003A0297">
        <w:rPr>
          <w:lang w:val="sq-AL"/>
        </w:rPr>
        <w:t>DEKRETOJ:</w:t>
      </w:r>
    </w:p>
    <w:p w:rsidR="00C26898" w:rsidRDefault="00C26898" w:rsidP="00C26898">
      <w:pPr>
        <w:pStyle w:val="NeniNr"/>
        <w:rPr>
          <w:lang w:val="sq-AL"/>
        </w:rPr>
      </w:pPr>
    </w:p>
    <w:p w:rsidR="00C26898" w:rsidRDefault="00C26898" w:rsidP="00C26898">
      <w:pPr>
        <w:pStyle w:val="NeniNr"/>
        <w:rPr>
          <w:lang w:val="sq-AL"/>
        </w:rPr>
      </w:pPr>
      <w:r w:rsidRPr="003A0297">
        <w:rPr>
          <w:lang w:val="sq-AL"/>
        </w:rPr>
        <w:t>Neni 1</w:t>
      </w:r>
    </w:p>
    <w:p w:rsidR="00C26898" w:rsidRPr="00342347" w:rsidRDefault="00C26898" w:rsidP="00C26898">
      <w:pPr>
        <w:rPr>
          <w:lang w:val="sq-AL"/>
        </w:rPr>
      </w:pPr>
    </w:p>
    <w:p w:rsidR="00C26898" w:rsidRPr="003A0297" w:rsidRDefault="00C26898" w:rsidP="00C26898">
      <w:pPr>
        <w:pStyle w:val="Paragrafi"/>
        <w:rPr>
          <w:lang w:val="sq-AL"/>
        </w:rPr>
      </w:pPr>
      <w:r w:rsidRPr="003A0297">
        <w:rPr>
          <w:lang w:val="sq-AL"/>
        </w:rPr>
        <w:t>U jepet shtetësia shqiptare me kërkesë të tyre personave të mëposhtëm: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248"/>
        <w:gridCol w:w="5039"/>
      </w:tblGrid>
      <w:tr w:rsidR="00C26898" w:rsidRPr="003A0297" w:rsidTr="00BB3F04">
        <w:tc>
          <w:tcPr>
            <w:tcW w:w="4248" w:type="dxa"/>
          </w:tcPr>
          <w:p w:rsidR="00C26898" w:rsidRPr="003A0297" w:rsidRDefault="00C26898" w:rsidP="00BB3F04">
            <w:pPr>
              <w:pStyle w:val="Paragrafi"/>
              <w:rPr>
                <w:lang w:val="sq-AL"/>
              </w:rPr>
            </w:pPr>
            <w:r w:rsidRPr="003A0297">
              <w:rPr>
                <w:lang w:val="sq-AL"/>
              </w:rPr>
              <w:t>1. Ali Yusuf Uyar</w:t>
            </w:r>
          </w:p>
          <w:p w:rsidR="00C26898" w:rsidRPr="003A0297" w:rsidRDefault="00C26898" w:rsidP="00BB3F04">
            <w:pPr>
              <w:pStyle w:val="Paragrafi"/>
              <w:rPr>
                <w:lang w:val="sq-AL"/>
              </w:rPr>
            </w:pPr>
            <w:r w:rsidRPr="003A0297">
              <w:rPr>
                <w:lang w:val="sq-AL"/>
              </w:rPr>
              <w:t>2. Agnesa Xhevdet Hadergjonaj</w:t>
            </w:r>
          </w:p>
          <w:p w:rsidR="00C26898" w:rsidRPr="003A0297" w:rsidRDefault="00C26898" w:rsidP="00BB3F04">
            <w:pPr>
              <w:pStyle w:val="Paragrafi"/>
              <w:rPr>
                <w:lang w:val="sq-AL"/>
              </w:rPr>
            </w:pPr>
            <w:r w:rsidRPr="003A0297">
              <w:rPr>
                <w:lang w:val="sq-AL"/>
              </w:rPr>
              <w:t>3. Rasim Mustaf Zekaj</w:t>
            </w:r>
          </w:p>
          <w:p w:rsidR="00C26898" w:rsidRPr="003A0297" w:rsidRDefault="00C26898" w:rsidP="00BB3F04">
            <w:pPr>
              <w:pStyle w:val="Paragrafi"/>
              <w:rPr>
                <w:lang w:val="sq-AL"/>
              </w:rPr>
            </w:pPr>
            <w:r w:rsidRPr="003A0297">
              <w:rPr>
                <w:lang w:val="sq-AL"/>
              </w:rPr>
              <w:t>4. Mirushe Avdyl Zekaj (Arifaj)</w:t>
            </w:r>
          </w:p>
          <w:p w:rsidR="00C26898" w:rsidRPr="003A0297" w:rsidRDefault="00C26898" w:rsidP="00BB3F04">
            <w:pPr>
              <w:pStyle w:val="Paragrafi"/>
              <w:rPr>
                <w:lang w:val="sq-AL"/>
              </w:rPr>
            </w:pPr>
            <w:r w:rsidRPr="003A0297">
              <w:rPr>
                <w:lang w:val="sq-AL"/>
              </w:rPr>
              <w:t>5. Antigona Kadri Podrimaj (Hoxha)</w:t>
            </w:r>
          </w:p>
          <w:p w:rsidR="00C26898" w:rsidRPr="003A0297" w:rsidRDefault="00C26898" w:rsidP="00BB3F04">
            <w:pPr>
              <w:pStyle w:val="Paragrafi"/>
              <w:rPr>
                <w:lang w:val="sq-AL"/>
              </w:rPr>
            </w:pPr>
            <w:r w:rsidRPr="003A0297">
              <w:rPr>
                <w:lang w:val="sq-AL"/>
              </w:rPr>
              <w:t>6. Selçuk Zeki Sarikaya</w:t>
            </w:r>
          </w:p>
          <w:p w:rsidR="00C26898" w:rsidRPr="003A0297" w:rsidRDefault="00C26898" w:rsidP="00BB3F04">
            <w:pPr>
              <w:pStyle w:val="Paragrafi"/>
              <w:rPr>
                <w:lang w:val="sq-AL"/>
              </w:rPr>
            </w:pPr>
            <w:r w:rsidRPr="003A0297">
              <w:rPr>
                <w:lang w:val="sq-AL"/>
              </w:rPr>
              <w:t>7. Luminita Dumitru Apetri</w:t>
            </w:r>
          </w:p>
        </w:tc>
        <w:tc>
          <w:tcPr>
            <w:tcW w:w="5039" w:type="dxa"/>
          </w:tcPr>
          <w:p w:rsidR="00C26898" w:rsidRPr="003A0297" w:rsidRDefault="00C26898" w:rsidP="00BB3F04">
            <w:pPr>
              <w:pStyle w:val="Paragrafi"/>
              <w:ind w:firstLine="0"/>
              <w:rPr>
                <w:lang w:val="sq-AL"/>
              </w:rPr>
            </w:pPr>
            <w:r w:rsidRPr="003A0297">
              <w:rPr>
                <w:lang w:val="sq-AL"/>
              </w:rPr>
              <w:t>8. Andreea Apetri</w:t>
            </w:r>
          </w:p>
          <w:p w:rsidR="00C26898" w:rsidRPr="003A0297" w:rsidRDefault="00C26898" w:rsidP="00BB3F04">
            <w:pPr>
              <w:pStyle w:val="Paragrafi"/>
              <w:ind w:firstLine="0"/>
              <w:rPr>
                <w:lang w:val="sq-AL"/>
              </w:rPr>
            </w:pPr>
            <w:r w:rsidRPr="003A0297">
              <w:rPr>
                <w:lang w:val="sq-AL"/>
              </w:rPr>
              <w:t>9. Diell Lulzim Bakalli</w:t>
            </w:r>
          </w:p>
          <w:p w:rsidR="00C26898" w:rsidRPr="003A0297" w:rsidRDefault="00C26898" w:rsidP="00BB3F04">
            <w:pPr>
              <w:pStyle w:val="Paragrafi"/>
              <w:ind w:firstLine="0"/>
              <w:rPr>
                <w:lang w:val="sq-AL"/>
              </w:rPr>
            </w:pPr>
            <w:r w:rsidRPr="003A0297">
              <w:rPr>
                <w:lang w:val="sq-AL"/>
              </w:rPr>
              <w:t>10. Ibrahim Youssef Mohamed Abdelselam Elkhayat</w:t>
            </w:r>
          </w:p>
          <w:p w:rsidR="00C26898" w:rsidRPr="003A0297" w:rsidRDefault="00C26898" w:rsidP="00BB3F04">
            <w:pPr>
              <w:pStyle w:val="Paragrafi"/>
              <w:ind w:firstLine="0"/>
              <w:rPr>
                <w:lang w:val="sq-AL"/>
              </w:rPr>
            </w:pPr>
            <w:r w:rsidRPr="003A0297">
              <w:rPr>
                <w:lang w:val="sq-AL"/>
              </w:rPr>
              <w:t>11. Edip Beşir Değer</w:t>
            </w:r>
          </w:p>
          <w:p w:rsidR="00C26898" w:rsidRPr="003A0297" w:rsidRDefault="00C26898" w:rsidP="00BB3F04">
            <w:pPr>
              <w:pStyle w:val="Paragrafi"/>
              <w:ind w:firstLine="0"/>
              <w:rPr>
                <w:lang w:val="sq-AL"/>
              </w:rPr>
            </w:pPr>
            <w:r w:rsidRPr="003A0297">
              <w:rPr>
                <w:lang w:val="sq-AL"/>
              </w:rPr>
              <w:t>12. Oksana Viktor Voytenko (Vojtenko)</w:t>
            </w:r>
          </w:p>
          <w:p w:rsidR="00C26898" w:rsidRPr="003A0297" w:rsidRDefault="00C26898" w:rsidP="00BB3F04">
            <w:pPr>
              <w:pStyle w:val="Paragrafi"/>
              <w:ind w:firstLine="0"/>
              <w:rPr>
                <w:lang w:val="sq-AL"/>
              </w:rPr>
            </w:pPr>
            <w:r w:rsidRPr="003A0297">
              <w:rPr>
                <w:lang w:val="sq-AL"/>
              </w:rPr>
              <w:t>13. Sylvain Joël Jean-Luc Vergnon</w:t>
            </w:r>
          </w:p>
          <w:p w:rsidR="00C26898" w:rsidRPr="003A0297" w:rsidRDefault="00C26898" w:rsidP="00BB3F04">
            <w:pPr>
              <w:pStyle w:val="Paragrafi"/>
              <w:ind w:firstLine="0"/>
              <w:rPr>
                <w:lang w:val="sq-AL"/>
              </w:rPr>
            </w:pPr>
            <w:r w:rsidRPr="003A0297">
              <w:rPr>
                <w:lang w:val="sq-AL"/>
              </w:rPr>
              <w:t>14. Taulant Ragip Xhaka</w:t>
            </w:r>
          </w:p>
        </w:tc>
      </w:tr>
    </w:tbl>
    <w:p w:rsidR="00C26898" w:rsidRPr="003A0297" w:rsidRDefault="00C26898" w:rsidP="00C26898">
      <w:pPr>
        <w:pStyle w:val="Paragrafi"/>
        <w:rPr>
          <w:lang w:val="sq-AL"/>
        </w:rPr>
      </w:pPr>
    </w:p>
    <w:p w:rsidR="00C26898" w:rsidRPr="003A0297" w:rsidRDefault="00C26898" w:rsidP="00C26898">
      <w:pPr>
        <w:pStyle w:val="NeniNr"/>
        <w:rPr>
          <w:lang w:val="sq-AL"/>
        </w:rPr>
      </w:pPr>
      <w:r w:rsidRPr="003A0297">
        <w:rPr>
          <w:lang w:val="sq-AL"/>
        </w:rPr>
        <w:t>Neni 2</w:t>
      </w:r>
    </w:p>
    <w:p w:rsidR="00C26898" w:rsidRPr="003A0297" w:rsidRDefault="00C26898" w:rsidP="00C26898">
      <w:pPr>
        <w:pStyle w:val="Paragrafi"/>
        <w:rPr>
          <w:lang w:val="sq-AL"/>
        </w:rPr>
      </w:pPr>
    </w:p>
    <w:p w:rsidR="00C26898" w:rsidRPr="003A0297" w:rsidRDefault="00C26898" w:rsidP="00C26898">
      <w:pPr>
        <w:pStyle w:val="Paragrafi"/>
        <w:rPr>
          <w:lang w:val="sq-AL"/>
        </w:rPr>
      </w:pPr>
      <w:r w:rsidRPr="003A0297">
        <w:rPr>
          <w:lang w:val="sq-AL"/>
        </w:rPr>
        <w:t>Ky dekret hyn në fuqi menjëherë.</w:t>
      </w:r>
    </w:p>
    <w:p w:rsidR="00C26898" w:rsidRPr="003A0297" w:rsidRDefault="00C26898" w:rsidP="00C26898">
      <w:pPr>
        <w:pStyle w:val="Autoriteti"/>
        <w:rPr>
          <w:lang w:val="sq-AL"/>
        </w:rPr>
      </w:pPr>
      <w:r w:rsidRPr="003A0297">
        <w:rPr>
          <w:lang w:val="sq-AL"/>
        </w:rPr>
        <w:t>PRESIDENTI I REPUBLIKËS SË ShqipËrisË</w:t>
      </w:r>
    </w:p>
    <w:p w:rsidR="00C26898" w:rsidRPr="003A0297" w:rsidRDefault="00C26898" w:rsidP="00C26898">
      <w:pPr>
        <w:pStyle w:val="AutoritetiEmer"/>
        <w:rPr>
          <w:lang w:val="sq-AL"/>
        </w:rPr>
      </w:pPr>
      <w:r w:rsidRPr="003A0297">
        <w:rPr>
          <w:lang w:val="sq-AL"/>
        </w:rPr>
        <w:t>Bujar Nishani</w:t>
      </w:r>
    </w:p>
    <w:sectPr w:rsidR="00C26898" w:rsidRPr="003A0297" w:rsidSect="00CE30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26898"/>
    <w:rsid w:val="00BB3F04"/>
    <w:rsid w:val="00C26898"/>
    <w:rsid w:val="00CE303F"/>
    <w:rsid w:val="00E80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2033D25-33A8-4F4C-A2E9-3AE6C27059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26898"/>
    <w:rPr>
      <w:rFonts w:ascii="Times New Roman" w:eastAsia="MS Mincho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C26898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C26898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C26898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iNr">
    <w:name w:val="Neni_Nr"/>
    <w:next w:val="Normal"/>
    <w:link w:val="NeniNrChar"/>
    <w:rsid w:val="00C26898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Paragrafi">
    <w:name w:val="Paragrafi"/>
    <w:link w:val="ParagrafiChar"/>
    <w:rsid w:val="00C26898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C26898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C26898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C26898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C26898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C26898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C26898"/>
    <w:rPr>
      <w:rFonts w:ascii="CG Times" w:eastAsia="MS Mincho" w:hAnsi="CG Times" w:cs="CG Times"/>
      <w:sz w:val="22"/>
      <w:szCs w:val="22"/>
      <w:lang w:val="en-GB" w:eastAsia="en-US" w:bidi="ar-SA"/>
    </w:rPr>
  </w:style>
  <w:style w:type="paragraph" w:customStyle="1" w:styleId="Numri">
    <w:name w:val="Numri"/>
    <w:aliases w:val="data"/>
    <w:rsid w:val="00C26898"/>
    <w:pPr>
      <w:tabs>
        <w:tab w:val="left" w:pos="500"/>
        <w:tab w:val="left" w:pos="1020"/>
        <w:tab w:val="left" w:pos="1520"/>
        <w:tab w:val="left" w:pos="2040"/>
        <w:tab w:val="left" w:pos="2540"/>
        <w:tab w:val="left" w:pos="3060"/>
        <w:tab w:val="left" w:pos="3560"/>
        <w:tab w:val="left" w:pos="4080"/>
        <w:tab w:val="left" w:pos="4580"/>
        <w:tab w:val="left" w:pos="5100"/>
        <w:tab w:val="left" w:pos="5600"/>
        <w:tab w:val="left" w:pos="6120"/>
        <w:tab w:val="left" w:pos="6620"/>
        <w:tab w:val="left" w:pos="7140"/>
        <w:tab w:val="left" w:pos="7640"/>
        <w:tab w:val="left" w:pos="8160"/>
        <w:tab w:val="left" w:pos="8660"/>
      </w:tabs>
      <w:autoSpaceDE w:val="0"/>
      <w:autoSpaceDN w:val="0"/>
      <w:adjustRightInd w:val="0"/>
      <w:spacing w:line="270" w:lineRule="atLeast"/>
      <w:jc w:val="center"/>
    </w:pPr>
    <w:rPr>
      <w:rFonts w:ascii="CG Times" w:eastAsia="Times New Roman" w:hAnsi="CG Times" w:cs="CG Times"/>
      <w:b/>
      <w:bCs/>
      <w:sz w:val="22"/>
      <w:szCs w:val="22"/>
    </w:rPr>
  </w:style>
  <w:style w:type="character" w:customStyle="1" w:styleId="AutoritetiChar">
    <w:name w:val="Autoriteti Char"/>
    <w:basedOn w:val="DefaultParagraphFont"/>
    <w:link w:val="Autoriteti"/>
    <w:locked/>
    <w:rsid w:val="00C26898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C26898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136</Words>
  <Characters>779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2019-03-18T14:28:00Z</dcterms:created>
  <dcterms:modified xsi:type="dcterms:W3CDTF">2019-03-18T14:28:00Z</dcterms:modified>
</cp:coreProperties>
</file>